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5D6" w:rsidRPr="00D87D02" w:rsidRDefault="000E4C36" w:rsidP="00941E73">
      <w:pPr>
        <w:pStyle w:val="Default"/>
        <w:spacing w:line="480" w:lineRule="auto"/>
      </w:pPr>
      <w:r w:rsidRPr="00D87D02">
        <w:rPr>
          <w:noProof/>
          <w:lang w:eastAsia="es-EC"/>
        </w:rPr>
        <w:drawing>
          <wp:anchor distT="0" distB="0" distL="114300" distR="114300" simplePos="0" relativeHeight="251617280" behindDoc="0" locked="0" layoutInCell="1" allowOverlap="1">
            <wp:simplePos x="0" y="0"/>
            <wp:positionH relativeFrom="column">
              <wp:posOffset>1915795</wp:posOffset>
            </wp:positionH>
            <wp:positionV relativeFrom="paragraph">
              <wp:posOffset>-442595</wp:posOffset>
            </wp:positionV>
            <wp:extent cx="2018030" cy="1828800"/>
            <wp:effectExtent l="19050" t="0" r="1270" b="0"/>
            <wp:wrapSquare wrapText="bothSides"/>
            <wp:docPr id="2" name="Imagen 2" descr="Resultado de imagen para logo san greg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san gregorio"/>
                    <pic:cNvPicPr>
                      <a:picLocks noChangeAspect="1" noChangeArrowheads="1"/>
                    </pic:cNvPicPr>
                  </pic:nvPicPr>
                  <pic:blipFill>
                    <a:blip r:embed="rId9"/>
                    <a:srcRect/>
                    <a:stretch>
                      <a:fillRect/>
                    </a:stretch>
                  </pic:blipFill>
                  <pic:spPr bwMode="auto">
                    <a:xfrm>
                      <a:off x="0" y="0"/>
                      <a:ext cx="2018030" cy="1828800"/>
                    </a:xfrm>
                    <a:prstGeom prst="rect">
                      <a:avLst/>
                    </a:prstGeom>
                    <a:noFill/>
                    <a:ln w="9525">
                      <a:noFill/>
                      <a:miter lim="800000"/>
                      <a:headEnd/>
                      <a:tailEnd/>
                    </a:ln>
                  </pic:spPr>
                </pic:pic>
              </a:graphicData>
            </a:graphic>
          </wp:anchor>
        </w:drawing>
      </w:r>
    </w:p>
    <w:p w:rsidR="001916BC" w:rsidRPr="00D87D02" w:rsidRDefault="001916BC" w:rsidP="00941E73">
      <w:pPr>
        <w:pStyle w:val="Default"/>
        <w:spacing w:line="480" w:lineRule="auto"/>
      </w:pPr>
    </w:p>
    <w:p w:rsidR="00E365D6" w:rsidRPr="00D87D02" w:rsidRDefault="00E365D6" w:rsidP="00941E73">
      <w:pPr>
        <w:pStyle w:val="Default"/>
        <w:spacing w:line="480" w:lineRule="auto"/>
        <w:jc w:val="center"/>
      </w:pPr>
    </w:p>
    <w:p w:rsidR="004208ED" w:rsidRDefault="004208ED" w:rsidP="004208ED">
      <w:pPr>
        <w:pStyle w:val="Default"/>
        <w:spacing w:line="480" w:lineRule="auto"/>
        <w:jc w:val="center"/>
      </w:pPr>
    </w:p>
    <w:p w:rsidR="00E365D6" w:rsidRPr="004208ED" w:rsidRDefault="00E365D6" w:rsidP="004208ED">
      <w:pPr>
        <w:spacing w:line="360" w:lineRule="auto"/>
        <w:jc w:val="center"/>
      </w:pPr>
      <w:r w:rsidRPr="004208ED">
        <w:t>Carrera de Marketing.</w:t>
      </w:r>
    </w:p>
    <w:p w:rsidR="00E365D6" w:rsidRPr="004208ED" w:rsidRDefault="00E365D6" w:rsidP="004208ED">
      <w:pPr>
        <w:spacing w:line="360" w:lineRule="auto"/>
        <w:jc w:val="center"/>
      </w:pPr>
      <w:r w:rsidRPr="004208ED">
        <w:t>Análisis de Caso previo a la obtención del título de Ingeniera en Marketing.</w:t>
      </w:r>
    </w:p>
    <w:p w:rsidR="00E365D6" w:rsidRDefault="00CD7CAC" w:rsidP="00941E73">
      <w:pPr>
        <w:pStyle w:val="Default"/>
        <w:spacing w:line="480" w:lineRule="auto"/>
        <w:jc w:val="center"/>
      </w:pPr>
      <w:r>
        <w:t>.</w:t>
      </w:r>
    </w:p>
    <w:p w:rsidR="004208ED" w:rsidRPr="00D87D02" w:rsidRDefault="004208ED" w:rsidP="00941E73">
      <w:pPr>
        <w:pStyle w:val="Default"/>
        <w:spacing w:line="480" w:lineRule="auto"/>
        <w:jc w:val="center"/>
      </w:pPr>
    </w:p>
    <w:p w:rsidR="00E365D6" w:rsidRPr="00D87D02" w:rsidRDefault="00E365D6" w:rsidP="00941E73">
      <w:pPr>
        <w:pStyle w:val="Default"/>
        <w:spacing w:line="480" w:lineRule="auto"/>
        <w:jc w:val="center"/>
      </w:pPr>
      <w:r w:rsidRPr="00D87D02">
        <w:t>Tema:</w:t>
      </w:r>
    </w:p>
    <w:p w:rsidR="00E365D6" w:rsidRPr="00D87D02" w:rsidRDefault="00E365D6" w:rsidP="00941E73">
      <w:pPr>
        <w:pStyle w:val="Default"/>
        <w:spacing w:line="480" w:lineRule="auto"/>
        <w:jc w:val="center"/>
      </w:pPr>
      <w:r w:rsidRPr="00D87D02">
        <w:t>El servicio al cliente y su incidencia en el nivel de ventas en</w:t>
      </w:r>
      <w:r w:rsidR="00C76339">
        <w:t xml:space="preserve"> la</w:t>
      </w:r>
      <w:r w:rsidRPr="00D87D02">
        <w:t xml:space="preserve"> cadena de asaderos de la Esquina de Ales de Portoviejo y Manta</w:t>
      </w:r>
    </w:p>
    <w:p w:rsidR="00CD7CAC" w:rsidRDefault="00CD7CAC" w:rsidP="00941E73">
      <w:pPr>
        <w:pStyle w:val="Default"/>
        <w:spacing w:line="480" w:lineRule="auto"/>
        <w:jc w:val="center"/>
      </w:pPr>
    </w:p>
    <w:p w:rsidR="004208ED" w:rsidRDefault="004208ED" w:rsidP="00941E73">
      <w:pPr>
        <w:pStyle w:val="Default"/>
        <w:spacing w:line="480" w:lineRule="auto"/>
        <w:jc w:val="center"/>
      </w:pPr>
    </w:p>
    <w:p w:rsidR="00E365D6" w:rsidRPr="00D87D02" w:rsidRDefault="00E365D6" w:rsidP="00941E73">
      <w:pPr>
        <w:pStyle w:val="Default"/>
        <w:spacing w:line="480" w:lineRule="auto"/>
        <w:jc w:val="center"/>
      </w:pPr>
      <w:r w:rsidRPr="00D87D02">
        <w:t>Autor:</w:t>
      </w:r>
    </w:p>
    <w:p w:rsidR="00E365D6" w:rsidRPr="00D87D02" w:rsidRDefault="00E365D6" w:rsidP="00941E73">
      <w:pPr>
        <w:pStyle w:val="Default"/>
        <w:spacing w:line="480" w:lineRule="auto"/>
        <w:jc w:val="center"/>
      </w:pPr>
      <w:r w:rsidRPr="00D87D02">
        <w:t>Miguel David Ganchozo Vaca.</w:t>
      </w:r>
    </w:p>
    <w:p w:rsidR="00CD7CAC" w:rsidRDefault="00CD7CAC" w:rsidP="00941E73">
      <w:pPr>
        <w:pStyle w:val="Default"/>
        <w:spacing w:line="480" w:lineRule="auto"/>
        <w:jc w:val="center"/>
      </w:pPr>
    </w:p>
    <w:p w:rsidR="004208ED" w:rsidRDefault="004208ED" w:rsidP="00941E73">
      <w:pPr>
        <w:pStyle w:val="Default"/>
        <w:spacing w:line="480" w:lineRule="auto"/>
        <w:jc w:val="center"/>
      </w:pPr>
    </w:p>
    <w:p w:rsidR="00E365D6" w:rsidRPr="00D87D02" w:rsidRDefault="00E365D6" w:rsidP="00941E73">
      <w:pPr>
        <w:pStyle w:val="Default"/>
        <w:spacing w:line="480" w:lineRule="auto"/>
        <w:jc w:val="center"/>
      </w:pPr>
      <w:r w:rsidRPr="00D87D02">
        <w:t>Director del Trabajo de Titulación:</w:t>
      </w:r>
    </w:p>
    <w:p w:rsidR="00E365D6" w:rsidRPr="00681637" w:rsidRDefault="00E365D6" w:rsidP="00941E73">
      <w:pPr>
        <w:pStyle w:val="Default"/>
        <w:spacing w:line="480" w:lineRule="auto"/>
        <w:jc w:val="center"/>
        <w:rPr>
          <w:lang w:val="en-US"/>
        </w:rPr>
      </w:pPr>
      <w:r w:rsidRPr="00681637">
        <w:rPr>
          <w:lang w:val="en-US"/>
        </w:rPr>
        <w:t>Ing.</w:t>
      </w:r>
      <w:r w:rsidR="00681637" w:rsidRPr="00681637">
        <w:rPr>
          <w:lang w:val="en-US"/>
        </w:rPr>
        <w:t xml:space="preserve"> </w:t>
      </w:r>
      <w:r w:rsidR="005F108E">
        <w:rPr>
          <w:lang w:val="en-US"/>
        </w:rPr>
        <w:t>Evely</w:t>
      </w:r>
      <w:r w:rsidR="00716C1A" w:rsidRPr="00681637">
        <w:rPr>
          <w:lang w:val="en-US"/>
        </w:rPr>
        <w:t>n</w:t>
      </w:r>
      <w:r w:rsidR="00681637" w:rsidRPr="00681637">
        <w:rPr>
          <w:lang w:val="en-US"/>
        </w:rPr>
        <w:t xml:space="preserve"> </w:t>
      </w:r>
      <w:r w:rsidR="00BF7310" w:rsidRPr="00681637">
        <w:rPr>
          <w:lang w:val="en-US"/>
        </w:rPr>
        <w:t>Jackeline</w:t>
      </w:r>
      <w:r w:rsidR="00681637" w:rsidRPr="00681637">
        <w:rPr>
          <w:lang w:val="en-US"/>
        </w:rPr>
        <w:t xml:space="preserve"> </w:t>
      </w:r>
      <w:r w:rsidR="004208ED" w:rsidRPr="00681637">
        <w:rPr>
          <w:lang w:val="en-US"/>
        </w:rPr>
        <w:t>Pá</w:t>
      </w:r>
      <w:r w:rsidR="00716C1A" w:rsidRPr="00681637">
        <w:rPr>
          <w:lang w:val="en-US"/>
        </w:rPr>
        <w:t>rraga</w:t>
      </w:r>
      <w:r w:rsidR="00681637" w:rsidRPr="00681637">
        <w:rPr>
          <w:lang w:val="en-US"/>
        </w:rPr>
        <w:t xml:space="preserve"> </w:t>
      </w:r>
      <w:r w:rsidR="00BF7310" w:rsidRPr="00681637">
        <w:rPr>
          <w:lang w:val="en-US"/>
        </w:rPr>
        <w:t>Patiño</w:t>
      </w:r>
      <w:r w:rsidRPr="00681637">
        <w:rPr>
          <w:lang w:val="en-US"/>
        </w:rPr>
        <w:t>.</w:t>
      </w:r>
    </w:p>
    <w:p w:rsidR="00E365D6" w:rsidRPr="00681637" w:rsidRDefault="00E365D6" w:rsidP="00941E73">
      <w:pPr>
        <w:pStyle w:val="Default"/>
        <w:spacing w:line="480" w:lineRule="auto"/>
        <w:jc w:val="center"/>
        <w:rPr>
          <w:lang w:val="en-US"/>
        </w:rPr>
      </w:pPr>
    </w:p>
    <w:p w:rsidR="004208ED" w:rsidRPr="00681637" w:rsidRDefault="004208ED" w:rsidP="00941E73">
      <w:pPr>
        <w:pStyle w:val="Default"/>
        <w:spacing w:line="480" w:lineRule="auto"/>
        <w:jc w:val="center"/>
        <w:rPr>
          <w:lang w:val="en-US"/>
        </w:rPr>
      </w:pPr>
    </w:p>
    <w:p w:rsidR="004208ED" w:rsidRPr="00681637" w:rsidRDefault="004208ED" w:rsidP="00941E73">
      <w:pPr>
        <w:pStyle w:val="Default"/>
        <w:spacing w:line="480" w:lineRule="auto"/>
        <w:jc w:val="center"/>
        <w:rPr>
          <w:lang w:val="en-US"/>
        </w:rPr>
      </w:pPr>
    </w:p>
    <w:p w:rsidR="00E365D6" w:rsidRPr="00D87D02" w:rsidRDefault="00E365D6" w:rsidP="00941E73">
      <w:pPr>
        <w:pStyle w:val="Default"/>
        <w:spacing w:line="480" w:lineRule="auto"/>
        <w:jc w:val="center"/>
      </w:pPr>
      <w:r w:rsidRPr="00D87D02">
        <w:t>Cantón Portoviejo - Provincia de Manabí - República del Ecuador.</w:t>
      </w:r>
    </w:p>
    <w:p w:rsidR="004C76CD" w:rsidRPr="00D87D02" w:rsidRDefault="00F27594" w:rsidP="00941E73">
      <w:pPr>
        <w:jc w:val="center"/>
        <w:rPr>
          <w:rFonts w:cs="Times New Roman"/>
          <w:szCs w:val="24"/>
        </w:rPr>
      </w:pPr>
      <w:r w:rsidRPr="00D87D02">
        <w:rPr>
          <w:rFonts w:cs="Times New Roman"/>
          <w:szCs w:val="24"/>
        </w:rPr>
        <w:t>2018</w:t>
      </w:r>
    </w:p>
    <w:p w:rsidR="004208ED" w:rsidRDefault="004208ED" w:rsidP="00941E73">
      <w:pPr>
        <w:pStyle w:val="Ttulo1"/>
        <w:rPr>
          <w:rFonts w:cs="Times New Roman"/>
        </w:rPr>
      </w:pPr>
      <w:bookmarkStart w:id="0" w:name="_Toc521942545"/>
    </w:p>
    <w:p w:rsidR="004154A5" w:rsidRPr="00DF7035" w:rsidRDefault="004154A5" w:rsidP="00941E73">
      <w:pPr>
        <w:pStyle w:val="Ttulo1"/>
        <w:rPr>
          <w:rFonts w:cs="Times New Roman"/>
        </w:rPr>
      </w:pPr>
      <w:r w:rsidRPr="00DF7035">
        <w:rPr>
          <w:rFonts w:cs="Times New Roman"/>
        </w:rPr>
        <w:t>CERTIFICACIÓN DEL TRABAJO DE TITULACIÓN.</w:t>
      </w:r>
      <w:bookmarkEnd w:id="0"/>
    </w:p>
    <w:p w:rsidR="00B12DF4" w:rsidRPr="00D87D02" w:rsidRDefault="00B12DF4" w:rsidP="00941E73">
      <w:pPr>
        <w:pStyle w:val="Default"/>
        <w:spacing w:line="480" w:lineRule="auto"/>
        <w:jc w:val="center"/>
      </w:pPr>
    </w:p>
    <w:p w:rsidR="002A0B76" w:rsidRPr="00D87D02" w:rsidRDefault="002A0B76" w:rsidP="00941E73">
      <w:pPr>
        <w:pStyle w:val="Default"/>
        <w:spacing w:line="480" w:lineRule="auto"/>
      </w:pPr>
    </w:p>
    <w:p w:rsidR="004154A5" w:rsidRPr="00D87D02" w:rsidRDefault="004154A5" w:rsidP="00A80BFC">
      <w:pPr>
        <w:pStyle w:val="Default"/>
        <w:spacing w:line="480" w:lineRule="auto"/>
        <w:ind w:firstLine="708"/>
        <w:jc w:val="both"/>
      </w:pPr>
      <w:r w:rsidRPr="00D87D02">
        <w:t>Ing. E</w:t>
      </w:r>
      <w:r w:rsidR="005F108E">
        <w:t>velyn Jackeli</w:t>
      </w:r>
      <w:r w:rsidR="00BF7310" w:rsidRPr="00D87D02">
        <w:t>ne</w:t>
      </w:r>
      <w:r w:rsidR="00681637">
        <w:t xml:space="preserve"> P</w:t>
      </w:r>
      <w:r w:rsidR="00681637" w:rsidRPr="00D87D02">
        <w:t>árraga</w:t>
      </w:r>
      <w:r w:rsidR="00BF7310" w:rsidRPr="00D87D02">
        <w:t xml:space="preserve"> Patiño</w:t>
      </w:r>
      <w:r w:rsidRPr="00D87D02">
        <w:t xml:space="preserve">, certifica que: El trabajo de titulación </w:t>
      </w:r>
      <w:r w:rsidRPr="00D87D02">
        <w:rPr>
          <w:b/>
          <w:bCs/>
        </w:rPr>
        <w:t>“</w:t>
      </w:r>
      <w:r w:rsidRPr="00D87D02">
        <w:rPr>
          <w:b/>
        </w:rPr>
        <w:t>El servicio al cliente y su incidencia en el nivel de ventas en cadena de asaderos de la Esquina de Ales de Portoviejo y Manta</w:t>
      </w:r>
      <w:r w:rsidRPr="00D87D02">
        <w:rPr>
          <w:b/>
          <w:bCs/>
        </w:rPr>
        <w:t xml:space="preserve">”, </w:t>
      </w:r>
      <w:r w:rsidRPr="00D87D02">
        <w:t xml:space="preserve">elaborado por el egresado Miguel David Ganchozo Vaca, es original y realizado bajo mi dirección. </w:t>
      </w:r>
    </w:p>
    <w:p w:rsidR="002A0B76" w:rsidRPr="00D87D02" w:rsidRDefault="002A0B76" w:rsidP="00A80BFC">
      <w:pPr>
        <w:jc w:val="both"/>
        <w:rPr>
          <w:rFonts w:cs="Times New Roman"/>
          <w:szCs w:val="24"/>
        </w:rPr>
      </w:pPr>
    </w:p>
    <w:p w:rsidR="004154A5" w:rsidRPr="00D87D02" w:rsidRDefault="004154A5" w:rsidP="00A80BFC">
      <w:pPr>
        <w:ind w:firstLine="708"/>
        <w:jc w:val="both"/>
        <w:rPr>
          <w:rFonts w:cs="Times New Roman"/>
          <w:szCs w:val="24"/>
        </w:rPr>
      </w:pPr>
      <w:r w:rsidRPr="00D87D02">
        <w:rPr>
          <w:rFonts w:cs="Times New Roman"/>
          <w:szCs w:val="24"/>
        </w:rPr>
        <w:t>Habiendo demostrado en el desarrollo de la investigación, eficiencia, responsabilidad y originalidad en todas las actividades relacionadas con el proceso; siendo varios criterios de propiedad exclusiva de la autora.</w:t>
      </w:r>
    </w:p>
    <w:p w:rsidR="004154A5" w:rsidRPr="00D87D02" w:rsidRDefault="004154A5" w:rsidP="00A80BFC">
      <w:pPr>
        <w:jc w:val="both"/>
        <w:rPr>
          <w:rFonts w:cs="Times New Roman"/>
          <w:szCs w:val="24"/>
        </w:rPr>
      </w:pPr>
    </w:p>
    <w:p w:rsidR="004154A5" w:rsidRPr="00D87D02" w:rsidRDefault="004154A5" w:rsidP="00941E73">
      <w:pPr>
        <w:rPr>
          <w:rFonts w:cs="Times New Roman"/>
          <w:szCs w:val="24"/>
        </w:rPr>
      </w:pPr>
    </w:p>
    <w:p w:rsidR="004154A5" w:rsidRPr="00D87D02" w:rsidRDefault="004154A5" w:rsidP="00941E73">
      <w:pPr>
        <w:rPr>
          <w:rFonts w:cs="Times New Roman"/>
          <w:szCs w:val="24"/>
        </w:rPr>
      </w:pPr>
    </w:p>
    <w:p w:rsidR="004154A5" w:rsidRPr="00D87D02" w:rsidRDefault="004154A5" w:rsidP="00941E73">
      <w:pPr>
        <w:jc w:val="center"/>
        <w:rPr>
          <w:rFonts w:cs="Times New Roman"/>
          <w:szCs w:val="24"/>
        </w:rPr>
      </w:pPr>
      <w:r w:rsidRPr="00D87D02">
        <w:rPr>
          <w:rFonts w:cs="Times New Roman"/>
          <w:szCs w:val="24"/>
        </w:rPr>
        <w:t>_______________________________</w:t>
      </w:r>
    </w:p>
    <w:p w:rsidR="004154A5" w:rsidRPr="00681637" w:rsidRDefault="004154A5" w:rsidP="00941E73">
      <w:pPr>
        <w:jc w:val="center"/>
        <w:rPr>
          <w:rFonts w:cs="Times New Roman"/>
          <w:szCs w:val="24"/>
          <w:lang w:val="en-US"/>
        </w:rPr>
      </w:pPr>
      <w:r w:rsidRPr="00681637">
        <w:rPr>
          <w:rFonts w:cs="Times New Roman"/>
          <w:szCs w:val="24"/>
          <w:lang w:val="en-US"/>
        </w:rPr>
        <w:t>I</w:t>
      </w:r>
      <w:r w:rsidR="005F108E">
        <w:rPr>
          <w:rFonts w:cs="Times New Roman"/>
          <w:szCs w:val="24"/>
          <w:lang w:val="en-US"/>
        </w:rPr>
        <w:t>ng. Evely</w:t>
      </w:r>
      <w:r w:rsidRPr="00681637">
        <w:rPr>
          <w:rFonts w:cs="Times New Roman"/>
          <w:szCs w:val="24"/>
          <w:lang w:val="en-US"/>
        </w:rPr>
        <w:t>n</w:t>
      </w:r>
      <w:r w:rsidR="00681637" w:rsidRPr="00681637">
        <w:rPr>
          <w:rFonts w:cs="Times New Roman"/>
          <w:szCs w:val="24"/>
          <w:lang w:val="en-US"/>
        </w:rPr>
        <w:t xml:space="preserve"> </w:t>
      </w:r>
      <w:r w:rsidR="00BF7310" w:rsidRPr="00681637">
        <w:rPr>
          <w:rFonts w:cs="Times New Roman"/>
          <w:szCs w:val="24"/>
          <w:lang w:val="en-US"/>
        </w:rPr>
        <w:t>Jackeline</w:t>
      </w:r>
      <w:r w:rsidR="00681637" w:rsidRPr="00681637">
        <w:rPr>
          <w:rFonts w:cs="Times New Roman"/>
          <w:szCs w:val="24"/>
          <w:lang w:val="en-US"/>
        </w:rPr>
        <w:t xml:space="preserve"> </w:t>
      </w:r>
      <w:r w:rsidRPr="00681637">
        <w:rPr>
          <w:rFonts w:cs="Times New Roman"/>
          <w:szCs w:val="24"/>
          <w:lang w:val="en-US"/>
        </w:rPr>
        <w:t>Párraga</w:t>
      </w:r>
      <w:r w:rsidR="00BF7310" w:rsidRPr="00681637">
        <w:rPr>
          <w:rFonts w:cs="Times New Roman"/>
          <w:szCs w:val="24"/>
          <w:lang w:val="en-US"/>
        </w:rPr>
        <w:t xml:space="preserve"> Patiño</w:t>
      </w:r>
    </w:p>
    <w:p w:rsidR="004154A5" w:rsidRPr="00D87D02" w:rsidRDefault="004154A5" w:rsidP="00941E73">
      <w:pPr>
        <w:jc w:val="center"/>
        <w:rPr>
          <w:rFonts w:cs="Times New Roman"/>
          <w:b/>
          <w:szCs w:val="24"/>
        </w:rPr>
      </w:pPr>
      <w:r w:rsidRPr="00D87D02">
        <w:rPr>
          <w:rFonts w:cs="Times New Roman"/>
          <w:b/>
          <w:szCs w:val="24"/>
        </w:rPr>
        <w:t>TUTOR DE TRABAJO DE TITULACIÓN</w:t>
      </w:r>
    </w:p>
    <w:p w:rsidR="002A0B76" w:rsidRPr="00D87D02" w:rsidRDefault="002A0B76" w:rsidP="00941E73">
      <w:pPr>
        <w:jc w:val="center"/>
        <w:rPr>
          <w:rFonts w:cs="Times New Roman"/>
          <w:b/>
          <w:szCs w:val="24"/>
        </w:rPr>
      </w:pPr>
    </w:p>
    <w:p w:rsidR="002A0B76" w:rsidRPr="00D87D02" w:rsidRDefault="002A0B76" w:rsidP="00941E73">
      <w:pPr>
        <w:jc w:val="center"/>
        <w:rPr>
          <w:rFonts w:cs="Times New Roman"/>
          <w:b/>
          <w:szCs w:val="24"/>
        </w:rPr>
      </w:pPr>
    </w:p>
    <w:p w:rsidR="002A0B76" w:rsidRPr="00D87D02" w:rsidRDefault="002A0B76" w:rsidP="00941E73">
      <w:pPr>
        <w:jc w:val="center"/>
        <w:rPr>
          <w:rFonts w:cs="Times New Roman"/>
          <w:b/>
          <w:szCs w:val="24"/>
        </w:rPr>
      </w:pPr>
    </w:p>
    <w:p w:rsidR="00FC010D" w:rsidRDefault="00FC010D" w:rsidP="00941E73">
      <w:pPr>
        <w:pStyle w:val="Ttulo1"/>
        <w:rPr>
          <w:rFonts w:cs="Times New Roman"/>
        </w:rPr>
      </w:pPr>
      <w:bookmarkStart w:id="1" w:name="_Toc521942546"/>
    </w:p>
    <w:p w:rsidR="00F42661" w:rsidRPr="00DF7035" w:rsidRDefault="00F42661" w:rsidP="00941E73">
      <w:pPr>
        <w:pStyle w:val="Ttulo1"/>
        <w:rPr>
          <w:rFonts w:cs="Times New Roman"/>
        </w:rPr>
      </w:pPr>
      <w:r w:rsidRPr="00DF7035">
        <w:rPr>
          <w:rFonts w:cs="Times New Roman"/>
        </w:rPr>
        <w:t>CERTIFICACIÓN DEL TRIBUNAL EXAMINADOR.</w:t>
      </w:r>
      <w:bookmarkEnd w:id="1"/>
    </w:p>
    <w:p w:rsidR="00DF7035" w:rsidRDefault="00DF7035" w:rsidP="00941E73">
      <w:pPr>
        <w:pStyle w:val="Default"/>
        <w:spacing w:line="480" w:lineRule="auto"/>
      </w:pPr>
    </w:p>
    <w:p w:rsidR="00F42661" w:rsidRPr="00D87D02" w:rsidRDefault="00F42661" w:rsidP="00A80BFC">
      <w:pPr>
        <w:pStyle w:val="Default"/>
        <w:spacing w:line="480" w:lineRule="auto"/>
        <w:ind w:firstLine="708"/>
        <w:jc w:val="both"/>
        <w:rPr>
          <w:b/>
          <w:bCs/>
        </w:rPr>
      </w:pPr>
      <w:r w:rsidRPr="00D87D02">
        <w:t xml:space="preserve">Quienes suscriben, docentes miembros del tribunal de sustentación del trabajo de titulación: </w:t>
      </w:r>
      <w:r w:rsidRPr="00D87D02">
        <w:rPr>
          <w:b/>
          <w:bCs/>
        </w:rPr>
        <w:t xml:space="preserve">“Evaluación del Portafolio de Servicios ofertados por las Agencias de Publicidad de la ciudad de Portoviejo”. </w:t>
      </w:r>
    </w:p>
    <w:p w:rsidR="00F42661" w:rsidRPr="00D87D02" w:rsidRDefault="00F42661" w:rsidP="00A80BFC">
      <w:pPr>
        <w:pStyle w:val="Default"/>
        <w:spacing w:line="480" w:lineRule="auto"/>
        <w:ind w:firstLine="708"/>
        <w:jc w:val="both"/>
      </w:pPr>
      <w:r w:rsidRPr="00D87D02">
        <w:t xml:space="preserve">Certificamos que el presente trabajo ha cumplido con los requisitos reglamentarios que exige la Universidad San Gregorio de Portoviejo. </w:t>
      </w:r>
    </w:p>
    <w:p w:rsidR="00F42661" w:rsidRPr="00D87D02" w:rsidRDefault="00F42661" w:rsidP="00941E73">
      <w:pPr>
        <w:pStyle w:val="Default"/>
        <w:spacing w:line="480" w:lineRule="auto"/>
        <w:jc w:val="center"/>
      </w:pPr>
    </w:p>
    <w:p w:rsidR="00F42661" w:rsidRPr="009F19A7" w:rsidRDefault="00F42661" w:rsidP="00941E73">
      <w:pPr>
        <w:pStyle w:val="Default"/>
        <w:spacing w:line="480" w:lineRule="auto"/>
        <w:jc w:val="center"/>
        <w:rPr>
          <w:b/>
        </w:rPr>
      </w:pPr>
      <w:r w:rsidRPr="009F19A7">
        <w:rPr>
          <w:b/>
        </w:rPr>
        <w:t>Tribunal</w:t>
      </w:r>
    </w:p>
    <w:p w:rsidR="002A0B76" w:rsidRPr="00D87D02" w:rsidRDefault="002A0B76" w:rsidP="00941E73">
      <w:pPr>
        <w:jc w:val="center"/>
        <w:rPr>
          <w:rFonts w:cs="Times New Roman"/>
          <w:b/>
          <w:szCs w:val="24"/>
        </w:rPr>
      </w:pPr>
    </w:p>
    <w:p w:rsidR="009F19A7" w:rsidRDefault="009F19A7" w:rsidP="009F19A7">
      <w:pPr>
        <w:rPr>
          <w:rFonts w:cs="Times New Roman"/>
          <w:b/>
          <w:szCs w:val="24"/>
        </w:rPr>
      </w:pPr>
    </w:p>
    <w:p w:rsidR="002A0B76" w:rsidRDefault="009F19A7" w:rsidP="00F23AB1">
      <w:pPr>
        <w:rPr>
          <w:rFonts w:cs="Times New Roman"/>
          <w:b/>
          <w:szCs w:val="24"/>
        </w:rPr>
      </w:pPr>
      <w:r>
        <w:rPr>
          <w:rFonts w:cs="Times New Roman"/>
          <w:b/>
          <w:szCs w:val="24"/>
        </w:rPr>
        <w:t xml:space="preserve">  </w:t>
      </w:r>
      <w:r w:rsidR="00F23AB1">
        <w:rPr>
          <w:rFonts w:cs="Times New Roman"/>
          <w:b/>
          <w:szCs w:val="24"/>
        </w:rPr>
        <w:t xml:space="preserve"> </w:t>
      </w:r>
      <w:r w:rsidRPr="009F19A7">
        <w:rPr>
          <w:rFonts w:cs="Times New Roman"/>
          <w:szCs w:val="24"/>
        </w:rPr>
        <w:t>Ing. Galo Cano Pita</w:t>
      </w:r>
      <w:r>
        <w:rPr>
          <w:rFonts w:cs="Times New Roman"/>
          <w:b/>
          <w:szCs w:val="24"/>
        </w:rPr>
        <w:tab/>
      </w:r>
      <w:r>
        <w:rPr>
          <w:rFonts w:cs="Times New Roman"/>
          <w:b/>
          <w:szCs w:val="24"/>
        </w:rPr>
        <w:tab/>
      </w:r>
      <w:r>
        <w:rPr>
          <w:rFonts w:cs="Times New Roman"/>
          <w:b/>
          <w:szCs w:val="24"/>
        </w:rPr>
        <w:tab/>
      </w:r>
      <w:r>
        <w:rPr>
          <w:rFonts w:cs="Times New Roman"/>
          <w:b/>
          <w:szCs w:val="24"/>
        </w:rPr>
        <w:tab/>
      </w:r>
      <w:r w:rsidR="00F23AB1">
        <w:rPr>
          <w:rFonts w:cs="Times New Roman"/>
          <w:b/>
          <w:szCs w:val="24"/>
        </w:rPr>
        <w:t xml:space="preserve">  </w:t>
      </w:r>
      <w:r w:rsidRPr="009F19A7">
        <w:rPr>
          <w:rFonts w:cs="Times New Roman"/>
          <w:szCs w:val="24"/>
        </w:rPr>
        <w:t>Ing. Evelyn Jackeline Pàrraga Patiño</w:t>
      </w:r>
    </w:p>
    <w:p w:rsidR="009F19A7" w:rsidRPr="009F19A7" w:rsidRDefault="009F19A7" w:rsidP="00F23AB1">
      <w:pPr>
        <w:ind w:firstLine="0"/>
        <w:rPr>
          <w:rFonts w:cs="Times New Roman"/>
          <w:b/>
          <w:szCs w:val="24"/>
        </w:rPr>
      </w:pPr>
      <w:r w:rsidRPr="009F19A7">
        <w:rPr>
          <w:rFonts w:cs="Times New Roman"/>
          <w:b/>
          <w:szCs w:val="24"/>
        </w:rPr>
        <w:t>Coordinador del trabajo de Titulación</w:t>
      </w:r>
      <w:r>
        <w:rPr>
          <w:rFonts w:cs="Times New Roman"/>
          <w:szCs w:val="24"/>
        </w:rPr>
        <w:tab/>
      </w:r>
      <w:r>
        <w:rPr>
          <w:rFonts w:cs="Times New Roman"/>
          <w:szCs w:val="24"/>
        </w:rPr>
        <w:tab/>
      </w:r>
      <w:r>
        <w:rPr>
          <w:rFonts w:cs="Times New Roman"/>
          <w:b/>
          <w:szCs w:val="24"/>
        </w:rPr>
        <w:t xml:space="preserve"> </w:t>
      </w:r>
      <w:r w:rsidRPr="009F19A7">
        <w:rPr>
          <w:rFonts w:cs="Times New Roman"/>
          <w:b/>
          <w:szCs w:val="24"/>
        </w:rPr>
        <w:t>Tutora del trabajo de Investigación</w:t>
      </w:r>
    </w:p>
    <w:p w:rsidR="009F19A7" w:rsidRDefault="009F19A7" w:rsidP="009F19A7">
      <w:pPr>
        <w:rPr>
          <w:rFonts w:cs="Times New Roman"/>
          <w:szCs w:val="24"/>
        </w:rPr>
      </w:pPr>
    </w:p>
    <w:p w:rsidR="009F19A7" w:rsidRDefault="009F19A7" w:rsidP="009F19A7">
      <w:pPr>
        <w:rPr>
          <w:rFonts w:cs="Times New Roman"/>
          <w:szCs w:val="24"/>
        </w:rPr>
      </w:pPr>
    </w:p>
    <w:p w:rsidR="009F19A7" w:rsidRPr="009F19A7" w:rsidRDefault="009F19A7" w:rsidP="009F19A7">
      <w:pPr>
        <w:rPr>
          <w:rFonts w:cs="Times New Roman"/>
          <w:szCs w:val="24"/>
        </w:rPr>
      </w:pPr>
      <w:r>
        <w:rPr>
          <w:rFonts w:cs="Times New Roman"/>
          <w:szCs w:val="24"/>
        </w:rPr>
        <w:t xml:space="preserve">     </w:t>
      </w:r>
      <w:r w:rsidRPr="009F19A7">
        <w:rPr>
          <w:rFonts w:cs="Times New Roman"/>
          <w:szCs w:val="24"/>
        </w:rPr>
        <w:t xml:space="preserve">Ing. Manuel Mera Álvarez </w:t>
      </w:r>
      <w:r>
        <w:rPr>
          <w:rFonts w:cs="Times New Roman"/>
          <w:szCs w:val="24"/>
        </w:rPr>
        <w:tab/>
      </w:r>
      <w:r>
        <w:rPr>
          <w:rFonts w:cs="Times New Roman"/>
          <w:szCs w:val="24"/>
        </w:rPr>
        <w:tab/>
      </w:r>
      <w:r>
        <w:rPr>
          <w:rFonts w:cs="Times New Roman"/>
          <w:szCs w:val="24"/>
        </w:rPr>
        <w:tab/>
      </w:r>
      <w:r>
        <w:rPr>
          <w:rFonts w:cs="Times New Roman"/>
          <w:szCs w:val="24"/>
        </w:rPr>
        <w:tab/>
        <w:t xml:space="preserve">    Ing. Duval Molina Palma</w:t>
      </w:r>
    </w:p>
    <w:p w:rsidR="009F19A7" w:rsidRPr="009F19A7" w:rsidRDefault="009F19A7" w:rsidP="009F19A7">
      <w:pPr>
        <w:rPr>
          <w:rFonts w:cs="Times New Roman"/>
          <w:b/>
          <w:szCs w:val="24"/>
        </w:rPr>
      </w:pPr>
      <w:r>
        <w:rPr>
          <w:rFonts w:cs="Times New Roman"/>
          <w:b/>
          <w:szCs w:val="24"/>
        </w:rPr>
        <w:t xml:space="preserve">      Miembros del Tribunal</w:t>
      </w:r>
      <w:r>
        <w:rPr>
          <w:rFonts w:cs="Times New Roman"/>
          <w:b/>
          <w:szCs w:val="24"/>
        </w:rPr>
        <w:tab/>
      </w:r>
      <w:r>
        <w:rPr>
          <w:rFonts w:cs="Times New Roman"/>
          <w:b/>
          <w:szCs w:val="24"/>
        </w:rPr>
        <w:tab/>
      </w:r>
      <w:r>
        <w:rPr>
          <w:rFonts w:cs="Times New Roman"/>
          <w:b/>
          <w:szCs w:val="24"/>
        </w:rPr>
        <w:tab/>
      </w:r>
      <w:r>
        <w:rPr>
          <w:rFonts w:cs="Times New Roman"/>
          <w:b/>
          <w:szCs w:val="24"/>
        </w:rPr>
        <w:tab/>
        <w:t xml:space="preserve">     Miembros del Tribunal</w:t>
      </w:r>
    </w:p>
    <w:p w:rsidR="009F19A7" w:rsidRPr="009F19A7" w:rsidRDefault="009F19A7" w:rsidP="009F19A7">
      <w:pPr>
        <w:rPr>
          <w:rFonts w:cs="Times New Roman"/>
          <w:b/>
          <w:szCs w:val="24"/>
        </w:rPr>
      </w:pPr>
    </w:p>
    <w:p w:rsidR="00831D1F" w:rsidRPr="00D87D02" w:rsidRDefault="00831D1F" w:rsidP="00941E73">
      <w:pPr>
        <w:jc w:val="center"/>
        <w:rPr>
          <w:rFonts w:cs="Times New Roman"/>
          <w:b/>
          <w:szCs w:val="24"/>
        </w:rPr>
      </w:pPr>
    </w:p>
    <w:p w:rsidR="001916BC" w:rsidRPr="00D87D02" w:rsidRDefault="001916BC" w:rsidP="00941E73">
      <w:pPr>
        <w:jc w:val="center"/>
        <w:rPr>
          <w:rFonts w:cs="Times New Roman"/>
          <w:b/>
          <w:szCs w:val="24"/>
        </w:rPr>
      </w:pPr>
    </w:p>
    <w:p w:rsidR="001916BC" w:rsidRPr="00D87D02" w:rsidRDefault="001916BC" w:rsidP="00941E73">
      <w:pPr>
        <w:jc w:val="center"/>
        <w:rPr>
          <w:rFonts w:cs="Times New Roman"/>
          <w:b/>
          <w:szCs w:val="24"/>
        </w:rPr>
      </w:pPr>
    </w:p>
    <w:p w:rsidR="001916BC" w:rsidRPr="00D87D02" w:rsidRDefault="001916BC" w:rsidP="00941E73">
      <w:pPr>
        <w:jc w:val="center"/>
        <w:rPr>
          <w:rFonts w:cs="Times New Roman"/>
          <w:b/>
          <w:szCs w:val="24"/>
        </w:rPr>
      </w:pPr>
    </w:p>
    <w:p w:rsidR="001916BC" w:rsidRPr="00DF7035" w:rsidRDefault="001916BC" w:rsidP="00941E73">
      <w:pPr>
        <w:pStyle w:val="Ttulo1"/>
        <w:rPr>
          <w:rFonts w:cs="Times New Roman"/>
        </w:rPr>
      </w:pPr>
      <w:bookmarkStart w:id="2" w:name="_Toc521942547"/>
      <w:r w:rsidRPr="00DF7035">
        <w:rPr>
          <w:rFonts w:cs="Times New Roman"/>
        </w:rPr>
        <w:lastRenderedPageBreak/>
        <w:t>DECLARACIÓN DE AUTORÍA.</w:t>
      </w:r>
      <w:bookmarkEnd w:id="2"/>
    </w:p>
    <w:p w:rsidR="001916BC" w:rsidRPr="00D87D02" w:rsidRDefault="001916BC" w:rsidP="00941E73">
      <w:pPr>
        <w:pStyle w:val="Default"/>
        <w:spacing w:line="480" w:lineRule="auto"/>
      </w:pPr>
    </w:p>
    <w:p w:rsidR="001916BC" w:rsidRPr="00D87D02" w:rsidRDefault="001916BC" w:rsidP="00A80BFC">
      <w:pPr>
        <w:pStyle w:val="Default"/>
        <w:spacing w:line="480" w:lineRule="auto"/>
        <w:ind w:firstLine="708"/>
        <w:jc w:val="both"/>
      </w:pPr>
      <w:r w:rsidRPr="00D87D02">
        <w:t xml:space="preserve">La responsabilidad del presente estudio de caso, sus argumentos, análisis, procedimientos, ideas, resultados, conclusiones y planteamiento de soluciones del tema: </w:t>
      </w:r>
      <w:r w:rsidRPr="00D87D02">
        <w:rPr>
          <w:b/>
          <w:bCs/>
        </w:rPr>
        <w:t>“</w:t>
      </w:r>
      <w:r w:rsidR="001E4373" w:rsidRPr="00D87D02">
        <w:rPr>
          <w:b/>
        </w:rPr>
        <w:t>El servicio al cliente y su incidencia en el nivel de ventas en cadena de asaderos de la Esquina de Ales de Portoviejo y Manta</w:t>
      </w:r>
      <w:r w:rsidRPr="00D87D02">
        <w:rPr>
          <w:b/>
          <w:bCs/>
        </w:rPr>
        <w:t xml:space="preserve">”, </w:t>
      </w:r>
      <w:r w:rsidRPr="00D87D02">
        <w:t>perte</w:t>
      </w:r>
      <w:r w:rsidR="001E4373" w:rsidRPr="00D87D02">
        <w:t>necen exclusivamente a su autor</w:t>
      </w:r>
      <w:r w:rsidRPr="00D87D02">
        <w:t>. Quien, con actividades en conjunto con el tutor del trabajo de titulación, logramos culminar con éxito.</w:t>
      </w:r>
    </w:p>
    <w:p w:rsidR="001916BC" w:rsidRPr="00D87D02" w:rsidRDefault="001916BC" w:rsidP="00A80BFC">
      <w:pPr>
        <w:ind w:firstLine="708"/>
        <w:jc w:val="both"/>
        <w:rPr>
          <w:rFonts w:cs="Times New Roman"/>
          <w:b/>
          <w:szCs w:val="24"/>
        </w:rPr>
      </w:pPr>
      <w:r w:rsidRPr="00D87D02">
        <w:rPr>
          <w:rFonts w:cs="Times New Roman"/>
          <w:szCs w:val="24"/>
        </w:rPr>
        <w:t>Al mismo tiempo que cedo los derechos de autoría del presente trabajo de titulación a favor de la Universidad San Gregorio de Portoviejo.</w:t>
      </w:r>
    </w:p>
    <w:p w:rsidR="001916BC" w:rsidRPr="00D87D02" w:rsidRDefault="001916BC" w:rsidP="00941E73">
      <w:pPr>
        <w:jc w:val="center"/>
        <w:rPr>
          <w:rFonts w:cs="Times New Roman"/>
          <w:b/>
          <w:szCs w:val="24"/>
        </w:rPr>
      </w:pPr>
    </w:p>
    <w:p w:rsidR="001E4373" w:rsidRPr="00D87D02" w:rsidRDefault="001E4373" w:rsidP="00941E73">
      <w:pPr>
        <w:jc w:val="center"/>
        <w:rPr>
          <w:rFonts w:cs="Times New Roman"/>
          <w:b/>
          <w:szCs w:val="24"/>
        </w:rPr>
      </w:pPr>
    </w:p>
    <w:p w:rsidR="001E4373" w:rsidRPr="00D87D02" w:rsidRDefault="001E4373" w:rsidP="00941E73">
      <w:pPr>
        <w:jc w:val="center"/>
        <w:rPr>
          <w:rFonts w:cs="Times New Roman"/>
          <w:b/>
          <w:szCs w:val="24"/>
        </w:rPr>
      </w:pPr>
    </w:p>
    <w:p w:rsidR="001E4373" w:rsidRPr="00D87D02" w:rsidRDefault="001E4373" w:rsidP="00941E73">
      <w:pPr>
        <w:jc w:val="center"/>
        <w:rPr>
          <w:rFonts w:cs="Times New Roman"/>
          <w:b/>
          <w:szCs w:val="24"/>
        </w:rPr>
      </w:pPr>
      <w:r w:rsidRPr="00D87D02">
        <w:rPr>
          <w:rFonts w:cs="Times New Roman"/>
          <w:b/>
          <w:szCs w:val="24"/>
        </w:rPr>
        <w:t>_______________________________</w:t>
      </w:r>
    </w:p>
    <w:p w:rsidR="001E4373" w:rsidRPr="00D87D02" w:rsidRDefault="001E4373" w:rsidP="00941E73">
      <w:pPr>
        <w:jc w:val="center"/>
        <w:rPr>
          <w:rFonts w:cs="Times New Roman"/>
          <w:szCs w:val="24"/>
        </w:rPr>
      </w:pPr>
      <w:r w:rsidRPr="00D87D02">
        <w:rPr>
          <w:rFonts w:cs="Times New Roman"/>
          <w:szCs w:val="24"/>
        </w:rPr>
        <w:t>Miguel David Ganchozo Vaca</w:t>
      </w:r>
    </w:p>
    <w:p w:rsidR="001E4373" w:rsidRPr="00D87D02" w:rsidRDefault="001E4373" w:rsidP="00941E73">
      <w:pPr>
        <w:jc w:val="center"/>
        <w:rPr>
          <w:rFonts w:cs="Times New Roman"/>
          <w:szCs w:val="24"/>
        </w:rPr>
      </w:pPr>
      <w:r w:rsidRPr="00D87D02">
        <w:rPr>
          <w:rFonts w:cs="Times New Roman"/>
          <w:szCs w:val="24"/>
        </w:rPr>
        <w:t xml:space="preserve">Autor </w:t>
      </w:r>
    </w:p>
    <w:p w:rsidR="001916BC" w:rsidRPr="00D87D02" w:rsidRDefault="001916BC" w:rsidP="00941E73">
      <w:pPr>
        <w:jc w:val="center"/>
        <w:rPr>
          <w:rFonts w:cs="Times New Roman"/>
          <w:b/>
          <w:szCs w:val="24"/>
        </w:rPr>
      </w:pPr>
    </w:p>
    <w:p w:rsidR="0039236A" w:rsidRPr="00D87D02" w:rsidRDefault="0039236A" w:rsidP="00941E73">
      <w:pPr>
        <w:jc w:val="center"/>
        <w:rPr>
          <w:rFonts w:cs="Times New Roman"/>
          <w:b/>
          <w:szCs w:val="24"/>
        </w:rPr>
      </w:pPr>
    </w:p>
    <w:p w:rsidR="00176304" w:rsidRDefault="00176304" w:rsidP="00941E73">
      <w:pPr>
        <w:pStyle w:val="Ttulo1"/>
        <w:rPr>
          <w:rFonts w:cs="Times New Roman"/>
        </w:rPr>
      </w:pPr>
      <w:bookmarkStart w:id="3" w:name="_Toc521942548"/>
    </w:p>
    <w:p w:rsidR="00176304" w:rsidRDefault="00176304" w:rsidP="00941E73">
      <w:pPr>
        <w:pStyle w:val="Ttulo1"/>
        <w:rPr>
          <w:rFonts w:cs="Times New Roman"/>
        </w:rPr>
      </w:pPr>
    </w:p>
    <w:p w:rsidR="00F23AB1" w:rsidRDefault="00F23AB1" w:rsidP="00F23AB1">
      <w:pPr>
        <w:rPr>
          <w:lang w:val="es-ES"/>
        </w:rPr>
      </w:pPr>
    </w:p>
    <w:p w:rsidR="00F23AB1" w:rsidRPr="00F23AB1" w:rsidRDefault="00F23AB1" w:rsidP="00F23AB1">
      <w:pPr>
        <w:rPr>
          <w:lang w:val="es-ES"/>
        </w:rPr>
      </w:pPr>
    </w:p>
    <w:p w:rsidR="0039236A" w:rsidRPr="00DF7035" w:rsidRDefault="0039236A" w:rsidP="00941E73">
      <w:pPr>
        <w:pStyle w:val="Ttulo1"/>
        <w:rPr>
          <w:rFonts w:cs="Times New Roman"/>
        </w:rPr>
      </w:pPr>
      <w:r w:rsidRPr="00DF7035">
        <w:rPr>
          <w:rFonts w:cs="Times New Roman"/>
        </w:rPr>
        <w:lastRenderedPageBreak/>
        <w:t>AGRADECIMIENTO.</w:t>
      </w:r>
      <w:bookmarkEnd w:id="3"/>
    </w:p>
    <w:p w:rsidR="0039236A" w:rsidRPr="00D87D02" w:rsidRDefault="0039236A" w:rsidP="00941E73">
      <w:pPr>
        <w:pStyle w:val="Default"/>
        <w:spacing w:line="480" w:lineRule="auto"/>
      </w:pPr>
    </w:p>
    <w:p w:rsidR="00DF7035" w:rsidRDefault="00DF7035" w:rsidP="00941E73">
      <w:pPr>
        <w:pStyle w:val="Default"/>
        <w:spacing w:line="480" w:lineRule="auto"/>
      </w:pPr>
    </w:p>
    <w:p w:rsidR="0039236A" w:rsidRPr="00D87D02" w:rsidRDefault="00E74C8A" w:rsidP="00A80BFC">
      <w:pPr>
        <w:pStyle w:val="Default"/>
        <w:spacing w:line="480" w:lineRule="auto"/>
        <w:ind w:firstLine="708"/>
        <w:jc w:val="both"/>
      </w:pPr>
      <w:r w:rsidRPr="00D87D02">
        <w:t xml:space="preserve">Agradezco a Dios </w:t>
      </w:r>
      <w:r w:rsidR="00D87D02" w:rsidRPr="00D87D02">
        <w:t>porque</w:t>
      </w:r>
      <w:r w:rsidRPr="00D87D02">
        <w:t xml:space="preserve"> sin su voluntad no podría terminar esta meta cumplida</w:t>
      </w:r>
      <w:r w:rsidR="0039236A" w:rsidRPr="00D87D02">
        <w:t xml:space="preserve">. </w:t>
      </w:r>
    </w:p>
    <w:p w:rsidR="0039236A" w:rsidRPr="00D87D02" w:rsidRDefault="0039236A" w:rsidP="00A80BFC">
      <w:pPr>
        <w:pStyle w:val="Default"/>
        <w:spacing w:line="480" w:lineRule="auto"/>
        <w:ind w:firstLine="708"/>
        <w:jc w:val="both"/>
      </w:pPr>
      <w:r w:rsidRPr="00D87D02">
        <w:t>Le</w:t>
      </w:r>
      <w:r w:rsidR="00E74C8A" w:rsidRPr="00D87D02">
        <w:t xml:space="preserve"> agradezco a la señora Lcda. Mgs. Jhenny Guerrero de Ganchozo por el apoyo incondicional y por creer en mí para alcanzar este logro.</w:t>
      </w:r>
    </w:p>
    <w:p w:rsidR="0039236A" w:rsidRPr="00D87D02" w:rsidRDefault="0039236A" w:rsidP="00A80BFC">
      <w:pPr>
        <w:pStyle w:val="Default"/>
        <w:spacing w:line="480" w:lineRule="auto"/>
        <w:ind w:firstLine="708"/>
        <w:jc w:val="both"/>
      </w:pPr>
      <w:r w:rsidRPr="00D87D02">
        <w:t xml:space="preserve">A todos los docentes de </w:t>
      </w:r>
      <w:r w:rsidR="00E74C8A" w:rsidRPr="00D87D02">
        <w:t>la carre</w:t>
      </w:r>
      <w:r w:rsidR="005F108E">
        <w:t>ra de Marketing. A la Ing. Evely</w:t>
      </w:r>
      <w:r w:rsidR="00E74C8A" w:rsidRPr="00D87D02">
        <w:t>n Jackeline</w:t>
      </w:r>
      <w:r w:rsidR="005F108E">
        <w:t xml:space="preserve"> </w:t>
      </w:r>
      <w:r w:rsidR="00E74C8A" w:rsidRPr="00D87D02">
        <w:t>Parraga Patiño, por su apoyo y paciencia como tutord</w:t>
      </w:r>
      <w:r w:rsidRPr="00D87D02">
        <w:t>el presente trabajo de investigaci</w:t>
      </w:r>
      <w:r w:rsidR="00AD065F" w:rsidRPr="00D87D02">
        <w:t>ón</w:t>
      </w:r>
      <w:r w:rsidRPr="00D87D02">
        <w:t>. Un agradecimiento especia</w:t>
      </w:r>
      <w:r w:rsidR="00AD065F" w:rsidRPr="00D87D02">
        <w:t>l al Ing. Manuel Mera ya que con su ejemplo y buenos consejos me animó a retomar la carrera que hoy es un hecho culminarla</w:t>
      </w:r>
      <w:r w:rsidRPr="00D87D02">
        <w:t xml:space="preserve">. </w:t>
      </w:r>
    </w:p>
    <w:p w:rsidR="0039236A" w:rsidRPr="00D87D02" w:rsidRDefault="0039236A" w:rsidP="00A80BFC">
      <w:pPr>
        <w:pStyle w:val="Default"/>
        <w:spacing w:line="480" w:lineRule="auto"/>
        <w:jc w:val="both"/>
      </w:pPr>
    </w:p>
    <w:p w:rsidR="0039236A" w:rsidRPr="00D87D02" w:rsidRDefault="00E74C8A" w:rsidP="00A80BFC">
      <w:pPr>
        <w:pStyle w:val="Default"/>
        <w:spacing w:line="480" w:lineRule="auto"/>
        <w:ind w:firstLine="708"/>
        <w:jc w:val="both"/>
      </w:pPr>
      <w:r w:rsidRPr="00D87D02">
        <w:t xml:space="preserve">A todos quienes participaron </w:t>
      </w:r>
      <w:r w:rsidR="0039236A" w:rsidRPr="00D87D02">
        <w:t xml:space="preserve">indirectamente en la elaboración de este proyecto. </w:t>
      </w:r>
      <w:r w:rsidR="00E9350D" w:rsidRPr="00D87D02">
        <w:t>¡Gracias!</w:t>
      </w:r>
    </w:p>
    <w:p w:rsidR="0039236A" w:rsidRPr="00D87D02" w:rsidRDefault="0039236A" w:rsidP="00941E73">
      <w:pPr>
        <w:jc w:val="center"/>
        <w:rPr>
          <w:rFonts w:cs="Times New Roman"/>
          <w:b/>
          <w:szCs w:val="24"/>
        </w:rPr>
      </w:pPr>
    </w:p>
    <w:p w:rsidR="0039236A" w:rsidRPr="00D87D02" w:rsidRDefault="0039236A" w:rsidP="00941E73">
      <w:pPr>
        <w:jc w:val="center"/>
        <w:rPr>
          <w:rFonts w:cs="Times New Roman"/>
          <w:b/>
          <w:szCs w:val="24"/>
        </w:rPr>
      </w:pPr>
    </w:p>
    <w:p w:rsidR="00AD065F" w:rsidRPr="00D87D02" w:rsidRDefault="00AD065F" w:rsidP="00941E73">
      <w:pPr>
        <w:jc w:val="center"/>
        <w:rPr>
          <w:rFonts w:cs="Times New Roman"/>
          <w:b/>
          <w:szCs w:val="24"/>
        </w:rPr>
      </w:pPr>
    </w:p>
    <w:p w:rsidR="00AD065F" w:rsidRPr="00D87D02" w:rsidRDefault="00AD065F" w:rsidP="00941E73">
      <w:pPr>
        <w:jc w:val="right"/>
        <w:rPr>
          <w:rFonts w:cs="Times New Roman"/>
          <w:szCs w:val="24"/>
        </w:rPr>
      </w:pPr>
      <w:r w:rsidRPr="00D87D02">
        <w:rPr>
          <w:rFonts w:cs="Times New Roman"/>
          <w:szCs w:val="24"/>
        </w:rPr>
        <w:t>Miguel David Ganchozo Vaca</w:t>
      </w:r>
    </w:p>
    <w:p w:rsidR="00D721FB" w:rsidRPr="00D87D02" w:rsidRDefault="00D721FB" w:rsidP="00941E73">
      <w:pPr>
        <w:jc w:val="right"/>
        <w:rPr>
          <w:rFonts w:cs="Times New Roman"/>
          <w:szCs w:val="24"/>
        </w:rPr>
      </w:pPr>
    </w:p>
    <w:p w:rsidR="00D721FB" w:rsidRPr="00D87D02" w:rsidRDefault="00D721FB" w:rsidP="00941E73">
      <w:pPr>
        <w:jc w:val="right"/>
        <w:rPr>
          <w:rFonts w:cs="Times New Roman"/>
          <w:szCs w:val="24"/>
        </w:rPr>
      </w:pPr>
    </w:p>
    <w:p w:rsidR="00176304" w:rsidRDefault="00176304" w:rsidP="00941E73">
      <w:pPr>
        <w:pStyle w:val="Ttulo1"/>
        <w:rPr>
          <w:rFonts w:cs="Times New Roman"/>
        </w:rPr>
      </w:pPr>
      <w:bookmarkStart w:id="4" w:name="_Toc521942549"/>
    </w:p>
    <w:p w:rsidR="00074EA9" w:rsidRDefault="00074EA9" w:rsidP="00074EA9">
      <w:pPr>
        <w:rPr>
          <w:lang w:val="es-ES"/>
        </w:rPr>
      </w:pPr>
    </w:p>
    <w:p w:rsidR="00074EA9" w:rsidRPr="00074EA9" w:rsidRDefault="00074EA9" w:rsidP="00074EA9">
      <w:pPr>
        <w:rPr>
          <w:lang w:val="es-ES"/>
        </w:rPr>
      </w:pPr>
    </w:p>
    <w:p w:rsidR="0036091E" w:rsidRPr="0036091E" w:rsidRDefault="0036091E" w:rsidP="0036091E">
      <w:pPr>
        <w:rPr>
          <w:lang w:val="es-ES"/>
        </w:rPr>
      </w:pPr>
    </w:p>
    <w:p w:rsidR="00D721FB" w:rsidRPr="00DF7035" w:rsidRDefault="00D721FB" w:rsidP="00941E73">
      <w:pPr>
        <w:pStyle w:val="Ttulo1"/>
        <w:rPr>
          <w:rFonts w:cs="Times New Roman"/>
        </w:rPr>
      </w:pPr>
      <w:r w:rsidRPr="00DF7035">
        <w:rPr>
          <w:rFonts w:cs="Times New Roman"/>
        </w:rPr>
        <w:lastRenderedPageBreak/>
        <w:t>DEDICATORIA</w:t>
      </w:r>
      <w:bookmarkEnd w:id="4"/>
    </w:p>
    <w:p w:rsidR="00DF7035" w:rsidRDefault="00DF7035" w:rsidP="00941E73">
      <w:pPr>
        <w:rPr>
          <w:rFonts w:cs="Times New Roman"/>
          <w:szCs w:val="24"/>
        </w:rPr>
      </w:pPr>
    </w:p>
    <w:p w:rsidR="00D721FB" w:rsidRPr="00D87D02" w:rsidRDefault="00D721FB" w:rsidP="00A80BFC">
      <w:pPr>
        <w:jc w:val="both"/>
      </w:pPr>
      <w:r w:rsidRPr="00D87D02">
        <w:t>A</w:t>
      </w:r>
      <w:r w:rsidR="00183236" w:rsidRPr="00D87D02">
        <w:t xml:space="preserve"> mi madre</w:t>
      </w:r>
      <w:r w:rsidRPr="00D87D02">
        <w:t xml:space="preserve">, </w:t>
      </w:r>
      <w:r w:rsidR="00183236" w:rsidRPr="00D87D02">
        <w:t>por el apoyo incondicional en toda mi vida.</w:t>
      </w:r>
    </w:p>
    <w:p w:rsidR="00183236" w:rsidRPr="00D87D02" w:rsidRDefault="00183236" w:rsidP="00A80BFC">
      <w:pPr>
        <w:jc w:val="both"/>
      </w:pPr>
      <w:r w:rsidRPr="00D87D02">
        <w:t>A mi esposa, por su amor, tolerancia y apoyo para poder terminar este anhelo en nuestras vidas.</w:t>
      </w:r>
    </w:p>
    <w:p w:rsidR="00183236" w:rsidRPr="00D87D02" w:rsidRDefault="00183236" w:rsidP="00A80BFC">
      <w:pPr>
        <w:jc w:val="both"/>
      </w:pPr>
      <w:r w:rsidRPr="00D87D02">
        <w:t>A mis hijos Gemita, Valentina</w:t>
      </w:r>
      <w:r w:rsidR="00F27594" w:rsidRPr="00D87D02">
        <w:t xml:space="preserve"> y Andy, porque son mi sangre, </w:t>
      </w:r>
      <w:r w:rsidRPr="00D87D02">
        <w:t>mi legado y la bendición más grande que Dios me ha dado.</w:t>
      </w:r>
    </w:p>
    <w:p w:rsidR="00183236" w:rsidRPr="00D87D02" w:rsidRDefault="00183236" w:rsidP="00941E73">
      <w:pPr>
        <w:rPr>
          <w:rFonts w:cs="Times New Roman"/>
          <w:szCs w:val="24"/>
        </w:rPr>
      </w:pPr>
    </w:p>
    <w:p w:rsidR="00E65ACF" w:rsidRPr="00D87D02" w:rsidRDefault="00E65ACF" w:rsidP="00941E73">
      <w:pPr>
        <w:rPr>
          <w:rFonts w:cs="Times New Roman"/>
          <w:szCs w:val="24"/>
        </w:rPr>
      </w:pPr>
    </w:p>
    <w:p w:rsidR="00E65ACF" w:rsidRPr="00D87D02" w:rsidRDefault="00E65ACF" w:rsidP="00941E73">
      <w:pPr>
        <w:rPr>
          <w:rFonts w:cs="Times New Roman"/>
          <w:szCs w:val="24"/>
        </w:rPr>
      </w:pPr>
    </w:p>
    <w:p w:rsidR="00E65ACF" w:rsidRPr="00D87D02" w:rsidRDefault="00E65ACF" w:rsidP="00941E73">
      <w:pPr>
        <w:rPr>
          <w:rFonts w:cs="Times New Roman"/>
          <w:szCs w:val="24"/>
        </w:rPr>
      </w:pPr>
    </w:p>
    <w:p w:rsidR="00E65ACF" w:rsidRPr="00D87D02" w:rsidRDefault="00E65ACF" w:rsidP="00941E73">
      <w:pPr>
        <w:rPr>
          <w:rFonts w:cs="Times New Roman"/>
          <w:szCs w:val="24"/>
        </w:rPr>
      </w:pPr>
    </w:p>
    <w:p w:rsidR="00E65ACF" w:rsidRPr="00D87D02" w:rsidRDefault="00A76E7C" w:rsidP="00941E73">
      <w:pPr>
        <w:jc w:val="right"/>
        <w:rPr>
          <w:rFonts w:cs="Times New Roman"/>
          <w:szCs w:val="24"/>
        </w:rPr>
      </w:pPr>
      <w:r w:rsidRPr="00D87D02">
        <w:rPr>
          <w:rFonts w:cs="Times New Roman"/>
          <w:szCs w:val="24"/>
        </w:rPr>
        <w:t>Miguel David Ganchozo Vaca.</w:t>
      </w:r>
    </w:p>
    <w:p w:rsidR="00E65ACF" w:rsidRPr="00D87D02" w:rsidRDefault="00E65ACF" w:rsidP="00941E73">
      <w:pPr>
        <w:rPr>
          <w:rFonts w:cs="Times New Roman"/>
          <w:szCs w:val="24"/>
        </w:rPr>
      </w:pPr>
    </w:p>
    <w:p w:rsidR="00E65ACF" w:rsidRPr="00D87D02" w:rsidRDefault="00E65ACF" w:rsidP="00941E73">
      <w:pPr>
        <w:rPr>
          <w:rFonts w:cs="Times New Roman"/>
          <w:szCs w:val="24"/>
        </w:rPr>
      </w:pPr>
    </w:p>
    <w:p w:rsidR="00E65ACF" w:rsidRDefault="00E65ACF" w:rsidP="00941E73">
      <w:pPr>
        <w:rPr>
          <w:rFonts w:cs="Times New Roman"/>
          <w:szCs w:val="24"/>
        </w:rPr>
      </w:pPr>
    </w:p>
    <w:p w:rsidR="00FC010D" w:rsidRDefault="00FC010D" w:rsidP="00941E73">
      <w:pPr>
        <w:rPr>
          <w:rFonts w:cs="Times New Roman"/>
          <w:szCs w:val="24"/>
        </w:rPr>
      </w:pPr>
    </w:p>
    <w:p w:rsidR="00FC010D" w:rsidRPr="00D87D02" w:rsidRDefault="00FC010D" w:rsidP="00941E73">
      <w:pPr>
        <w:rPr>
          <w:rFonts w:cs="Times New Roman"/>
          <w:szCs w:val="24"/>
        </w:rPr>
      </w:pPr>
    </w:p>
    <w:p w:rsidR="00E65ACF" w:rsidRPr="00D87D02" w:rsidRDefault="00E65ACF" w:rsidP="00941E73">
      <w:pPr>
        <w:rPr>
          <w:rFonts w:cs="Times New Roman"/>
          <w:szCs w:val="24"/>
        </w:rPr>
      </w:pPr>
    </w:p>
    <w:p w:rsidR="00E65ACF" w:rsidRDefault="00E65ACF" w:rsidP="00941E73">
      <w:pPr>
        <w:rPr>
          <w:rFonts w:cs="Times New Roman"/>
          <w:szCs w:val="24"/>
        </w:rPr>
      </w:pPr>
    </w:p>
    <w:p w:rsidR="00074EA9" w:rsidRPr="00D87D02" w:rsidRDefault="00074EA9" w:rsidP="00941E73">
      <w:pPr>
        <w:rPr>
          <w:rFonts w:cs="Times New Roman"/>
          <w:szCs w:val="24"/>
        </w:rPr>
      </w:pPr>
    </w:p>
    <w:p w:rsidR="00176304" w:rsidRDefault="00176304" w:rsidP="00941E73">
      <w:pPr>
        <w:pStyle w:val="Ttulo1"/>
        <w:rPr>
          <w:rFonts w:cs="Times New Roman"/>
        </w:rPr>
      </w:pPr>
      <w:bookmarkStart w:id="5" w:name="_Toc521942550"/>
    </w:p>
    <w:p w:rsidR="00E65ACF" w:rsidRPr="00DF7035" w:rsidRDefault="000C0BE3" w:rsidP="00941E73">
      <w:pPr>
        <w:pStyle w:val="Ttulo1"/>
        <w:rPr>
          <w:rFonts w:cs="Times New Roman"/>
        </w:rPr>
      </w:pPr>
      <w:r w:rsidRPr="00DF7035">
        <w:rPr>
          <w:rFonts w:cs="Times New Roman"/>
        </w:rPr>
        <w:t>RESUMEN</w:t>
      </w:r>
      <w:bookmarkEnd w:id="5"/>
    </w:p>
    <w:p w:rsidR="00DF7035" w:rsidRDefault="00DF7035" w:rsidP="00941E73">
      <w:pPr>
        <w:tabs>
          <w:tab w:val="center" w:pos="4419"/>
          <w:tab w:val="left" w:pos="5877"/>
        </w:tabs>
        <w:rPr>
          <w:rFonts w:cs="Times New Roman"/>
          <w:szCs w:val="24"/>
        </w:rPr>
      </w:pPr>
    </w:p>
    <w:p w:rsidR="00BD4DE3" w:rsidRDefault="00CF5F72" w:rsidP="00A80BFC">
      <w:pPr>
        <w:tabs>
          <w:tab w:val="center" w:pos="4419"/>
          <w:tab w:val="left" w:pos="5877"/>
        </w:tabs>
        <w:jc w:val="both"/>
        <w:rPr>
          <w:rFonts w:cs="Times New Roman"/>
          <w:szCs w:val="24"/>
        </w:rPr>
      </w:pPr>
      <w:r w:rsidRPr="00D87D02">
        <w:rPr>
          <w:rFonts w:cs="Times New Roman"/>
          <w:szCs w:val="24"/>
        </w:rPr>
        <w:t>La</w:t>
      </w:r>
      <w:r w:rsidR="0041050D" w:rsidRPr="00D87D02">
        <w:rPr>
          <w:rFonts w:cs="Times New Roman"/>
          <w:szCs w:val="24"/>
        </w:rPr>
        <w:t xml:space="preserve"> presente investigación  se basa</w:t>
      </w:r>
      <w:r w:rsidRPr="00D87D02">
        <w:rPr>
          <w:rFonts w:cs="Times New Roman"/>
          <w:szCs w:val="24"/>
        </w:rPr>
        <w:t xml:space="preserve"> en la evaluación  del  servicio al cliente y su incidencia en el nivel de ventas en cadena de asaderos de la Esquina de Ales de Portoviejo y Manta.</w:t>
      </w:r>
      <w:r w:rsidR="0005359E" w:rsidRPr="00D87D02">
        <w:rPr>
          <w:rFonts w:cs="Times New Roman"/>
          <w:szCs w:val="24"/>
        </w:rPr>
        <w:t>E</w:t>
      </w:r>
      <w:r w:rsidR="00B75114" w:rsidRPr="00D87D02">
        <w:rPr>
          <w:rFonts w:cs="Times New Roman"/>
          <w:szCs w:val="24"/>
        </w:rPr>
        <w:t>n vista que es una franquicia</w:t>
      </w:r>
      <w:r w:rsidR="00A951AA" w:rsidRPr="00D87D02">
        <w:rPr>
          <w:rFonts w:cs="Times New Roman"/>
          <w:szCs w:val="24"/>
        </w:rPr>
        <w:t xml:space="preserve"> de alcance Nacional  que oferta un producto de gran aceptación dentro de la población  sin embargo  el</w:t>
      </w:r>
      <w:r w:rsidRPr="00D87D02">
        <w:rPr>
          <w:rFonts w:cs="Times New Roman"/>
          <w:szCs w:val="24"/>
        </w:rPr>
        <w:t xml:space="preserve"> servicio al cliente</w:t>
      </w:r>
      <w:r w:rsidR="00A951AA" w:rsidRPr="00D87D02">
        <w:rPr>
          <w:rFonts w:cs="Times New Roman"/>
          <w:szCs w:val="24"/>
        </w:rPr>
        <w:t xml:space="preserve"> presenta debilidades</w:t>
      </w:r>
      <w:r w:rsidR="006E4A0A" w:rsidRPr="00D87D02">
        <w:rPr>
          <w:rFonts w:cs="Times New Roman"/>
          <w:szCs w:val="24"/>
        </w:rPr>
        <w:t xml:space="preserve">, con la finalidad  que los asaderos </w:t>
      </w:r>
      <w:r w:rsidR="00417779" w:rsidRPr="00D87D02">
        <w:rPr>
          <w:rFonts w:cs="Times New Roman"/>
          <w:szCs w:val="24"/>
        </w:rPr>
        <w:t xml:space="preserve"> mejoren el servicio al cliente a</w:t>
      </w:r>
      <w:r w:rsidR="00EB1046" w:rsidRPr="00D87D02">
        <w:rPr>
          <w:rFonts w:cs="Times New Roman"/>
          <w:szCs w:val="24"/>
        </w:rPr>
        <w:t xml:space="preserve"> través</w:t>
      </w:r>
      <w:r w:rsidR="00417779" w:rsidRPr="00D87D02">
        <w:rPr>
          <w:rFonts w:cs="Times New Roman"/>
          <w:szCs w:val="24"/>
        </w:rPr>
        <w:t xml:space="preserve"> de la implementación de  servicios </w:t>
      </w:r>
      <w:r w:rsidR="00D42670" w:rsidRPr="00D87D02">
        <w:rPr>
          <w:rFonts w:cs="Times New Roman"/>
          <w:szCs w:val="24"/>
        </w:rPr>
        <w:t>estandarizado</w:t>
      </w:r>
      <w:r w:rsidR="00BD4DE3">
        <w:rPr>
          <w:rFonts w:cs="Times New Roman"/>
          <w:szCs w:val="24"/>
        </w:rPr>
        <w:t>s</w:t>
      </w:r>
      <w:r w:rsidR="00D42670" w:rsidRPr="00D87D02">
        <w:rPr>
          <w:rFonts w:cs="Times New Roman"/>
          <w:szCs w:val="24"/>
        </w:rPr>
        <w:t xml:space="preserve">. </w:t>
      </w:r>
    </w:p>
    <w:p w:rsidR="00176304" w:rsidRDefault="00D42670" w:rsidP="00A80BFC">
      <w:pPr>
        <w:tabs>
          <w:tab w:val="center" w:pos="4419"/>
          <w:tab w:val="left" w:pos="5877"/>
        </w:tabs>
        <w:jc w:val="both"/>
        <w:rPr>
          <w:rFonts w:cs="Times New Roman"/>
          <w:szCs w:val="24"/>
        </w:rPr>
      </w:pPr>
      <w:r w:rsidRPr="00D87D02">
        <w:rPr>
          <w:rFonts w:cs="Times New Roman"/>
          <w:szCs w:val="24"/>
        </w:rPr>
        <w:t>Para alcanzar las respuestas, se desarrolla una metodología de investigación de campo, fundamentalmente en la realización de encuestas</w:t>
      </w:r>
      <w:r w:rsidR="0041050D" w:rsidRPr="00D87D02">
        <w:rPr>
          <w:rFonts w:cs="Times New Roman"/>
          <w:szCs w:val="24"/>
        </w:rPr>
        <w:t xml:space="preserve"> a los clientes</w:t>
      </w:r>
      <w:r w:rsidRPr="00D87D02">
        <w:rPr>
          <w:rFonts w:cs="Times New Roman"/>
          <w:szCs w:val="24"/>
        </w:rPr>
        <w:t xml:space="preserve">  y entrevistas a lo</w:t>
      </w:r>
      <w:r w:rsidR="00A15EC5" w:rsidRPr="00D87D02">
        <w:rPr>
          <w:rFonts w:cs="Times New Roman"/>
          <w:szCs w:val="24"/>
        </w:rPr>
        <w:t xml:space="preserve">s gerentes de las franquicias y </w:t>
      </w:r>
      <w:r w:rsidRPr="00D87D02">
        <w:rPr>
          <w:rFonts w:cs="Times New Roman"/>
          <w:szCs w:val="24"/>
        </w:rPr>
        <w:t xml:space="preserve"> administrador</w:t>
      </w:r>
      <w:r w:rsidR="00F01C97" w:rsidRPr="00D87D02">
        <w:rPr>
          <w:rFonts w:cs="Times New Roman"/>
          <w:szCs w:val="24"/>
        </w:rPr>
        <w:t>.</w:t>
      </w:r>
      <w:r w:rsidR="00A96B35" w:rsidRPr="00D87D02">
        <w:rPr>
          <w:rFonts w:cs="Times New Roman"/>
          <w:szCs w:val="24"/>
        </w:rPr>
        <w:t>Los resultados obtenidos permiten verificar ciertas falencias en la atenc</w:t>
      </w:r>
      <w:r w:rsidR="00B75114" w:rsidRPr="00D87D02">
        <w:rPr>
          <w:rFonts w:cs="Times New Roman"/>
          <w:szCs w:val="24"/>
        </w:rPr>
        <w:t>ión y servicio al cliente sumado a la competencia son indicadores de una baja en el nivel de ventas de la empresa.</w:t>
      </w:r>
    </w:p>
    <w:p w:rsidR="008C00C3" w:rsidRDefault="008C00C3" w:rsidP="00A80BFC">
      <w:pPr>
        <w:tabs>
          <w:tab w:val="center" w:pos="4419"/>
          <w:tab w:val="left" w:pos="5877"/>
        </w:tabs>
        <w:jc w:val="both"/>
        <w:rPr>
          <w:rFonts w:cs="Times New Roman"/>
          <w:b/>
          <w:szCs w:val="24"/>
        </w:rPr>
      </w:pPr>
    </w:p>
    <w:p w:rsidR="00F01C97" w:rsidRPr="00D87D02" w:rsidRDefault="00E07234" w:rsidP="00A80BFC">
      <w:pPr>
        <w:tabs>
          <w:tab w:val="center" w:pos="4419"/>
          <w:tab w:val="left" w:pos="5877"/>
        </w:tabs>
        <w:jc w:val="both"/>
        <w:rPr>
          <w:rFonts w:cs="Times New Roman"/>
          <w:szCs w:val="24"/>
        </w:rPr>
      </w:pPr>
      <w:r>
        <w:rPr>
          <w:rFonts w:cs="Times New Roman"/>
          <w:b/>
          <w:szCs w:val="24"/>
        </w:rPr>
        <w:tab/>
      </w:r>
      <w:r w:rsidR="00B75114" w:rsidRPr="00D87D02">
        <w:rPr>
          <w:rFonts w:cs="Times New Roman"/>
          <w:b/>
          <w:szCs w:val="24"/>
        </w:rPr>
        <w:t>Palabras claves:</w:t>
      </w:r>
      <w:r w:rsidR="00B75114" w:rsidRPr="00D87D02">
        <w:rPr>
          <w:rFonts w:cs="Times New Roman"/>
          <w:szCs w:val="24"/>
        </w:rPr>
        <w:t>Servicio, Cliente,</w:t>
      </w:r>
      <w:r w:rsidR="00D42670" w:rsidRPr="00D87D02">
        <w:rPr>
          <w:rFonts w:cs="Times New Roman"/>
          <w:szCs w:val="24"/>
        </w:rPr>
        <w:t xml:space="preserve"> Competencia, Nivel de Ventas, Franquicia.</w:t>
      </w:r>
    </w:p>
    <w:p w:rsidR="00D721FB" w:rsidRPr="00D87D02" w:rsidRDefault="00D721FB" w:rsidP="00941E73">
      <w:pPr>
        <w:jc w:val="center"/>
        <w:rPr>
          <w:rFonts w:cs="Times New Roman"/>
          <w:b/>
          <w:szCs w:val="24"/>
        </w:rPr>
      </w:pPr>
    </w:p>
    <w:p w:rsidR="00D721FB" w:rsidRPr="00D87D02" w:rsidRDefault="00D721FB" w:rsidP="00941E73">
      <w:pPr>
        <w:jc w:val="center"/>
        <w:rPr>
          <w:rFonts w:cs="Times New Roman"/>
          <w:b/>
          <w:szCs w:val="24"/>
        </w:rPr>
      </w:pPr>
    </w:p>
    <w:p w:rsidR="00D721FB" w:rsidRPr="00D87D02" w:rsidRDefault="00D721FB" w:rsidP="00941E73">
      <w:pPr>
        <w:jc w:val="center"/>
        <w:rPr>
          <w:rFonts w:cs="Times New Roman"/>
          <w:b/>
          <w:szCs w:val="24"/>
        </w:rPr>
      </w:pPr>
    </w:p>
    <w:p w:rsidR="00D721FB" w:rsidRPr="00D87D02" w:rsidRDefault="00D721FB" w:rsidP="00941E73">
      <w:pPr>
        <w:jc w:val="center"/>
        <w:rPr>
          <w:rFonts w:cs="Times New Roman"/>
          <w:b/>
          <w:szCs w:val="24"/>
        </w:rPr>
      </w:pPr>
    </w:p>
    <w:p w:rsidR="00D721FB" w:rsidRPr="00D87D02" w:rsidRDefault="00D721FB" w:rsidP="00941E73">
      <w:pPr>
        <w:jc w:val="center"/>
        <w:rPr>
          <w:rFonts w:cs="Times New Roman"/>
          <w:b/>
          <w:szCs w:val="24"/>
        </w:rPr>
      </w:pPr>
    </w:p>
    <w:p w:rsidR="00D721FB" w:rsidRPr="00D87D02" w:rsidRDefault="00D721FB" w:rsidP="00941E73">
      <w:pPr>
        <w:jc w:val="center"/>
        <w:rPr>
          <w:rFonts w:cs="Times New Roman"/>
          <w:b/>
          <w:szCs w:val="24"/>
        </w:rPr>
      </w:pPr>
    </w:p>
    <w:p w:rsidR="00D721FB" w:rsidRPr="00D87D02" w:rsidRDefault="00D721FB" w:rsidP="00941E73">
      <w:pPr>
        <w:jc w:val="center"/>
        <w:rPr>
          <w:rFonts w:cs="Times New Roman"/>
          <w:b/>
          <w:szCs w:val="24"/>
        </w:rPr>
      </w:pPr>
    </w:p>
    <w:p w:rsidR="00831D1F" w:rsidRPr="00570216" w:rsidRDefault="00831D1F" w:rsidP="00941E73">
      <w:pPr>
        <w:pStyle w:val="Ttulo1"/>
        <w:rPr>
          <w:rFonts w:cs="Times New Roman"/>
          <w:lang w:val="es-EC"/>
        </w:rPr>
      </w:pPr>
      <w:bookmarkStart w:id="6" w:name="_Toc521942551"/>
    </w:p>
    <w:p w:rsidR="00A76E7C" w:rsidRPr="006E7E12" w:rsidRDefault="000C0BE3" w:rsidP="00941E73">
      <w:pPr>
        <w:pStyle w:val="Ttulo1"/>
        <w:rPr>
          <w:rFonts w:cs="Times New Roman"/>
          <w:lang w:val="en-US"/>
        </w:rPr>
      </w:pPr>
      <w:r w:rsidRPr="006E7E12">
        <w:rPr>
          <w:rFonts w:cs="Times New Roman"/>
          <w:lang w:val="en-US"/>
        </w:rPr>
        <w:t>ABSTRACT</w:t>
      </w:r>
      <w:bookmarkEnd w:id="6"/>
    </w:p>
    <w:p w:rsidR="005F108E" w:rsidRDefault="005F108E" w:rsidP="008C00C3">
      <w:pPr>
        <w:rPr>
          <w:lang w:val="en-US"/>
        </w:rPr>
      </w:pPr>
    </w:p>
    <w:p w:rsidR="00BD4DE3" w:rsidRPr="006E7E12" w:rsidRDefault="00BD4DE3" w:rsidP="00A80BFC">
      <w:pPr>
        <w:jc w:val="both"/>
        <w:rPr>
          <w:lang w:val="en-US"/>
        </w:rPr>
      </w:pPr>
      <w:r w:rsidRPr="006E7E12">
        <w:rPr>
          <w:lang w:val="en-US"/>
        </w:rPr>
        <w:t>The present investigation is based of the evaluation of the customer service and its incidence in the level of chain sales of grills in the Esquina de Ales Portoviejo and Manta. Considering that it is a franchise of national scope that offers a product of great acceptance within the population. However the service to the client presents weaknesses, whit the purpose that the grills improve the service to the client through the implementation of standardized services. To reach the answers, a field research metho</w:t>
      </w:r>
      <w:r w:rsidR="008C00C3" w:rsidRPr="006E7E12">
        <w:rPr>
          <w:lang w:val="en-US"/>
        </w:rPr>
        <w:t>dology is developed, mainly in the realization of surveys to the cients and interviews to the owners of the franchises and their administrator. The results obtained allow to verify certain flaws in customer service and attention added to the competition are indicators of a decline in the level of sales of the Company.</w:t>
      </w:r>
    </w:p>
    <w:p w:rsidR="008C00C3" w:rsidRDefault="008C00C3" w:rsidP="00A80BFC">
      <w:pPr>
        <w:pStyle w:val="HTMLconformatoprevio"/>
        <w:shd w:val="clear" w:color="auto" w:fill="FFFFFF"/>
        <w:spacing w:line="480" w:lineRule="auto"/>
        <w:jc w:val="both"/>
        <w:rPr>
          <w:rFonts w:ascii="Times New Roman" w:hAnsi="Times New Roman" w:cs="Times New Roman"/>
          <w:b/>
          <w:color w:val="212121"/>
          <w:sz w:val="24"/>
          <w:szCs w:val="24"/>
          <w:lang w:val="en-US"/>
        </w:rPr>
      </w:pPr>
    </w:p>
    <w:p w:rsidR="00D42670" w:rsidRPr="00D87D02" w:rsidRDefault="00D42670" w:rsidP="00A80BFC">
      <w:pPr>
        <w:pStyle w:val="HTMLconformatoprevio"/>
        <w:shd w:val="clear" w:color="auto" w:fill="FFFFFF"/>
        <w:spacing w:line="480" w:lineRule="auto"/>
        <w:jc w:val="both"/>
        <w:rPr>
          <w:rFonts w:ascii="Times New Roman" w:hAnsi="Times New Roman" w:cs="Times New Roman"/>
          <w:color w:val="212121"/>
          <w:sz w:val="24"/>
          <w:szCs w:val="24"/>
          <w:lang w:val="en-US"/>
        </w:rPr>
      </w:pPr>
      <w:r w:rsidRPr="005F108E">
        <w:rPr>
          <w:rFonts w:ascii="Times New Roman" w:hAnsi="Times New Roman" w:cs="Times New Roman"/>
          <w:b/>
          <w:color w:val="212121"/>
          <w:sz w:val="24"/>
          <w:szCs w:val="24"/>
          <w:lang w:val="en-US"/>
        </w:rPr>
        <w:t>Keywords</w:t>
      </w:r>
      <w:r w:rsidRPr="00D87D02">
        <w:rPr>
          <w:rFonts w:ascii="Times New Roman" w:hAnsi="Times New Roman" w:cs="Times New Roman"/>
          <w:color w:val="212121"/>
          <w:sz w:val="24"/>
          <w:szCs w:val="24"/>
          <w:lang w:val="en-US"/>
        </w:rPr>
        <w:t>: Service, Client, Competition, Sales Level, Franchise.</w:t>
      </w:r>
    </w:p>
    <w:p w:rsidR="00A76E7C" w:rsidRPr="00D87D02" w:rsidRDefault="00A76E7C" w:rsidP="00941E73">
      <w:pPr>
        <w:jc w:val="center"/>
        <w:rPr>
          <w:rFonts w:cs="Times New Roman"/>
          <w:b/>
          <w:szCs w:val="24"/>
          <w:lang w:val="en-US"/>
        </w:rPr>
      </w:pPr>
    </w:p>
    <w:p w:rsidR="00A76E7C" w:rsidRPr="00D87D02" w:rsidRDefault="00A76E7C" w:rsidP="00941E73">
      <w:pPr>
        <w:jc w:val="center"/>
        <w:rPr>
          <w:rFonts w:cs="Times New Roman"/>
          <w:b/>
          <w:szCs w:val="24"/>
          <w:lang w:val="en-US"/>
        </w:rPr>
      </w:pPr>
    </w:p>
    <w:p w:rsidR="00A76E7C" w:rsidRPr="00D87D02" w:rsidRDefault="00A76E7C" w:rsidP="00941E73">
      <w:pPr>
        <w:jc w:val="center"/>
        <w:rPr>
          <w:rFonts w:cs="Times New Roman"/>
          <w:b/>
          <w:szCs w:val="24"/>
          <w:lang w:val="en-US"/>
        </w:rPr>
      </w:pPr>
    </w:p>
    <w:p w:rsidR="0041050D" w:rsidRPr="00D87D02" w:rsidRDefault="0041050D" w:rsidP="00941E73">
      <w:pPr>
        <w:jc w:val="center"/>
        <w:rPr>
          <w:rFonts w:cs="Times New Roman"/>
          <w:b/>
          <w:szCs w:val="24"/>
          <w:lang w:val="en-US"/>
        </w:rPr>
      </w:pPr>
    </w:p>
    <w:p w:rsidR="00A76E7C" w:rsidRPr="00D87D02" w:rsidRDefault="00A76E7C" w:rsidP="00941E73">
      <w:pPr>
        <w:jc w:val="center"/>
        <w:rPr>
          <w:rFonts w:cs="Times New Roman"/>
          <w:b/>
          <w:szCs w:val="24"/>
          <w:lang w:val="en-US"/>
        </w:rPr>
      </w:pPr>
    </w:p>
    <w:p w:rsidR="00A76E7C" w:rsidRPr="00D87D02" w:rsidRDefault="00A76E7C" w:rsidP="00941E73">
      <w:pPr>
        <w:jc w:val="center"/>
        <w:rPr>
          <w:rFonts w:cs="Times New Roman"/>
          <w:b/>
          <w:szCs w:val="24"/>
          <w:lang w:val="en-US"/>
        </w:rPr>
      </w:pPr>
    </w:p>
    <w:p w:rsidR="00A76E7C" w:rsidRPr="00D87D02" w:rsidRDefault="00A76E7C" w:rsidP="00941E73">
      <w:pPr>
        <w:jc w:val="center"/>
        <w:rPr>
          <w:rFonts w:cs="Times New Roman"/>
          <w:b/>
          <w:szCs w:val="24"/>
          <w:lang w:val="en-US"/>
        </w:rPr>
      </w:pPr>
    </w:p>
    <w:p w:rsidR="00A76E7C" w:rsidRPr="00D87D02" w:rsidRDefault="00A76E7C" w:rsidP="00941E73">
      <w:pPr>
        <w:jc w:val="center"/>
        <w:rPr>
          <w:rFonts w:cs="Times New Roman"/>
          <w:b/>
          <w:szCs w:val="24"/>
          <w:lang w:val="en-US"/>
        </w:rPr>
      </w:pPr>
    </w:p>
    <w:p w:rsidR="00A76E7C" w:rsidRPr="00D87D02" w:rsidRDefault="00A76E7C" w:rsidP="00941E73">
      <w:pPr>
        <w:jc w:val="center"/>
        <w:rPr>
          <w:rFonts w:cs="Times New Roman"/>
          <w:b/>
          <w:szCs w:val="24"/>
          <w:lang w:val="en-US"/>
        </w:rPr>
      </w:pPr>
    </w:p>
    <w:sdt>
      <w:sdtPr>
        <w:rPr>
          <w:rFonts w:asciiTheme="minorHAnsi" w:eastAsiaTheme="minorHAnsi" w:hAnsiTheme="minorHAnsi" w:cstheme="minorBidi"/>
          <w:color w:val="auto"/>
          <w:sz w:val="22"/>
          <w:szCs w:val="22"/>
          <w:lang w:val="es-EC" w:eastAsia="en-US"/>
        </w:rPr>
        <w:id w:val="-1953780226"/>
        <w:docPartObj>
          <w:docPartGallery w:val="Table of Contents"/>
          <w:docPartUnique/>
        </w:docPartObj>
      </w:sdtPr>
      <w:sdtEndPr>
        <w:rPr>
          <w:rFonts w:ascii="Times New Roman" w:hAnsi="Times New Roman"/>
          <w:b/>
          <w:bCs/>
          <w:sz w:val="24"/>
        </w:rPr>
      </w:sdtEndPr>
      <w:sdtContent>
        <w:p w:rsidR="00821AE0" w:rsidRPr="00821AE0" w:rsidRDefault="00821AE0" w:rsidP="00941E73">
          <w:pPr>
            <w:pStyle w:val="TtulodeTDC"/>
            <w:spacing w:line="480" w:lineRule="auto"/>
            <w:rPr>
              <w:b/>
            </w:rPr>
          </w:pPr>
          <w:r w:rsidRPr="00821AE0">
            <w:rPr>
              <w:b/>
            </w:rPr>
            <w:t>INDICE</w:t>
          </w:r>
        </w:p>
        <w:p w:rsidR="00821AE0" w:rsidRDefault="0023528E" w:rsidP="00941E73">
          <w:pPr>
            <w:pStyle w:val="TDC1"/>
            <w:tabs>
              <w:tab w:val="right" w:leader="dot" w:pos="8828"/>
            </w:tabs>
            <w:rPr>
              <w:noProof/>
            </w:rPr>
          </w:pPr>
          <w:r>
            <w:fldChar w:fldCharType="begin"/>
          </w:r>
          <w:r w:rsidR="00821AE0">
            <w:instrText xml:space="preserve"> TOC \o "1-3" \h \z \u </w:instrText>
          </w:r>
          <w:r>
            <w:fldChar w:fldCharType="separate"/>
          </w:r>
          <w:hyperlink w:anchor="_Toc521942545" w:history="1">
            <w:r w:rsidR="00821AE0" w:rsidRPr="00E05DCD">
              <w:rPr>
                <w:rStyle w:val="Hipervnculo"/>
                <w:rFonts w:cs="Times New Roman"/>
                <w:noProof/>
              </w:rPr>
              <w:t>CERTIFICACIÓN DEL TRABAJO DE TITULACIÓN.</w:t>
            </w:r>
            <w:r w:rsidR="00821AE0">
              <w:rPr>
                <w:noProof/>
                <w:webHidden/>
              </w:rPr>
              <w:tab/>
            </w:r>
            <w:r>
              <w:rPr>
                <w:noProof/>
                <w:webHidden/>
              </w:rPr>
              <w:fldChar w:fldCharType="begin"/>
            </w:r>
            <w:r w:rsidR="00821AE0">
              <w:rPr>
                <w:noProof/>
                <w:webHidden/>
              </w:rPr>
              <w:instrText xml:space="preserve"> PAGEREF _Toc521942545 \h </w:instrText>
            </w:r>
            <w:r>
              <w:rPr>
                <w:noProof/>
                <w:webHidden/>
              </w:rPr>
            </w:r>
            <w:r>
              <w:rPr>
                <w:noProof/>
                <w:webHidden/>
              </w:rPr>
              <w:fldChar w:fldCharType="separate"/>
            </w:r>
            <w:r w:rsidR="00570216">
              <w:rPr>
                <w:noProof/>
                <w:webHidden/>
              </w:rPr>
              <w:t>ii</w:t>
            </w:r>
            <w:r>
              <w:rPr>
                <w:noProof/>
                <w:webHidden/>
              </w:rPr>
              <w:fldChar w:fldCharType="end"/>
            </w:r>
          </w:hyperlink>
        </w:p>
        <w:p w:rsidR="00821AE0" w:rsidRDefault="006F55C5" w:rsidP="00941E73">
          <w:pPr>
            <w:pStyle w:val="TDC1"/>
            <w:tabs>
              <w:tab w:val="right" w:leader="dot" w:pos="8828"/>
            </w:tabs>
            <w:rPr>
              <w:noProof/>
            </w:rPr>
          </w:pPr>
          <w:hyperlink w:anchor="_Toc521942546" w:history="1">
            <w:r w:rsidR="00821AE0" w:rsidRPr="00E05DCD">
              <w:rPr>
                <w:rStyle w:val="Hipervnculo"/>
                <w:rFonts w:cs="Times New Roman"/>
                <w:noProof/>
              </w:rPr>
              <w:t>CERTIFICACIÓN DEL TRIBUNAL EXAMINADOR.</w:t>
            </w:r>
            <w:r w:rsidR="00821AE0">
              <w:rPr>
                <w:noProof/>
                <w:webHidden/>
              </w:rPr>
              <w:tab/>
            </w:r>
            <w:r w:rsidR="0023528E">
              <w:rPr>
                <w:noProof/>
                <w:webHidden/>
              </w:rPr>
              <w:fldChar w:fldCharType="begin"/>
            </w:r>
            <w:r w:rsidR="00821AE0">
              <w:rPr>
                <w:noProof/>
                <w:webHidden/>
              </w:rPr>
              <w:instrText xml:space="preserve"> PAGEREF _Toc521942546 \h </w:instrText>
            </w:r>
            <w:r w:rsidR="0023528E">
              <w:rPr>
                <w:noProof/>
                <w:webHidden/>
              </w:rPr>
            </w:r>
            <w:r w:rsidR="0023528E">
              <w:rPr>
                <w:noProof/>
                <w:webHidden/>
              </w:rPr>
              <w:fldChar w:fldCharType="separate"/>
            </w:r>
            <w:r w:rsidR="00570216">
              <w:rPr>
                <w:noProof/>
                <w:webHidden/>
              </w:rPr>
              <w:t>iii</w:t>
            </w:r>
            <w:r w:rsidR="0023528E">
              <w:rPr>
                <w:noProof/>
                <w:webHidden/>
              </w:rPr>
              <w:fldChar w:fldCharType="end"/>
            </w:r>
          </w:hyperlink>
        </w:p>
        <w:p w:rsidR="00821AE0" w:rsidRDefault="006F55C5" w:rsidP="00941E73">
          <w:pPr>
            <w:pStyle w:val="TDC1"/>
            <w:tabs>
              <w:tab w:val="right" w:leader="dot" w:pos="8828"/>
            </w:tabs>
            <w:rPr>
              <w:noProof/>
            </w:rPr>
          </w:pPr>
          <w:hyperlink w:anchor="_Toc521942547" w:history="1">
            <w:r w:rsidR="00821AE0" w:rsidRPr="00E05DCD">
              <w:rPr>
                <w:rStyle w:val="Hipervnculo"/>
                <w:rFonts w:cs="Times New Roman"/>
                <w:noProof/>
              </w:rPr>
              <w:t>DECLARACIÓN DE AUTORÍA.</w:t>
            </w:r>
            <w:r w:rsidR="00821AE0">
              <w:rPr>
                <w:noProof/>
                <w:webHidden/>
              </w:rPr>
              <w:tab/>
            </w:r>
            <w:r w:rsidR="0023528E">
              <w:rPr>
                <w:noProof/>
                <w:webHidden/>
              </w:rPr>
              <w:fldChar w:fldCharType="begin"/>
            </w:r>
            <w:r w:rsidR="00821AE0">
              <w:rPr>
                <w:noProof/>
                <w:webHidden/>
              </w:rPr>
              <w:instrText xml:space="preserve"> PAGEREF _Toc521942547 \h </w:instrText>
            </w:r>
            <w:r w:rsidR="0023528E">
              <w:rPr>
                <w:noProof/>
                <w:webHidden/>
              </w:rPr>
            </w:r>
            <w:r w:rsidR="0023528E">
              <w:rPr>
                <w:noProof/>
                <w:webHidden/>
              </w:rPr>
              <w:fldChar w:fldCharType="separate"/>
            </w:r>
            <w:r w:rsidR="00570216">
              <w:rPr>
                <w:noProof/>
                <w:webHidden/>
              </w:rPr>
              <w:t>iv</w:t>
            </w:r>
            <w:r w:rsidR="0023528E">
              <w:rPr>
                <w:noProof/>
                <w:webHidden/>
              </w:rPr>
              <w:fldChar w:fldCharType="end"/>
            </w:r>
          </w:hyperlink>
        </w:p>
        <w:p w:rsidR="00821AE0" w:rsidRDefault="006F55C5" w:rsidP="00941E73">
          <w:pPr>
            <w:pStyle w:val="TDC1"/>
            <w:tabs>
              <w:tab w:val="right" w:leader="dot" w:pos="8828"/>
            </w:tabs>
            <w:rPr>
              <w:noProof/>
            </w:rPr>
          </w:pPr>
          <w:hyperlink w:anchor="_Toc521942548" w:history="1">
            <w:r w:rsidR="00821AE0" w:rsidRPr="00E05DCD">
              <w:rPr>
                <w:rStyle w:val="Hipervnculo"/>
                <w:rFonts w:cs="Times New Roman"/>
                <w:noProof/>
              </w:rPr>
              <w:t>AGRADECIMIENTO.</w:t>
            </w:r>
            <w:r w:rsidR="00821AE0">
              <w:rPr>
                <w:noProof/>
                <w:webHidden/>
              </w:rPr>
              <w:tab/>
            </w:r>
            <w:r w:rsidR="0023528E">
              <w:rPr>
                <w:noProof/>
                <w:webHidden/>
              </w:rPr>
              <w:fldChar w:fldCharType="begin"/>
            </w:r>
            <w:r w:rsidR="00821AE0">
              <w:rPr>
                <w:noProof/>
                <w:webHidden/>
              </w:rPr>
              <w:instrText xml:space="preserve"> PAGEREF _Toc521942548 \h </w:instrText>
            </w:r>
            <w:r w:rsidR="0023528E">
              <w:rPr>
                <w:noProof/>
                <w:webHidden/>
              </w:rPr>
            </w:r>
            <w:r w:rsidR="0023528E">
              <w:rPr>
                <w:noProof/>
                <w:webHidden/>
              </w:rPr>
              <w:fldChar w:fldCharType="separate"/>
            </w:r>
            <w:r w:rsidR="00570216">
              <w:rPr>
                <w:noProof/>
                <w:webHidden/>
              </w:rPr>
              <w:t>v</w:t>
            </w:r>
            <w:r w:rsidR="0023528E">
              <w:rPr>
                <w:noProof/>
                <w:webHidden/>
              </w:rPr>
              <w:fldChar w:fldCharType="end"/>
            </w:r>
          </w:hyperlink>
        </w:p>
        <w:p w:rsidR="00821AE0" w:rsidRDefault="006F55C5" w:rsidP="00941E73">
          <w:pPr>
            <w:pStyle w:val="TDC1"/>
            <w:tabs>
              <w:tab w:val="right" w:leader="dot" w:pos="8828"/>
            </w:tabs>
            <w:rPr>
              <w:noProof/>
            </w:rPr>
          </w:pPr>
          <w:hyperlink w:anchor="_Toc521942549" w:history="1">
            <w:r w:rsidR="00821AE0" w:rsidRPr="00E05DCD">
              <w:rPr>
                <w:rStyle w:val="Hipervnculo"/>
                <w:rFonts w:cs="Times New Roman"/>
                <w:noProof/>
              </w:rPr>
              <w:t>DEDICATORIA</w:t>
            </w:r>
            <w:r w:rsidR="00821AE0">
              <w:rPr>
                <w:noProof/>
                <w:webHidden/>
              </w:rPr>
              <w:tab/>
            </w:r>
            <w:r w:rsidR="0023528E">
              <w:rPr>
                <w:noProof/>
                <w:webHidden/>
              </w:rPr>
              <w:fldChar w:fldCharType="begin"/>
            </w:r>
            <w:r w:rsidR="00821AE0">
              <w:rPr>
                <w:noProof/>
                <w:webHidden/>
              </w:rPr>
              <w:instrText xml:space="preserve"> PAGEREF _Toc521942549 \h </w:instrText>
            </w:r>
            <w:r w:rsidR="0023528E">
              <w:rPr>
                <w:noProof/>
                <w:webHidden/>
              </w:rPr>
            </w:r>
            <w:r w:rsidR="0023528E">
              <w:rPr>
                <w:noProof/>
                <w:webHidden/>
              </w:rPr>
              <w:fldChar w:fldCharType="separate"/>
            </w:r>
            <w:r w:rsidR="00570216">
              <w:rPr>
                <w:noProof/>
                <w:webHidden/>
              </w:rPr>
              <w:t>vi</w:t>
            </w:r>
            <w:r w:rsidR="0023528E">
              <w:rPr>
                <w:noProof/>
                <w:webHidden/>
              </w:rPr>
              <w:fldChar w:fldCharType="end"/>
            </w:r>
          </w:hyperlink>
        </w:p>
        <w:p w:rsidR="00821AE0" w:rsidRDefault="006F55C5" w:rsidP="00941E73">
          <w:pPr>
            <w:pStyle w:val="TDC1"/>
            <w:tabs>
              <w:tab w:val="right" w:leader="dot" w:pos="8828"/>
            </w:tabs>
            <w:rPr>
              <w:noProof/>
            </w:rPr>
          </w:pPr>
          <w:hyperlink w:anchor="_Toc521942550" w:history="1">
            <w:r w:rsidR="00821AE0" w:rsidRPr="00E05DCD">
              <w:rPr>
                <w:rStyle w:val="Hipervnculo"/>
                <w:rFonts w:cs="Times New Roman"/>
                <w:noProof/>
              </w:rPr>
              <w:t>RESUMEN</w:t>
            </w:r>
            <w:r w:rsidR="00821AE0">
              <w:rPr>
                <w:noProof/>
                <w:webHidden/>
              </w:rPr>
              <w:tab/>
            </w:r>
            <w:r w:rsidR="0023528E">
              <w:rPr>
                <w:noProof/>
                <w:webHidden/>
              </w:rPr>
              <w:fldChar w:fldCharType="begin"/>
            </w:r>
            <w:r w:rsidR="00821AE0">
              <w:rPr>
                <w:noProof/>
                <w:webHidden/>
              </w:rPr>
              <w:instrText xml:space="preserve"> PAGEREF _Toc521942550 \h </w:instrText>
            </w:r>
            <w:r w:rsidR="0023528E">
              <w:rPr>
                <w:noProof/>
                <w:webHidden/>
              </w:rPr>
            </w:r>
            <w:r w:rsidR="0023528E">
              <w:rPr>
                <w:noProof/>
                <w:webHidden/>
              </w:rPr>
              <w:fldChar w:fldCharType="separate"/>
            </w:r>
            <w:r w:rsidR="00570216">
              <w:rPr>
                <w:noProof/>
                <w:webHidden/>
              </w:rPr>
              <w:t>vii</w:t>
            </w:r>
            <w:r w:rsidR="0023528E">
              <w:rPr>
                <w:noProof/>
                <w:webHidden/>
              </w:rPr>
              <w:fldChar w:fldCharType="end"/>
            </w:r>
          </w:hyperlink>
        </w:p>
        <w:p w:rsidR="00821AE0" w:rsidRDefault="006F55C5" w:rsidP="00941E73">
          <w:pPr>
            <w:pStyle w:val="TDC1"/>
            <w:tabs>
              <w:tab w:val="right" w:leader="dot" w:pos="8828"/>
            </w:tabs>
            <w:rPr>
              <w:noProof/>
            </w:rPr>
          </w:pPr>
          <w:hyperlink w:anchor="_Toc521942551" w:history="1">
            <w:r w:rsidR="00821AE0" w:rsidRPr="00E05DCD">
              <w:rPr>
                <w:rStyle w:val="Hipervnculo"/>
                <w:rFonts w:cs="Times New Roman"/>
                <w:noProof/>
              </w:rPr>
              <w:t>ABSTRACT</w:t>
            </w:r>
            <w:r w:rsidR="00821AE0">
              <w:rPr>
                <w:noProof/>
                <w:webHidden/>
              </w:rPr>
              <w:tab/>
            </w:r>
            <w:r w:rsidR="0023528E">
              <w:rPr>
                <w:noProof/>
                <w:webHidden/>
              </w:rPr>
              <w:fldChar w:fldCharType="begin"/>
            </w:r>
            <w:r w:rsidR="00821AE0">
              <w:rPr>
                <w:noProof/>
                <w:webHidden/>
              </w:rPr>
              <w:instrText xml:space="preserve"> PAGEREF _Toc521942551 \h </w:instrText>
            </w:r>
            <w:r w:rsidR="0023528E">
              <w:rPr>
                <w:noProof/>
                <w:webHidden/>
              </w:rPr>
            </w:r>
            <w:r w:rsidR="0023528E">
              <w:rPr>
                <w:noProof/>
                <w:webHidden/>
              </w:rPr>
              <w:fldChar w:fldCharType="separate"/>
            </w:r>
            <w:r w:rsidR="00570216">
              <w:rPr>
                <w:noProof/>
                <w:webHidden/>
              </w:rPr>
              <w:t>viii</w:t>
            </w:r>
            <w:r w:rsidR="0023528E">
              <w:rPr>
                <w:noProof/>
                <w:webHidden/>
              </w:rPr>
              <w:fldChar w:fldCharType="end"/>
            </w:r>
          </w:hyperlink>
        </w:p>
        <w:p w:rsidR="00821AE0" w:rsidRDefault="006F55C5" w:rsidP="00941E73">
          <w:pPr>
            <w:pStyle w:val="TDC1"/>
            <w:tabs>
              <w:tab w:val="right" w:leader="dot" w:pos="8828"/>
            </w:tabs>
            <w:rPr>
              <w:noProof/>
            </w:rPr>
          </w:pPr>
          <w:hyperlink w:anchor="_Toc521942552" w:history="1">
            <w:r w:rsidR="00821AE0" w:rsidRPr="00E05DCD">
              <w:rPr>
                <w:rStyle w:val="Hipervnculo"/>
                <w:rFonts w:cs="Times New Roman"/>
                <w:noProof/>
              </w:rPr>
              <w:t>INTRODUCCION</w:t>
            </w:r>
            <w:r w:rsidR="00821AE0">
              <w:rPr>
                <w:noProof/>
                <w:webHidden/>
              </w:rPr>
              <w:tab/>
            </w:r>
            <w:r w:rsidR="0023528E">
              <w:rPr>
                <w:noProof/>
                <w:webHidden/>
              </w:rPr>
              <w:fldChar w:fldCharType="begin"/>
            </w:r>
            <w:r w:rsidR="00821AE0">
              <w:rPr>
                <w:noProof/>
                <w:webHidden/>
              </w:rPr>
              <w:instrText xml:space="preserve"> PAGEREF _Toc521942552 \h </w:instrText>
            </w:r>
            <w:r w:rsidR="0023528E">
              <w:rPr>
                <w:noProof/>
                <w:webHidden/>
              </w:rPr>
            </w:r>
            <w:r w:rsidR="0023528E">
              <w:rPr>
                <w:noProof/>
                <w:webHidden/>
              </w:rPr>
              <w:fldChar w:fldCharType="separate"/>
            </w:r>
            <w:r w:rsidR="00570216">
              <w:rPr>
                <w:noProof/>
                <w:webHidden/>
              </w:rPr>
              <w:t>1</w:t>
            </w:r>
            <w:r w:rsidR="0023528E">
              <w:rPr>
                <w:noProof/>
                <w:webHidden/>
              </w:rPr>
              <w:fldChar w:fldCharType="end"/>
            </w:r>
          </w:hyperlink>
        </w:p>
        <w:p w:rsidR="00821AE0" w:rsidRDefault="006F55C5" w:rsidP="00941E73">
          <w:pPr>
            <w:pStyle w:val="TDC1"/>
            <w:tabs>
              <w:tab w:val="right" w:leader="dot" w:pos="8828"/>
            </w:tabs>
            <w:rPr>
              <w:noProof/>
            </w:rPr>
          </w:pPr>
          <w:hyperlink w:anchor="_Toc521942553" w:history="1">
            <w:r w:rsidR="00821AE0" w:rsidRPr="00E05DCD">
              <w:rPr>
                <w:rStyle w:val="Hipervnculo"/>
                <w:rFonts w:cs="Times New Roman"/>
                <w:noProof/>
              </w:rPr>
              <w:t>CAPÍTULO 1</w:t>
            </w:r>
            <w:r w:rsidR="00821AE0">
              <w:rPr>
                <w:noProof/>
                <w:webHidden/>
              </w:rPr>
              <w:tab/>
            </w:r>
            <w:r w:rsidR="0023528E">
              <w:rPr>
                <w:noProof/>
                <w:webHidden/>
              </w:rPr>
              <w:fldChar w:fldCharType="begin"/>
            </w:r>
            <w:r w:rsidR="00821AE0">
              <w:rPr>
                <w:noProof/>
                <w:webHidden/>
              </w:rPr>
              <w:instrText xml:space="preserve"> PAGEREF _Toc521942553 \h </w:instrText>
            </w:r>
            <w:r w:rsidR="0023528E">
              <w:rPr>
                <w:noProof/>
                <w:webHidden/>
              </w:rPr>
            </w:r>
            <w:r w:rsidR="0023528E">
              <w:rPr>
                <w:noProof/>
                <w:webHidden/>
              </w:rPr>
              <w:fldChar w:fldCharType="separate"/>
            </w:r>
            <w:r w:rsidR="00570216">
              <w:rPr>
                <w:noProof/>
                <w:webHidden/>
              </w:rPr>
              <w:t>3</w:t>
            </w:r>
            <w:r w:rsidR="0023528E">
              <w:rPr>
                <w:noProof/>
                <w:webHidden/>
              </w:rPr>
              <w:fldChar w:fldCharType="end"/>
            </w:r>
          </w:hyperlink>
        </w:p>
        <w:p w:rsidR="00821AE0" w:rsidRDefault="006F55C5" w:rsidP="00941E73">
          <w:pPr>
            <w:pStyle w:val="TDC2"/>
            <w:tabs>
              <w:tab w:val="right" w:leader="dot" w:pos="8828"/>
            </w:tabs>
            <w:rPr>
              <w:noProof/>
            </w:rPr>
          </w:pPr>
          <w:hyperlink w:anchor="_Toc521942554" w:history="1">
            <w:r w:rsidR="00821AE0" w:rsidRPr="00E05DCD">
              <w:rPr>
                <w:rStyle w:val="Hipervnculo"/>
                <w:rFonts w:cs="Times New Roman"/>
                <w:noProof/>
              </w:rPr>
              <w:t>Problematización.</w:t>
            </w:r>
            <w:r w:rsidR="00821AE0">
              <w:rPr>
                <w:noProof/>
                <w:webHidden/>
              </w:rPr>
              <w:tab/>
            </w:r>
            <w:r w:rsidR="0023528E">
              <w:rPr>
                <w:noProof/>
                <w:webHidden/>
              </w:rPr>
              <w:fldChar w:fldCharType="begin"/>
            </w:r>
            <w:r w:rsidR="00821AE0">
              <w:rPr>
                <w:noProof/>
                <w:webHidden/>
              </w:rPr>
              <w:instrText xml:space="preserve"> PAGEREF _Toc521942554 \h </w:instrText>
            </w:r>
            <w:r w:rsidR="0023528E">
              <w:rPr>
                <w:noProof/>
                <w:webHidden/>
              </w:rPr>
            </w:r>
            <w:r w:rsidR="0023528E">
              <w:rPr>
                <w:noProof/>
                <w:webHidden/>
              </w:rPr>
              <w:fldChar w:fldCharType="separate"/>
            </w:r>
            <w:r w:rsidR="00570216">
              <w:rPr>
                <w:noProof/>
                <w:webHidden/>
              </w:rPr>
              <w:t>3</w:t>
            </w:r>
            <w:r w:rsidR="0023528E">
              <w:rPr>
                <w:noProof/>
                <w:webHidden/>
              </w:rPr>
              <w:fldChar w:fldCharType="end"/>
            </w:r>
          </w:hyperlink>
        </w:p>
        <w:p w:rsidR="00821AE0" w:rsidRDefault="006F55C5" w:rsidP="00941E73">
          <w:pPr>
            <w:pStyle w:val="TDC3"/>
            <w:tabs>
              <w:tab w:val="right" w:leader="dot" w:pos="8828"/>
            </w:tabs>
            <w:rPr>
              <w:noProof/>
            </w:rPr>
          </w:pPr>
          <w:hyperlink w:anchor="_Toc521942555" w:history="1">
            <w:r w:rsidR="00821AE0" w:rsidRPr="00E05DCD">
              <w:rPr>
                <w:rStyle w:val="Hipervnculo"/>
                <w:rFonts w:cs="Times New Roman"/>
                <w:noProof/>
              </w:rPr>
              <w:t>1.1 Tema.</w:t>
            </w:r>
            <w:r w:rsidR="00821AE0">
              <w:rPr>
                <w:noProof/>
                <w:webHidden/>
              </w:rPr>
              <w:tab/>
            </w:r>
            <w:r w:rsidR="0023528E">
              <w:rPr>
                <w:noProof/>
                <w:webHidden/>
              </w:rPr>
              <w:fldChar w:fldCharType="begin"/>
            </w:r>
            <w:r w:rsidR="00821AE0">
              <w:rPr>
                <w:noProof/>
                <w:webHidden/>
              </w:rPr>
              <w:instrText xml:space="preserve"> PAGEREF _Toc521942555 \h </w:instrText>
            </w:r>
            <w:r w:rsidR="0023528E">
              <w:rPr>
                <w:noProof/>
                <w:webHidden/>
              </w:rPr>
            </w:r>
            <w:r w:rsidR="0023528E">
              <w:rPr>
                <w:noProof/>
                <w:webHidden/>
              </w:rPr>
              <w:fldChar w:fldCharType="separate"/>
            </w:r>
            <w:r w:rsidR="00570216">
              <w:rPr>
                <w:noProof/>
                <w:webHidden/>
              </w:rPr>
              <w:t>3</w:t>
            </w:r>
            <w:r w:rsidR="0023528E">
              <w:rPr>
                <w:noProof/>
                <w:webHidden/>
              </w:rPr>
              <w:fldChar w:fldCharType="end"/>
            </w:r>
          </w:hyperlink>
        </w:p>
        <w:p w:rsidR="00821AE0" w:rsidRDefault="006F55C5" w:rsidP="00941E73">
          <w:pPr>
            <w:pStyle w:val="TDC3"/>
            <w:tabs>
              <w:tab w:val="right" w:leader="dot" w:pos="8828"/>
            </w:tabs>
            <w:rPr>
              <w:noProof/>
            </w:rPr>
          </w:pPr>
          <w:hyperlink w:anchor="_Toc521942556" w:history="1">
            <w:r w:rsidR="00821AE0" w:rsidRPr="00E05DCD">
              <w:rPr>
                <w:rStyle w:val="Hipervnculo"/>
                <w:rFonts w:cs="Times New Roman"/>
                <w:noProof/>
              </w:rPr>
              <w:t>1.2.  Antecedentes generales</w:t>
            </w:r>
            <w:r w:rsidR="00821AE0">
              <w:rPr>
                <w:noProof/>
                <w:webHidden/>
              </w:rPr>
              <w:tab/>
            </w:r>
            <w:r w:rsidR="0023528E">
              <w:rPr>
                <w:noProof/>
                <w:webHidden/>
              </w:rPr>
              <w:fldChar w:fldCharType="begin"/>
            </w:r>
            <w:r w:rsidR="00821AE0">
              <w:rPr>
                <w:noProof/>
                <w:webHidden/>
              </w:rPr>
              <w:instrText xml:space="preserve"> PAGEREF _Toc521942556 \h </w:instrText>
            </w:r>
            <w:r w:rsidR="0023528E">
              <w:rPr>
                <w:noProof/>
                <w:webHidden/>
              </w:rPr>
            </w:r>
            <w:r w:rsidR="0023528E">
              <w:rPr>
                <w:noProof/>
                <w:webHidden/>
              </w:rPr>
              <w:fldChar w:fldCharType="separate"/>
            </w:r>
            <w:r w:rsidR="00570216">
              <w:rPr>
                <w:noProof/>
                <w:webHidden/>
              </w:rPr>
              <w:t>3</w:t>
            </w:r>
            <w:r w:rsidR="0023528E">
              <w:rPr>
                <w:noProof/>
                <w:webHidden/>
              </w:rPr>
              <w:fldChar w:fldCharType="end"/>
            </w:r>
          </w:hyperlink>
        </w:p>
        <w:p w:rsidR="00821AE0" w:rsidRDefault="006F55C5" w:rsidP="00941E73">
          <w:pPr>
            <w:pStyle w:val="TDC3"/>
            <w:tabs>
              <w:tab w:val="right" w:leader="dot" w:pos="8828"/>
            </w:tabs>
            <w:rPr>
              <w:noProof/>
            </w:rPr>
          </w:pPr>
          <w:hyperlink w:anchor="_Toc521942557" w:history="1">
            <w:r w:rsidR="00821AE0" w:rsidRPr="00E05DCD">
              <w:rPr>
                <w:rStyle w:val="Hipervnculo"/>
                <w:rFonts w:cs="Times New Roman"/>
                <w:noProof/>
              </w:rPr>
              <w:t>1.3 Justificación del tema.</w:t>
            </w:r>
            <w:r w:rsidR="00821AE0">
              <w:rPr>
                <w:noProof/>
                <w:webHidden/>
              </w:rPr>
              <w:tab/>
            </w:r>
            <w:r w:rsidR="0023528E">
              <w:rPr>
                <w:noProof/>
                <w:webHidden/>
              </w:rPr>
              <w:fldChar w:fldCharType="begin"/>
            </w:r>
            <w:r w:rsidR="00821AE0">
              <w:rPr>
                <w:noProof/>
                <w:webHidden/>
              </w:rPr>
              <w:instrText xml:space="preserve"> PAGEREF _Toc521942557 \h </w:instrText>
            </w:r>
            <w:r w:rsidR="0023528E">
              <w:rPr>
                <w:noProof/>
                <w:webHidden/>
              </w:rPr>
            </w:r>
            <w:r w:rsidR="0023528E">
              <w:rPr>
                <w:noProof/>
                <w:webHidden/>
              </w:rPr>
              <w:fldChar w:fldCharType="separate"/>
            </w:r>
            <w:r w:rsidR="00570216">
              <w:rPr>
                <w:noProof/>
                <w:webHidden/>
              </w:rPr>
              <w:t>9</w:t>
            </w:r>
            <w:r w:rsidR="0023528E">
              <w:rPr>
                <w:noProof/>
                <w:webHidden/>
              </w:rPr>
              <w:fldChar w:fldCharType="end"/>
            </w:r>
          </w:hyperlink>
        </w:p>
        <w:p w:rsidR="00821AE0" w:rsidRDefault="006F55C5" w:rsidP="00941E73">
          <w:pPr>
            <w:pStyle w:val="TDC3"/>
            <w:tabs>
              <w:tab w:val="right" w:leader="dot" w:pos="8828"/>
            </w:tabs>
            <w:rPr>
              <w:noProof/>
            </w:rPr>
          </w:pPr>
          <w:hyperlink w:anchor="_Toc521942558" w:history="1">
            <w:r w:rsidR="00821AE0" w:rsidRPr="00E05DCD">
              <w:rPr>
                <w:rStyle w:val="Hipervnculo"/>
                <w:rFonts w:cs="Times New Roman"/>
                <w:noProof/>
              </w:rPr>
              <w:t>Delimitación.</w:t>
            </w:r>
            <w:r w:rsidR="00821AE0">
              <w:rPr>
                <w:noProof/>
                <w:webHidden/>
              </w:rPr>
              <w:tab/>
            </w:r>
            <w:r w:rsidR="0023528E">
              <w:rPr>
                <w:noProof/>
                <w:webHidden/>
              </w:rPr>
              <w:fldChar w:fldCharType="begin"/>
            </w:r>
            <w:r w:rsidR="00821AE0">
              <w:rPr>
                <w:noProof/>
                <w:webHidden/>
              </w:rPr>
              <w:instrText xml:space="preserve"> PAGEREF _Toc521942558 \h </w:instrText>
            </w:r>
            <w:r w:rsidR="0023528E">
              <w:rPr>
                <w:noProof/>
                <w:webHidden/>
              </w:rPr>
            </w:r>
            <w:r w:rsidR="0023528E">
              <w:rPr>
                <w:noProof/>
                <w:webHidden/>
              </w:rPr>
              <w:fldChar w:fldCharType="separate"/>
            </w:r>
            <w:r w:rsidR="00570216">
              <w:rPr>
                <w:noProof/>
                <w:webHidden/>
              </w:rPr>
              <w:t>10</w:t>
            </w:r>
            <w:r w:rsidR="0023528E">
              <w:rPr>
                <w:noProof/>
                <w:webHidden/>
              </w:rPr>
              <w:fldChar w:fldCharType="end"/>
            </w:r>
          </w:hyperlink>
        </w:p>
        <w:p w:rsidR="00821AE0" w:rsidRDefault="006F55C5" w:rsidP="00941E73">
          <w:pPr>
            <w:pStyle w:val="TDC3"/>
            <w:tabs>
              <w:tab w:val="right" w:leader="dot" w:pos="8828"/>
            </w:tabs>
            <w:rPr>
              <w:noProof/>
            </w:rPr>
          </w:pPr>
          <w:hyperlink w:anchor="_Toc521942559" w:history="1">
            <w:r w:rsidR="00821AE0" w:rsidRPr="00E05DCD">
              <w:rPr>
                <w:rStyle w:val="Hipervnculo"/>
                <w:rFonts w:cs="Times New Roman"/>
                <w:noProof/>
              </w:rPr>
              <w:t>1.4 Objetivos.</w:t>
            </w:r>
            <w:r w:rsidR="00821AE0">
              <w:rPr>
                <w:noProof/>
                <w:webHidden/>
              </w:rPr>
              <w:tab/>
            </w:r>
            <w:r w:rsidR="0023528E">
              <w:rPr>
                <w:noProof/>
                <w:webHidden/>
              </w:rPr>
              <w:fldChar w:fldCharType="begin"/>
            </w:r>
            <w:r w:rsidR="00821AE0">
              <w:rPr>
                <w:noProof/>
                <w:webHidden/>
              </w:rPr>
              <w:instrText xml:space="preserve"> PAGEREF _Toc521942559 \h </w:instrText>
            </w:r>
            <w:r w:rsidR="0023528E">
              <w:rPr>
                <w:noProof/>
                <w:webHidden/>
              </w:rPr>
            </w:r>
            <w:r w:rsidR="0023528E">
              <w:rPr>
                <w:noProof/>
                <w:webHidden/>
              </w:rPr>
              <w:fldChar w:fldCharType="separate"/>
            </w:r>
            <w:r w:rsidR="00570216">
              <w:rPr>
                <w:noProof/>
                <w:webHidden/>
              </w:rPr>
              <w:t>11</w:t>
            </w:r>
            <w:r w:rsidR="0023528E">
              <w:rPr>
                <w:noProof/>
                <w:webHidden/>
              </w:rPr>
              <w:fldChar w:fldCharType="end"/>
            </w:r>
          </w:hyperlink>
        </w:p>
        <w:p w:rsidR="00821AE0" w:rsidRDefault="006F55C5" w:rsidP="00941E73">
          <w:pPr>
            <w:pStyle w:val="TDC1"/>
            <w:tabs>
              <w:tab w:val="right" w:leader="dot" w:pos="8828"/>
            </w:tabs>
            <w:rPr>
              <w:noProof/>
            </w:rPr>
          </w:pPr>
          <w:hyperlink w:anchor="_Toc521942560" w:history="1">
            <w:r w:rsidR="00821AE0" w:rsidRPr="00E05DCD">
              <w:rPr>
                <w:rStyle w:val="Hipervnculo"/>
                <w:rFonts w:cs="Times New Roman"/>
                <w:noProof/>
              </w:rPr>
              <w:t>CAPITULO II</w:t>
            </w:r>
            <w:r w:rsidR="00821AE0">
              <w:rPr>
                <w:noProof/>
                <w:webHidden/>
              </w:rPr>
              <w:tab/>
            </w:r>
            <w:r w:rsidR="0023528E">
              <w:rPr>
                <w:noProof/>
                <w:webHidden/>
              </w:rPr>
              <w:fldChar w:fldCharType="begin"/>
            </w:r>
            <w:r w:rsidR="00821AE0">
              <w:rPr>
                <w:noProof/>
                <w:webHidden/>
              </w:rPr>
              <w:instrText xml:space="preserve"> PAGEREF _Toc521942560 \h </w:instrText>
            </w:r>
            <w:r w:rsidR="0023528E">
              <w:rPr>
                <w:noProof/>
                <w:webHidden/>
              </w:rPr>
            </w:r>
            <w:r w:rsidR="0023528E">
              <w:rPr>
                <w:noProof/>
                <w:webHidden/>
              </w:rPr>
              <w:fldChar w:fldCharType="separate"/>
            </w:r>
            <w:r w:rsidR="00570216">
              <w:rPr>
                <w:noProof/>
                <w:webHidden/>
              </w:rPr>
              <w:t>12</w:t>
            </w:r>
            <w:r w:rsidR="0023528E">
              <w:rPr>
                <w:noProof/>
                <w:webHidden/>
              </w:rPr>
              <w:fldChar w:fldCharType="end"/>
            </w:r>
          </w:hyperlink>
        </w:p>
        <w:p w:rsidR="00821AE0" w:rsidRDefault="006F55C5" w:rsidP="00941E73">
          <w:pPr>
            <w:pStyle w:val="TDC2"/>
            <w:tabs>
              <w:tab w:val="right" w:leader="dot" w:pos="8828"/>
            </w:tabs>
            <w:rPr>
              <w:noProof/>
            </w:rPr>
          </w:pPr>
          <w:hyperlink w:anchor="_Toc521942561" w:history="1">
            <w:r w:rsidR="00821AE0" w:rsidRPr="00E05DCD">
              <w:rPr>
                <w:rStyle w:val="Hipervnculo"/>
                <w:noProof/>
              </w:rPr>
              <w:t>Contextualización.</w:t>
            </w:r>
            <w:r w:rsidR="00821AE0">
              <w:rPr>
                <w:noProof/>
                <w:webHidden/>
              </w:rPr>
              <w:tab/>
            </w:r>
            <w:r w:rsidR="0023528E">
              <w:rPr>
                <w:noProof/>
                <w:webHidden/>
              </w:rPr>
              <w:fldChar w:fldCharType="begin"/>
            </w:r>
            <w:r w:rsidR="00821AE0">
              <w:rPr>
                <w:noProof/>
                <w:webHidden/>
              </w:rPr>
              <w:instrText xml:space="preserve"> PAGEREF _Toc521942561 \h </w:instrText>
            </w:r>
            <w:r w:rsidR="0023528E">
              <w:rPr>
                <w:noProof/>
                <w:webHidden/>
              </w:rPr>
            </w:r>
            <w:r w:rsidR="0023528E">
              <w:rPr>
                <w:noProof/>
                <w:webHidden/>
              </w:rPr>
              <w:fldChar w:fldCharType="separate"/>
            </w:r>
            <w:r w:rsidR="00570216">
              <w:rPr>
                <w:noProof/>
                <w:webHidden/>
              </w:rPr>
              <w:t>12</w:t>
            </w:r>
            <w:r w:rsidR="0023528E">
              <w:rPr>
                <w:noProof/>
                <w:webHidden/>
              </w:rPr>
              <w:fldChar w:fldCharType="end"/>
            </w:r>
          </w:hyperlink>
        </w:p>
        <w:p w:rsidR="00821AE0" w:rsidRDefault="006F55C5" w:rsidP="00941E73">
          <w:pPr>
            <w:pStyle w:val="TDC3"/>
            <w:tabs>
              <w:tab w:val="right" w:leader="dot" w:pos="8828"/>
            </w:tabs>
            <w:rPr>
              <w:noProof/>
            </w:rPr>
          </w:pPr>
          <w:hyperlink w:anchor="_Toc521942562" w:history="1">
            <w:r w:rsidR="00821AE0" w:rsidRPr="00E05DCD">
              <w:rPr>
                <w:rStyle w:val="Hipervnculo"/>
                <w:rFonts w:cs="Times New Roman"/>
                <w:noProof/>
              </w:rPr>
              <w:t>2.1 Marco Teórico.</w:t>
            </w:r>
            <w:r w:rsidR="00821AE0">
              <w:rPr>
                <w:noProof/>
                <w:webHidden/>
              </w:rPr>
              <w:tab/>
            </w:r>
            <w:r w:rsidR="0023528E">
              <w:rPr>
                <w:noProof/>
                <w:webHidden/>
              </w:rPr>
              <w:fldChar w:fldCharType="begin"/>
            </w:r>
            <w:r w:rsidR="00821AE0">
              <w:rPr>
                <w:noProof/>
                <w:webHidden/>
              </w:rPr>
              <w:instrText xml:space="preserve"> PAGEREF _Toc521942562 \h </w:instrText>
            </w:r>
            <w:r w:rsidR="0023528E">
              <w:rPr>
                <w:noProof/>
                <w:webHidden/>
              </w:rPr>
            </w:r>
            <w:r w:rsidR="0023528E">
              <w:rPr>
                <w:noProof/>
                <w:webHidden/>
              </w:rPr>
              <w:fldChar w:fldCharType="separate"/>
            </w:r>
            <w:r w:rsidR="00570216">
              <w:rPr>
                <w:noProof/>
                <w:webHidden/>
              </w:rPr>
              <w:t>12</w:t>
            </w:r>
            <w:r w:rsidR="0023528E">
              <w:rPr>
                <w:noProof/>
                <w:webHidden/>
              </w:rPr>
              <w:fldChar w:fldCharType="end"/>
            </w:r>
          </w:hyperlink>
        </w:p>
        <w:p w:rsidR="00821AE0" w:rsidRDefault="006F55C5" w:rsidP="00941E73">
          <w:pPr>
            <w:pStyle w:val="TDC3"/>
            <w:tabs>
              <w:tab w:val="right" w:leader="dot" w:pos="8828"/>
            </w:tabs>
            <w:rPr>
              <w:noProof/>
            </w:rPr>
          </w:pPr>
          <w:hyperlink w:anchor="_Toc521942563" w:history="1">
            <w:r w:rsidR="00821AE0" w:rsidRPr="00E05DCD">
              <w:rPr>
                <w:rStyle w:val="Hipervnculo"/>
                <w:rFonts w:cs="Times New Roman"/>
                <w:noProof/>
              </w:rPr>
              <w:t>2.2 Marco Conceptual.</w:t>
            </w:r>
            <w:r w:rsidR="00821AE0">
              <w:rPr>
                <w:noProof/>
                <w:webHidden/>
              </w:rPr>
              <w:tab/>
            </w:r>
            <w:r w:rsidR="0023528E">
              <w:rPr>
                <w:noProof/>
                <w:webHidden/>
              </w:rPr>
              <w:fldChar w:fldCharType="begin"/>
            </w:r>
            <w:r w:rsidR="00821AE0">
              <w:rPr>
                <w:noProof/>
                <w:webHidden/>
              </w:rPr>
              <w:instrText xml:space="preserve"> PAGEREF _Toc521942563 \h </w:instrText>
            </w:r>
            <w:r w:rsidR="0023528E">
              <w:rPr>
                <w:noProof/>
                <w:webHidden/>
              </w:rPr>
            </w:r>
            <w:r w:rsidR="0023528E">
              <w:rPr>
                <w:noProof/>
                <w:webHidden/>
              </w:rPr>
              <w:fldChar w:fldCharType="separate"/>
            </w:r>
            <w:r w:rsidR="00570216">
              <w:rPr>
                <w:noProof/>
                <w:webHidden/>
              </w:rPr>
              <w:t>16</w:t>
            </w:r>
            <w:r w:rsidR="0023528E">
              <w:rPr>
                <w:noProof/>
                <w:webHidden/>
              </w:rPr>
              <w:fldChar w:fldCharType="end"/>
            </w:r>
          </w:hyperlink>
        </w:p>
        <w:p w:rsidR="00821AE0" w:rsidRDefault="006F55C5" w:rsidP="00941E73">
          <w:pPr>
            <w:pStyle w:val="TDC3"/>
            <w:tabs>
              <w:tab w:val="right" w:leader="dot" w:pos="8828"/>
            </w:tabs>
            <w:rPr>
              <w:noProof/>
            </w:rPr>
          </w:pPr>
          <w:hyperlink w:anchor="_Toc521942564" w:history="1">
            <w:r w:rsidR="00821AE0" w:rsidRPr="00E05DCD">
              <w:rPr>
                <w:rStyle w:val="Hipervnculo"/>
                <w:rFonts w:cs="Times New Roman"/>
                <w:noProof/>
              </w:rPr>
              <w:t>2.3 Marco Legal.</w:t>
            </w:r>
            <w:r w:rsidR="00821AE0">
              <w:rPr>
                <w:noProof/>
                <w:webHidden/>
              </w:rPr>
              <w:tab/>
            </w:r>
            <w:r w:rsidR="0023528E">
              <w:rPr>
                <w:noProof/>
                <w:webHidden/>
              </w:rPr>
              <w:fldChar w:fldCharType="begin"/>
            </w:r>
            <w:r w:rsidR="00821AE0">
              <w:rPr>
                <w:noProof/>
                <w:webHidden/>
              </w:rPr>
              <w:instrText xml:space="preserve"> PAGEREF _Toc521942564 \h </w:instrText>
            </w:r>
            <w:r w:rsidR="0023528E">
              <w:rPr>
                <w:noProof/>
                <w:webHidden/>
              </w:rPr>
            </w:r>
            <w:r w:rsidR="0023528E">
              <w:rPr>
                <w:noProof/>
                <w:webHidden/>
              </w:rPr>
              <w:fldChar w:fldCharType="separate"/>
            </w:r>
            <w:r w:rsidR="00570216">
              <w:rPr>
                <w:noProof/>
                <w:webHidden/>
              </w:rPr>
              <w:t>18</w:t>
            </w:r>
            <w:r w:rsidR="0023528E">
              <w:rPr>
                <w:noProof/>
                <w:webHidden/>
              </w:rPr>
              <w:fldChar w:fldCharType="end"/>
            </w:r>
          </w:hyperlink>
        </w:p>
        <w:p w:rsidR="00821AE0" w:rsidRDefault="006F55C5" w:rsidP="00941E73">
          <w:pPr>
            <w:pStyle w:val="TDC3"/>
            <w:tabs>
              <w:tab w:val="right" w:leader="dot" w:pos="8828"/>
            </w:tabs>
            <w:rPr>
              <w:noProof/>
            </w:rPr>
          </w:pPr>
          <w:hyperlink w:anchor="_Toc521942565" w:history="1">
            <w:r w:rsidR="00821AE0" w:rsidRPr="00E05DCD">
              <w:rPr>
                <w:rStyle w:val="Hipervnculo"/>
                <w:rFonts w:cs="Times New Roman"/>
                <w:noProof/>
              </w:rPr>
              <w:t>2.4 Marco Ambiental.</w:t>
            </w:r>
            <w:r w:rsidR="00821AE0">
              <w:rPr>
                <w:noProof/>
                <w:webHidden/>
              </w:rPr>
              <w:tab/>
            </w:r>
            <w:r w:rsidR="0023528E">
              <w:rPr>
                <w:noProof/>
                <w:webHidden/>
              </w:rPr>
              <w:fldChar w:fldCharType="begin"/>
            </w:r>
            <w:r w:rsidR="00821AE0">
              <w:rPr>
                <w:noProof/>
                <w:webHidden/>
              </w:rPr>
              <w:instrText xml:space="preserve"> PAGEREF _Toc521942565 \h </w:instrText>
            </w:r>
            <w:r w:rsidR="0023528E">
              <w:rPr>
                <w:noProof/>
                <w:webHidden/>
              </w:rPr>
            </w:r>
            <w:r w:rsidR="0023528E">
              <w:rPr>
                <w:noProof/>
                <w:webHidden/>
              </w:rPr>
              <w:fldChar w:fldCharType="separate"/>
            </w:r>
            <w:r w:rsidR="00570216">
              <w:rPr>
                <w:noProof/>
                <w:webHidden/>
              </w:rPr>
              <w:t>29</w:t>
            </w:r>
            <w:r w:rsidR="0023528E">
              <w:rPr>
                <w:noProof/>
                <w:webHidden/>
              </w:rPr>
              <w:fldChar w:fldCharType="end"/>
            </w:r>
          </w:hyperlink>
        </w:p>
        <w:p w:rsidR="00821AE0" w:rsidRDefault="006F55C5" w:rsidP="00941E73">
          <w:pPr>
            <w:pStyle w:val="TDC2"/>
            <w:tabs>
              <w:tab w:val="right" w:leader="dot" w:pos="8828"/>
            </w:tabs>
            <w:rPr>
              <w:noProof/>
            </w:rPr>
          </w:pPr>
          <w:hyperlink w:anchor="_Toc521942566" w:history="1">
            <w:r w:rsidR="00821AE0" w:rsidRPr="00E05DCD">
              <w:rPr>
                <w:rStyle w:val="Hipervnculo"/>
                <w:rFonts w:cs="Times New Roman"/>
                <w:noProof/>
              </w:rPr>
              <w:t>Desecho sólido</w:t>
            </w:r>
            <w:r w:rsidR="00821AE0">
              <w:rPr>
                <w:noProof/>
                <w:webHidden/>
              </w:rPr>
              <w:tab/>
            </w:r>
            <w:r w:rsidR="0023528E">
              <w:rPr>
                <w:noProof/>
                <w:webHidden/>
              </w:rPr>
              <w:fldChar w:fldCharType="begin"/>
            </w:r>
            <w:r w:rsidR="00821AE0">
              <w:rPr>
                <w:noProof/>
                <w:webHidden/>
              </w:rPr>
              <w:instrText xml:space="preserve"> PAGEREF _Toc521942566 \h </w:instrText>
            </w:r>
            <w:r w:rsidR="0023528E">
              <w:rPr>
                <w:noProof/>
                <w:webHidden/>
              </w:rPr>
            </w:r>
            <w:r w:rsidR="0023528E">
              <w:rPr>
                <w:noProof/>
                <w:webHidden/>
              </w:rPr>
              <w:fldChar w:fldCharType="separate"/>
            </w:r>
            <w:r w:rsidR="00570216">
              <w:rPr>
                <w:noProof/>
                <w:webHidden/>
              </w:rPr>
              <w:t>32</w:t>
            </w:r>
            <w:r w:rsidR="0023528E">
              <w:rPr>
                <w:noProof/>
                <w:webHidden/>
              </w:rPr>
              <w:fldChar w:fldCharType="end"/>
            </w:r>
          </w:hyperlink>
        </w:p>
        <w:p w:rsidR="00821AE0" w:rsidRDefault="006F55C5" w:rsidP="00941E73">
          <w:pPr>
            <w:pStyle w:val="TDC2"/>
            <w:tabs>
              <w:tab w:val="right" w:leader="dot" w:pos="8828"/>
            </w:tabs>
            <w:rPr>
              <w:noProof/>
            </w:rPr>
          </w:pPr>
          <w:hyperlink w:anchor="_Toc521942567" w:history="1">
            <w:r w:rsidR="00821AE0" w:rsidRPr="00E05DCD">
              <w:rPr>
                <w:rStyle w:val="Hipervnculo"/>
                <w:rFonts w:cs="Times New Roman"/>
                <w:noProof/>
              </w:rPr>
              <w:t>Desecho sólido Comercial</w:t>
            </w:r>
            <w:r w:rsidR="00821AE0">
              <w:rPr>
                <w:noProof/>
                <w:webHidden/>
              </w:rPr>
              <w:tab/>
            </w:r>
            <w:r w:rsidR="0023528E">
              <w:rPr>
                <w:noProof/>
                <w:webHidden/>
              </w:rPr>
              <w:fldChar w:fldCharType="begin"/>
            </w:r>
            <w:r w:rsidR="00821AE0">
              <w:rPr>
                <w:noProof/>
                <w:webHidden/>
              </w:rPr>
              <w:instrText xml:space="preserve"> PAGEREF _Toc521942567 \h </w:instrText>
            </w:r>
            <w:r w:rsidR="0023528E">
              <w:rPr>
                <w:noProof/>
                <w:webHidden/>
              </w:rPr>
            </w:r>
            <w:r w:rsidR="0023528E">
              <w:rPr>
                <w:noProof/>
                <w:webHidden/>
              </w:rPr>
              <w:fldChar w:fldCharType="separate"/>
            </w:r>
            <w:r w:rsidR="00570216">
              <w:rPr>
                <w:noProof/>
                <w:webHidden/>
              </w:rPr>
              <w:t>32</w:t>
            </w:r>
            <w:r w:rsidR="0023528E">
              <w:rPr>
                <w:noProof/>
                <w:webHidden/>
              </w:rPr>
              <w:fldChar w:fldCharType="end"/>
            </w:r>
          </w:hyperlink>
        </w:p>
        <w:p w:rsidR="00821AE0" w:rsidRDefault="006F55C5" w:rsidP="00941E73">
          <w:pPr>
            <w:pStyle w:val="TDC3"/>
            <w:tabs>
              <w:tab w:val="right" w:leader="dot" w:pos="8828"/>
            </w:tabs>
            <w:rPr>
              <w:noProof/>
            </w:rPr>
          </w:pPr>
          <w:hyperlink w:anchor="_Toc521942568" w:history="1">
            <w:r w:rsidR="00821AE0" w:rsidRPr="00E05DCD">
              <w:rPr>
                <w:rStyle w:val="Hipervnculo"/>
                <w:rFonts w:cs="Times New Roman"/>
                <w:noProof/>
              </w:rPr>
              <w:t>De las responsabilidades en el manejo de los desechos sólidos</w:t>
            </w:r>
            <w:r w:rsidR="00821AE0">
              <w:rPr>
                <w:noProof/>
                <w:webHidden/>
              </w:rPr>
              <w:tab/>
            </w:r>
            <w:r w:rsidR="0023528E">
              <w:rPr>
                <w:noProof/>
                <w:webHidden/>
              </w:rPr>
              <w:fldChar w:fldCharType="begin"/>
            </w:r>
            <w:r w:rsidR="00821AE0">
              <w:rPr>
                <w:noProof/>
                <w:webHidden/>
              </w:rPr>
              <w:instrText xml:space="preserve"> PAGEREF _Toc521942568 \h </w:instrText>
            </w:r>
            <w:r w:rsidR="0023528E">
              <w:rPr>
                <w:noProof/>
                <w:webHidden/>
              </w:rPr>
            </w:r>
            <w:r w:rsidR="0023528E">
              <w:rPr>
                <w:noProof/>
                <w:webHidden/>
              </w:rPr>
              <w:fldChar w:fldCharType="separate"/>
            </w:r>
            <w:r w:rsidR="00570216">
              <w:rPr>
                <w:noProof/>
                <w:webHidden/>
              </w:rPr>
              <w:t>32</w:t>
            </w:r>
            <w:r w:rsidR="0023528E">
              <w:rPr>
                <w:noProof/>
                <w:webHidden/>
              </w:rPr>
              <w:fldChar w:fldCharType="end"/>
            </w:r>
          </w:hyperlink>
        </w:p>
        <w:p w:rsidR="00821AE0" w:rsidRDefault="006F55C5" w:rsidP="00941E73">
          <w:pPr>
            <w:pStyle w:val="TDC1"/>
            <w:tabs>
              <w:tab w:val="right" w:leader="dot" w:pos="8828"/>
            </w:tabs>
            <w:rPr>
              <w:noProof/>
            </w:rPr>
          </w:pPr>
          <w:hyperlink w:anchor="_Toc521942569" w:history="1">
            <w:r w:rsidR="00821AE0" w:rsidRPr="00E05DCD">
              <w:rPr>
                <w:rStyle w:val="Hipervnculo"/>
                <w:rFonts w:cs="Times New Roman"/>
                <w:noProof/>
              </w:rPr>
              <w:t>CAPÍTULO III</w:t>
            </w:r>
            <w:r w:rsidR="00821AE0">
              <w:rPr>
                <w:noProof/>
                <w:webHidden/>
              </w:rPr>
              <w:tab/>
            </w:r>
            <w:r w:rsidR="0023528E">
              <w:rPr>
                <w:noProof/>
                <w:webHidden/>
              </w:rPr>
              <w:fldChar w:fldCharType="begin"/>
            </w:r>
            <w:r w:rsidR="00821AE0">
              <w:rPr>
                <w:noProof/>
                <w:webHidden/>
              </w:rPr>
              <w:instrText xml:space="preserve"> PAGEREF _Toc521942569 \h </w:instrText>
            </w:r>
            <w:r w:rsidR="0023528E">
              <w:rPr>
                <w:noProof/>
                <w:webHidden/>
              </w:rPr>
            </w:r>
            <w:r w:rsidR="0023528E">
              <w:rPr>
                <w:noProof/>
                <w:webHidden/>
              </w:rPr>
              <w:fldChar w:fldCharType="separate"/>
            </w:r>
            <w:r w:rsidR="00570216">
              <w:rPr>
                <w:noProof/>
                <w:webHidden/>
              </w:rPr>
              <w:t>34</w:t>
            </w:r>
            <w:r w:rsidR="0023528E">
              <w:rPr>
                <w:noProof/>
                <w:webHidden/>
              </w:rPr>
              <w:fldChar w:fldCharType="end"/>
            </w:r>
          </w:hyperlink>
        </w:p>
        <w:p w:rsidR="00821AE0" w:rsidRDefault="006F55C5" w:rsidP="00941E73">
          <w:pPr>
            <w:pStyle w:val="TDC2"/>
            <w:tabs>
              <w:tab w:val="right" w:leader="dot" w:pos="8828"/>
            </w:tabs>
            <w:rPr>
              <w:noProof/>
            </w:rPr>
          </w:pPr>
          <w:hyperlink w:anchor="_Toc521942570" w:history="1">
            <w:r w:rsidR="00821AE0" w:rsidRPr="00E05DCD">
              <w:rPr>
                <w:rStyle w:val="Hipervnculo"/>
                <w:rFonts w:cs="Times New Roman"/>
                <w:noProof/>
              </w:rPr>
              <w:t>Marco Metodológico</w:t>
            </w:r>
            <w:r w:rsidR="00821AE0">
              <w:rPr>
                <w:noProof/>
                <w:webHidden/>
              </w:rPr>
              <w:tab/>
            </w:r>
            <w:r w:rsidR="0023528E">
              <w:rPr>
                <w:noProof/>
                <w:webHidden/>
              </w:rPr>
              <w:fldChar w:fldCharType="begin"/>
            </w:r>
            <w:r w:rsidR="00821AE0">
              <w:rPr>
                <w:noProof/>
                <w:webHidden/>
              </w:rPr>
              <w:instrText xml:space="preserve"> PAGEREF _Toc521942570 \h </w:instrText>
            </w:r>
            <w:r w:rsidR="0023528E">
              <w:rPr>
                <w:noProof/>
                <w:webHidden/>
              </w:rPr>
            </w:r>
            <w:r w:rsidR="0023528E">
              <w:rPr>
                <w:noProof/>
                <w:webHidden/>
              </w:rPr>
              <w:fldChar w:fldCharType="separate"/>
            </w:r>
            <w:r w:rsidR="00570216">
              <w:rPr>
                <w:noProof/>
                <w:webHidden/>
              </w:rPr>
              <w:t>34</w:t>
            </w:r>
            <w:r w:rsidR="0023528E">
              <w:rPr>
                <w:noProof/>
                <w:webHidden/>
              </w:rPr>
              <w:fldChar w:fldCharType="end"/>
            </w:r>
          </w:hyperlink>
        </w:p>
        <w:p w:rsidR="00821AE0" w:rsidRDefault="006F55C5" w:rsidP="00941E73">
          <w:pPr>
            <w:pStyle w:val="TDC3"/>
            <w:tabs>
              <w:tab w:val="right" w:leader="dot" w:pos="8828"/>
            </w:tabs>
            <w:rPr>
              <w:noProof/>
            </w:rPr>
          </w:pPr>
          <w:hyperlink w:anchor="_Toc521942571" w:history="1">
            <w:r w:rsidR="00821AE0" w:rsidRPr="00E05DCD">
              <w:rPr>
                <w:rStyle w:val="Hipervnculo"/>
                <w:rFonts w:cs="Times New Roman"/>
                <w:noProof/>
              </w:rPr>
              <w:t>3.1 Tipo de Investigación</w:t>
            </w:r>
            <w:r w:rsidR="00821AE0">
              <w:rPr>
                <w:noProof/>
                <w:webHidden/>
              </w:rPr>
              <w:tab/>
            </w:r>
            <w:r w:rsidR="0023528E">
              <w:rPr>
                <w:noProof/>
                <w:webHidden/>
              </w:rPr>
              <w:fldChar w:fldCharType="begin"/>
            </w:r>
            <w:r w:rsidR="00821AE0">
              <w:rPr>
                <w:noProof/>
                <w:webHidden/>
              </w:rPr>
              <w:instrText xml:space="preserve"> PAGEREF _Toc521942571 \h </w:instrText>
            </w:r>
            <w:r w:rsidR="0023528E">
              <w:rPr>
                <w:noProof/>
                <w:webHidden/>
              </w:rPr>
            </w:r>
            <w:r w:rsidR="0023528E">
              <w:rPr>
                <w:noProof/>
                <w:webHidden/>
              </w:rPr>
              <w:fldChar w:fldCharType="separate"/>
            </w:r>
            <w:r w:rsidR="00570216">
              <w:rPr>
                <w:noProof/>
                <w:webHidden/>
              </w:rPr>
              <w:t>34</w:t>
            </w:r>
            <w:r w:rsidR="0023528E">
              <w:rPr>
                <w:noProof/>
                <w:webHidden/>
              </w:rPr>
              <w:fldChar w:fldCharType="end"/>
            </w:r>
          </w:hyperlink>
        </w:p>
        <w:p w:rsidR="00821AE0" w:rsidRDefault="006F55C5" w:rsidP="00941E73">
          <w:pPr>
            <w:pStyle w:val="TDC3"/>
            <w:tabs>
              <w:tab w:val="right" w:leader="dot" w:pos="8828"/>
            </w:tabs>
            <w:rPr>
              <w:noProof/>
            </w:rPr>
          </w:pPr>
          <w:hyperlink w:anchor="_Toc521942572" w:history="1">
            <w:r w:rsidR="00821AE0" w:rsidRPr="00E05DCD">
              <w:rPr>
                <w:rStyle w:val="Hipervnculo"/>
                <w:rFonts w:cs="Times New Roman"/>
                <w:noProof/>
              </w:rPr>
              <w:t>3.2 Método de Investigación</w:t>
            </w:r>
            <w:r w:rsidR="00821AE0">
              <w:rPr>
                <w:noProof/>
                <w:webHidden/>
              </w:rPr>
              <w:tab/>
            </w:r>
            <w:r w:rsidR="0023528E">
              <w:rPr>
                <w:noProof/>
                <w:webHidden/>
              </w:rPr>
              <w:fldChar w:fldCharType="begin"/>
            </w:r>
            <w:r w:rsidR="00821AE0">
              <w:rPr>
                <w:noProof/>
                <w:webHidden/>
              </w:rPr>
              <w:instrText xml:space="preserve"> PAGEREF _Toc521942572 \h </w:instrText>
            </w:r>
            <w:r w:rsidR="0023528E">
              <w:rPr>
                <w:noProof/>
                <w:webHidden/>
              </w:rPr>
            </w:r>
            <w:r w:rsidR="0023528E">
              <w:rPr>
                <w:noProof/>
                <w:webHidden/>
              </w:rPr>
              <w:fldChar w:fldCharType="separate"/>
            </w:r>
            <w:r w:rsidR="00570216">
              <w:rPr>
                <w:noProof/>
                <w:webHidden/>
              </w:rPr>
              <w:t>34</w:t>
            </w:r>
            <w:r w:rsidR="0023528E">
              <w:rPr>
                <w:noProof/>
                <w:webHidden/>
              </w:rPr>
              <w:fldChar w:fldCharType="end"/>
            </w:r>
          </w:hyperlink>
        </w:p>
        <w:p w:rsidR="00821AE0" w:rsidRDefault="006F55C5" w:rsidP="00941E73">
          <w:pPr>
            <w:pStyle w:val="TDC3"/>
            <w:tabs>
              <w:tab w:val="right" w:leader="dot" w:pos="8828"/>
            </w:tabs>
            <w:rPr>
              <w:noProof/>
            </w:rPr>
          </w:pPr>
          <w:hyperlink w:anchor="_Toc521942573" w:history="1">
            <w:r w:rsidR="00821AE0" w:rsidRPr="00E05DCD">
              <w:rPr>
                <w:rStyle w:val="Hipervnculo"/>
                <w:rFonts w:cs="Times New Roman"/>
                <w:noProof/>
              </w:rPr>
              <w:t>3.3 Técnicas de Investigación</w:t>
            </w:r>
            <w:r w:rsidR="00821AE0">
              <w:rPr>
                <w:noProof/>
                <w:webHidden/>
              </w:rPr>
              <w:tab/>
            </w:r>
            <w:r w:rsidR="0023528E">
              <w:rPr>
                <w:noProof/>
                <w:webHidden/>
              </w:rPr>
              <w:fldChar w:fldCharType="begin"/>
            </w:r>
            <w:r w:rsidR="00821AE0">
              <w:rPr>
                <w:noProof/>
                <w:webHidden/>
              </w:rPr>
              <w:instrText xml:space="preserve"> PAGEREF _Toc521942573 \h </w:instrText>
            </w:r>
            <w:r w:rsidR="0023528E">
              <w:rPr>
                <w:noProof/>
                <w:webHidden/>
              </w:rPr>
            </w:r>
            <w:r w:rsidR="0023528E">
              <w:rPr>
                <w:noProof/>
                <w:webHidden/>
              </w:rPr>
              <w:fldChar w:fldCharType="separate"/>
            </w:r>
            <w:r w:rsidR="00570216">
              <w:rPr>
                <w:noProof/>
                <w:webHidden/>
              </w:rPr>
              <w:t>35</w:t>
            </w:r>
            <w:r w:rsidR="0023528E">
              <w:rPr>
                <w:noProof/>
                <w:webHidden/>
              </w:rPr>
              <w:fldChar w:fldCharType="end"/>
            </w:r>
          </w:hyperlink>
        </w:p>
        <w:p w:rsidR="00821AE0" w:rsidRDefault="006F55C5" w:rsidP="00941E73">
          <w:pPr>
            <w:pStyle w:val="TDC3"/>
            <w:tabs>
              <w:tab w:val="right" w:leader="dot" w:pos="8828"/>
            </w:tabs>
            <w:rPr>
              <w:noProof/>
            </w:rPr>
          </w:pPr>
          <w:hyperlink w:anchor="_Toc521942574" w:history="1">
            <w:r w:rsidR="00821AE0" w:rsidRPr="00E05DCD">
              <w:rPr>
                <w:rStyle w:val="Hipervnculo"/>
                <w:rFonts w:cs="Times New Roman"/>
                <w:noProof/>
              </w:rPr>
              <w:t>3.4 Universo de la Investigación</w:t>
            </w:r>
            <w:r w:rsidR="00821AE0">
              <w:rPr>
                <w:noProof/>
                <w:webHidden/>
              </w:rPr>
              <w:tab/>
            </w:r>
            <w:r w:rsidR="0023528E">
              <w:rPr>
                <w:noProof/>
                <w:webHidden/>
              </w:rPr>
              <w:fldChar w:fldCharType="begin"/>
            </w:r>
            <w:r w:rsidR="00821AE0">
              <w:rPr>
                <w:noProof/>
                <w:webHidden/>
              </w:rPr>
              <w:instrText xml:space="preserve"> PAGEREF _Toc521942574 \h </w:instrText>
            </w:r>
            <w:r w:rsidR="0023528E">
              <w:rPr>
                <w:noProof/>
                <w:webHidden/>
              </w:rPr>
            </w:r>
            <w:r w:rsidR="0023528E">
              <w:rPr>
                <w:noProof/>
                <w:webHidden/>
              </w:rPr>
              <w:fldChar w:fldCharType="separate"/>
            </w:r>
            <w:r w:rsidR="00570216">
              <w:rPr>
                <w:noProof/>
                <w:webHidden/>
              </w:rPr>
              <w:t>35</w:t>
            </w:r>
            <w:r w:rsidR="0023528E">
              <w:rPr>
                <w:noProof/>
                <w:webHidden/>
              </w:rPr>
              <w:fldChar w:fldCharType="end"/>
            </w:r>
          </w:hyperlink>
        </w:p>
        <w:p w:rsidR="00821AE0" w:rsidRDefault="006F55C5" w:rsidP="00941E73">
          <w:pPr>
            <w:pStyle w:val="TDC3"/>
            <w:tabs>
              <w:tab w:val="right" w:leader="dot" w:pos="8828"/>
            </w:tabs>
            <w:rPr>
              <w:noProof/>
            </w:rPr>
          </w:pPr>
          <w:hyperlink w:anchor="_Toc521942575" w:history="1">
            <w:r w:rsidR="00821AE0" w:rsidRPr="00E05DCD">
              <w:rPr>
                <w:rStyle w:val="Hipervnculo"/>
                <w:rFonts w:cs="Times New Roman"/>
                <w:noProof/>
              </w:rPr>
              <w:t>3.5 Tamaño de Muestra.</w:t>
            </w:r>
            <w:r w:rsidR="00821AE0">
              <w:rPr>
                <w:noProof/>
                <w:webHidden/>
              </w:rPr>
              <w:tab/>
            </w:r>
            <w:r w:rsidR="0023528E">
              <w:rPr>
                <w:noProof/>
                <w:webHidden/>
              </w:rPr>
              <w:fldChar w:fldCharType="begin"/>
            </w:r>
            <w:r w:rsidR="00821AE0">
              <w:rPr>
                <w:noProof/>
                <w:webHidden/>
              </w:rPr>
              <w:instrText xml:space="preserve"> PAGEREF _Toc521942575 \h </w:instrText>
            </w:r>
            <w:r w:rsidR="0023528E">
              <w:rPr>
                <w:noProof/>
                <w:webHidden/>
              </w:rPr>
            </w:r>
            <w:r w:rsidR="0023528E">
              <w:rPr>
                <w:noProof/>
                <w:webHidden/>
              </w:rPr>
              <w:fldChar w:fldCharType="separate"/>
            </w:r>
            <w:r w:rsidR="00570216">
              <w:rPr>
                <w:noProof/>
                <w:webHidden/>
              </w:rPr>
              <w:t>35</w:t>
            </w:r>
            <w:r w:rsidR="0023528E">
              <w:rPr>
                <w:noProof/>
                <w:webHidden/>
              </w:rPr>
              <w:fldChar w:fldCharType="end"/>
            </w:r>
          </w:hyperlink>
        </w:p>
        <w:p w:rsidR="00821AE0" w:rsidRDefault="006F55C5" w:rsidP="00941E73">
          <w:pPr>
            <w:pStyle w:val="TDC3"/>
            <w:tabs>
              <w:tab w:val="right" w:leader="dot" w:pos="8828"/>
            </w:tabs>
            <w:rPr>
              <w:noProof/>
            </w:rPr>
          </w:pPr>
          <w:hyperlink w:anchor="_Toc521942576" w:history="1">
            <w:r w:rsidR="00821AE0" w:rsidRPr="00E05DCD">
              <w:rPr>
                <w:rStyle w:val="Hipervnculo"/>
                <w:rFonts w:cs="Times New Roman"/>
                <w:noProof/>
              </w:rPr>
              <w:t>3.6 Método de Muestreo.</w:t>
            </w:r>
            <w:r w:rsidR="00821AE0">
              <w:rPr>
                <w:noProof/>
                <w:webHidden/>
              </w:rPr>
              <w:tab/>
            </w:r>
            <w:r w:rsidR="0023528E">
              <w:rPr>
                <w:noProof/>
                <w:webHidden/>
              </w:rPr>
              <w:fldChar w:fldCharType="begin"/>
            </w:r>
            <w:r w:rsidR="00821AE0">
              <w:rPr>
                <w:noProof/>
                <w:webHidden/>
              </w:rPr>
              <w:instrText xml:space="preserve"> PAGEREF _Toc521942576 \h </w:instrText>
            </w:r>
            <w:r w:rsidR="0023528E">
              <w:rPr>
                <w:noProof/>
                <w:webHidden/>
              </w:rPr>
            </w:r>
            <w:r w:rsidR="0023528E">
              <w:rPr>
                <w:noProof/>
                <w:webHidden/>
              </w:rPr>
              <w:fldChar w:fldCharType="separate"/>
            </w:r>
            <w:r w:rsidR="00570216">
              <w:rPr>
                <w:noProof/>
                <w:webHidden/>
              </w:rPr>
              <w:t>36</w:t>
            </w:r>
            <w:r w:rsidR="0023528E">
              <w:rPr>
                <w:noProof/>
                <w:webHidden/>
              </w:rPr>
              <w:fldChar w:fldCharType="end"/>
            </w:r>
          </w:hyperlink>
        </w:p>
        <w:p w:rsidR="00821AE0" w:rsidRDefault="006F55C5" w:rsidP="00941E73">
          <w:pPr>
            <w:pStyle w:val="TDC3"/>
            <w:tabs>
              <w:tab w:val="right" w:leader="dot" w:pos="8828"/>
            </w:tabs>
            <w:rPr>
              <w:noProof/>
            </w:rPr>
          </w:pPr>
          <w:hyperlink w:anchor="_Toc521942577" w:history="1">
            <w:r w:rsidR="00821AE0" w:rsidRPr="00E05DCD">
              <w:rPr>
                <w:rStyle w:val="Hipervnculo"/>
                <w:rFonts w:cs="Times New Roman"/>
                <w:noProof/>
              </w:rPr>
              <w:t>3.7 Método de Análisis de datos Cuantitativos.</w:t>
            </w:r>
            <w:r w:rsidR="00821AE0">
              <w:rPr>
                <w:noProof/>
                <w:webHidden/>
              </w:rPr>
              <w:tab/>
            </w:r>
            <w:r w:rsidR="0023528E">
              <w:rPr>
                <w:noProof/>
                <w:webHidden/>
              </w:rPr>
              <w:fldChar w:fldCharType="begin"/>
            </w:r>
            <w:r w:rsidR="00821AE0">
              <w:rPr>
                <w:noProof/>
                <w:webHidden/>
              </w:rPr>
              <w:instrText xml:space="preserve"> PAGEREF _Toc521942577 \h </w:instrText>
            </w:r>
            <w:r w:rsidR="0023528E">
              <w:rPr>
                <w:noProof/>
                <w:webHidden/>
              </w:rPr>
            </w:r>
            <w:r w:rsidR="0023528E">
              <w:rPr>
                <w:noProof/>
                <w:webHidden/>
              </w:rPr>
              <w:fldChar w:fldCharType="separate"/>
            </w:r>
            <w:r w:rsidR="00570216">
              <w:rPr>
                <w:noProof/>
                <w:webHidden/>
              </w:rPr>
              <w:t>36</w:t>
            </w:r>
            <w:r w:rsidR="0023528E">
              <w:rPr>
                <w:noProof/>
                <w:webHidden/>
              </w:rPr>
              <w:fldChar w:fldCharType="end"/>
            </w:r>
          </w:hyperlink>
        </w:p>
        <w:p w:rsidR="00821AE0" w:rsidRDefault="006F55C5" w:rsidP="00941E73">
          <w:pPr>
            <w:pStyle w:val="TDC3"/>
            <w:tabs>
              <w:tab w:val="right" w:leader="dot" w:pos="8828"/>
            </w:tabs>
            <w:rPr>
              <w:noProof/>
            </w:rPr>
          </w:pPr>
          <w:hyperlink w:anchor="_Toc521942578" w:history="1">
            <w:r w:rsidR="00821AE0" w:rsidRPr="00E05DCD">
              <w:rPr>
                <w:rStyle w:val="Hipervnculo"/>
                <w:rFonts w:cs="Times New Roman"/>
                <w:noProof/>
              </w:rPr>
              <w:t>3.8 Método de Análisis de datos cualitativos.</w:t>
            </w:r>
            <w:r w:rsidR="00821AE0">
              <w:rPr>
                <w:noProof/>
                <w:webHidden/>
              </w:rPr>
              <w:tab/>
            </w:r>
            <w:r w:rsidR="0023528E">
              <w:rPr>
                <w:noProof/>
                <w:webHidden/>
              </w:rPr>
              <w:fldChar w:fldCharType="begin"/>
            </w:r>
            <w:r w:rsidR="00821AE0">
              <w:rPr>
                <w:noProof/>
                <w:webHidden/>
              </w:rPr>
              <w:instrText xml:space="preserve"> PAGEREF _Toc521942578 \h </w:instrText>
            </w:r>
            <w:r w:rsidR="0023528E">
              <w:rPr>
                <w:noProof/>
                <w:webHidden/>
              </w:rPr>
            </w:r>
            <w:r w:rsidR="0023528E">
              <w:rPr>
                <w:noProof/>
                <w:webHidden/>
              </w:rPr>
              <w:fldChar w:fldCharType="separate"/>
            </w:r>
            <w:r w:rsidR="00570216">
              <w:rPr>
                <w:noProof/>
                <w:webHidden/>
              </w:rPr>
              <w:t>36</w:t>
            </w:r>
            <w:r w:rsidR="0023528E">
              <w:rPr>
                <w:noProof/>
                <w:webHidden/>
              </w:rPr>
              <w:fldChar w:fldCharType="end"/>
            </w:r>
          </w:hyperlink>
        </w:p>
        <w:p w:rsidR="00821AE0" w:rsidRDefault="006F55C5" w:rsidP="00941E73">
          <w:pPr>
            <w:pStyle w:val="TDC1"/>
            <w:tabs>
              <w:tab w:val="right" w:leader="dot" w:pos="8828"/>
            </w:tabs>
            <w:rPr>
              <w:noProof/>
            </w:rPr>
          </w:pPr>
          <w:hyperlink w:anchor="_Toc521942579" w:history="1">
            <w:r w:rsidR="00821AE0" w:rsidRPr="00E05DCD">
              <w:rPr>
                <w:rStyle w:val="Hipervnculo"/>
                <w:rFonts w:cs="Times New Roman"/>
                <w:noProof/>
              </w:rPr>
              <w:t>CAPÍTULO IV</w:t>
            </w:r>
            <w:r w:rsidR="00821AE0">
              <w:rPr>
                <w:noProof/>
                <w:webHidden/>
              </w:rPr>
              <w:tab/>
            </w:r>
            <w:r w:rsidR="0023528E">
              <w:rPr>
                <w:noProof/>
                <w:webHidden/>
              </w:rPr>
              <w:fldChar w:fldCharType="begin"/>
            </w:r>
            <w:r w:rsidR="00821AE0">
              <w:rPr>
                <w:noProof/>
                <w:webHidden/>
              </w:rPr>
              <w:instrText xml:space="preserve"> PAGEREF _Toc521942579 \h </w:instrText>
            </w:r>
            <w:r w:rsidR="0023528E">
              <w:rPr>
                <w:noProof/>
                <w:webHidden/>
              </w:rPr>
            </w:r>
            <w:r w:rsidR="0023528E">
              <w:rPr>
                <w:noProof/>
                <w:webHidden/>
              </w:rPr>
              <w:fldChar w:fldCharType="separate"/>
            </w:r>
            <w:r w:rsidR="00570216">
              <w:rPr>
                <w:noProof/>
                <w:webHidden/>
              </w:rPr>
              <w:t>37</w:t>
            </w:r>
            <w:r w:rsidR="0023528E">
              <w:rPr>
                <w:noProof/>
                <w:webHidden/>
              </w:rPr>
              <w:fldChar w:fldCharType="end"/>
            </w:r>
          </w:hyperlink>
        </w:p>
        <w:p w:rsidR="00821AE0" w:rsidRDefault="006F55C5" w:rsidP="00941E73">
          <w:pPr>
            <w:pStyle w:val="TDC2"/>
            <w:tabs>
              <w:tab w:val="right" w:leader="dot" w:pos="8828"/>
            </w:tabs>
            <w:rPr>
              <w:noProof/>
            </w:rPr>
          </w:pPr>
          <w:hyperlink w:anchor="_Toc521942580" w:history="1">
            <w:r w:rsidR="00821AE0" w:rsidRPr="00E05DCD">
              <w:rPr>
                <w:rStyle w:val="Hipervnculo"/>
                <w:rFonts w:cs="Times New Roman"/>
                <w:noProof/>
              </w:rPr>
              <w:t>Informe Final.</w:t>
            </w:r>
            <w:r w:rsidR="00821AE0">
              <w:rPr>
                <w:noProof/>
                <w:webHidden/>
              </w:rPr>
              <w:tab/>
            </w:r>
            <w:r w:rsidR="0023528E">
              <w:rPr>
                <w:noProof/>
                <w:webHidden/>
              </w:rPr>
              <w:fldChar w:fldCharType="begin"/>
            </w:r>
            <w:r w:rsidR="00821AE0">
              <w:rPr>
                <w:noProof/>
                <w:webHidden/>
              </w:rPr>
              <w:instrText xml:space="preserve"> PAGEREF _Toc521942580 \h </w:instrText>
            </w:r>
            <w:r w:rsidR="0023528E">
              <w:rPr>
                <w:noProof/>
                <w:webHidden/>
              </w:rPr>
            </w:r>
            <w:r w:rsidR="0023528E">
              <w:rPr>
                <w:noProof/>
                <w:webHidden/>
              </w:rPr>
              <w:fldChar w:fldCharType="separate"/>
            </w:r>
            <w:r w:rsidR="00570216">
              <w:rPr>
                <w:noProof/>
                <w:webHidden/>
              </w:rPr>
              <w:t>37</w:t>
            </w:r>
            <w:r w:rsidR="0023528E">
              <w:rPr>
                <w:noProof/>
                <w:webHidden/>
              </w:rPr>
              <w:fldChar w:fldCharType="end"/>
            </w:r>
          </w:hyperlink>
        </w:p>
        <w:p w:rsidR="00821AE0" w:rsidRDefault="006F55C5" w:rsidP="00941E73">
          <w:pPr>
            <w:pStyle w:val="TDC3"/>
            <w:tabs>
              <w:tab w:val="right" w:leader="dot" w:pos="8828"/>
            </w:tabs>
            <w:rPr>
              <w:noProof/>
            </w:rPr>
          </w:pPr>
          <w:hyperlink w:anchor="_Toc521942581" w:history="1">
            <w:r w:rsidR="00821AE0" w:rsidRPr="00E05DCD">
              <w:rPr>
                <w:rStyle w:val="Hipervnculo"/>
                <w:rFonts w:cs="Times New Roman"/>
                <w:noProof/>
              </w:rPr>
              <w:t>4.1. Análisis de resultados de la investigación.</w:t>
            </w:r>
            <w:r w:rsidR="00821AE0">
              <w:rPr>
                <w:noProof/>
                <w:webHidden/>
              </w:rPr>
              <w:tab/>
            </w:r>
            <w:r w:rsidR="0023528E">
              <w:rPr>
                <w:noProof/>
                <w:webHidden/>
              </w:rPr>
              <w:fldChar w:fldCharType="begin"/>
            </w:r>
            <w:r w:rsidR="00821AE0">
              <w:rPr>
                <w:noProof/>
                <w:webHidden/>
              </w:rPr>
              <w:instrText xml:space="preserve"> PAGEREF _Toc521942581 \h </w:instrText>
            </w:r>
            <w:r w:rsidR="0023528E">
              <w:rPr>
                <w:noProof/>
                <w:webHidden/>
              </w:rPr>
            </w:r>
            <w:r w:rsidR="0023528E">
              <w:rPr>
                <w:noProof/>
                <w:webHidden/>
              </w:rPr>
              <w:fldChar w:fldCharType="separate"/>
            </w:r>
            <w:r w:rsidR="00570216">
              <w:rPr>
                <w:noProof/>
                <w:webHidden/>
              </w:rPr>
              <w:t>37</w:t>
            </w:r>
            <w:r w:rsidR="0023528E">
              <w:rPr>
                <w:noProof/>
                <w:webHidden/>
              </w:rPr>
              <w:fldChar w:fldCharType="end"/>
            </w:r>
          </w:hyperlink>
        </w:p>
        <w:p w:rsidR="00821AE0" w:rsidRDefault="006F55C5" w:rsidP="00941E73">
          <w:pPr>
            <w:pStyle w:val="TDC3"/>
            <w:tabs>
              <w:tab w:val="right" w:leader="dot" w:pos="8828"/>
            </w:tabs>
            <w:rPr>
              <w:noProof/>
            </w:rPr>
          </w:pPr>
          <w:hyperlink w:anchor="_Toc521942582" w:history="1">
            <w:r w:rsidR="00821AE0" w:rsidRPr="00E05DCD">
              <w:rPr>
                <w:rStyle w:val="Hipervnculo"/>
                <w:rFonts w:cs="Times New Roman"/>
                <w:noProof/>
              </w:rPr>
              <w:t>4.1.2  Resultados de las entrevistas.</w:t>
            </w:r>
            <w:r w:rsidR="00821AE0">
              <w:rPr>
                <w:noProof/>
                <w:webHidden/>
              </w:rPr>
              <w:tab/>
            </w:r>
            <w:r w:rsidR="0023528E">
              <w:rPr>
                <w:noProof/>
                <w:webHidden/>
              </w:rPr>
              <w:fldChar w:fldCharType="begin"/>
            </w:r>
            <w:r w:rsidR="00821AE0">
              <w:rPr>
                <w:noProof/>
                <w:webHidden/>
              </w:rPr>
              <w:instrText xml:space="preserve"> PAGEREF _Toc521942582 \h </w:instrText>
            </w:r>
            <w:r w:rsidR="0023528E">
              <w:rPr>
                <w:noProof/>
                <w:webHidden/>
              </w:rPr>
            </w:r>
            <w:r w:rsidR="0023528E">
              <w:rPr>
                <w:noProof/>
                <w:webHidden/>
              </w:rPr>
              <w:fldChar w:fldCharType="separate"/>
            </w:r>
            <w:r w:rsidR="00570216">
              <w:rPr>
                <w:noProof/>
                <w:webHidden/>
              </w:rPr>
              <w:t>60</w:t>
            </w:r>
            <w:r w:rsidR="0023528E">
              <w:rPr>
                <w:noProof/>
                <w:webHidden/>
              </w:rPr>
              <w:fldChar w:fldCharType="end"/>
            </w:r>
          </w:hyperlink>
        </w:p>
        <w:p w:rsidR="00821AE0" w:rsidRDefault="006F55C5" w:rsidP="00941E73">
          <w:pPr>
            <w:pStyle w:val="TDC3"/>
            <w:tabs>
              <w:tab w:val="right" w:leader="dot" w:pos="8828"/>
            </w:tabs>
            <w:rPr>
              <w:noProof/>
            </w:rPr>
          </w:pPr>
          <w:hyperlink w:anchor="_Toc521942583" w:history="1">
            <w:r w:rsidR="00821AE0" w:rsidRPr="00E05DCD">
              <w:rPr>
                <w:rStyle w:val="Hipervnculo"/>
                <w:rFonts w:cs="Times New Roman"/>
                <w:noProof/>
              </w:rPr>
              <w:t>4.2. Discusión de resultados.</w:t>
            </w:r>
            <w:r w:rsidR="00821AE0">
              <w:rPr>
                <w:noProof/>
                <w:webHidden/>
              </w:rPr>
              <w:tab/>
            </w:r>
            <w:r w:rsidR="0023528E">
              <w:rPr>
                <w:noProof/>
                <w:webHidden/>
              </w:rPr>
              <w:fldChar w:fldCharType="begin"/>
            </w:r>
            <w:r w:rsidR="00821AE0">
              <w:rPr>
                <w:noProof/>
                <w:webHidden/>
              </w:rPr>
              <w:instrText xml:space="preserve"> PAGEREF _Toc521942583 \h </w:instrText>
            </w:r>
            <w:r w:rsidR="0023528E">
              <w:rPr>
                <w:noProof/>
                <w:webHidden/>
              </w:rPr>
            </w:r>
            <w:r w:rsidR="0023528E">
              <w:rPr>
                <w:noProof/>
                <w:webHidden/>
              </w:rPr>
              <w:fldChar w:fldCharType="separate"/>
            </w:r>
            <w:r w:rsidR="00570216">
              <w:rPr>
                <w:noProof/>
                <w:webHidden/>
              </w:rPr>
              <w:t>63</w:t>
            </w:r>
            <w:r w:rsidR="0023528E">
              <w:rPr>
                <w:noProof/>
                <w:webHidden/>
              </w:rPr>
              <w:fldChar w:fldCharType="end"/>
            </w:r>
          </w:hyperlink>
        </w:p>
        <w:p w:rsidR="00821AE0" w:rsidRDefault="006F55C5" w:rsidP="00941E73">
          <w:pPr>
            <w:pStyle w:val="TDC3"/>
            <w:tabs>
              <w:tab w:val="right" w:leader="dot" w:pos="8828"/>
            </w:tabs>
            <w:rPr>
              <w:noProof/>
            </w:rPr>
          </w:pPr>
          <w:hyperlink w:anchor="_Toc521942584" w:history="1">
            <w:r w:rsidR="00821AE0" w:rsidRPr="00E05DCD">
              <w:rPr>
                <w:rStyle w:val="Hipervnculo"/>
                <w:rFonts w:cs="Times New Roman"/>
                <w:noProof/>
              </w:rPr>
              <w:t>4.3. Conclusiones.</w:t>
            </w:r>
            <w:r w:rsidR="00821AE0">
              <w:rPr>
                <w:noProof/>
                <w:webHidden/>
              </w:rPr>
              <w:tab/>
            </w:r>
            <w:r w:rsidR="0023528E">
              <w:rPr>
                <w:noProof/>
                <w:webHidden/>
              </w:rPr>
              <w:fldChar w:fldCharType="begin"/>
            </w:r>
            <w:r w:rsidR="00821AE0">
              <w:rPr>
                <w:noProof/>
                <w:webHidden/>
              </w:rPr>
              <w:instrText xml:space="preserve"> PAGEREF _Toc521942584 \h </w:instrText>
            </w:r>
            <w:r w:rsidR="0023528E">
              <w:rPr>
                <w:noProof/>
                <w:webHidden/>
              </w:rPr>
            </w:r>
            <w:r w:rsidR="0023528E">
              <w:rPr>
                <w:noProof/>
                <w:webHidden/>
              </w:rPr>
              <w:fldChar w:fldCharType="separate"/>
            </w:r>
            <w:r w:rsidR="00570216">
              <w:rPr>
                <w:noProof/>
                <w:webHidden/>
              </w:rPr>
              <w:t>64</w:t>
            </w:r>
            <w:r w:rsidR="0023528E">
              <w:rPr>
                <w:noProof/>
                <w:webHidden/>
              </w:rPr>
              <w:fldChar w:fldCharType="end"/>
            </w:r>
          </w:hyperlink>
        </w:p>
        <w:p w:rsidR="00821AE0" w:rsidRDefault="006F55C5" w:rsidP="00941E73">
          <w:pPr>
            <w:pStyle w:val="TDC3"/>
            <w:tabs>
              <w:tab w:val="right" w:leader="dot" w:pos="8828"/>
            </w:tabs>
            <w:rPr>
              <w:noProof/>
            </w:rPr>
          </w:pPr>
          <w:hyperlink w:anchor="_Toc521942585" w:history="1">
            <w:r w:rsidR="00821AE0" w:rsidRPr="00E05DCD">
              <w:rPr>
                <w:rStyle w:val="Hipervnculo"/>
                <w:rFonts w:cs="Times New Roman"/>
                <w:noProof/>
              </w:rPr>
              <w:t>4.4. Planteamiento de soluciones.</w:t>
            </w:r>
            <w:r w:rsidR="00821AE0">
              <w:rPr>
                <w:noProof/>
                <w:webHidden/>
              </w:rPr>
              <w:tab/>
            </w:r>
            <w:r w:rsidR="0023528E">
              <w:rPr>
                <w:noProof/>
                <w:webHidden/>
              </w:rPr>
              <w:fldChar w:fldCharType="begin"/>
            </w:r>
            <w:r w:rsidR="00821AE0">
              <w:rPr>
                <w:noProof/>
                <w:webHidden/>
              </w:rPr>
              <w:instrText xml:space="preserve"> PAGEREF _Toc521942585 \h </w:instrText>
            </w:r>
            <w:r w:rsidR="0023528E">
              <w:rPr>
                <w:noProof/>
                <w:webHidden/>
              </w:rPr>
            </w:r>
            <w:r w:rsidR="0023528E">
              <w:rPr>
                <w:noProof/>
                <w:webHidden/>
              </w:rPr>
              <w:fldChar w:fldCharType="separate"/>
            </w:r>
            <w:r w:rsidR="00570216">
              <w:rPr>
                <w:noProof/>
                <w:webHidden/>
              </w:rPr>
              <w:t>68</w:t>
            </w:r>
            <w:r w:rsidR="0023528E">
              <w:rPr>
                <w:noProof/>
                <w:webHidden/>
              </w:rPr>
              <w:fldChar w:fldCharType="end"/>
            </w:r>
          </w:hyperlink>
        </w:p>
        <w:p w:rsidR="00821AE0" w:rsidRDefault="006F55C5" w:rsidP="00941E73">
          <w:pPr>
            <w:pStyle w:val="TDC1"/>
            <w:tabs>
              <w:tab w:val="right" w:leader="dot" w:pos="8828"/>
            </w:tabs>
            <w:rPr>
              <w:noProof/>
            </w:rPr>
          </w:pPr>
          <w:hyperlink w:anchor="_Toc521942586" w:history="1">
            <w:r w:rsidR="00821AE0" w:rsidRPr="00E05DCD">
              <w:rPr>
                <w:rStyle w:val="Hipervnculo"/>
                <w:rFonts w:cs="Times New Roman"/>
                <w:noProof/>
              </w:rPr>
              <w:t>BIBLIOGRAFÍA</w:t>
            </w:r>
            <w:r w:rsidR="00821AE0">
              <w:rPr>
                <w:noProof/>
                <w:webHidden/>
              </w:rPr>
              <w:tab/>
            </w:r>
            <w:r w:rsidR="0023528E">
              <w:rPr>
                <w:noProof/>
                <w:webHidden/>
              </w:rPr>
              <w:fldChar w:fldCharType="begin"/>
            </w:r>
            <w:r w:rsidR="00821AE0">
              <w:rPr>
                <w:noProof/>
                <w:webHidden/>
              </w:rPr>
              <w:instrText xml:space="preserve"> PAGEREF _Toc521942586 \h </w:instrText>
            </w:r>
            <w:r w:rsidR="0023528E">
              <w:rPr>
                <w:noProof/>
                <w:webHidden/>
              </w:rPr>
            </w:r>
            <w:r w:rsidR="0023528E">
              <w:rPr>
                <w:noProof/>
                <w:webHidden/>
              </w:rPr>
              <w:fldChar w:fldCharType="separate"/>
            </w:r>
            <w:r w:rsidR="00570216">
              <w:rPr>
                <w:noProof/>
                <w:webHidden/>
              </w:rPr>
              <w:t>69</w:t>
            </w:r>
            <w:r w:rsidR="0023528E">
              <w:rPr>
                <w:noProof/>
                <w:webHidden/>
              </w:rPr>
              <w:fldChar w:fldCharType="end"/>
            </w:r>
          </w:hyperlink>
        </w:p>
        <w:p w:rsidR="00821AE0" w:rsidRDefault="006F55C5" w:rsidP="00941E73">
          <w:pPr>
            <w:pStyle w:val="TDC1"/>
            <w:tabs>
              <w:tab w:val="right" w:leader="dot" w:pos="8828"/>
            </w:tabs>
            <w:rPr>
              <w:noProof/>
            </w:rPr>
          </w:pPr>
          <w:hyperlink w:anchor="_Toc521942587" w:history="1">
            <w:r w:rsidR="00821AE0" w:rsidRPr="00E05DCD">
              <w:rPr>
                <w:rStyle w:val="Hipervnculo"/>
                <w:rFonts w:cs="Times New Roman"/>
                <w:noProof/>
              </w:rPr>
              <w:t>Bibliografía</w:t>
            </w:r>
            <w:r w:rsidR="00821AE0">
              <w:rPr>
                <w:noProof/>
                <w:webHidden/>
              </w:rPr>
              <w:tab/>
            </w:r>
            <w:r w:rsidR="0023528E">
              <w:rPr>
                <w:noProof/>
                <w:webHidden/>
              </w:rPr>
              <w:fldChar w:fldCharType="begin"/>
            </w:r>
            <w:r w:rsidR="00821AE0">
              <w:rPr>
                <w:noProof/>
                <w:webHidden/>
              </w:rPr>
              <w:instrText xml:space="preserve"> PAGEREF _Toc521942587 \h </w:instrText>
            </w:r>
            <w:r w:rsidR="0023528E">
              <w:rPr>
                <w:noProof/>
                <w:webHidden/>
              </w:rPr>
            </w:r>
            <w:r w:rsidR="0023528E">
              <w:rPr>
                <w:noProof/>
                <w:webHidden/>
              </w:rPr>
              <w:fldChar w:fldCharType="separate"/>
            </w:r>
            <w:r w:rsidR="00570216">
              <w:rPr>
                <w:noProof/>
                <w:webHidden/>
              </w:rPr>
              <w:t>69</w:t>
            </w:r>
            <w:r w:rsidR="0023528E">
              <w:rPr>
                <w:noProof/>
                <w:webHidden/>
              </w:rPr>
              <w:fldChar w:fldCharType="end"/>
            </w:r>
          </w:hyperlink>
        </w:p>
        <w:p w:rsidR="00821AE0" w:rsidRDefault="006F55C5" w:rsidP="00941E73">
          <w:pPr>
            <w:pStyle w:val="TDC1"/>
            <w:tabs>
              <w:tab w:val="right" w:leader="dot" w:pos="8828"/>
            </w:tabs>
            <w:rPr>
              <w:noProof/>
            </w:rPr>
          </w:pPr>
          <w:hyperlink w:anchor="_Toc521942588" w:history="1">
            <w:r w:rsidR="00821AE0" w:rsidRPr="00E05DCD">
              <w:rPr>
                <w:rStyle w:val="Hipervnculo"/>
                <w:rFonts w:cs="Times New Roman"/>
                <w:noProof/>
              </w:rPr>
              <w:t>ANEXOS.</w:t>
            </w:r>
            <w:r w:rsidR="00821AE0">
              <w:rPr>
                <w:noProof/>
                <w:webHidden/>
              </w:rPr>
              <w:tab/>
            </w:r>
            <w:r w:rsidR="0023528E">
              <w:rPr>
                <w:noProof/>
                <w:webHidden/>
              </w:rPr>
              <w:fldChar w:fldCharType="begin"/>
            </w:r>
            <w:r w:rsidR="00821AE0">
              <w:rPr>
                <w:noProof/>
                <w:webHidden/>
              </w:rPr>
              <w:instrText xml:space="preserve"> PAGEREF _Toc521942588 \h </w:instrText>
            </w:r>
            <w:r w:rsidR="0023528E">
              <w:rPr>
                <w:noProof/>
                <w:webHidden/>
              </w:rPr>
            </w:r>
            <w:r w:rsidR="0023528E">
              <w:rPr>
                <w:noProof/>
                <w:webHidden/>
              </w:rPr>
              <w:fldChar w:fldCharType="separate"/>
            </w:r>
            <w:r w:rsidR="00570216">
              <w:rPr>
                <w:noProof/>
                <w:webHidden/>
              </w:rPr>
              <w:t>74</w:t>
            </w:r>
            <w:r w:rsidR="0023528E">
              <w:rPr>
                <w:noProof/>
                <w:webHidden/>
              </w:rPr>
              <w:fldChar w:fldCharType="end"/>
            </w:r>
          </w:hyperlink>
        </w:p>
        <w:p w:rsidR="00821AE0" w:rsidRDefault="0023528E" w:rsidP="00941E73">
          <w:r>
            <w:rPr>
              <w:b/>
              <w:bCs/>
            </w:rPr>
            <w:fldChar w:fldCharType="end"/>
          </w:r>
        </w:p>
      </w:sdtContent>
    </w:sdt>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pPr>
    </w:p>
    <w:p w:rsidR="00821AE0" w:rsidRDefault="00821AE0" w:rsidP="00941E73">
      <w:pPr>
        <w:jc w:val="center"/>
        <w:rPr>
          <w:rFonts w:cs="Times New Roman"/>
          <w:b/>
          <w:szCs w:val="24"/>
          <w:lang w:val="en-US"/>
        </w:rPr>
        <w:sectPr w:rsidR="00821AE0" w:rsidSect="00F23AB1">
          <w:footerReference w:type="default" r:id="rId10"/>
          <w:pgSz w:w="12240" w:h="15840" w:code="1"/>
          <w:pgMar w:top="1440" w:right="1440" w:bottom="1440" w:left="2155" w:header="709" w:footer="709" w:gutter="0"/>
          <w:pgNumType w:fmt="lowerRoman" w:start="1"/>
          <w:cols w:space="708"/>
          <w:titlePg/>
          <w:docGrid w:linePitch="360"/>
        </w:sectPr>
      </w:pPr>
    </w:p>
    <w:p w:rsidR="000E4C36" w:rsidRPr="00DF7035" w:rsidRDefault="00821AE0" w:rsidP="00941E73">
      <w:pPr>
        <w:pStyle w:val="Ttulo1"/>
        <w:rPr>
          <w:rFonts w:cs="Times New Roman"/>
        </w:rPr>
      </w:pPr>
      <w:bookmarkStart w:id="7" w:name="_Toc521942552"/>
      <w:r>
        <w:rPr>
          <w:rFonts w:cs="Times New Roman"/>
        </w:rPr>
        <w:lastRenderedPageBreak/>
        <w:t>I</w:t>
      </w:r>
      <w:r w:rsidR="00FF4D88" w:rsidRPr="00DF7035">
        <w:rPr>
          <w:rFonts w:cs="Times New Roman"/>
        </w:rPr>
        <w:t>NTRODUCCION</w:t>
      </w:r>
      <w:bookmarkEnd w:id="7"/>
    </w:p>
    <w:p w:rsidR="004F33D2" w:rsidRPr="00D87D02" w:rsidRDefault="004F33D2" w:rsidP="00A80BFC">
      <w:pPr>
        <w:ind w:firstLine="708"/>
        <w:jc w:val="both"/>
        <w:rPr>
          <w:rFonts w:cs="Times New Roman"/>
          <w:szCs w:val="24"/>
        </w:rPr>
      </w:pPr>
      <w:r w:rsidRPr="00D87D02">
        <w:rPr>
          <w:rFonts w:cs="Times New Roman"/>
          <w:szCs w:val="24"/>
        </w:rPr>
        <w:t xml:space="preserve">Desde hace muchos años atrás y hasta el día de hoy, se ha mencionado y utilizado el servicio al cliente como un método eficaz para distinguirse de la competencia de la empresa u organización. </w:t>
      </w:r>
    </w:p>
    <w:p w:rsidR="004F33D2" w:rsidRPr="00D87D02" w:rsidRDefault="004F33D2" w:rsidP="00A80BFC">
      <w:pPr>
        <w:ind w:firstLine="708"/>
        <w:jc w:val="both"/>
        <w:rPr>
          <w:rFonts w:cs="Times New Roman"/>
          <w:szCs w:val="24"/>
        </w:rPr>
      </w:pPr>
      <w:r w:rsidRPr="00D87D02">
        <w:rPr>
          <w:rFonts w:cs="Times New Roman"/>
          <w:szCs w:val="24"/>
        </w:rPr>
        <w:t>Históricamente el servicio al cliente se remonta desde la aparición misma del hombre, pero desde que se empieza a constituir en pequeñas sociedades, pasa de ser parte de una familia en sí, para unirse a grupos más grandes como las hordas, tribus y finalmente pequeños pueblos o aldeas, que le permiten desarrollar el comercio, el intercambio o venta de bienes y servicios.</w:t>
      </w:r>
    </w:p>
    <w:p w:rsidR="004F33D2" w:rsidRPr="00D87D02" w:rsidRDefault="004F33D2" w:rsidP="00A80BFC">
      <w:pPr>
        <w:ind w:firstLine="708"/>
        <w:jc w:val="both"/>
        <w:rPr>
          <w:rFonts w:cs="Times New Roman"/>
          <w:szCs w:val="24"/>
        </w:rPr>
      </w:pPr>
      <w:r w:rsidRPr="00D87D02">
        <w:rPr>
          <w:rFonts w:cs="Times New Roman"/>
          <w:szCs w:val="24"/>
        </w:rPr>
        <w:t>Cuando el hombre abandona cuevas y los árboles como su hábitat natural, se ve envuelto en una revolución agraria, comercial que lo lleva a la creación de la moneda o métodos de intercambio, aquí nace el servicio al cliente.</w:t>
      </w:r>
    </w:p>
    <w:p w:rsidR="004F33D2" w:rsidRPr="00D87D02" w:rsidRDefault="004F33D2" w:rsidP="00A80BFC">
      <w:pPr>
        <w:jc w:val="both"/>
        <w:rPr>
          <w:rFonts w:cs="Times New Roman"/>
          <w:szCs w:val="24"/>
        </w:rPr>
      </w:pPr>
      <w:r w:rsidRPr="00D87D02">
        <w:rPr>
          <w:rFonts w:cs="Times New Roman"/>
          <w:szCs w:val="24"/>
        </w:rPr>
        <w:t>El comerciante, el ofertante de sus productos o servicios tiene que defender sus productos, mostrar su calidad por lo tanto, el mejor producto o servicio será el que escoja el cliente, de acuerdo a Carlos Jiménez Carreño el servicio al cliente en sí, en toda su extensión de la palabra nace hace unos 15000 años.</w:t>
      </w:r>
    </w:p>
    <w:p w:rsidR="004F33D2" w:rsidRPr="00D87D02" w:rsidRDefault="004F33D2" w:rsidP="00A80BFC">
      <w:pPr>
        <w:ind w:firstLine="708"/>
        <w:jc w:val="both"/>
        <w:rPr>
          <w:rFonts w:cs="Times New Roman"/>
          <w:szCs w:val="24"/>
        </w:rPr>
      </w:pPr>
      <w:r w:rsidRPr="00D87D02">
        <w:rPr>
          <w:rFonts w:cs="Times New Roman"/>
          <w:szCs w:val="24"/>
        </w:rPr>
        <w:t xml:space="preserve">Por eso es necesario que tengamos una definición al respecto de que es un servicio al cliente en el siglo XXI. Al respecto tomamos el siguiente concepto: El servicio al cliente se refiere a la relación que hay entre un proveedor de productos o servicios y aquellas personas que utilizan o compran sus productos o servicios. De acuerdo a AssetSkills, es “la suma total de lo que hace una organización para satisfacer las expectativas de los clientes y producir su satisfacción”. El servicio al cliente se refiere a la comprensión tanto de la naturaleza de los clientes, en el pasado, presente y futuro de la </w:t>
      </w:r>
      <w:r w:rsidRPr="00D87D02">
        <w:rPr>
          <w:rFonts w:cs="Times New Roman"/>
          <w:szCs w:val="24"/>
        </w:rPr>
        <w:lastRenderedPageBreak/>
        <w:t>organización, de las características y beneficios de los productos o servicios que presta y el proceso transaccional completo, desde el conocimiento inicial de un cliente potencial hasta la satisfacción pos compra.</w:t>
      </w:r>
    </w:p>
    <w:p w:rsidR="004F33D2" w:rsidRPr="00D87D02" w:rsidRDefault="004F33D2" w:rsidP="00A80BFC">
      <w:pPr>
        <w:ind w:firstLine="708"/>
        <w:jc w:val="both"/>
        <w:rPr>
          <w:rFonts w:cs="Times New Roman"/>
          <w:szCs w:val="24"/>
        </w:rPr>
      </w:pPr>
      <w:r w:rsidRPr="00D87D02">
        <w:rPr>
          <w:rFonts w:cs="Times New Roman"/>
          <w:szCs w:val="24"/>
        </w:rPr>
        <w:t>Recurrimos a esta definición para tiempos actuales, puesto que el servicio al cliente ha variado de acuerdo a los tiempos y necesidades de la humanidad, en un principio los servicios o productos se anunciaban y ofertaban en plazas públicas o espacios al aire libre, luego con la llegada de la escritura o formas de llevar contabilidad y registro en las primeras civilizaciones tanto en África, Oriente, Europa, Asia y América, este modo de ofertar sufre una revolución, en sí la escritura rompe los moldes y permite el gran salto en la presentación de los productos y servicios.</w:t>
      </w:r>
    </w:p>
    <w:p w:rsidR="004F33D2" w:rsidRPr="00D87D02" w:rsidRDefault="004F33D2" w:rsidP="00A80BFC">
      <w:pPr>
        <w:ind w:firstLine="708"/>
        <w:jc w:val="both"/>
        <w:rPr>
          <w:rFonts w:cs="Times New Roman"/>
          <w:szCs w:val="24"/>
        </w:rPr>
      </w:pPr>
      <w:r w:rsidRPr="00D87D02">
        <w:rPr>
          <w:rFonts w:cs="Times New Roman"/>
          <w:szCs w:val="24"/>
        </w:rPr>
        <w:t>En la actualidad las empresas están en gran competencia por obtener el mayor número de clientes posibles, ya que sin ellos no existiría la empresa, y ya no solo se preocupan por la calidad de los productos, sino también por el servicio (atención al cliente, las instalaciones, la comunicación, etc.) que debe brindarles para mantenerlos a gusto, cumpliendo con todas sus expectativas.</w:t>
      </w:r>
    </w:p>
    <w:p w:rsidR="004F33D2" w:rsidRPr="00D87D02" w:rsidRDefault="004F33D2" w:rsidP="00A80BFC">
      <w:pPr>
        <w:ind w:firstLine="708"/>
        <w:jc w:val="both"/>
        <w:rPr>
          <w:rFonts w:cs="Times New Roman"/>
          <w:szCs w:val="24"/>
        </w:rPr>
      </w:pPr>
      <w:r w:rsidRPr="00D87D02">
        <w:rPr>
          <w:rFonts w:cs="Times New Roman"/>
          <w:szCs w:val="24"/>
        </w:rPr>
        <w:t xml:space="preserve">En el capítulo 1, se aborda el tema de planteamiento del problema, objetivos, donde se fija exactamente a qué se debe la investigación. </w:t>
      </w:r>
    </w:p>
    <w:p w:rsidR="004F33D2" w:rsidRPr="00D87D02" w:rsidRDefault="004F33D2" w:rsidP="00A80BFC">
      <w:pPr>
        <w:ind w:firstLine="708"/>
        <w:jc w:val="both"/>
        <w:rPr>
          <w:rFonts w:cs="Times New Roman"/>
          <w:szCs w:val="24"/>
        </w:rPr>
      </w:pPr>
      <w:r w:rsidRPr="00D87D02">
        <w:rPr>
          <w:rFonts w:cs="Times New Roman"/>
          <w:szCs w:val="24"/>
        </w:rPr>
        <w:t>En el capítulo 2, se trata de conceptos sobre la calidad de servicio y satisfacción del cliente con sus respectivas variables y dimensiones.</w:t>
      </w:r>
    </w:p>
    <w:p w:rsidR="00FF4D88" w:rsidRPr="00D87D02" w:rsidRDefault="004F33D2" w:rsidP="00A80BFC">
      <w:pPr>
        <w:ind w:firstLine="708"/>
        <w:jc w:val="both"/>
        <w:rPr>
          <w:rFonts w:cs="Times New Roman"/>
          <w:szCs w:val="24"/>
        </w:rPr>
      </w:pPr>
      <w:r w:rsidRPr="00D87D02">
        <w:rPr>
          <w:rFonts w:cs="Times New Roman"/>
          <w:szCs w:val="24"/>
        </w:rPr>
        <w:t xml:space="preserve">El capítulo 3, </w:t>
      </w:r>
      <w:r w:rsidR="00232ED7" w:rsidRPr="00D87D02">
        <w:rPr>
          <w:rFonts w:cs="Times New Roman"/>
          <w:szCs w:val="24"/>
        </w:rPr>
        <w:t>empieza</w:t>
      </w:r>
      <w:r w:rsidRPr="00D87D02">
        <w:rPr>
          <w:rFonts w:cs="Times New Roman"/>
          <w:szCs w:val="24"/>
        </w:rPr>
        <w:t>con la metodología de la investigación, el tipo de estudio, diseño de investigación, población y muestra, técnicas de instrumento de recolección de datos y métodos de análisis. Fin</w:t>
      </w:r>
      <w:r w:rsidR="00232ED7" w:rsidRPr="00D87D02">
        <w:rPr>
          <w:rFonts w:cs="Times New Roman"/>
          <w:szCs w:val="24"/>
        </w:rPr>
        <w:t>almente, en el capítulo 4, se muestra</w:t>
      </w:r>
      <w:r w:rsidRPr="00D87D02">
        <w:rPr>
          <w:rFonts w:cs="Times New Roman"/>
          <w:szCs w:val="24"/>
        </w:rPr>
        <w:t xml:space="preserve"> los resultados y discusión de la presente investigación.</w:t>
      </w:r>
    </w:p>
    <w:p w:rsidR="00FF4D88" w:rsidRPr="00176304" w:rsidRDefault="0006176A" w:rsidP="00941E73">
      <w:pPr>
        <w:pStyle w:val="Ttulo1"/>
        <w:rPr>
          <w:rFonts w:cs="Times New Roman"/>
          <w:szCs w:val="24"/>
        </w:rPr>
      </w:pPr>
      <w:bookmarkStart w:id="8" w:name="_Toc521942553"/>
      <w:r w:rsidRPr="00176304">
        <w:rPr>
          <w:rFonts w:cs="Times New Roman"/>
          <w:szCs w:val="24"/>
        </w:rPr>
        <w:lastRenderedPageBreak/>
        <w:t>CAPÍTULO 1</w:t>
      </w:r>
      <w:bookmarkEnd w:id="8"/>
    </w:p>
    <w:p w:rsidR="0006176A" w:rsidRPr="00DF7035" w:rsidRDefault="0006176A" w:rsidP="00941E73">
      <w:pPr>
        <w:pStyle w:val="Ttulo2"/>
        <w:jc w:val="center"/>
        <w:rPr>
          <w:rFonts w:ascii="Times New Roman" w:hAnsi="Times New Roman" w:cs="Times New Roman"/>
          <w:color w:val="000000" w:themeColor="text1"/>
        </w:rPr>
      </w:pPr>
      <w:bookmarkStart w:id="9" w:name="_Toc521942554"/>
      <w:r w:rsidRPr="00DF7035">
        <w:rPr>
          <w:rFonts w:ascii="Times New Roman" w:hAnsi="Times New Roman" w:cs="Times New Roman"/>
          <w:color w:val="000000" w:themeColor="text1"/>
        </w:rPr>
        <w:t>Problematización.</w:t>
      </w:r>
      <w:bookmarkEnd w:id="9"/>
    </w:p>
    <w:p w:rsidR="0006176A" w:rsidRPr="001F6949" w:rsidRDefault="001F6949" w:rsidP="00A80BFC">
      <w:pPr>
        <w:pStyle w:val="Ttulo3"/>
        <w:jc w:val="both"/>
        <w:rPr>
          <w:rFonts w:ascii="Times New Roman" w:hAnsi="Times New Roman" w:cs="Times New Roman"/>
          <w:color w:val="000000" w:themeColor="text1"/>
          <w:szCs w:val="24"/>
        </w:rPr>
      </w:pPr>
      <w:bookmarkStart w:id="10" w:name="_Toc521942555"/>
      <w:r>
        <w:rPr>
          <w:rFonts w:ascii="Times New Roman" w:hAnsi="Times New Roman" w:cs="Times New Roman"/>
          <w:color w:val="000000" w:themeColor="text1"/>
          <w:szCs w:val="24"/>
        </w:rPr>
        <w:t xml:space="preserve">1.1 </w:t>
      </w:r>
      <w:r w:rsidR="0006176A" w:rsidRPr="001F6949">
        <w:rPr>
          <w:rFonts w:ascii="Times New Roman" w:hAnsi="Times New Roman" w:cs="Times New Roman"/>
          <w:color w:val="000000" w:themeColor="text1"/>
          <w:szCs w:val="24"/>
        </w:rPr>
        <w:t>Tema.</w:t>
      </w:r>
      <w:bookmarkEnd w:id="10"/>
    </w:p>
    <w:p w:rsidR="0006176A" w:rsidRPr="00D87D02" w:rsidRDefault="0006176A" w:rsidP="00A80BFC">
      <w:pPr>
        <w:pStyle w:val="Prrafodelista"/>
        <w:ind w:left="360" w:firstLine="348"/>
        <w:jc w:val="both"/>
        <w:rPr>
          <w:rFonts w:cs="Times New Roman"/>
          <w:szCs w:val="24"/>
        </w:rPr>
      </w:pPr>
      <w:r w:rsidRPr="00D87D02">
        <w:rPr>
          <w:rFonts w:cs="Times New Roman"/>
          <w:szCs w:val="24"/>
        </w:rPr>
        <w:t>El servicio al cliente y su incidencia en el nivel de ventas en cadena de asaderos de la Esquina de Ales de Portoviejo y Manta.</w:t>
      </w:r>
    </w:p>
    <w:p w:rsidR="0006176A" w:rsidRPr="00D87D02" w:rsidRDefault="0006176A" w:rsidP="00A80BFC">
      <w:pPr>
        <w:jc w:val="both"/>
        <w:rPr>
          <w:rFonts w:cs="Times New Roman"/>
          <w:b/>
          <w:bCs/>
          <w:szCs w:val="24"/>
        </w:rPr>
      </w:pPr>
      <w:bookmarkStart w:id="11" w:name="_Toc521942556"/>
      <w:r w:rsidRPr="001F6949">
        <w:rPr>
          <w:rStyle w:val="Ttulo3Car"/>
          <w:rFonts w:ascii="Times New Roman" w:hAnsi="Times New Roman" w:cs="Times New Roman"/>
          <w:color w:val="000000" w:themeColor="text1"/>
          <w:szCs w:val="24"/>
        </w:rPr>
        <w:t>1.2.  Antecedentes generales</w:t>
      </w:r>
      <w:bookmarkEnd w:id="11"/>
      <w:r w:rsidRPr="00D87D02">
        <w:rPr>
          <w:rFonts w:cs="Times New Roman"/>
          <w:b/>
          <w:bCs/>
          <w:szCs w:val="24"/>
        </w:rPr>
        <w:t>.</w:t>
      </w:r>
    </w:p>
    <w:p w:rsidR="0006176A" w:rsidRPr="00D87D02" w:rsidRDefault="001262EC" w:rsidP="00A80BFC">
      <w:pPr>
        <w:ind w:firstLine="708"/>
        <w:jc w:val="both"/>
        <w:rPr>
          <w:rFonts w:cs="Times New Roman"/>
          <w:szCs w:val="24"/>
        </w:rPr>
      </w:pPr>
      <w:r w:rsidRPr="00D87D02">
        <w:rPr>
          <w:rFonts w:cs="Times New Roman"/>
          <w:szCs w:val="24"/>
        </w:rPr>
        <w:t>La historia del comercio se remonta a más de 150.000 años atrás. Y desde el momento en el que hubo clientes, siempre ha existido, como es lógico, el servicio de atención al cliente. Incluso desde que comenzaron a aparecer los primeros comerciantes profesionales hace alrededor de 3.000 años, cada intercambio de bienes y servicios se mantuvo cara a cara. Esto suponía que cada servicio de atención al cliente se adaptaba al cliente en cuestión. Hasta hace relativamente poco, cada comerciante conocía a todos sus clientes y, por ello, tenía un interés personal en cuidar bien de ellos.</w:t>
      </w:r>
      <w:r w:rsidR="00B35F26" w:rsidRPr="00D87D02">
        <w:rPr>
          <w:rFonts w:cs="Times New Roman"/>
          <w:szCs w:val="24"/>
        </w:rPr>
        <w:t xml:space="preserve"> El servicio de atención al cliente ha recorrido un largo camino en los últimos 1.500 siglos. La responsabilidad de cuidar a los clientes se ha mantenido como una constante pero el cómo se lleva eso a cabo ha cambiado de forma increíble. Cuando avanzamos a la edad del comercio moderno, nos damos cuenta de cómo el servicio de atención al cliente ha evolucionado siempre al calor de la tecnología. Esto tiene sus ventajas y sus inconvenientes. Mientras que la tecnología ha permitido a las compañías atender a un mayor número de clientes más rápidamente, también ha establecido a menudo barreras entre los clientes y las propias compañías que solo hoy en día se están empezando a superar. La idea es recuperar la posibilidad de ofrecer un servicio personalizado </w:t>
      </w:r>
      <w:r w:rsidR="00B35F26" w:rsidRPr="00D87D02">
        <w:rPr>
          <w:rFonts w:cs="Times New Roman"/>
          <w:szCs w:val="24"/>
        </w:rPr>
        <w:lastRenderedPageBreak/>
        <w:t>añadiendo las ventajas que proporciona la tecnología: eficiencia y adaptabilidad.</w:t>
      </w:r>
      <w:sdt>
        <w:sdtPr>
          <w:rPr>
            <w:rFonts w:cs="Times New Roman"/>
            <w:szCs w:val="24"/>
          </w:rPr>
          <w:id w:val="165975096"/>
          <w:citation/>
        </w:sdtPr>
        <w:sdtEndPr/>
        <w:sdtContent>
          <w:r w:rsidR="0023528E" w:rsidRPr="00D87D02">
            <w:rPr>
              <w:rFonts w:cs="Times New Roman"/>
              <w:szCs w:val="24"/>
            </w:rPr>
            <w:fldChar w:fldCharType="begin"/>
          </w:r>
          <w:r w:rsidRPr="00D87D02">
            <w:rPr>
              <w:rFonts w:cs="Times New Roman"/>
              <w:szCs w:val="24"/>
            </w:rPr>
            <w:instrText xml:space="preserve"> CITATION Car17 \l 12298 </w:instrText>
          </w:r>
          <w:r w:rsidR="0023528E" w:rsidRPr="00D87D02">
            <w:rPr>
              <w:rFonts w:cs="Times New Roman"/>
              <w:szCs w:val="24"/>
            </w:rPr>
            <w:fldChar w:fldCharType="separate"/>
          </w:r>
          <w:r w:rsidR="004F652A" w:rsidRPr="004F652A">
            <w:rPr>
              <w:rFonts w:cs="Times New Roman"/>
              <w:noProof/>
              <w:szCs w:val="24"/>
            </w:rPr>
            <w:t>(Carreño, 2017)</w:t>
          </w:r>
          <w:r w:rsidR="0023528E" w:rsidRPr="00D87D02">
            <w:rPr>
              <w:rFonts w:cs="Times New Roman"/>
              <w:szCs w:val="24"/>
            </w:rPr>
            <w:fldChar w:fldCharType="end"/>
          </w:r>
        </w:sdtContent>
      </w:sdt>
    </w:p>
    <w:p w:rsidR="00B35F26" w:rsidRPr="00D87D02" w:rsidRDefault="00B35F26" w:rsidP="00A80BFC">
      <w:pPr>
        <w:ind w:firstLine="708"/>
        <w:jc w:val="both"/>
        <w:rPr>
          <w:rFonts w:cs="Times New Roman"/>
          <w:szCs w:val="24"/>
        </w:rPr>
      </w:pPr>
      <w:r w:rsidRPr="00D87D02">
        <w:rPr>
          <w:rFonts w:cs="Times New Roman"/>
          <w:szCs w:val="24"/>
        </w:rPr>
        <w:t>Por años, el popular adagio "El cliente siempre tiene la razón" ha dominado los mercados minoristas. Desde la década de los noventa, una nueva tendencia se ha venido consolidando, que coloca al cliente y sus necesidades como el centro de todas las decisiones de negocios. Se trata de la filosofía del servicio al cliente.</w:t>
      </w:r>
    </w:p>
    <w:p w:rsidR="00B35F26" w:rsidRPr="00D87D02" w:rsidRDefault="00B35F26" w:rsidP="00A80BFC">
      <w:pPr>
        <w:ind w:firstLine="708"/>
        <w:jc w:val="both"/>
        <w:rPr>
          <w:rFonts w:cs="Times New Roman"/>
          <w:szCs w:val="24"/>
        </w:rPr>
      </w:pPr>
      <w:r w:rsidRPr="00D87D02">
        <w:rPr>
          <w:rFonts w:cs="Times New Roman"/>
          <w:szCs w:val="24"/>
        </w:rPr>
        <w:t>La Organización Internacional de Normalización (ISO, por sus siglas en inglés) se formó en Ginebra, Suiza, en 1946 fijó estándares para el servicio al cliente. La primera reunión en Londres, ese mismo año atrajo a un total de 65 asistentes institucionales y corporativos de 25 países.</w:t>
      </w:r>
    </w:p>
    <w:p w:rsidR="00B35F26" w:rsidRPr="00D87D02" w:rsidRDefault="00B35F26" w:rsidP="00A80BFC">
      <w:pPr>
        <w:ind w:firstLine="708"/>
        <w:jc w:val="both"/>
        <w:rPr>
          <w:rFonts w:cs="Times New Roman"/>
          <w:szCs w:val="24"/>
        </w:rPr>
      </w:pPr>
      <w:r w:rsidRPr="00D87D02">
        <w:rPr>
          <w:rFonts w:cs="Times New Roman"/>
          <w:szCs w:val="24"/>
        </w:rPr>
        <w:t>La década de los setenta incluyó a los aparatos electrónicos en la filosofía del servicio al cliente, especialmente el uso de escáner y sistemas de códigos de barras para estandarización de los procesos de producción, despacho y trazabilidad en mejora de la logística y los tiempos de respuesta a los clientes.</w:t>
      </w:r>
    </w:p>
    <w:p w:rsidR="00B35F26" w:rsidRPr="00D87D02" w:rsidRDefault="00B35F26" w:rsidP="00A80BFC">
      <w:pPr>
        <w:ind w:firstLine="708"/>
        <w:jc w:val="both"/>
        <w:rPr>
          <w:rFonts w:cs="Times New Roman"/>
          <w:szCs w:val="24"/>
        </w:rPr>
      </w:pPr>
      <w:r w:rsidRPr="00D87D02">
        <w:rPr>
          <w:rFonts w:cs="Times New Roman"/>
          <w:szCs w:val="24"/>
        </w:rPr>
        <w:t>Agencias como el Instituto de Calidad de Servicio, han proporcionado capacitación en el servicio al cliente desde 1972, desarrollando seminarios, libros, videos y otras publicaciones orientadas a la capacitación y divulgación de las mejores prácticas en el ámbito. A finales de los ochenta, la proliferación del Internet, permitió la sofisticación de los dispositivos de seguimiento y comunicación en línea, así como las encuestas en sitios web, las cuales, también ganaron popularidad.</w:t>
      </w:r>
    </w:p>
    <w:p w:rsidR="00B35F26" w:rsidRPr="00D87D02" w:rsidRDefault="00B35F26" w:rsidP="00A80BFC">
      <w:pPr>
        <w:ind w:firstLine="708"/>
        <w:jc w:val="both"/>
        <w:rPr>
          <w:rFonts w:cs="Times New Roman"/>
          <w:szCs w:val="24"/>
        </w:rPr>
      </w:pPr>
      <w:r w:rsidRPr="00D87D02">
        <w:rPr>
          <w:rFonts w:cs="Times New Roman"/>
          <w:szCs w:val="24"/>
        </w:rPr>
        <w:t xml:space="preserve">Durante la década de los noventa, las compañías se enfocaron más en retribuir a sus clientes, llevando a cabo promociones por su lealtad. Aerolíneas, hoteles, empresas financieras, de seguros, tiendas por departamentos y otras cadenas de servicios, crearon </w:t>
      </w:r>
      <w:r w:rsidRPr="00D87D02">
        <w:rPr>
          <w:rFonts w:cs="Times New Roman"/>
          <w:szCs w:val="24"/>
        </w:rPr>
        <w:lastRenderedPageBreak/>
        <w:t>sus sistemas de fidelización, en un afán por ganar mercado bajo la filosofía de atención al cliente, cercanía y calidad en servicio duradera en el tiempo.</w:t>
      </w:r>
    </w:p>
    <w:p w:rsidR="00B35F26" w:rsidRPr="00D87D02" w:rsidRDefault="00B35F26" w:rsidP="00A80BFC">
      <w:pPr>
        <w:ind w:firstLine="708"/>
        <w:jc w:val="both"/>
        <w:rPr>
          <w:rFonts w:cs="Times New Roman"/>
          <w:szCs w:val="24"/>
        </w:rPr>
      </w:pPr>
      <w:r w:rsidRPr="00D87D02">
        <w:rPr>
          <w:rFonts w:cs="Times New Roman"/>
          <w:szCs w:val="24"/>
        </w:rPr>
        <w:t>Puntos de bonificación en las tarjetas de crédito, sistemas de descuentos, ofertas de dinero en efectivo, millas de viajero frecuente, fueron sólo algunas de las de las promociones implementadas por las empresas para incrementar las ventas bajo el lema de calidad de servicio al cliente.</w:t>
      </w:r>
    </w:p>
    <w:p w:rsidR="00B35F26" w:rsidRPr="00D87D02" w:rsidRDefault="00B35F26" w:rsidP="00A80BFC">
      <w:pPr>
        <w:ind w:firstLine="708"/>
        <w:jc w:val="both"/>
        <w:rPr>
          <w:rFonts w:cs="Times New Roman"/>
          <w:szCs w:val="24"/>
        </w:rPr>
      </w:pPr>
      <w:r w:rsidRPr="00D87D02">
        <w:rPr>
          <w:rFonts w:cs="Times New Roman"/>
          <w:szCs w:val="24"/>
        </w:rPr>
        <w:t xml:space="preserve">En la primera década de este sigo, un Internet cada vez más robusto y masificado, proporcionó la plataforma para dar mayor seguimiento y mejores oportunidades para que las compañías para optimizar su servicio al cliente. Con los avances tecnológicos tanto clientes como empresas tienen amplias y variadas oportunidades de estar comunicados entre sí. En los actuales tiempos es obligatorio para las empresas disponer de canales directos de comunicación e intercambio para un servicio al cliente inmediato y asertivo. </w:t>
      </w:r>
      <w:r w:rsidR="00FE7D21" w:rsidRPr="00D87D02">
        <w:rPr>
          <w:rFonts w:cs="Times New Roman"/>
          <w:szCs w:val="24"/>
        </w:rPr>
        <w:t>Chat, correo electrónico, atención telefónica las 24 horas del día, sitios web, redes sociales, blogs, encuentras en línea y dispositivos de medición continua y en tiempo real de la satisfacción del cliente son tácticas que toda empresa debe implementar si desea competitividad y crecimiento.</w:t>
      </w:r>
      <w:sdt>
        <w:sdtPr>
          <w:rPr>
            <w:rFonts w:cs="Times New Roman"/>
            <w:szCs w:val="24"/>
          </w:rPr>
          <w:id w:val="165975097"/>
          <w:citation/>
        </w:sdtPr>
        <w:sdtEndPr/>
        <w:sdtContent>
          <w:r w:rsidR="0023528E" w:rsidRPr="00D87D02">
            <w:rPr>
              <w:rFonts w:cs="Times New Roman"/>
              <w:szCs w:val="24"/>
            </w:rPr>
            <w:fldChar w:fldCharType="begin"/>
          </w:r>
          <w:r w:rsidRPr="00D87D02">
            <w:rPr>
              <w:rFonts w:cs="Times New Roman"/>
              <w:szCs w:val="24"/>
            </w:rPr>
            <w:instrText xml:space="preserve"> CITATION Mac18 \l 12298 </w:instrText>
          </w:r>
          <w:r w:rsidR="0023528E" w:rsidRPr="00D87D02">
            <w:rPr>
              <w:rFonts w:cs="Times New Roman"/>
              <w:szCs w:val="24"/>
            </w:rPr>
            <w:fldChar w:fldCharType="separate"/>
          </w:r>
          <w:r w:rsidR="004F652A" w:rsidRPr="004F652A">
            <w:rPr>
              <w:rFonts w:cs="Times New Roman"/>
              <w:noProof/>
              <w:szCs w:val="24"/>
            </w:rPr>
            <w:t>(Diaz, 2018)</w:t>
          </w:r>
          <w:r w:rsidR="0023528E" w:rsidRPr="00D87D02">
            <w:rPr>
              <w:rFonts w:cs="Times New Roman"/>
              <w:szCs w:val="24"/>
            </w:rPr>
            <w:fldChar w:fldCharType="end"/>
          </w:r>
        </w:sdtContent>
      </w:sdt>
    </w:p>
    <w:p w:rsidR="00FE7D21" w:rsidRPr="00D87D02" w:rsidRDefault="00FE7D21" w:rsidP="00A80BFC">
      <w:pPr>
        <w:ind w:firstLine="708"/>
        <w:jc w:val="both"/>
        <w:rPr>
          <w:rFonts w:cs="Times New Roman"/>
          <w:szCs w:val="24"/>
        </w:rPr>
      </w:pPr>
      <w:r w:rsidRPr="00D87D02">
        <w:rPr>
          <w:rFonts w:cs="Times New Roman"/>
          <w:szCs w:val="24"/>
        </w:rPr>
        <w:t xml:space="preserve">Según el autor </w:t>
      </w:r>
      <w:r w:rsidR="00CD7CAC" w:rsidRPr="00D87D02">
        <w:rPr>
          <w:rFonts w:cs="Times New Roman"/>
          <w:szCs w:val="24"/>
        </w:rPr>
        <w:t xml:space="preserve">Humberto Serna Gómez </w:t>
      </w:r>
      <w:r w:rsidRPr="00D87D02">
        <w:rPr>
          <w:rFonts w:cs="Times New Roman"/>
          <w:szCs w:val="24"/>
        </w:rPr>
        <w:t xml:space="preserve">define que: El servicio al cliente es el conjunto de estrategias que una compañía diseña para satisfacer, mejor que sus competidores, las necesidades y expectativas de sus clientes externos. De esta definición deducimos que el servicio de atención al cliente es indispensable para el desarrollo de una empresa. </w:t>
      </w:r>
      <w:sdt>
        <w:sdtPr>
          <w:rPr>
            <w:rFonts w:cs="Times New Roman"/>
            <w:szCs w:val="24"/>
          </w:rPr>
          <w:id w:val="165975098"/>
          <w:citation/>
        </w:sdtPr>
        <w:sdtEndPr/>
        <w:sdtContent>
          <w:r w:rsidR="0023528E" w:rsidRPr="00D87D02">
            <w:rPr>
              <w:rFonts w:cs="Times New Roman"/>
              <w:szCs w:val="24"/>
            </w:rPr>
            <w:fldChar w:fldCharType="begin"/>
          </w:r>
          <w:r w:rsidRPr="00D87D02">
            <w:rPr>
              <w:rFonts w:cs="Times New Roman"/>
              <w:szCs w:val="24"/>
            </w:rPr>
            <w:instrText xml:space="preserve"> CITATION Gom06 \l 12298 </w:instrText>
          </w:r>
          <w:r w:rsidR="0023528E" w:rsidRPr="00D87D02">
            <w:rPr>
              <w:rFonts w:cs="Times New Roman"/>
              <w:szCs w:val="24"/>
            </w:rPr>
            <w:fldChar w:fldCharType="separate"/>
          </w:r>
          <w:r w:rsidR="004F652A" w:rsidRPr="004F652A">
            <w:rPr>
              <w:rFonts w:cs="Times New Roman"/>
              <w:noProof/>
              <w:szCs w:val="24"/>
            </w:rPr>
            <w:t>(Gomez, 2006)</w:t>
          </w:r>
          <w:r w:rsidR="0023528E" w:rsidRPr="00D87D02">
            <w:rPr>
              <w:rFonts w:cs="Times New Roman"/>
              <w:szCs w:val="24"/>
            </w:rPr>
            <w:fldChar w:fldCharType="end"/>
          </w:r>
        </w:sdtContent>
      </w:sdt>
    </w:p>
    <w:p w:rsidR="006D0E03" w:rsidRDefault="006D0E03" w:rsidP="00A80BFC">
      <w:pPr>
        <w:jc w:val="both"/>
        <w:rPr>
          <w:rFonts w:cs="Times New Roman"/>
          <w:b/>
          <w:szCs w:val="24"/>
        </w:rPr>
      </w:pPr>
    </w:p>
    <w:p w:rsidR="006D0E03" w:rsidRDefault="006D0E03" w:rsidP="00A80BFC">
      <w:pPr>
        <w:jc w:val="both"/>
        <w:rPr>
          <w:rFonts w:cs="Times New Roman"/>
          <w:b/>
          <w:szCs w:val="24"/>
        </w:rPr>
      </w:pPr>
    </w:p>
    <w:p w:rsidR="00662812" w:rsidRPr="00D87D02" w:rsidRDefault="00662812" w:rsidP="00A80BFC">
      <w:pPr>
        <w:jc w:val="both"/>
        <w:rPr>
          <w:rFonts w:cs="Times New Roman"/>
          <w:b/>
          <w:szCs w:val="24"/>
        </w:rPr>
      </w:pPr>
      <w:r w:rsidRPr="00D87D02">
        <w:rPr>
          <w:rFonts w:cs="Times New Roman"/>
          <w:b/>
          <w:szCs w:val="24"/>
        </w:rPr>
        <w:lastRenderedPageBreak/>
        <w:t>Características del servicio al cliente</w:t>
      </w:r>
    </w:p>
    <w:p w:rsidR="00662812" w:rsidRPr="00D87D02" w:rsidRDefault="00662812" w:rsidP="00A80BFC">
      <w:pPr>
        <w:ind w:firstLine="708"/>
        <w:jc w:val="both"/>
        <w:rPr>
          <w:rFonts w:cs="Times New Roman"/>
          <w:szCs w:val="24"/>
        </w:rPr>
      </w:pPr>
      <w:r w:rsidRPr="00D87D02">
        <w:rPr>
          <w:rFonts w:cs="Times New Roman"/>
          <w:szCs w:val="24"/>
        </w:rPr>
        <w:t>Todo dueño o empleado de una compañía exitosa te dirá que un servicio de atención al cliente es clave para el éxito del negocio. Sin un departamento de servicio que satisfaga a los clientes, la lealtad puede no ser lograda y los clientes pueden no regresar. La información sobre un servicio de atención al cliente pobre se esparce de boca a boca y desanima a los nuevos</w:t>
      </w:r>
      <w:r w:rsidR="0009050B">
        <w:rPr>
          <w:rFonts w:cs="Times New Roman"/>
          <w:szCs w:val="24"/>
        </w:rPr>
        <w:t>c</w:t>
      </w:r>
      <w:r w:rsidRPr="00D87D02">
        <w:rPr>
          <w:rFonts w:cs="Times New Roman"/>
          <w:szCs w:val="24"/>
        </w:rPr>
        <w:t>lientes a probar tu producto o servicio. Varías características deben estar presentes en un representante de servicio de atención al cliente.</w:t>
      </w:r>
    </w:p>
    <w:p w:rsidR="00662812" w:rsidRPr="00D87D02" w:rsidRDefault="00662812" w:rsidP="00A80BFC">
      <w:pPr>
        <w:ind w:firstLine="708"/>
        <w:jc w:val="both"/>
        <w:rPr>
          <w:rFonts w:cs="Times New Roman"/>
          <w:szCs w:val="24"/>
        </w:rPr>
      </w:pPr>
      <w:r w:rsidRPr="00D87D02">
        <w:rPr>
          <w:rFonts w:cs="Times New Roman"/>
          <w:b/>
          <w:szCs w:val="24"/>
        </w:rPr>
        <w:t>Habilidades de escucha</w:t>
      </w:r>
      <w:r w:rsidRPr="00D87D02">
        <w:rPr>
          <w:rFonts w:cs="Times New Roman"/>
          <w:szCs w:val="24"/>
        </w:rPr>
        <w:t>: Un representante de servicio de atención al cliente debe poder escuchar las necesidades del mismo. Toma nota y resume las palabras del cliente para repetirlas y que así haya entendimiento. En vez de planear la respuesta mientras el cliente habla, escucha con la meta de comprender.</w:t>
      </w:r>
    </w:p>
    <w:p w:rsidR="00662812" w:rsidRPr="00D87D02" w:rsidRDefault="00662812" w:rsidP="00A80BFC">
      <w:pPr>
        <w:ind w:firstLine="708"/>
        <w:jc w:val="both"/>
        <w:rPr>
          <w:rFonts w:cs="Times New Roman"/>
          <w:szCs w:val="24"/>
        </w:rPr>
      </w:pPr>
      <w:r w:rsidRPr="00D87D02">
        <w:rPr>
          <w:rFonts w:cs="Times New Roman"/>
          <w:b/>
          <w:szCs w:val="24"/>
        </w:rPr>
        <w:t xml:space="preserve">Habilidades de pregunta: </w:t>
      </w:r>
      <w:r w:rsidRPr="00D87D02">
        <w:rPr>
          <w:rFonts w:cs="Times New Roman"/>
          <w:szCs w:val="24"/>
        </w:rPr>
        <w:t>Aquellos que están en el servicio de atención al cliente saben que hacer las preguntas correctas puede arrojar las respuestas necesarias para resolver el problema. Las preguntas de calidad ayudan a descubrir las necesidades, metas, objetivos y preocupaciones reales de los clientes para que el representante pueda trabajar para pueda resolverla y aliviar las preocupaciones.</w:t>
      </w:r>
    </w:p>
    <w:p w:rsidR="00662812" w:rsidRPr="00D87D02" w:rsidRDefault="00662812" w:rsidP="00A80BFC">
      <w:pPr>
        <w:ind w:firstLine="708"/>
        <w:jc w:val="both"/>
        <w:rPr>
          <w:rFonts w:cs="Times New Roman"/>
          <w:szCs w:val="24"/>
        </w:rPr>
      </w:pPr>
      <w:r w:rsidRPr="00D87D02">
        <w:rPr>
          <w:rFonts w:cs="Times New Roman"/>
          <w:b/>
          <w:szCs w:val="24"/>
        </w:rPr>
        <w:t xml:space="preserve">Responsable: </w:t>
      </w:r>
      <w:r w:rsidRPr="00D87D02">
        <w:rPr>
          <w:rFonts w:cs="Times New Roman"/>
          <w:szCs w:val="24"/>
        </w:rPr>
        <w:t>Para trabajar en el servicio de atención al cliente, se debe tener responsabilidad. Ésta es bilateral, ya que cubre la responsabilidad en la concurrencia, el servicio, lealtad y actitud. También cubre la habilidad del agente de tomar responsabilidad por los errores y resultados, sabiendo que sus propias acciones determinan los resultados en situaciones con clientes.</w:t>
      </w:r>
    </w:p>
    <w:p w:rsidR="00662812" w:rsidRPr="00D87D02" w:rsidRDefault="00662812" w:rsidP="00A80BFC">
      <w:pPr>
        <w:ind w:firstLine="708"/>
        <w:jc w:val="both"/>
        <w:rPr>
          <w:rFonts w:cs="Times New Roman"/>
          <w:szCs w:val="24"/>
        </w:rPr>
      </w:pPr>
      <w:r w:rsidRPr="00D87D02">
        <w:rPr>
          <w:rFonts w:cs="Times New Roman"/>
          <w:b/>
          <w:szCs w:val="24"/>
        </w:rPr>
        <w:t xml:space="preserve">Sensible: </w:t>
      </w:r>
      <w:r w:rsidRPr="00D87D02">
        <w:rPr>
          <w:rFonts w:cs="Times New Roman"/>
          <w:szCs w:val="24"/>
        </w:rPr>
        <w:t xml:space="preserve">Cada necesidad, pregunta o preocupación es resuelta en el servicio de atención al cliente de calidad. Saltear una pregunta porque la respuesta no se sabe puede </w:t>
      </w:r>
      <w:r w:rsidRPr="00D87D02">
        <w:rPr>
          <w:rFonts w:cs="Times New Roman"/>
          <w:szCs w:val="24"/>
        </w:rPr>
        <w:lastRenderedPageBreak/>
        <w:t>dejar a un cliente sintiéndose ignorado. Muchas consultas relacionadas al servicio son multifacéticas por lo que es importante responder completamente a una consulta antes de seguir con otra.</w:t>
      </w:r>
    </w:p>
    <w:p w:rsidR="00662812" w:rsidRPr="00D87D02" w:rsidRDefault="00662812" w:rsidP="00A80BFC">
      <w:pPr>
        <w:ind w:firstLine="708"/>
        <w:jc w:val="both"/>
        <w:rPr>
          <w:rFonts w:cs="Times New Roman"/>
          <w:szCs w:val="24"/>
        </w:rPr>
      </w:pPr>
      <w:r w:rsidRPr="00D87D02">
        <w:rPr>
          <w:rFonts w:cs="Times New Roman"/>
          <w:b/>
          <w:szCs w:val="24"/>
        </w:rPr>
        <w:t xml:space="preserve">Entendido: </w:t>
      </w:r>
      <w:r w:rsidRPr="00D87D02">
        <w:rPr>
          <w:rFonts w:cs="Times New Roman"/>
          <w:szCs w:val="24"/>
        </w:rPr>
        <w:t>Los agentes de servicio de atención al cliente deben ser completamente expertos en el departamento/producto/servicio del cual son responsables. Junto a este conocimiento viene la confianza, la cual lleva a la satisfacción al cliente. Si surge una situación en la cual el agente no sabe la respuesta, debe estar dispuesto a admitir su desconocimiento y encontrar la respuesta o remitir al cliente a un representante que sepa la respuesta.</w:t>
      </w:r>
    </w:p>
    <w:p w:rsidR="00662812" w:rsidRPr="00D87D02" w:rsidRDefault="00662812" w:rsidP="00A80BFC">
      <w:pPr>
        <w:ind w:firstLine="708"/>
        <w:jc w:val="both"/>
        <w:rPr>
          <w:rFonts w:cs="Times New Roman"/>
          <w:szCs w:val="24"/>
        </w:rPr>
      </w:pPr>
      <w:r w:rsidRPr="00D87D02">
        <w:rPr>
          <w:rFonts w:cs="Times New Roman"/>
          <w:b/>
          <w:szCs w:val="24"/>
        </w:rPr>
        <w:t xml:space="preserve">Completo: </w:t>
      </w:r>
      <w:r w:rsidRPr="00D87D02">
        <w:rPr>
          <w:rFonts w:cs="Times New Roman"/>
          <w:szCs w:val="24"/>
        </w:rPr>
        <w:t>Un representante de servicio de atención al cliente debe resolver una situación hasta completarse. En lugar de ser rápido para desligarse del problema o estar con dudas para resolver las necesidades de un cliente, el agente debe ser exhaustivo y trabajar a través de cada situación paso a paso hasta que esté resuelta.</w:t>
      </w:r>
    </w:p>
    <w:p w:rsidR="00662812" w:rsidRPr="00D87D02" w:rsidRDefault="00662812" w:rsidP="00A80BFC">
      <w:pPr>
        <w:ind w:firstLine="708"/>
        <w:jc w:val="both"/>
        <w:rPr>
          <w:rFonts w:cs="Times New Roman"/>
          <w:szCs w:val="24"/>
        </w:rPr>
      </w:pPr>
      <w:r w:rsidRPr="00D87D02">
        <w:rPr>
          <w:rFonts w:cs="Times New Roman"/>
          <w:b/>
          <w:szCs w:val="24"/>
        </w:rPr>
        <w:t xml:space="preserve">Puntual: </w:t>
      </w:r>
      <w:r w:rsidRPr="00D87D02">
        <w:rPr>
          <w:rFonts w:cs="Times New Roman"/>
          <w:szCs w:val="24"/>
        </w:rPr>
        <w:t>El servicio de atención al cliente es mejor cuando es rápido. Dejar que un cliente tenga que esperar en la llamada o tienda por un representante disponible es inaceptable. La respuesta a tiempo a un pedido, pregunta, preocupación o problema es el primer paso a una solución. Esto puede no siempre ser veloz, pero debería ser eficiente y exhaustivo.</w:t>
      </w:r>
    </w:p>
    <w:p w:rsidR="00662812" w:rsidRPr="00D87D02" w:rsidRDefault="00662812" w:rsidP="00A80BFC">
      <w:pPr>
        <w:ind w:firstLine="708"/>
        <w:jc w:val="both"/>
        <w:rPr>
          <w:rFonts w:cs="Times New Roman"/>
          <w:szCs w:val="24"/>
        </w:rPr>
      </w:pPr>
      <w:r w:rsidRPr="00D87D02">
        <w:rPr>
          <w:rFonts w:cs="Times New Roman"/>
          <w:b/>
          <w:szCs w:val="24"/>
        </w:rPr>
        <w:t xml:space="preserve">Preciso: </w:t>
      </w:r>
      <w:r w:rsidRPr="00D87D02">
        <w:rPr>
          <w:rFonts w:cs="Times New Roman"/>
          <w:szCs w:val="24"/>
        </w:rPr>
        <w:t xml:space="preserve">Toda información emitida por un representante de servicio de atención al cliente debe ser 100% segura. Sean instrucciones de ensamblaje o desempeño, o información acerca de garantías, todo debe ser objetivo. Junto a la precisión de hechos, el representante debe ser preciso en las acciones realizadas por parte del cliente. </w:t>
      </w:r>
      <w:sdt>
        <w:sdtPr>
          <w:rPr>
            <w:rFonts w:cs="Times New Roman"/>
            <w:szCs w:val="24"/>
          </w:rPr>
          <w:id w:val="165975099"/>
          <w:citation/>
        </w:sdtPr>
        <w:sdtEndPr/>
        <w:sdtContent>
          <w:r w:rsidR="0023528E" w:rsidRPr="00D87D02">
            <w:rPr>
              <w:rFonts w:cs="Times New Roman"/>
              <w:szCs w:val="24"/>
            </w:rPr>
            <w:fldChar w:fldCharType="begin"/>
          </w:r>
          <w:r w:rsidRPr="00D87D02">
            <w:rPr>
              <w:rFonts w:cs="Times New Roman"/>
              <w:szCs w:val="24"/>
            </w:rPr>
            <w:instrText xml:space="preserve"> CITATION Kri18 \l 12298 </w:instrText>
          </w:r>
          <w:r w:rsidR="0023528E" w:rsidRPr="00D87D02">
            <w:rPr>
              <w:rFonts w:cs="Times New Roman"/>
              <w:szCs w:val="24"/>
            </w:rPr>
            <w:fldChar w:fldCharType="separate"/>
          </w:r>
          <w:r w:rsidR="004F652A" w:rsidRPr="004F652A">
            <w:rPr>
              <w:rFonts w:cs="Times New Roman"/>
              <w:noProof/>
              <w:szCs w:val="24"/>
            </w:rPr>
            <w:t>(Lorette, 2018)</w:t>
          </w:r>
          <w:r w:rsidR="0023528E" w:rsidRPr="00D87D02">
            <w:rPr>
              <w:rFonts w:cs="Times New Roman"/>
              <w:szCs w:val="24"/>
            </w:rPr>
            <w:fldChar w:fldCharType="end"/>
          </w:r>
        </w:sdtContent>
      </w:sdt>
    </w:p>
    <w:p w:rsidR="00304225" w:rsidRPr="00D87D02" w:rsidRDefault="00304225" w:rsidP="00A80BFC">
      <w:pPr>
        <w:ind w:firstLine="708"/>
        <w:jc w:val="both"/>
        <w:rPr>
          <w:rFonts w:cs="Times New Roman"/>
          <w:b/>
          <w:szCs w:val="24"/>
        </w:rPr>
      </w:pPr>
      <w:r w:rsidRPr="00D87D02">
        <w:rPr>
          <w:rFonts w:cs="Times New Roman"/>
          <w:b/>
          <w:szCs w:val="24"/>
        </w:rPr>
        <w:lastRenderedPageBreak/>
        <w:t xml:space="preserve">Elementos de servicio al cliente </w:t>
      </w:r>
    </w:p>
    <w:p w:rsidR="00304225" w:rsidRPr="00D87D02" w:rsidRDefault="00304225" w:rsidP="00A80BFC">
      <w:pPr>
        <w:jc w:val="both"/>
        <w:rPr>
          <w:rFonts w:cs="Times New Roman"/>
          <w:szCs w:val="24"/>
        </w:rPr>
      </w:pPr>
      <w:r w:rsidRPr="00D87D02">
        <w:rPr>
          <w:rFonts w:cs="Times New Roman"/>
          <w:szCs w:val="24"/>
        </w:rPr>
        <w:t>En el servicio al cliente participan varios elementos: el cliente, el personal de contacto o sea el personal del almacén o negocio, el soporte físico o local, exhibición. El personal de contacto es quien se enfrenta a las diferentes situaciones con el cliente que se conocen como los momentos de verdad y el servicio mismo. Con estos cuatro elementos mencionados interactúan de una manera simultánea: el sistema de organización interna y los demás clientes.</w:t>
      </w:r>
    </w:p>
    <w:p w:rsidR="00662812" w:rsidRPr="00D87D02" w:rsidRDefault="00304225" w:rsidP="00A80BFC">
      <w:pPr>
        <w:ind w:firstLine="708"/>
        <w:jc w:val="both"/>
        <w:rPr>
          <w:rFonts w:cs="Times New Roman"/>
          <w:szCs w:val="24"/>
        </w:rPr>
      </w:pPr>
      <w:r w:rsidRPr="00D87D02">
        <w:rPr>
          <w:rFonts w:cs="Times New Roman"/>
          <w:szCs w:val="24"/>
        </w:rPr>
        <w:t xml:space="preserve">El cliente, ya lo hemos mencionado, es el consumidor objetivo del servicio. Es el elemento primordial, si no hay cliente no hay servicio, y debemos indicar que su presencia es absolutamente indispensable. El soporte físico, se refiere al soporte material necesario para la prestación del servicio. De este soporte físico se sirven, el personal de contacto, el cliente y ambos a la vez. Se divide en los instrumentos necesarios para la prestación del servicio como son los muebles, las maquinas, los exhibidores, las exhibiciones, etc. Y el entorno o ambiente, decoración, merchandising, uniformes, etc. El servicio mismo, que depende de la estrategia y plan de acción trazados y el personal de contacto. Los elementos que participan en una estrategia de servicio son: el cliente, el soporte físico, el personal de contacto y el servicio mismo. </w:t>
      </w:r>
      <w:sdt>
        <w:sdtPr>
          <w:rPr>
            <w:rFonts w:cs="Times New Roman"/>
            <w:szCs w:val="24"/>
          </w:rPr>
          <w:id w:val="165975100"/>
          <w:citation/>
        </w:sdtPr>
        <w:sdtEndPr/>
        <w:sdtContent>
          <w:r w:rsidR="0023528E" w:rsidRPr="00D87D02">
            <w:rPr>
              <w:rFonts w:cs="Times New Roman"/>
              <w:szCs w:val="24"/>
            </w:rPr>
            <w:fldChar w:fldCharType="begin"/>
          </w:r>
          <w:r w:rsidRPr="00D87D02">
            <w:rPr>
              <w:rFonts w:cs="Times New Roman"/>
              <w:szCs w:val="24"/>
            </w:rPr>
            <w:instrText xml:space="preserve"> CITATION ser11 \l 12298 </w:instrText>
          </w:r>
          <w:r w:rsidR="0023528E" w:rsidRPr="00D87D02">
            <w:rPr>
              <w:rFonts w:cs="Times New Roman"/>
              <w:szCs w:val="24"/>
            </w:rPr>
            <w:fldChar w:fldCharType="separate"/>
          </w:r>
          <w:r w:rsidR="004F652A" w:rsidRPr="004F652A">
            <w:rPr>
              <w:rFonts w:cs="Times New Roman"/>
              <w:noProof/>
              <w:szCs w:val="24"/>
            </w:rPr>
            <w:t>(servicio al cliente, 2011)</w:t>
          </w:r>
          <w:r w:rsidR="0023528E" w:rsidRPr="00D87D02">
            <w:rPr>
              <w:rFonts w:cs="Times New Roman"/>
              <w:szCs w:val="24"/>
            </w:rPr>
            <w:fldChar w:fldCharType="end"/>
          </w:r>
        </w:sdtContent>
      </w:sdt>
      <w:r w:rsidR="00261FCB" w:rsidRPr="00D87D02">
        <w:rPr>
          <w:rFonts w:cs="Times New Roman"/>
          <w:szCs w:val="24"/>
        </w:rPr>
        <w:t>.</w:t>
      </w:r>
    </w:p>
    <w:p w:rsidR="00261FCB" w:rsidRPr="00D87D02" w:rsidRDefault="00261FCB" w:rsidP="00A80BFC">
      <w:pPr>
        <w:ind w:firstLine="708"/>
        <w:jc w:val="both"/>
        <w:rPr>
          <w:rFonts w:cs="Times New Roman"/>
          <w:szCs w:val="24"/>
          <w:lang w:val="es-ES"/>
        </w:rPr>
      </w:pPr>
      <w:r w:rsidRPr="00D87D02">
        <w:rPr>
          <w:rFonts w:cs="Times New Roman"/>
          <w:szCs w:val="24"/>
          <w:lang w:val="es-ES"/>
        </w:rPr>
        <w:t>Y es aquí donde empieza una breve reseña general de cómo se creó el asadero la Esquina de Ales, como antecedente propio del trabajo de investigación: “Para</w:t>
      </w:r>
      <w:r w:rsidR="009B0BC2" w:rsidRPr="00D87D02">
        <w:rPr>
          <w:rFonts w:cs="Times New Roman"/>
          <w:szCs w:val="24"/>
          <w:lang w:val="es-ES"/>
        </w:rPr>
        <w:t xml:space="preserve"> Eco.</w:t>
      </w:r>
      <w:r w:rsidRPr="00D87D02">
        <w:rPr>
          <w:rFonts w:cs="Times New Roman"/>
          <w:szCs w:val="24"/>
          <w:lang w:val="es-ES"/>
        </w:rPr>
        <w:t xml:space="preserve"> Delgado” la vida no ha sido fácil, vivió en la parroquia Cojimíes del cantón Pedernales hasta los cuatro años de edad, luego llegó a Manta. En esta ciudad estudió y trabajó por primera vez. Se graduó en el colegio 5 de junio. Al terminar la secundaria quería estudiar </w:t>
      </w:r>
      <w:r w:rsidRPr="00D87D02">
        <w:rPr>
          <w:rFonts w:cs="Times New Roman"/>
          <w:szCs w:val="24"/>
          <w:lang w:val="es-ES"/>
        </w:rPr>
        <w:lastRenderedPageBreak/>
        <w:t xml:space="preserve">para ser piloto, pero necesitaba mucho dinero porque la carrera es cara. Entonces decidió estudiar Economía en Guayaquil. </w:t>
      </w:r>
    </w:p>
    <w:p w:rsidR="00261FCB" w:rsidRPr="00D87D02" w:rsidRDefault="00261FCB" w:rsidP="00A80BFC">
      <w:pPr>
        <w:ind w:firstLine="708"/>
        <w:jc w:val="both"/>
        <w:rPr>
          <w:rFonts w:cs="Times New Roman"/>
          <w:szCs w:val="24"/>
          <w:lang w:val="es-ES"/>
        </w:rPr>
      </w:pPr>
      <w:r w:rsidRPr="00D87D02">
        <w:rPr>
          <w:rFonts w:cs="Times New Roman"/>
          <w:szCs w:val="24"/>
          <w:lang w:val="es-ES"/>
        </w:rPr>
        <w:t xml:space="preserve">Cuando fue profesional regresó a Manta, trabajó en la Coca-Cola y luego emprendió un negocio que sería el inicio de la empresa que hoy tiene. Instaló una granja avícola en Los Bajos, tenía muchos clientes, uno de ellos tenía un local de comidas el cual decidió comprar. Recuerda que se llamaba Ricky Rey y se ubicaba en la esquina de la fábrica Ales en la calle 113. Esto ocurrió hace 16 años. Delgado mantuvo el nombre del negocio por un tiempo hasta que lo cambió por uno que la gente lo reconozca. </w:t>
      </w:r>
    </w:p>
    <w:p w:rsidR="00261FCB" w:rsidRPr="00D87D02" w:rsidRDefault="00261FCB" w:rsidP="00A80BFC">
      <w:pPr>
        <w:ind w:firstLine="708"/>
        <w:jc w:val="both"/>
        <w:rPr>
          <w:rFonts w:cs="Times New Roman"/>
          <w:szCs w:val="24"/>
          <w:lang w:val="es-ES"/>
        </w:rPr>
      </w:pPr>
      <w:r w:rsidRPr="00D87D02">
        <w:rPr>
          <w:rFonts w:cs="Times New Roman"/>
          <w:szCs w:val="24"/>
          <w:lang w:val="es-ES"/>
        </w:rPr>
        <w:t>“Las personas identificaban más el local con la esquina de Ales, a veces llamaban a los clientes y ellos decían: vengan que estamos en la esquina de Ales, por eso decidimos ponerle así”, dijo.</w:t>
      </w:r>
    </w:p>
    <w:p w:rsidR="009B0BC2" w:rsidRPr="00D87D02" w:rsidRDefault="00261FCB" w:rsidP="00A80BFC">
      <w:pPr>
        <w:ind w:firstLine="708"/>
        <w:jc w:val="both"/>
        <w:rPr>
          <w:rFonts w:cs="Times New Roman"/>
          <w:szCs w:val="24"/>
          <w:lang w:val="es-ES"/>
        </w:rPr>
      </w:pPr>
      <w:r w:rsidRPr="00D87D02">
        <w:rPr>
          <w:rFonts w:cs="Times New Roman"/>
          <w:b/>
          <w:szCs w:val="24"/>
          <w:lang w:val="es-ES"/>
        </w:rPr>
        <w:t>Sucursales.</w:t>
      </w:r>
      <w:r w:rsidRPr="00D87D02">
        <w:rPr>
          <w:rFonts w:cs="Times New Roman"/>
          <w:szCs w:val="24"/>
          <w:lang w:val="es-ES"/>
        </w:rPr>
        <w:t xml:space="preserve"> “El segundo local vino al año, fue muy difícil, pero lo conseguimos”, dijo Delgado. Confiesa que la meta era crecer y ser líderes en la provincia, pero la constancia lo llevó más allá y ahora tiene 130 locales en todo el Ecuador.</w:t>
      </w:r>
    </w:p>
    <w:p w:rsidR="00261FCB" w:rsidRPr="00D87D02" w:rsidRDefault="00E07234" w:rsidP="00A80BFC">
      <w:pPr>
        <w:jc w:val="both"/>
        <w:rPr>
          <w:rFonts w:cs="Times New Roman"/>
          <w:szCs w:val="24"/>
          <w:lang w:val="es-ES"/>
        </w:rPr>
      </w:pPr>
      <w:r>
        <w:rPr>
          <w:rFonts w:cs="Times New Roman"/>
          <w:szCs w:val="24"/>
          <w:lang w:val="es-ES"/>
        </w:rPr>
        <w:tab/>
      </w:r>
      <w:r w:rsidR="009B0BC2" w:rsidRPr="00D87D02">
        <w:rPr>
          <w:rFonts w:cs="Times New Roman"/>
          <w:szCs w:val="24"/>
          <w:lang w:val="es-ES"/>
        </w:rPr>
        <w:t xml:space="preserve">El Eco. José </w:t>
      </w:r>
      <w:r w:rsidR="00261FCB" w:rsidRPr="00D87D02">
        <w:rPr>
          <w:rFonts w:cs="Times New Roman"/>
          <w:szCs w:val="24"/>
          <w:lang w:val="es-ES"/>
        </w:rPr>
        <w:t>Delgado emprendió una nueva técnica de administración. Se trata de las concesiones y las franquicias. En la primera le da prioridad a la gente que trabaja con él, es decir, los mejores empleados pasan a ser administradores de nuevos locales, se les brinda la oportunidad de ser líderes.</w:t>
      </w:r>
    </w:p>
    <w:p w:rsidR="00DA4651" w:rsidRPr="001F6949" w:rsidRDefault="00DA4651" w:rsidP="00A80BFC">
      <w:pPr>
        <w:pStyle w:val="Ttulo3"/>
        <w:jc w:val="both"/>
        <w:rPr>
          <w:rFonts w:ascii="Times New Roman" w:hAnsi="Times New Roman" w:cs="Times New Roman"/>
          <w:color w:val="000000" w:themeColor="text1"/>
          <w:szCs w:val="24"/>
        </w:rPr>
      </w:pPr>
      <w:bookmarkStart w:id="12" w:name="_Toc521942557"/>
      <w:r w:rsidRPr="001F6949">
        <w:rPr>
          <w:rFonts w:ascii="Times New Roman" w:hAnsi="Times New Roman" w:cs="Times New Roman"/>
          <w:color w:val="000000" w:themeColor="text1"/>
          <w:szCs w:val="24"/>
        </w:rPr>
        <w:t>1.3 Justificación del tema.</w:t>
      </w:r>
      <w:bookmarkEnd w:id="12"/>
    </w:p>
    <w:p w:rsidR="00DA4651" w:rsidRPr="00D87D02" w:rsidRDefault="004F33D2" w:rsidP="00A80BFC">
      <w:pPr>
        <w:ind w:firstLine="708"/>
        <w:jc w:val="both"/>
        <w:rPr>
          <w:rFonts w:cs="Times New Roman"/>
          <w:szCs w:val="24"/>
        </w:rPr>
      </w:pPr>
      <w:r w:rsidRPr="00D87D02">
        <w:rPr>
          <w:rFonts w:cs="Times New Roman"/>
          <w:szCs w:val="24"/>
        </w:rPr>
        <w:t>L</w:t>
      </w:r>
      <w:r w:rsidR="004331A1" w:rsidRPr="00D87D02">
        <w:rPr>
          <w:rFonts w:cs="Times New Roman"/>
          <w:szCs w:val="24"/>
        </w:rPr>
        <w:t xml:space="preserve">os resultados que se  obtienen  en la investigación </w:t>
      </w:r>
      <w:r w:rsidR="0032034E" w:rsidRPr="00D87D02">
        <w:rPr>
          <w:rFonts w:cs="Times New Roman"/>
          <w:szCs w:val="24"/>
        </w:rPr>
        <w:t>permiten</w:t>
      </w:r>
      <w:r w:rsidR="00DA4651" w:rsidRPr="00D87D02">
        <w:rPr>
          <w:rFonts w:cs="Times New Roman"/>
          <w:szCs w:val="24"/>
        </w:rPr>
        <w:t xml:space="preserve"> conocer las expectativas y sat</w:t>
      </w:r>
      <w:r w:rsidR="0032034E" w:rsidRPr="00D87D02">
        <w:rPr>
          <w:rFonts w:cs="Times New Roman"/>
          <w:szCs w:val="24"/>
        </w:rPr>
        <w:t xml:space="preserve">isfacciones del cliente, </w:t>
      </w:r>
      <w:r w:rsidR="00DA4651" w:rsidRPr="00D87D02">
        <w:rPr>
          <w:rFonts w:cs="Times New Roman"/>
          <w:szCs w:val="24"/>
        </w:rPr>
        <w:t xml:space="preserve"> se sabe que la calidad de servicio y la atención al cliente son ejes muy importantes para</w:t>
      </w:r>
      <w:r w:rsidR="0032034E" w:rsidRPr="00D87D02">
        <w:rPr>
          <w:rFonts w:cs="Times New Roman"/>
          <w:szCs w:val="24"/>
        </w:rPr>
        <w:t xml:space="preserve"> que</w:t>
      </w:r>
      <w:r w:rsidR="00DA4651" w:rsidRPr="00D87D02">
        <w:rPr>
          <w:rFonts w:cs="Times New Roman"/>
          <w:szCs w:val="24"/>
        </w:rPr>
        <w:t xml:space="preserve"> toda empresa</w:t>
      </w:r>
      <w:r w:rsidR="0032034E" w:rsidRPr="00D87D02">
        <w:rPr>
          <w:rFonts w:cs="Times New Roman"/>
          <w:szCs w:val="24"/>
        </w:rPr>
        <w:t xml:space="preserve"> sea exitosa.</w:t>
      </w:r>
    </w:p>
    <w:p w:rsidR="00DA4651" w:rsidRPr="00D87D02" w:rsidRDefault="00DA4651" w:rsidP="00A80BFC">
      <w:pPr>
        <w:ind w:firstLine="708"/>
        <w:jc w:val="both"/>
        <w:rPr>
          <w:rFonts w:cs="Times New Roman"/>
          <w:szCs w:val="24"/>
        </w:rPr>
      </w:pPr>
      <w:r w:rsidRPr="00D87D02">
        <w:rPr>
          <w:rFonts w:cs="Times New Roman"/>
          <w:szCs w:val="24"/>
        </w:rPr>
        <w:lastRenderedPageBreak/>
        <w:t>La</w:t>
      </w:r>
      <w:r w:rsidR="009A5F66">
        <w:rPr>
          <w:rFonts w:cs="Times New Roman"/>
          <w:szCs w:val="24"/>
        </w:rPr>
        <w:t xml:space="preserve"> </w:t>
      </w:r>
      <w:r w:rsidR="0032034E" w:rsidRPr="00D87D02">
        <w:rPr>
          <w:rFonts w:cs="Times New Roman"/>
          <w:szCs w:val="24"/>
        </w:rPr>
        <w:t xml:space="preserve">presente </w:t>
      </w:r>
      <w:r w:rsidR="009A5F66" w:rsidRPr="00D87D02">
        <w:rPr>
          <w:rFonts w:cs="Times New Roman"/>
          <w:szCs w:val="24"/>
        </w:rPr>
        <w:t>investigación permite</w:t>
      </w:r>
      <w:r w:rsidRPr="00D87D02">
        <w:rPr>
          <w:rFonts w:cs="Times New Roman"/>
          <w:szCs w:val="24"/>
        </w:rPr>
        <w:t xml:space="preserve"> diagnosticar a los postulados teóricos referidos a la relación de la calidad de servicio con la atención (satisfacción) </w:t>
      </w:r>
      <w:r w:rsidR="004F33D2" w:rsidRPr="00D87D02">
        <w:rPr>
          <w:rFonts w:cs="Times New Roman"/>
          <w:szCs w:val="24"/>
        </w:rPr>
        <w:t xml:space="preserve">del cliente, en el cual  </w:t>
      </w:r>
      <w:r w:rsidR="0032034E" w:rsidRPr="00D87D02">
        <w:rPr>
          <w:rFonts w:cs="Times New Roman"/>
          <w:szCs w:val="24"/>
        </w:rPr>
        <w:t xml:space="preserve"> el </w:t>
      </w:r>
      <w:r w:rsidR="004F33D2" w:rsidRPr="00D87D02">
        <w:rPr>
          <w:rFonts w:cs="Times New Roman"/>
          <w:szCs w:val="24"/>
        </w:rPr>
        <w:t>beneficio</w:t>
      </w:r>
      <w:r w:rsidR="0032034E" w:rsidRPr="00D87D02">
        <w:rPr>
          <w:rFonts w:cs="Times New Roman"/>
          <w:szCs w:val="24"/>
        </w:rPr>
        <w:t xml:space="preserve"> no solamente es para</w:t>
      </w:r>
      <w:r w:rsidRPr="00D87D02">
        <w:rPr>
          <w:rFonts w:cs="Times New Roman"/>
          <w:szCs w:val="24"/>
        </w:rPr>
        <w:t xml:space="preserve"> los clientes, sino también a la comunidad en general. La atención de los clientes es un tema de gran importancia hoy en día para casi todas las organizaciones, ya que en un mercado tan competitivo como el de los asaderos todavía existe un gran margen para crear y fortalecer la lealtad de los clientes mediante una adecuada calidad de servicio al cliente.</w:t>
      </w:r>
    </w:p>
    <w:p w:rsidR="00570216" w:rsidRDefault="00DA4651" w:rsidP="00A80BFC">
      <w:pPr>
        <w:ind w:firstLine="708"/>
        <w:jc w:val="both"/>
        <w:rPr>
          <w:rFonts w:cs="Times New Roman"/>
          <w:szCs w:val="24"/>
        </w:rPr>
      </w:pPr>
      <w:r w:rsidRPr="00D87D02">
        <w:rPr>
          <w:rFonts w:cs="Times New Roman"/>
          <w:szCs w:val="24"/>
        </w:rPr>
        <w:t>Es importante dejar claro, que el asadero de pollos “La Esquina de Ales “es un negocio que se podría aprovechar y explo</w:t>
      </w:r>
      <w:r w:rsidR="0032034E" w:rsidRPr="00D87D02">
        <w:rPr>
          <w:rFonts w:cs="Times New Roman"/>
          <w:szCs w:val="24"/>
        </w:rPr>
        <w:t>tar en todas las ciudades del Ecuador,</w:t>
      </w:r>
      <w:r w:rsidRPr="00D87D02">
        <w:rPr>
          <w:rFonts w:cs="Times New Roman"/>
          <w:szCs w:val="24"/>
        </w:rPr>
        <w:t xml:space="preserve"> que mejor forma la de desarrollar el tema en mención “El servicio al cliente y su incidencia en el nivel de ventas en cadena de asaderos de la Esquina de Ales de Portoviejo y Manta”.Para desarrollar la investigación s</w:t>
      </w:r>
      <w:r w:rsidR="0032034E" w:rsidRPr="00D87D02">
        <w:rPr>
          <w:rFonts w:cs="Times New Roman"/>
          <w:szCs w:val="24"/>
        </w:rPr>
        <w:t>e utiliza</w:t>
      </w:r>
      <w:r w:rsidRPr="00D87D02">
        <w:rPr>
          <w:rFonts w:cs="Times New Roman"/>
          <w:szCs w:val="24"/>
        </w:rPr>
        <w:t xml:space="preserve"> ele</w:t>
      </w:r>
      <w:r w:rsidR="0032034E" w:rsidRPr="00D87D02">
        <w:rPr>
          <w:rFonts w:cs="Times New Roman"/>
          <w:szCs w:val="24"/>
        </w:rPr>
        <w:t>mentos académicos que permiten</w:t>
      </w:r>
      <w:r w:rsidRPr="00D87D02">
        <w:rPr>
          <w:rFonts w:cs="Times New Roman"/>
          <w:szCs w:val="24"/>
        </w:rPr>
        <w:t xml:space="preserve"> de manera </w:t>
      </w:r>
    </w:p>
    <w:p w:rsidR="00DA4651" w:rsidRPr="00D87D02" w:rsidRDefault="00DA4651" w:rsidP="00A80BFC">
      <w:pPr>
        <w:ind w:firstLine="708"/>
        <w:jc w:val="both"/>
        <w:rPr>
          <w:rFonts w:cs="Times New Roman"/>
          <w:szCs w:val="24"/>
        </w:rPr>
      </w:pPr>
      <w:r w:rsidRPr="00D87D02">
        <w:rPr>
          <w:rFonts w:cs="Times New Roman"/>
          <w:szCs w:val="24"/>
        </w:rPr>
        <w:t>científica detectar, cimentar o encontrar las soluciones a los p</w:t>
      </w:r>
      <w:r w:rsidR="0032034E" w:rsidRPr="00D87D02">
        <w:rPr>
          <w:rFonts w:cs="Times New Roman"/>
          <w:szCs w:val="24"/>
        </w:rPr>
        <w:t>roblemas, en donde se utiliza</w:t>
      </w:r>
      <w:r w:rsidRPr="00D87D02">
        <w:rPr>
          <w:rFonts w:cs="Times New Roman"/>
          <w:szCs w:val="24"/>
        </w:rPr>
        <w:t xml:space="preserve"> elementos técnicos, matemáticos tales como las encuestas.</w:t>
      </w:r>
    </w:p>
    <w:p w:rsidR="00DA4651" w:rsidRPr="00D87D02" w:rsidRDefault="0032034E" w:rsidP="00A80BFC">
      <w:pPr>
        <w:ind w:firstLine="708"/>
        <w:jc w:val="both"/>
        <w:rPr>
          <w:rFonts w:cs="Times New Roman"/>
          <w:szCs w:val="24"/>
        </w:rPr>
      </w:pPr>
      <w:r w:rsidRPr="00D87D02">
        <w:rPr>
          <w:rFonts w:cs="Times New Roman"/>
          <w:szCs w:val="24"/>
        </w:rPr>
        <w:t>L</w:t>
      </w:r>
      <w:r w:rsidR="00DA4651" w:rsidRPr="00D87D02">
        <w:rPr>
          <w:rFonts w:cs="Times New Roman"/>
          <w:szCs w:val="24"/>
        </w:rPr>
        <w:t xml:space="preserve">os </w:t>
      </w:r>
      <w:r w:rsidRPr="00D87D02">
        <w:rPr>
          <w:rFonts w:cs="Times New Roman"/>
          <w:szCs w:val="24"/>
        </w:rPr>
        <w:t>resultados que se obtienen</w:t>
      </w:r>
      <w:r w:rsidR="00DA4651" w:rsidRPr="00D87D02">
        <w:rPr>
          <w:rFonts w:cs="Times New Roman"/>
          <w:szCs w:val="24"/>
        </w:rPr>
        <w:t xml:space="preserve"> en l</w:t>
      </w:r>
      <w:r w:rsidRPr="00D87D02">
        <w:rPr>
          <w:rFonts w:cs="Times New Roman"/>
          <w:szCs w:val="24"/>
        </w:rPr>
        <w:t>a investigación  permiten</w:t>
      </w:r>
      <w:r w:rsidR="00DA4651" w:rsidRPr="00D87D02">
        <w:rPr>
          <w:rFonts w:cs="Times New Roman"/>
          <w:szCs w:val="24"/>
        </w:rPr>
        <w:t xml:space="preserve"> en el campo profesional entregar resultados reales acerca de las falencias y potencialidades de atención al cliente. Ya que s</w:t>
      </w:r>
      <w:r w:rsidR="009A00C1" w:rsidRPr="00D87D02">
        <w:rPr>
          <w:rFonts w:cs="Times New Roman"/>
          <w:szCs w:val="24"/>
        </w:rPr>
        <w:t xml:space="preserve">egún las entrevistas realizadas </w:t>
      </w:r>
      <w:r w:rsidR="00DA4651" w:rsidRPr="00D87D02">
        <w:rPr>
          <w:rFonts w:cs="Times New Roman"/>
          <w:szCs w:val="24"/>
        </w:rPr>
        <w:t xml:space="preserve">a los dueños y administradores de las diferentes franquicias de Manta y Portoviejo el nivel de ventas varia y la competencia día a día va en aumento, más se </w:t>
      </w:r>
      <w:r w:rsidR="00C8001D" w:rsidRPr="00D87D02">
        <w:rPr>
          <w:rFonts w:cs="Times New Roman"/>
          <w:szCs w:val="24"/>
        </w:rPr>
        <w:t>suma la</w:t>
      </w:r>
      <w:r w:rsidR="00DA4651" w:rsidRPr="00D87D02">
        <w:rPr>
          <w:rFonts w:cs="Times New Roman"/>
          <w:szCs w:val="24"/>
        </w:rPr>
        <w:t xml:space="preserve"> escasez de un Estándar unificado en dar un servicio apropiado a los clientes en todas las franquicias no solo de Portoviejo y Manta sino en todo el País.</w:t>
      </w:r>
      <w:r w:rsidR="006D0E03">
        <w:rPr>
          <w:rFonts w:cs="Times New Roman"/>
          <w:szCs w:val="24"/>
        </w:rPr>
        <w:t xml:space="preserve"> </w:t>
      </w:r>
      <w:r w:rsidR="009A00C1" w:rsidRPr="00D87D02">
        <w:rPr>
          <w:rFonts w:cs="Times New Roman"/>
          <w:szCs w:val="24"/>
        </w:rPr>
        <w:t xml:space="preserve">En la parte social se </w:t>
      </w:r>
      <w:r w:rsidR="00C8001D" w:rsidRPr="00D87D02">
        <w:rPr>
          <w:rFonts w:cs="Times New Roman"/>
          <w:szCs w:val="24"/>
        </w:rPr>
        <w:t>fomenta la</w:t>
      </w:r>
      <w:r w:rsidR="00DA4651" w:rsidRPr="00D87D02">
        <w:rPr>
          <w:rFonts w:cs="Times New Roman"/>
          <w:szCs w:val="24"/>
        </w:rPr>
        <w:t xml:space="preserve"> creatividad, el mejoramiento de la atención al cliente, puesto que se podrá replicar resultados y ampliar plazas de trabajo lo que redundará en el campo social de la comunidad.</w:t>
      </w:r>
    </w:p>
    <w:p w:rsidR="00DA4651" w:rsidRPr="001F6949" w:rsidRDefault="00DA4651" w:rsidP="00A80BFC">
      <w:pPr>
        <w:pStyle w:val="Ttulo3"/>
        <w:jc w:val="both"/>
        <w:rPr>
          <w:rFonts w:ascii="Times New Roman" w:hAnsi="Times New Roman" w:cs="Times New Roman"/>
          <w:color w:val="000000" w:themeColor="text1"/>
          <w:szCs w:val="24"/>
        </w:rPr>
      </w:pPr>
      <w:bookmarkStart w:id="13" w:name="_Toc521942558"/>
      <w:r w:rsidRPr="001F6949">
        <w:rPr>
          <w:rFonts w:ascii="Times New Roman" w:hAnsi="Times New Roman" w:cs="Times New Roman"/>
          <w:color w:val="000000" w:themeColor="text1"/>
          <w:szCs w:val="24"/>
        </w:rPr>
        <w:lastRenderedPageBreak/>
        <w:t>Delimitación.</w:t>
      </w:r>
      <w:bookmarkEnd w:id="13"/>
    </w:p>
    <w:p w:rsidR="00D245CC" w:rsidRPr="00D87D02" w:rsidRDefault="00D245CC" w:rsidP="00A80BFC">
      <w:pPr>
        <w:ind w:firstLine="708"/>
        <w:jc w:val="both"/>
        <w:rPr>
          <w:rFonts w:cs="Times New Roman"/>
          <w:szCs w:val="24"/>
        </w:rPr>
      </w:pPr>
      <w:r w:rsidRPr="00D87D02">
        <w:rPr>
          <w:rFonts w:cs="Times New Roman"/>
          <w:szCs w:val="24"/>
        </w:rPr>
        <w:t xml:space="preserve">Tema: El servicio al cliente y su incidencia en el nivel de ventas en </w:t>
      </w:r>
      <w:r w:rsidR="009A00C1" w:rsidRPr="00D87D02">
        <w:rPr>
          <w:rFonts w:cs="Times New Roman"/>
          <w:szCs w:val="24"/>
        </w:rPr>
        <w:t xml:space="preserve">la </w:t>
      </w:r>
      <w:r w:rsidRPr="00D87D02">
        <w:rPr>
          <w:rFonts w:cs="Times New Roman"/>
          <w:szCs w:val="24"/>
        </w:rPr>
        <w:t>cadena de asaderos de la Esquina de Ales de Portoviejo y Manta.</w:t>
      </w:r>
    </w:p>
    <w:p w:rsidR="00D245CC" w:rsidRPr="00D87D02" w:rsidRDefault="00D245CC" w:rsidP="00A80BFC">
      <w:pPr>
        <w:ind w:firstLine="708"/>
        <w:jc w:val="both"/>
        <w:rPr>
          <w:rFonts w:cs="Times New Roman"/>
          <w:szCs w:val="24"/>
        </w:rPr>
      </w:pPr>
      <w:r w:rsidRPr="00D87D02">
        <w:rPr>
          <w:rFonts w:cs="Times New Roman"/>
          <w:szCs w:val="24"/>
        </w:rPr>
        <w:t>Problema: Deficiencia en el servicio al cliente y su incidencia en las ventas de la cadena de asaderos de pollo La</w:t>
      </w:r>
      <w:r w:rsidR="009A00C1" w:rsidRPr="00D87D02">
        <w:rPr>
          <w:rFonts w:cs="Times New Roman"/>
          <w:szCs w:val="24"/>
        </w:rPr>
        <w:t xml:space="preserve"> Esquina de Ales de Portoviejo y Manta.</w:t>
      </w:r>
    </w:p>
    <w:p w:rsidR="006D0E03" w:rsidRDefault="006D0E03" w:rsidP="00A80BFC">
      <w:pPr>
        <w:ind w:firstLine="708"/>
        <w:jc w:val="both"/>
        <w:rPr>
          <w:rFonts w:cs="Times New Roman"/>
          <w:szCs w:val="24"/>
        </w:rPr>
      </w:pPr>
      <w:r>
        <w:rPr>
          <w:rFonts w:cs="Times New Roman"/>
          <w:szCs w:val="24"/>
        </w:rPr>
        <w:t xml:space="preserve">Línea de Investigación: Nuevas tendencias de Marketing. </w:t>
      </w:r>
    </w:p>
    <w:p w:rsidR="00DA4651" w:rsidRPr="00D87D02" w:rsidRDefault="00DA4651" w:rsidP="00A80BFC">
      <w:pPr>
        <w:ind w:firstLine="708"/>
        <w:jc w:val="both"/>
        <w:rPr>
          <w:rFonts w:cs="Times New Roman"/>
          <w:szCs w:val="24"/>
        </w:rPr>
      </w:pPr>
      <w:r w:rsidRPr="00D87D02">
        <w:rPr>
          <w:rFonts w:cs="Times New Roman"/>
          <w:szCs w:val="24"/>
        </w:rPr>
        <w:t>Campo: Marketing</w:t>
      </w:r>
      <w:r w:rsidR="00D245CC" w:rsidRPr="00D87D02">
        <w:rPr>
          <w:rFonts w:cs="Times New Roman"/>
          <w:szCs w:val="24"/>
        </w:rPr>
        <w:t>.</w:t>
      </w:r>
    </w:p>
    <w:p w:rsidR="00DA4651" w:rsidRPr="00D87D02" w:rsidRDefault="00DA4651" w:rsidP="00A80BFC">
      <w:pPr>
        <w:ind w:firstLine="708"/>
        <w:jc w:val="both"/>
        <w:rPr>
          <w:rFonts w:cs="Times New Roman"/>
          <w:szCs w:val="24"/>
        </w:rPr>
      </w:pPr>
      <w:r w:rsidRPr="00D87D02">
        <w:rPr>
          <w:rFonts w:cs="Times New Roman"/>
          <w:szCs w:val="24"/>
        </w:rPr>
        <w:t>Área: Atención al Cliente</w:t>
      </w:r>
      <w:r w:rsidR="00D245CC" w:rsidRPr="00D87D02">
        <w:rPr>
          <w:rFonts w:cs="Times New Roman"/>
          <w:szCs w:val="24"/>
        </w:rPr>
        <w:t>.</w:t>
      </w:r>
    </w:p>
    <w:p w:rsidR="00DA4651" w:rsidRPr="00D87D02" w:rsidRDefault="00DA4651" w:rsidP="00A80BFC">
      <w:pPr>
        <w:ind w:firstLine="708"/>
        <w:jc w:val="both"/>
        <w:rPr>
          <w:rFonts w:cs="Times New Roman"/>
          <w:szCs w:val="24"/>
        </w:rPr>
      </w:pPr>
      <w:r w:rsidRPr="00D87D02">
        <w:rPr>
          <w:rFonts w:cs="Times New Roman"/>
          <w:szCs w:val="24"/>
        </w:rPr>
        <w:t>Aspecto: Ventas</w:t>
      </w:r>
      <w:r w:rsidR="00D245CC" w:rsidRPr="00D87D02">
        <w:rPr>
          <w:rFonts w:cs="Times New Roman"/>
          <w:szCs w:val="24"/>
        </w:rPr>
        <w:t>.</w:t>
      </w:r>
    </w:p>
    <w:p w:rsidR="00DA4651" w:rsidRPr="00D87D02" w:rsidRDefault="00DA4651" w:rsidP="00A80BFC">
      <w:pPr>
        <w:ind w:firstLine="708"/>
        <w:jc w:val="both"/>
        <w:rPr>
          <w:rFonts w:cs="Times New Roman"/>
          <w:szCs w:val="24"/>
        </w:rPr>
      </w:pPr>
      <w:r w:rsidRPr="00D87D02">
        <w:rPr>
          <w:rFonts w:cs="Times New Roman"/>
          <w:szCs w:val="24"/>
        </w:rPr>
        <w:t>Delimitación geográfica: Manta y Portoviejo</w:t>
      </w:r>
      <w:r w:rsidR="00D245CC" w:rsidRPr="00D87D02">
        <w:rPr>
          <w:rFonts w:cs="Times New Roman"/>
          <w:szCs w:val="24"/>
        </w:rPr>
        <w:t>.</w:t>
      </w:r>
    </w:p>
    <w:p w:rsidR="00DA4651" w:rsidRPr="00D87D02" w:rsidRDefault="00E07234" w:rsidP="00A80BFC">
      <w:pPr>
        <w:jc w:val="both"/>
        <w:rPr>
          <w:rFonts w:cs="Times New Roman"/>
          <w:szCs w:val="24"/>
        </w:rPr>
      </w:pPr>
      <w:r>
        <w:rPr>
          <w:rFonts w:cs="Times New Roman"/>
          <w:szCs w:val="24"/>
        </w:rPr>
        <w:tab/>
      </w:r>
      <w:r w:rsidR="00DA4651" w:rsidRPr="00D87D02">
        <w:rPr>
          <w:rFonts w:cs="Times New Roman"/>
          <w:szCs w:val="24"/>
        </w:rPr>
        <w:t>Delimitación temporal: marzo-septiembre 2018</w:t>
      </w:r>
      <w:r w:rsidR="00D245CC" w:rsidRPr="00D87D02">
        <w:rPr>
          <w:rFonts w:cs="Times New Roman"/>
          <w:szCs w:val="24"/>
        </w:rPr>
        <w:t>.</w:t>
      </w:r>
    </w:p>
    <w:p w:rsidR="00DA4651" w:rsidRPr="001F6949" w:rsidRDefault="00DA4651" w:rsidP="00A80BFC">
      <w:pPr>
        <w:pStyle w:val="Ttulo3"/>
        <w:jc w:val="both"/>
        <w:rPr>
          <w:rFonts w:ascii="Times New Roman" w:hAnsi="Times New Roman" w:cs="Times New Roman"/>
          <w:color w:val="000000" w:themeColor="text1"/>
          <w:szCs w:val="24"/>
        </w:rPr>
      </w:pPr>
      <w:bookmarkStart w:id="14" w:name="_Toc521942559"/>
      <w:r w:rsidRPr="001F6949">
        <w:rPr>
          <w:rFonts w:ascii="Times New Roman" w:hAnsi="Times New Roman" w:cs="Times New Roman"/>
          <w:color w:val="000000" w:themeColor="text1"/>
          <w:szCs w:val="24"/>
        </w:rPr>
        <w:t>1.4 Objetivos.</w:t>
      </w:r>
      <w:bookmarkEnd w:id="14"/>
    </w:p>
    <w:p w:rsidR="00DA4651" w:rsidRPr="0009050B" w:rsidRDefault="00DA4651" w:rsidP="00A80BFC">
      <w:pPr>
        <w:jc w:val="both"/>
        <w:rPr>
          <w:b/>
        </w:rPr>
      </w:pPr>
      <w:r w:rsidRPr="0009050B">
        <w:rPr>
          <w:b/>
        </w:rPr>
        <w:t>Objetivo general.</w:t>
      </w:r>
    </w:p>
    <w:p w:rsidR="00DA4651" w:rsidRPr="00103752" w:rsidRDefault="00DA4651" w:rsidP="00A80BFC">
      <w:pPr>
        <w:pStyle w:val="Prrafodelista"/>
        <w:numPr>
          <w:ilvl w:val="0"/>
          <w:numId w:val="34"/>
        </w:numPr>
        <w:jc w:val="both"/>
        <w:rPr>
          <w:rFonts w:cs="Times New Roman"/>
          <w:szCs w:val="24"/>
        </w:rPr>
      </w:pPr>
      <w:r w:rsidRPr="00103752">
        <w:rPr>
          <w:rFonts w:cs="Times New Roman"/>
          <w:szCs w:val="24"/>
        </w:rPr>
        <w:t>Evaluar la Incidencia de la Atención al cliente en el nivel de ventas en la cadena de asaderos “La Esquin</w:t>
      </w:r>
      <w:r w:rsidR="009A00C1" w:rsidRPr="00103752">
        <w:rPr>
          <w:rFonts w:cs="Times New Roman"/>
          <w:szCs w:val="24"/>
        </w:rPr>
        <w:t>a de Ales” de Portoviejo y Manta</w:t>
      </w:r>
      <w:r w:rsidRPr="00103752">
        <w:rPr>
          <w:rFonts w:cs="Times New Roman"/>
          <w:szCs w:val="24"/>
        </w:rPr>
        <w:t>.</w:t>
      </w:r>
    </w:p>
    <w:p w:rsidR="00103752" w:rsidRPr="0009050B" w:rsidRDefault="00103752" w:rsidP="00A80BFC">
      <w:pPr>
        <w:pStyle w:val="Ttulo4"/>
        <w:jc w:val="both"/>
        <w:rPr>
          <w:rFonts w:ascii="Times New Roman" w:hAnsi="Times New Roman" w:cs="Times New Roman"/>
          <w:b/>
          <w:i w:val="0"/>
          <w:color w:val="000000" w:themeColor="text1"/>
          <w:szCs w:val="24"/>
        </w:rPr>
      </w:pPr>
      <w:r w:rsidRPr="0009050B">
        <w:rPr>
          <w:rFonts w:ascii="Times New Roman" w:hAnsi="Times New Roman" w:cs="Times New Roman"/>
          <w:b/>
          <w:i w:val="0"/>
          <w:color w:val="000000" w:themeColor="text1"/>
          <w:szCs w:val="24"/>
        </w:rPr>
        <w:t>Objetivos Específicos</w:t>
      </w:r>
      <w:r w:rsidR="0009050B">
        <w:rPr>
          <w:rFonts w:ascii="Times New Roman" w:hAnsi="Times New Roman" w:cs="Times New Roman"/>
          <w:b/>
          <w:i w:val="0"/>
          <w:color w:val="000000" w:themeColor="text1"/>
          <w:szCs w:val="24"/>
        </w:rPr>
        <w:t>.</w:t>
      </w:r>
    </w:p>
    <w:p w:rsidR="00DA4651" w:rsidRPr="00103752" w:rsidRDefault="00DA4651" w:rsidP="00A80BFC">
      <w:pPr>
        <w:pStyle w:val="Prrafodelista"/>
        <w:numPr>
          <w:ilvl w:val="0"/>
          <w:numId w:val="34"/>
        </w:numPr>
        <w:jc w:val="both"/>
        <w:rPr>
          <w:b/>
          <w:color w:val="000000" w:themeColor="text1"/>
        </w:rPr>
      </w:pPr>
      <w:r w:rsidRPr="00D87D02">
        <w:t>Analizar las formas de atención al cliente por parte del personal de la cadena de asader</w:t>
      </w:r>
      <w:r w:rsidR="009A00C1" w:rsidRPr="00D87D02">
        <w:t xml:space="preserve">os la esquina de Ales de </w:t>
      </w:r>
      <w:r w:rsidRPr="00D87D02">
        <w:t xml:space="preserve"> Portoviejo</w:t>
      </w:r>
      <w:r w:rsidR="009A00C1" w:rsidRPr="00D87D02">
        <w:t xml:space="preserve"> y Manta</w:t>
      </w:r>
      <w:r w:rsidRPr="00D87D02">
        <w:t>.</w:t>
      </w:r>
    </w:p>
    <w:p w:rsidR="00DA4651" w:rsidRPr="00D87D02" w:rsidRDefault="00DA4651" w:rsidP="00A80BFC">
      <w:pPr>
        <w:pStyle w:val="Prrafodelista"/>
        <w:numPr>
          <w:ilvl w:val="0"/>
          <w:numId w:val="34"/>
        </w:numPr>
        <w:jc w:val="both"/>
      </w:pPr>
      <w:r w:rsidRPr="00D87D02">
        <w:t>Determinar el nivel de satisfacción de los clientes de la cadena de asader</w:t>
      </w:r>
      <w:r w:rsidR="009A00C1" w:rsidRPr="00D87D02">
        <w:t>os la esquina de Ales de</w:t>
      </w:r>
      <w:r w:rsidRPr="00D87D02">
        <w:t xml:space="preserve"> Portoviejo</w:t>
      </w:r>
      <w:r w:rsidR="009A00C1" w:rsidRPr="00D87D02">
        <w:t xml:space="preserve"> y Manta</w:t>
      </w:r>
      <w:r w:rsidRPr="00D87D02">
        <w:t>.</w:t>
      </w:r>
    </w:p>
    <w:p w:rsidR="00DA4651" w:rsidRPr="00D87D02" w:rsidRDefault="00DA4651" w:rsidP="00A80BFC">
      <w:pPr>
        <w:pStyle w:val="Prrafodelista"/>
        <w:numPr>
          <w:ilvl w:val="0"/>
          <w:numId w:val="34"/>
        </w:numPr>
        <w:jc w:val="both"/>
      </w:pPr>
      <w:r w:rsidRPr="00D87D02">
        <w:t>Evaluar el comportamiento de las ventas de la cadena de asader</w:t>
      </w:r>
      <w:r w:rsidR="009A00C1" w:rsidRPr="00D87D02">
        <w:t xml:space="preserve">os la esquina de Ales </w:t>
      </w:r>
      <w:r w:rsidR="009A5F66" w:rsidRPr="00D87D02">
        <w:t>de Portoviejo</w:t>
      </w:r>
      <w:r w:rsidR="009A00C1" w:rsidRPr="00D87D02">
        <w:t xml:space="preserve"> y Manta</w:t>
      </w:r>
      <w:r w:rsidRPr="00D87D02">
        <w:t>.</w:t>
      </w:r>
    </w:p>
    <w:p w:rsidR="009B0BC2" w:rsidRPr="00D87D02" w:rsidRDefault="009B0BC2" w:rsidP="00A80BFC">
      <w:pPr>
        <w:jc w:val="both"/>
        <w:rPr>
          <w:rFonts w:cs="Times New Roman"/>
          <w:szCs w:val="24"/>
        </w:rPr>
      </w:pPr>
    </w:p>
    <w:p w:rsidR="00310AB8" w:rsidRPr="001F6949" w:rsidRDefault="00310AB8" w:rsidP="00941E73">
      <w:pPr>
        <w:pStyle w:val="Ttulo1"/>
        <w:rPr>
          <w:rFonts w:cs="Times New Roman"/>
        </w:rPr>
      </w:pPr>
      <w:bookmarkStart w:id="15" w:name="_Toc521942560"/>
      <w:r w:rsidRPr="001F6949">
        <w:rPr>
          <w:rFonts w:cs="Times New Roman"/>
        </w:rPr>
        <w:lastRenderedPageBreak/>
        <w:t>CAPITULO II</w:t>
      </w:r>
      <w:bookmarkEnd w:id="15"/>
    </w:p>
    <w:p w:rsidR="00310AB8" w:rsidRPr="001F6949" w:rsidRDefault="00310AB8" w:rsidP="00941E73">
      <w:pPr>
        <w:pStyle w:val="Ttulo2"/>
        <w:jc w:val="center"/>
        <w:rPr>
          <w:color w:val="000000" w:themeColor="text1"/>
        </w:rPr>
      </w:pPr>
      <w:bookmarkStart w:id="16" w:name="_Toc521942561"/>
      <w:r w:rsidRPr="001F6949">
        <w:rPr>
          <w:color w:val="000000" w:themeColor="text1"/>
        </w:rPr>
        <w:t>Contextualización.</w:t>
      </w:r>
      <w:bookmarkEnd w:id="16"/>
    </w:p>
    <w:p w:rsidR="00310AB8" w:rsidRPr="001F6949" w:rsidRDefault="00E706A6" w:rsidP="00941E73">
      <w:pPr>
        <w:pStyle w:val="Ttulo3"/>
        <w:rPr>
          <w:rFonts w:ascii="Times New Roman" w:hAnsi="Times New Roman" w:cs="Times New Roman"/>
          <w:color w:val="000000" w:themeColor="text1"/>
          <w:szCs w:val="24"/>
        </w:rPr>
      </w:pPr>
      <w:bookmarkStart w:id="17" w:name="_Toc521942562"/>
      <w:r w:rsidRPr="001F6949">
        <w:rPr>
          <w:rFonts w:ascii="Times New Roman" w:hAnsi="Times New Roman" w:cs="Times New Roman"/>
          <w:color w:val="000000" w:themeColor="text1"/>
          <w:szCs w:val="24"/>
        </w:rPr>
        <w:t>2.1 Marco Teórico.</w:t>
      </w:r>
      <w:bookmarkEnd w:id="17"/>
    </w:p>
    <w:p w:rsidR="00E07234" w:rsidRDefault="00E706A6" w:rsidP="00941E73">
      <w:pPr>
        <w:tabs>
          <w:tab w:val="center" w:pos="4419"/>
          <w:tab w:val="left" w:pos="5877"/>
        </w:tabs>
        <w:rPr>
          <w:rFonts w:cs="Times New Roman"/>
          <w:b/>
          <w:szCs w:val="24"/>
        </w:rPr>
      </w:pPr>
      <w:r w:rsidRPr="00D87D02">
        <w:rPr>
          <w:rFonts w:cs="Times New Roman"/>
          <w:b/>
          <w:szCs w:val="24"/>
        </w:rPr>
        <w:t>Servicio.</w:t>
      </w:r>
    </w:p>
    <w:p w:rsidR="00E07234" w:rsidRDefault="00E07234" w:rsidP="00A80BFC">
      <w:pPr>
        <w:tabs>
          <w:tab w:val="center" w:pos="4419"/>
          <w:tab w:val="left" w:pos="5877"/>
        </w:tabs>
        <w:jc w:val="both"/>
        <w:rPr>
          <w:rFonts w:cs="Times New Roman"/>
          <w:szCs w:val="24"/>
        </w:rPr>
      </w:pPr>
      <w:r>
        <w:rPr>
          <w:rFonts w:cs="Times New Roman"/>
          <w:szCs w:val="24"/>
        </w:rPr>
        <w:tab/>
      </w:r>
      <w:r w:rsidR="00882FA3" w:rsidRPr="00D87D02">
        <w:rPr>
          <w:rFonts w:cs="Times New Roman"/>
          <w:szCs w:val="24"/>
        </w:rPr>
        <w:t>Stanton, Etzel y Walker, definen los servicios "como actividades identificables e intangibles que son el objeto principal de una transacción ideada para brindar a los clientes satisfacción de deseos o necesidades"</w:t>
      </w:r>
      <w:r w:rsidR="00B01D7C" w:rsidRPr="00D87D02">
        <w:rPr>
          <w:rFonts w:cs="Times New Roman"/>
          <w:szCs w:val="24"/>
        </w:rPr>
        <w:t>.</w:t>
      </w:r>
      <w:sdt>
        <w:sdtPr>
          <w:rPr>
            <w:rFonts w:cs="Times New Roman"/>
            <w:szCs w:val="24"/>
          </w:rPr>
          <w:id w:val="165975101"/>
          <w:citation/>
        </w:sdtPr>
        <w:sdtEndPr/>
        <w:sdtContent>
          <w:r w:rsidR="0023528E" w:rsidRPr="00D87D02">
            <w:rPr>
              <w:rFonts w:cs="Times New Roman"/>
              <w:szCs w:val="24"/>
            </w:rPr>
            <w:fldChar w:fldCharType="begin"/>
          </w:r>
          <w:r w:rsidR="00520EA4" w:rsidRPr="00D87D02">
            <w:rPr>
              <w:rFonts w:cs="Times New Roman"/>
              <w:szCs w:val="24"/>
            </w:rPr>
            <w:instrText xml:space="preserve"> CITATION Sta04 \l 12298 </w:instrText>
          </w:r>
          <w:r w:rsidR="0023528E" w:rsidRPr="00D87D02">
            <w:rPr>
              <w:rFonts w:cs="Times New Roman"/>
              <w:szCs w:val="24"/>
            </w:rPr>
            <w:fldChar w:fldCharType="separate"/>
          </w:r>
          <w:r w:rsidR="004F652A" w:rsidRPr="004F652A">
            <w:rPr>
              <w:rFonts w:cs="Times New Roman"/>
              <w:noProof/>
              <w:szCs w:val="24"/>
            </w:rPr>
            <w:t>(Stanton William, 2004)</w:t>
          </w:r>
          <w:r w:rsidR="0023528E" w:rsidRPr="00D87D02">
            <w:rPr>
              <w:rFonts w:cs="Times New Roman"/>
              <w:szCs w:val="24"/>
            </w:rPr>
            <w:fldChar w:fldCharType="end"/>
          </w:r>
        </w:sdtContent>
      </w:sdt>
    </w:p>
    <w:p w:rsidR="00E07234" w:rsidRDefault="00882FA3" w:rsidP="00A80BFC">
      <w:pPr>
        <w:tabs>
          <w:tab w:val="center" w:pos="4419"/>
          <w:tab w:val="left" w:pos="5877"/>
        </w:tabs>
        <w:jc w:val="both"/>
        <w:rPr>
          <w:rFonts w:cs="Times New Roman"/>
          <w:szCs w:val="24"/>
        </w:rPr>
      </w:pPr>
      <w:r w:rsidRPr="00D87D02">
        <w:rPr>
          <w:rFonts w:cs="Times New Roman"/>
          <w:szCs w:val="24"/>
        </w:rPr>
        <w:t>Para Richard L. Sandhusen, "los servicios son actividades, beneficios o satisfacciones que se ofrecen en renta o a la venta, y que son esencialmente intangibles y no dan como resultado la propiedad de algo"</w:t>
      </w:r>
      <w:r w:rsidR="00B01D7C" w:rsidRPr="00D87D02">
        <w:rPr>
          <w:rFonts w:cs="Times New Roman"/>
          <w:szCs w:val="24"/>
        </w:rPr>
        <w:t xml:space="preserve">. </w:t>
      </w:r>
      <w:sdt>
        <w:sdtPr>
          <w:rPr>
            <w:rFonts w:cs="Times New Roman"/>
            <w:szCs w:val="24"/>
          </w:rPr>
          <w:id w:val="165975102"/>
          <w:citation/>
        </w:sdtPr>
        <w:sdtEndPr/>
        <w:sdtContent>
          <w:r w:rsidR="0023528E" w:rsidRPr="00D87D02">
            <w:rPr>
              <w:rFonts w:cs="Times New Roman"/>
              <w:szCs w:val="24"/>
            </w:rPr>
            <w:fldChar w:fldCharType="begin"/>
          </w:r>
          <w:r w:rsidR="00B01D7C" w:rsidRPr="00D87D02">
            <w:rPr>
              <w:rFonts w:cs="Times New Roman"/>
              <w:szCs w:val="24"/>
            </w:rPr>
            <w:instrText xml:space="preserve"> CITATION Ric02 \l 12298 </w:instrText>
          </w:r>
          <w:r w:rsidR="0023528E" w:rsidRPr="00D87D02">
            <w:rPr>
              <w:rFonts w:cs="Times New Roman"/>
              <w:szCs w:val="24"/>
            </w:rPr>
            <w:fldChar w:fldCharType="separate"/>
          </w:r>
          <w:r w:rsidR="004F652A" w:rsidRPr="004F652A">
            <w:rPr>
              <w:rFonts w:cs="Times New Roman"/>
              <w:noProof/>
              <w:szCs w:val="24"/>
            </w:rPr>
            <w:t>(Richard, 2002)</w:t>
          </w:r>
          <w:r w:rsidR="0023528E" w:rsidRPr="00D87D02">
            <w:rPr>
              <w:rFonts w:cs="Times New Roman"/>
              <w:szCs w:val="24"/>
            </w:rPr>
            <w:fldChar w:fldCharType="end"/>
          </w:r>
        </w:sdtContent>
      </w:sdt>
    </w:p>
    <w:p w:rsidR="00882FA3" w:rsidRPr="00D87D02" w:rsidRDefault="00882FA3" w:rsidP="00A80BFC">
      <w:pPr>
        <w:tabs>
          <w:tab w:val="center" w:pos="4419"/>
          <w:tab w:val="left" w:pos="5877"/>
        </w:tabs>
        <w:jc w:val="both"/>
        <w:rPr>
          <w:rFonts w:cs="Times New Roman"/>
          <w:szCs w:val="24"/>
        </w:rPr>
      </w:pPr>
      <w:r w:rsidRPr="00D87D02">
        <w:rPr>
          <w:rFonts w:cs="Times New Roman"/>
          <w:szCs w:val="24"/>
        </w:rPr>
        <w:t>Según Lamb, Hair y McDaniel, "un servicio es el resultado de la aplicación de esfuerzos humanos o mecánicos a personas u objetos. Los servicios se refieren a un hecho, un desempeño o un esfuerzo que no es posible poseer físicamente"</w:t>
      </w:r>
      <w:r w:rsidR="00B01D7C" w:rsidRPr="00D87D02">
        <w:rPr>
          <w:rFonts w:cs="Times New Roman"/>
          <w:szCs w:val="24"/>
        </w:rPr>
        <w:t xml:space="preserve">. </w:t>
      </w:r>
      <w:sdt>
        <w:sdtPr>
          <w:rPr>
            <w:rFonts w:cs="Times New Roman"/>
            <w:szCs w:val="24"/>
          </w:rPr>
          <w:id w:val="165975103"/>
          <w:citation/>
        </w:sdtPr>
        <w:sdtEndPr/>
        <w:sdtContent>
          <w:r w:rsidR="0023528E" w:rsidRPr="00D87D02">
            <w:rPr>
              <w:rFonts w:cs="Times New Roman"/>
              <w:szCs w:val="24"/>
            </w:rPr>
            <w:fldChar w:fldCharType="begin"/>
          </w:r>
          <w:r w:rsidR="00B01D7C" w:rsidRPr="00D87D02">
            <w:rPr>
              <w:rFonts w:cs="Times New Roman"/>
              <w:szCs w:val="24"/>
            </w:rPr>
            <w:instrText xml:space="preserve"> CITATION Lam02 \l 12298 </w:instrText>
          </w:r>
          <w:r w:rsidR="0023528E" w:rsidRPr="00D87D02">
            <w:rPr>
              <w:rFonts w:cs="Times New Roman"/>
              <w:szCs w:val="24"/>
            </w:rPr>
            <w:fldChar w:fldCharType="separate"/>
          </w:r>
          <w:r w:rsidR="004F652A" w:rsidRPr="004F652A">
            <w:rPr>
              <w:rFonts w:cs="Times New Roman"/>
              <w:noProof/>
              <w:szCs w:val="24"/>
            </w:rPr>
            <w:t>(Lamb Charles, 2002)</w:t>
          </w:r>
          <w:r w:rsidR="0023528E" w:rsidRPr="00D87D02">
            <w:rPr>
              <w:rFonts w:cs="Times New Roman"/>
              <w:szCs w:val="24"/>
            </w:rPr>
            <w:fldChar w:fldCharType="end"/>
          </w:r>
        </w:sdtContent>
      </w:sdt>
    </w:p>
    <w:p w:rsidR="00520EA4" w:rsidRPr="00D87D02" w:rsidRDefault="00E07234" w:rsidP="004B7521">
      <w:pPr>
        <w:tabs>
          <w:tab w:val="center" w:pos="4419"/>
          <w:tab w:val="left" w:pos="5877"/>
        </w:tabs>
        <w:spacing w:line="360" w:lineRule="auto"/>
        <w:ind w:left="284"/>
        <w:jc w:val="both"/>
        <w:rPr>
          <w:rFonts w:cs="Times New Roman"/>
          <w:szCs w:val="24"/>
        </w:rPr>
      </w:pPr>
      <w:r>
        <w:rPr>
          <w:rFonts w:cs="Times New Roman"/>
          <w:szCs w:val="24"/>
        </w:rPr>
        <w:tab/>
      </w:r>
      <w:r w:rsidR="00520EA4" w:rsidRPr="00D87D02">
        <w:rPr>
          <w:rFonts w:cs="Times New Roman"/>
          <w:szCs w:val="24"/>
        </w:rPr>
        <w:t>Kotler, Bloom y Hayes, definen un servicio de la siguiente manera:Un servicio es una obra, una realización o un acto que es esencialmente intangible y no resulta necesariamente en la propiedad de algo. Su creación puede o no estar relacionada con un producto físico</w:t>
      </w:r>
      <w:r w:rsidR="00B01D7C" w:rsidRPr="00D87D02">
        <w:rPr>
          <w:rFonts w:cs="Times New Roman"/>
          <w:szCs w:val="24"/>
        </w:rPr>
        <w:t xml:space="preserve">. </w:t>
      </w:r>
      <w:sdt>
        <w:sdtPr>
          <w:rPr>
            <w:rFonts w:cs="Times New Roman"/>
            <w:szCs w:val="24"/>
          </w:rPr>
          <w:id w:val="165975104"/>
          <w:citation/>
        </w:sdtPr>
        <w:sdtEndPr/>
        <w:sdtContent>
          <w:r w:rsidR="0023528E" w:rsidRPr="00D87D02">
            <w:rPr>
              <w:rFonts w:cs="Times New Roman"/>
              <w:szCs w:val="24"/>
            </w:rPr>
            <w:fldChar w:fldCharType="begin"/>
          </w:r>
          <w:r w:rsidR="00B01D7C" w:rsidRPr="00D87D02">
            <w:rPr>
              <w:rFonts w:cs="Times New Roman"/>
              <w:szCs w:val="24"/>
            </w:rPr>
            <w:instrText xml:space="preserve"> CITATION Kot04 \l 12298 </w:instrText>
          </w:r>
          <w:r w:rsidR="0023528E" w:rsidRPr="00D87D02">
            <w:rPr>
              <w:rFonts w:cs="Times New Roman"/>
              <w:szCs w:val="24"/>
            </w:rPr>
            <w:fldChar w:fldCharType="separate"/>
          </w:r>
          <w:r w:rsidR="004F652A" w:rsidRPr="004F652A">
            <w:rPr>
              <w:rFonts w:cs="Times New Roman"/>
              <w:noProof/>
              <w:szCs w:val="24"/>
            </w:rPr>
            <w:t>(Kotler Philip, 2004)</w:t>
          </w:r>
          <w:r w:rsidR="0023528E" w:rsidRPr="00D87D02">
            <w:rPr>
              <w:rFonts w:cs="Times New Roman"/>
              <w:szCs w:val="24"/>
            </w:rPr>
            <w:fldChar w:fldCharType="end"/>
          </w:r>
        </w:sdtContent>
      </w:sdt>
    </w:p>
    <w:p w:rsidR="004B7521" w:rsidRDefault="00E07234" w:rsidP="00A80BFC">
      <w:pPr>
        <w:tabs>
          <w:tab w:val="center" w:pos="4419"/>
          <w:tab w:val="left" w:pos="5877"/>
        </w:tabs>
        <w:jc w:val="both"/>
        <w:rPr>
          <w:rFonts w:cs="Times New Roman"/>
          <w:szCs w:val="24"/>
        </w:rPr>
      </w:pPr>
      <w:r>
        <w:rPr>
          <w:rFonts w:cs="Times New Roman"/>
          <w:szCs w:val="24"/>
        </w:rPr>
        <w:tab/>
      </w:r>
    </w:p>
    <w:p w:rsidR="00103752" w:rsidRDefault="002711E7" w:rsidP="00A80BFC">
      <w:pPr>
        <w:tabs>
          <w:tab w:val="center" w:pos="4419"/>
          <w:tab w:val="left" w:pos="5877"/>
        </w:tabs>
        <w:jc w:val="both"/>
        <w:rPr>
          <w:rFonts w:cs="Times New Roman"/>
          <w:b/>
          <w:szCs w:val="24"/>
        </w:rPr>
      </w:pPr>
      <w:r w:rsidRPr="00D87D02">
        <w:rPr>
          <w:rFonts w:cs="Times New Roman"/>
          <w:szCs w:val="24"/>
        </w:rPr>
        <w:t xml:space="preserve">Analizando las coincidencias existentes entre las definiciones expuestas se concluye que servicio es son conjuntos de actividades que permiten satisfacer la necesidad </w:t>
      </w:r>
      <w:r w:rsidR="004E06EC" w:rsidRPr="00D87D02">
        <w:rPr>
          <w:rFonts w:cs="Times New Roman"/>
          <w:szCs w:val="24"/>
        </w:rPr>
        <w:t xml:space="preserve">básicas </w:t>
      </w:r>
      <w:r w:rsidRPr="00D87D02">
        <w:rPr>
          <w:rFonts w:cs="Times New Roman"/>
          <w:szCs w:val="24"/>
        </w:rPr>
        <w:t xml:space="preserve">de </w:t>
      </w:r>
      <w:r w:rsidR="004E06EC" w:rsidRPr="00D87D02">
        <w:rPr>
          <w:rFonts w:cs="Times New Roman"/>
          <w:szCs w:val="24"/>
        </w:rPr>
        <w:t>una persona, familia y comunidad.</w:t>
      </w:r>
    </w:p>
    <w:p w:rsidR="009A5F66" w:rsidRDefault="009A5F66" w:rsidP="00A80BFC">
      <w:pPr>
        <w:tabs>
          <w:tab w:val="center" w:pos="4419"/>
          <w:tab w:val="left" w:pos="5877"/>
        </w:tabs>
        <w:jc w:val="both"/>
        <w:rPr>
          <w:rFonts w:cs="Times New Roman"/>
          <w:b/>
          <w:szCs w:val="24"/>
        </w:rPr>
      </w:pPr>
    </w:p>
    <w:p w:rsidR="009A5F66" w:rsidRDefault="009A5F66" w:rsidP="00A80BFC">
      <w:pPr>
        <w:tabs>
          <w:tab w:val="center" w:pos="4419"/>
          <w:tab w:val="left" w:pos="5877"/>
        </w:tabs>
        <w:jc w:val="both"/>
        <w:rPr>
          <w:rFonts w:cs="Times New Roman"/>
          <w:b/>
          <w:szCs w:val="24"/>
        </w:rPr>
      </w:pPr>
    </w:p>
    <w:p w:rsidR="00404BF0" w:rsidRPr="00D87D02" w:rsidRDefault="00404BF0" w:rsidP="00A80BFC">
      <w:pPr>
        <w:tabs>
          <w:tab w:val="center" w:pos="4419"/>
          <w:tab w:val="left" w:pos="5877"/>
        </w:tabs>
        <w:jc w:val="both"/>
        <w:rPr>
          <w:rFonts w:cs="Times New Roman"/>
          <w:b/>
          <w:szCs w:val="24"/>
        </w:rPr>
      </w:pPr>
      <w:r w:rsidRPr="00D87D02">
        <w:rPr>
          <w:rFonts w:cs="Times New Roman"/>
          <w:b/>
          <w:szCs w:val="24"/>
        </w:rPr>
        <w:lastRenderedPageBreak/>
        <w:t>Cliente.</w:t>
      </w:r>
    </w:p>
    <w:p w:rsidR="00404BF0" w:rsidRPr="00D87D02" w:rsidRDefault="00E07234" w:rsidP="00A80BFC">
      <w:pPr>
        <w:tabs>
          <w:tab w:val="center" w:pos="4419"/>
          <w:tab w:val="left" w:pos="5877"/>
        </w:tabs>
        <w:jc w:val="both"/>
        <w:rPr>
          <w:rFonts w:cs="Times New Roman"/>
          <w:szCs w:val="24"/>
        </w:rPr>
      </w:pPr>
      <w:r>
        <w:rPr>
          <w:rFonts w:cs="Times New Roman"/>
          <w:szCs w:val="24"/>
        </w:rPr>
        <w:tab/>
      </w:r>
      <w:r w:rsidR="00404BF0" w:rsidRPr="00D87D02">
        <w:rPr>
          <w:rFonts w:cs="Times New Roman"/>
          <w:szCs w:val="24"/>
        </w:rPr>
        <w:t>Según la American Marketing Association (A.M.A.), el cliente es "el comprador potencial o real de</w:t>
      </w:r>
      <w:r w:rsidR="003C1449" w:rsidRPr="00D87D02">
        <w:rPr>
          <w:rFonts w:cs="Times New Roman"/>
          <w:szCs w:val="24"/>
        </w:rPr>
        <w:t xml:space="preserve"> los productos o servicios".</w:t>
      </w:r>
      <w:sdt>
        <w:sdtPr>
          <w:rPr>
            <w:rFonts w:cs="Times New Roman"/>
            <w:szCs w:val="24"/>
          </w:rPr>
          <w:id w:val="165975106"/>
          <w:citation/>
        </w:sdtPr>
        <w:sdtEndPr/>
        <w:sdtContent>
          <w:r w:rsidR="0023528E" w:rsidRPr="00D87D02">
            <w:rPr>
              <w:rFonts w:cs="Times New Roman"/>
              <w:szCs w:val="24"/>
            </w:rPr>
            <w:fldChar w:fldCharType="begin"/>
          </w:r>
          <w:r w:rsidR="003C1449" w:rsidRPr="00D87D02">
            <w:rPr>
              <w:rFonts w:cs="Times New Roman"/>
              <w:szCs w:val="24"/>
            </w:rPr>
            <w:instrText xml:space="preserve"> CITATION mar09 \l 12298 </w:instrText>
          </w:r>
          <w:r w:rsidR="0023528E" w:rsidRPr="00D87D02">
            <w:rPr>
              <w:rFonts w:cs="Times New Roman"/>
              <w:szCs w:val="24"/>
            </w:rPr>
            <w:fldChar w:fldCharType="separate"/>
          </w:r>
          <w:r w:rsidR="004F652A" w:rsidRPr="004F652A">
            <w:rPr>
              <w:rFonts w:cs="Times New Roman"/>
              <w:noProof/>
              <w:szCs w:val="24"/>
            </w:rPr>
            <w:t>(marketingpower.com, 2009)</w:t>
          </w:r>
          <w:r w:rsidR="0023528E" w:rsidRPr="00D87D02">
            <w:rPr>
              <w:rFonts w:cs="Times New Roman"/>
              <w:szCs w:val="24"/>
            </w:rPr>
            <w:fldChar w:fldCharType="end"/>
          </w:r>
        </w:sdtContent>
      </w:sdt>
    </w:p>
    <w:p w:rsidR="00404BF0" w:rsidRPr="00D87D02" w:rsidRDefault="00E07234" w:rsidP="00A80BFC">
      <w:pPr>
        <w:tabs>
          <w:tab w:val="center" w:pos="4419"/>
          <w:tab w:val="left" w:pos="5877"/>
        </w:tabs>
        <w:jc w:val="both"/>
        <w:rPr>
          <w:rFonts w:cs="Times New Roman"/>
          <w:szCs w:val="24"/>
        </w:rPr>
      </w:pPr>
      <w:r>
        <w:rPr>
          <w:rFonts w:cs="Times New Roman"/>
          <w:szCs w:val="24"/>
        </w:rPr>
        <w:tab/>
      </w:r>
      <w:r w:rsidR="00404BF0" w:rsidRPr="00D87D02">
        <w:rPr>
          <w:rFonts w:cs="Times New Roman"/>
          <w:szCs w:val="24"/>
        </w:rPr>
        <w:t>Según The</w:t>
      </w:r>
      <w:r w:rsidR="00C60B5D">
        <w:rPr>
          <w:rFonts w:cs="Times New Roman"/>
          <w:szCs w:val="24"/>
        </w:rPr>
        <w:t xml:space="preserve"> </w:t>
      </w:r>
      <w:r w:rsidR="00404BF0" w:rsidRPr="00D87D02">
        <w:rPr>
          <w:rFonts w:cs="Times New Roman"/>
          <w:szCs w:val="24"/>
        </w:rPr>
        <w:t>Chartered</w:t>
      </w:r>
      <w:r w:rsidR="00C60B5D">
        <w:rPr>
          <w:rFonts w:cs="Times New Roman"/>
          <w:szCs w:val="24"/>
        </w:rPr>
        <w:t xml:space="preserve"> </w:t>
      </w:r>
      <w:r w:rsidR="00404BF0" w:rsidRPr="00D87D02">
        <w:rPr>
          <w:rFonts w:cs="Times New Roman"/>
          <w:szCs w:val="24"/>
        </w:rPr>
        <w:t>Institute of Marketing (CIM, del Reino Unido), el cliente es "una persona o empresa que adquiere bienes o servicios (no necesariamente el Consumidor final)".</w:t>
      </w:r>
      <w:sdt>
        <w:sdtPr>
          <w:rPr>
            <w:rFonts w:cs="Times New Roman"/>
            <w:szCs w:val="24"/>
          </w:rPr>
          <w:id w:val="165975107"/>
          <w:citation/>
        </w:sdtPr>
        <w:sdtEndPr/>
        <w:sdtContent>
          <w:r w:rsidR="0023528E" w:rsidRPr="00D87D02">
            <w:rPr>
              <w:rFonts w:cs="Times New Roman"/>
              <w:szCs w:val="24"/>
            </w:rPr>
            <w:fldChar w:fldCharType="begin"/>
          </w:r>
          <w:r w:rsidR="003C1449" w:rsidRPr="00D87D02">
            <w:rPr>
              <w:rFonts w:cs="Times New Roman"/>
              <w:szCs w:val="24"/>
            </w:rPr>
            <w:instrText xml:space="preserve"> CITATION cim09 \l 12298 </w:instrText>
          </w:r>
          <w:r w:rsidR="0023528E" w:rsidRPr="00D87D02">
            <w:rPr>
              <w:rFonts w:cs="Times New Roman"/>
              <w:szCs w:val="24"/>
            </w:rPr>
            <w:fldChar w:fldCharType="separate"/>
          </w:r>
          <w:r w:rsidR="004F652A" w:rsidRPr="004F652A">
            <w:rPr>
              <w:rFonts w:cs="Times New Roman"/>
              <w:noProof/>
              <w:szCs w:val="24"/>
            </w:rPr>
            <w:t>(cim.com.uk, 2009)</w:t>
          </w:r>
          <w:r w:rsidR="0023528E" w:rsidRPr="00D87D02">
            <w:rPr>
              <w:rFonts w:cs="Times New Roman"/>
              <w:szCs w:val="24"/>
            </w:rPr>
            <w:fldChar w:fldCharType="end"/>
          </w:r>
        </w:sdtContent>
      </w:sdt>
    </w:p>
    <w:p w:rsidR="00E07234" w:rsidRDefault="00E07234" w:rsidP="004B7521">
      <w:pPr>
        <w:tabs>
          <w:tab w:val="center" w:pos="4419"/>
          <w:tab w:val="left" w:pos="5877"/>
        </w:tabs>
        <w:spacing w:line="360" w:lineRule="auto"/>
        <w:ind w:left="284"/>
        <w:jc w:val="both"/>
        <w:rPr>
          <w:rFonts w:cs="Times New Roman"/>
          <w:szCs w:val="24"/>
        </w:rPr>
      </w:pPr>
      <w:r>
        <w:rPr>
          <w:rFonts w:cs="Times New Roman"/>
          <w:szCs w:val="24"/>
        </w:rPr>
        <w:tab/>
      </w:r>
      <w:r w:rsidR="00404BF0" w:rsidRPr="00D87D02">
        <w:rPr>
          <w:rFonts w:cs="Times New Roman"/>
          <w:szCs w:val="24"/>
        </w:rPr>
        <w:t>En el Diccionario de Marketing, de Cultural S.A., encontramos que "cliente" es un "Término que define a la persona u organización que realiza una compra. Puede estar comprando en su nombre, y disfrutar personalmente del bien adquirido, o comprar para otro, como el caso de los artículos infantiles. Resulta la parte de la población más importante de la compañía</w:t>
      </w:r>
      <w:r w:rsidR="003C1449" w:rsidRPr="00D87D02">
        <w:rPr>
          <w:rFonts w:cs="Times New Roman"/>
          <w:szCs w:val="24"/>
        </w:rPr>
        <w:t xml:space="preserve">. </w:t>
      </w:r>
      <w:sdt>
        <w:sdtPr>
          <w:rPr>
            <w:rFonts w:cs="Times New Roman"/>
            <w:szCs w:val="24"/>
          </w:rPr>
          <w:id w:val="165975108"/>
          <w:citation/>
        </w:sdtPr>
        <w:sdtEndPr/>
        <w:sdtContent>
          <w:r w:rsidR="0023528E" w:rsidRPr="00D87D02">
            <w:rPr>
              <w:rFonts w:cs="Times New Roman"/>
              <w:szCs w:val="24"/>
            </w:rPr>
            <w:fldChar w:fldCharType="begin"/>
          </w:r>
          <w:r w:rsidR="003C1449" w:rsidRPr="00D87D02">
            <w:rPr>
              <w:rFonts w:cs="Times New Roman"/>
              <w:szCs w:val="24"/>
            </w:rPr>
            <w:instrText xml:space="preserve"> CITATION Cul99 \l 12298 </w:instrText>
          </w:r>
          <w:r w:rsidR="0023528E" w:rsidRPr="00D87D02">
            <w:rPr>
              <w:rFonts w:cs="Times New Roman"/>
              <w:szCs w:val="24"/>
            </w:rPr>
            <w:fldChar w:fldCharType="separate"/>
          </w:r>
          <w:r w:rsidR="004F652A" w:rsidRPr="004F652A">
            <w:rPr>
              <w:rFonts w:cs="Times New Roman"/>
              <w:noProof/>
              <w:szCs w:val="24"/>
            </w:rPr>
            <w:t>(S.A., 1999)</w:t>
          </w:r>
          <w:r w:rsidR="0023528E" w:rsidRPr="00D87D02">
            <w:rPr>
              <w:rFonts w:cs="Times New Roman"/>
              <w:szCs w:val="24"/>
            </w:rPr>
            <w:fldChar w:fldCharType="end"/>
          </w:r>
        </w:sdtContent>
      </w:sdt>
    </w:p>
    <w:p w:rsidR="003C1449" w:rsidRPr="00D87D02" w:rsidRDefault="003C1449" w:rsidP="00A80BFC">
      <w:pPr>
        <w:tabs>
          <w:tab w:val="center" w:pos="4419"/>
          <w:tab w:val="left" w:pos="5877"/>
        </w:tabs>
        <w:jc w:val="both"/>
        <w:rPr>
          <w:rFonts w:cs="Times New Roman"/>
          <w:szCs w:val="24"/>
        </w:rPr>
      </w:pPr>
      <w:r w:rsidRPr="00D87D02">
        <w:rPr>
          <w:rFonts w:cs="Times New Roman"/>
          <w:szCs w:val="24"/>
        </w:rPr>
        <w:t xml:space="preserve">Vivimos en una economía en la que se considera que el cliente es el rey. </w:t>
      </w:r>
      <w:sdt>
        <w:sdtPr>
          <w:rPr>
            <w:rFonts w:cs="Times New Roman"/>
            <w:szCs w:val="24"/>
          </w:rPr>
          <w:id w:val="165975105"/>
          <w:citation/>
        </w:sdtPr>
        <w:sdtEndPr/>
        <w:sdtContent>
          <w:r w:rsidR="0023528E" w:rsidRPr="00D87D02">
            <w:rPr>
              <w:rFonts w:cs="Times New Roman"/>
              <w:szCs w:val="24"/>
            </w:rPr>
            <w:fldChar w:fldCharType="begin"/>
          </w:r>
          <w:r w:rsidRPr="00D87D02">
            <w:rPr>
              <w:rFonts w:cs="Times New Roman"/>
              <w:szCs w:val="24"/>
            </w:rPr>
            <w:instrText xml:space="preserve"> CITATION Phi03 \l 12298 </w:instrText>
          </w:r>
          <w:r w:rsidR="0023528E" w:rsidRPr="00D87D02">
            <w:rPr>
              <w:rFonts w:cs="Times New Roman"/>
              <w:szCs w:val="24"/>
            </w:rPr>
            <w:fldChar w:fldCharType="separate"/>
          </w:r>
          <w:r w:rsidR="004F652A" w:rsidRPr="004F652A">
            <w:rPr>
              <w:rFonts w:cs="Times New Roman"/>
              <w:noProof/>
              <w:szCs w:val="24"/>
            </w:rPr>
            <w:t>(Philip, 2003)</w:t>
          </w:r>
          <w:r w:rsidR="0023528E" w:rsidRPr="00D87D02">
            <w:rPr>
              <w:rFonts w:cs="Times New Roman"/>
              <w:szCs w:val="24"/>
            </w:rPr>
            <w:fldChar w:fldCharType="end"/>
          </w:r>
        </w:sdtContent>
      </w:sdt>
    </w:p>
    <w:p w:rsidR="009332BF" w:rsidRPr="00D87D02" w:rsidRDefault="00E07234" w:rsidP="004B7521">
      <w:pPr>
        <w:tabs>
          <w:tab w:val="center" w:pos="4419"/>
          <w:tab w:val="left" w:pos="5877"/>
        </w:tabs>
        <w:spacing w:line="360" w:lineRule="auto"/>
        <w:ind w:left="284"/>
        <w:jc w:val="both"/>
        <w:rPr>
          <w:rFonts w:cs="Times New Roman"/>
          <w:szCs w:val="24"/>
        </w:rPr>
      </w:pPr>
      <w:r>
        <w:rPr>
          <w:rFonts w:cs="Times New Roman"/>
          <w:szCs w:val="24"/>
        </w:rPr>
        <w:tab/>
      </w:r>
      <w:r w:rsidR="004E06EC" w:rsidRPr="00D87D02">
        <w:rPr>
          <w:rFonts w:cs="Times New Roman"/>
          <w:szCs w:val="24"/>
        </w:rPr>
        <w:t>En referencias a los conceptos citados el c</w:t>
      </w:r>
      <w:r w:rsidR="009E23FA" w:rsidRPr="00D87D02">
        <w:rPr>
          <w:rFonts w:cs="Times New Roman"/>
          <w:szCs w:val="24"/>
        </w:rPr>
        <w:t xml:space="preserve">liente es la razón de ser de todo negocio donde los esfuerzos están dirigidos a lograr la aceptación de un bien, producto o servicio. Toda empresa </w:t>
      </w:r>
      <w:r w:rsidR="00185768" w:rsidRPr="00D87D02">
        <w:rPr>
          <w:rFonts w:cs="Times New Roman"/>
          <w:szCs w:val="24"/>
        </w:rPr>
        <w:t>centra</w:t>
      </w:r>
      <w:r w:rsidR="009E23FA" w:rsidRPr="00D87D02">
        <w:rPr>
          <w:rFonts w:cs="Times New Roman"/>
          <w:szCs w:val="24"/>
        </w:rPr>
        <w:t xml:space="preserve"> sus estrategias en atraer clientes ya que de ellos va a depender el éxito o fracaso de un negocio.</w:t>
      </w:r>
    </w:p>
    <w:p w:rsidR="00882FA3" w:rsidRPr="00D87D02" w:rsidRDefault="009332BF" w:rsidP="00A80BFC">
      <w:pPr>
        <w:tabs>
          <w:tab w:val="center" w:pos="4419"/>
          <w:tab w:val="left" w:pos="5877"/>
        </w:tabs>
        <w:jc w:val="both"/>
        <w:rPr>
          <w:rFonts w:cs="Times New Roman"/>
          <w:b/>
          <w:szCs w:val="24"/>
        </w:rPr>
      </w:pPr>
      <w:r w:rsidRPr="00D87D02">
        <w:rPr>
          <w:rFonts w:cs="Times New Roman"/>
          <w:b/>
          <w:szCs w:val="24"/>
        </w:rPr>
        <w:t>Calidad.</w:t>
      </w:r>
    </w:p>
    <w:p w:rsidR="00103752" w:rsidRDefault="00E07234" w:rsidP="004B7521">
      <w:pPr>
        <w:tabs>
          <w:tab w:val="center" w:pos="4419"/>
          <w:tab w:val="left" w:pos="5877"/>
        </w:tabs>
        <w:spacing w:line="360" w:lineRule="auto"/>
        <w:ind w:left="284"/>
        <w:jc w:val="both"/>
        <w:rPr>
          <w:rFonts w:cs="Times New Roman"/>
          <w:b/>
          <w:szCs w:val="24"/>
        </w:rPr>
      </w:pPr>
      <w:r>
        <w:rPr>
          <w:rFonts w:cs="Times New Roman"/>
          <w:szCs w:val="24"/>
        </w:rPr>
        <w:tab/>
      </w:r>
      <w:r w:rsidR="009E23FA" w:rsidRPr="00D87D02">
        <w:rPr>
          <w:rFonts w:cs="Times New Roman"/>
          <w:szCs w:val="24"/>
        </w:rPr>
        <w:t>Según Hernandez Reyes  la calidad “</w:t>
      </w:r>
      <w:r w:rsidR="009332BF" w:rsidRPr="00D87D02">
        <w:rPr>
          <w:rFonts w:cs="Times New Roman"/>
          <w:szCs w:val="24"/>
        </w:rPr>
        <w:t>Permite proporcionar un producto o servicio a los consumidores, que satisface plenamente las expectativas y necesidades de éstos a un precio que refleja el valor real del producto o servicio que los provee. En la actualidad se convierte en una ventaja para atraer a los clientes y crea la confianza necesaria que facilita la fidelización del comprador</w:t>
      </w:r>
      <w:r w:rsidR="009E23FA" w:rsidRPr="00D87D02">
        <w:rPr>
          <w:rFonts w:cs="Times New Roman"/>
          <w:szCs w:val="24"/>
        </w:rPr>
        <w:t>”</w:t>
      </w:r>
      <w:r w:rsidR="009332BF" w:rsidRPr="00D87D02">
        <w:rPr>
          <w:rFonts w:cs="Times New Roman"/>
          <w:szCs w:val="24"/>
        </w:rPr>
        <w:t xml:space="preserve">. </w:t>
      </w:r>
      <w:sdt>
        <w:sdtPr>
          <w:rPr>
            <w:rFonts w:cs="Times New Roman"/>
            <w:szCs w:val="24"/>
          </w:rPr>
          <w:id w:val="165975109"/>
          <w:citation/>
        </w:sdtPr>
        <w:sdtEndPr/>
        <w:sdtContent>
          <w:r w:rsidR="0023528E" w:rsidRPr="00D87D02">
            <w:rPr>
              <w:rFonts w:cs="Times New Roman"/>
              <w:szCs w:val="24"/>
            </w:rPr>
            <w:fldChar w:fldCharType="begin"/>
          </w:r>
          <w:r w:rsidR="009332BF" w:rsidRPr="00D87D02">
            <w:rPr>
              <w:rFonts w:cs="Times New Roman"/>
              <w:szCs w:val="24"/>
            </w:rPr>
            <w:instrText xml:space="preserve"> CITATION SON14 \l 12298 </w:instrText>
          </w:r>
          <w:r w:rsidR="0023528E" w:rsidRPr="00D87D02">
            <w:rPr>
              <w:rFonts w:cs="Times New Roman"/>
              <w:szCs w:val="24"/>
            </w:rPr>
            <w:fldChar w:fldCharType="separate"/>
          </w:r>
          <w:r w:rsidR="004F652A" w:rsidRPr="004F652A">
            <w:rPr>
              <w:rFonts w:cs="Times New Roman"/>
              <w:noProof/>
              <w:szCs w:val="24"/>
            </w:rPr>
            <w:t>(HERNANDEZ, 2014)</w:t>
          </w:r>
          <w:r w:rsidR="0023528E" w:rsidRPr="00D87D02">
            <w:rPr>
              <w:rFonts w:cs="Times New Roman"/>
              <w:szCs w:val="24"/>
            </w:rPr>
            <w:fldChar w:fldCharType="end"/>
          </w:r>
        </w:sdtContent>
      </w:sdt>
    </w:p>
    <w:p w:rsidR="00382DC9" w:rsidRDefault="00382DC9" w:rsidP="00A80BFC">
      <w:pPr>
        <w:tabs>
          <w:tab w:val="center" w:pos="4419"/>
          <w:tab w:val="left" w:pos="5877"/>
        </w:tabs>
        <w:jc w:val="both"/>
        <w:rPr>
          <w:rFonts w:cs="Times New Roman"/>
          <w:b/>
          <w:szCs w:val="24"/>
        </w:rPr>
      </w:pPr>
    </w:p>
    <w:p w:rsidR="00E07234" w:rsidRDefault="009332BF" w:rsidP="00A80BFC">
      <w:pPr>
        <w:tabs>
          <w:tab w:val="center" w:pos="4419"/>
          <w:tab w:val="left" w:pos="5877"/>
        </w:tabs>
        <w:jc w:val="both"/>
        <w:rPr>
          <w:rFonts w:cs="Times New Roman"/>
          <w:szCs w:val="24"/>
        </w:rPr>
      </w:pPr>
      <w:r w:rsidRPr="00D87D02">
        <w:rPr>
          <w:rFonts w:cs="Times New Roman"/>
          <w:b/>
          <w:szCs w:val="24"/>
        </w:rPr>
        <w:t>Satisfacción del cliente</w:t>
      </w:r>
      <w:r w:rsidR="00E07234">
        <w:rPr>
          <w:rFonts w:cs="Times New Roman"/>
          <w:szCs w:val="24"/>
        </w:rPr>
        <w:t>.</w:t>
      </w:r>
    </w:p>
    <w:p w:rsidR="009332BF" w:rsidRPr="00D87D02" w:rsidRDefault="00E07234" w:rsidP="00A80BFC">
      <w:pPr>
        <w:tabs>
          <w:tab w:val="center" w:pos="4419"/>
          <w:tab w:val="left" w:pos="5877"/>
        </w:tabs>
        <w:jc w:val="both"/>
        <w:rPr>
          <w:rFonts w:cs="Times New Roman"/>
          <w:szCs w:val="24"/>
        </w:rPr>
      </w:pPr>
      <w:r>
        <w:rPr>
          <w:rFonts w:cs="Times New Roman"/>
          <w:szCs w:val="24"/>
        </w:rPr>
        <w:tab/>
      </w:r>
      <w:r w:rsidR="009332BF" w:rsidRPr="00D87D02">
        <w:rPr>
          <w:rFonts w:cs="Times New Roman"/>
          <w:szCs w:val="24"/>
        </w:rPr>
        <w:t>Philip Kotler, define</w:t>
      </w:r>
      <w:r w:rsidR="005E7BBD" w:rsidRPr="00D87D02">
        <w:rPr>
          <w:rFonts w:cs="Times New Roman"/>
          <w:szCs w:val="24"/>
        </w:rPr>
        <w:t>“la</w:t>
      </w:r>
      <w:r w:rsidR="00811F6F">
        <w:rPr>
          <w:rFonts w:cs="Times New Roman"/>
          <w:szCs w:val="24"/>
        </w:rPr>
        <w:t xml:space="preserve"> satisfacción del cliente como </w:t>
      </w:r>
      <w:r w:rsidR="009332BF" w:rsidRPr="00D87D02">
        <w:rPr>
          <w:rFonts w:cs="Times New Roman"/>
          <w:szCs w:val="24"/>
        </w:rPr>
        <w:t>el nivel del estado de ánimo de una persona que resulta de comparar el rendimiento percibido de un producto o servicio con sus expectativas</w:t>
      </w:r>
      <w:r w:rsidR="000710EE" w:rsidRPr="00D87D02">
        <w:rPr>
          <w:rFonts w:cs="Times New Roman"/>
          <w:szCs w:val="24"/>
        </w:rPr>
        <w:t>”</w:t>
      </w:r>
      <w:r w:rsidR="009332BF" w:rsidRPr="00D87D02">
        <w:rPr>
          <w:rFonts w:cs="Times New Roman"/>
          <w:szCs w:val="24"/>
        </w:rPr>
        <w:t xml:space="preserve">. </w:t>
      </w:r>
      <w:sdt>
        <w:sdtPr>
          <w:rPr>
            <w:rFonts w:cs="Times New Roman"/>
            <w:szCs w:val="24"/>
          </w:rPr>
          <w:id w:val="165975110"/>
          <w:citation/>
        </w:sdtPr>
        <w:sdtEndPr/>
        <w:sdtContent>
          <w:r w:rsidR="0023528E" w:rsidRPr="00D87D02">
            <w:rPr>
              <w:rFonts w:cs="Times New Roman"/>
              <w:szCs w:val="24"/>
            </w:rPr>
            <w:fldChar w:fldCharType="begin"/>
          </w:r>
          <w:r w:rsidR="009332BF" w:rsidRPr="00D87D02">
            <w:rPr>
              <w:rFonts w:cs="Times New Roman"/>
              <w:szCs w:val="24"/>
            </w:rPr>
            <w:instrText xml:space="preserve"> CITATION Phi06 \l 12298 </w:instrText>
          </w:r>
          <w:r w:rsidR="0023528E" w:rsidRPr="00D87D02">
            <w:rPr>
              <w:rFonts w:cs="Times New Roman"/>
              <w:szCs w:val="24"/>
            </w:rPr>
            <w:fldChar w:fldCharType="separate"/>
          </w:r>
          <w:r w:rsidR="004F652A" w:rsidRPr="004F652A">
            <w:rPr>
              <w:rFonts w:cs="Times New Roman"/>
              <w:noProof/>
              <w:szCs w:val="24"/>
            </w:rPr>
            <w:t>(Kotler, 2006)</w:t>
          </w:r>
          <w:r w:rsidR="0023528E" w:rsidRPr="00D87D02">
            <w:rPr>
              <w:rFonts w:cs="Times New Roman"/>
              <w:szCs w:val="24"/>
            </w:rPr>
            <w:fldChar w:fldCharType="end"/>
          </w:r>
        </w:sdtContent>
      </w:sdt>
    </w:p>
    <w:p w:rsidR="00BE6D76" w:rsidRPr="00D87D02" w:rsidRDefault="00E07234" w:rsidP="00A80BFC">
      <w:pPr>
        <w:tabs>
          <w:tab w:val="center" w:pos="4419"/>
          <w:tab w:val="left" w:pos="5877"/>
        </w:tabs>
        <w:jc w:val="both"/>
        <w:rPr>
          <w:rFonts w:cs="Times New Roman"/>
          <w:szCs w:val="24"/>
        </w:rPr>
      </w:pPr>
      <w:r>
        <w:rPr>
          <w:rFonts w:cs="Times New Roman"/>
          <w:szCs w:val="24"/>
        </w:rPr>
        <w:lastRenderedPageBreak/>
        <w:tab/>
      </w:r>
      <w:r w:rsidR="00BE6D76" w:rsidRPr="00D87D02">
        <w:rPr>
          <w:rFonts w:cs="Times New Roman"/>
          <w:szCs w:val="24"/>
        </w:rPr>
        <w:t xml:space="preserve">Grande (2005) señala que “la satisfacción de un consumidor es el resultado de comparar su percepción de los beneficios que obtiene, con las expectativas que tenía de recibirlos”. </w:t>
      </w:r>
      <w:sdt>
        <w:sdtPr>
          <w:rPr>
            <w:rFonts w:cs="Times New Roman"/>
            <w:szCs w:val="24"/>
          </w:rPr>
          <w:id w:val="165975111"/>
          <w:citation/>
        </w:sdtPr>
        <w:sdtEndPr/>
        <w:sdtContent>
          <w:r w:rsidR="0023528E" w:rsidRPr="00D87D02">
            <w:rPr>
              <w:rFonts w:cs="Times New Roman"/>
              <w:szCs w:val="24"/>
            </w:rPr>
            <w:fldChar w:fldCharType="begin"/>
          </w:r>
          <w:r w:rsidR="00BE6D76" w:rsidRPr="00D87D02">
            <w:rPr>
              <w:rFonts w:cs="Times New Roman"/>
              <w:szCs w:val="24"/>
            </w:rPr>
            <w:instrText xml:space="preserve"> CITATION Cou08 \l 12298 </w:instrText>
          </w:r>
          <w:r w:rsidR="0023528E" w:rsidRPr="00D87D02">
            <w:rPr>
              <w:rFonts w:cs="Times New Roman"/>
              <w:szCs w:val="24"/>
            </w:rPr>
            <w:fldChar w:fldCharType="separate"/>
          </w:r>
          <w:r w:rsidR="004F652A" w:rsidRPr="004F652A">
            <w:rPr>
              <w:rFonts w:cs="Times New Roman"/>
              <w:noProof/>
              <w:szCs w:val="24"/>
            </w:rPr>
            <w:t>(Hero, 2008)</w:t>
          </w:r>
          <w:r w:rsidR="0023528E" w:rsidRPr="00D87D02">
            <w:rPr>
              <w:rFonts w:cs="Times New Roman"/>
              <w:szCs w:val="24"/>
            </w:rPr>
            <w:fldChar w:fldCharType="end"/>
          </w:r>
        </w:sdtContent>
      </w:sdt>
    </w:p>
    <w:p w:rsidR="009E23FA" w:rsidRPr="00D87D02" w:rsidRDefault="00E07234" w:rsidP="004B7521">
      <w:pPr>
        <w:tabs>
          <w:tab w:val="center" w:pos="4419"/>
          <w:tab w:val="left" w:pos="5877"/>
        </w:tabs>
        <w:spacing w:line="360" w:lineRule="auto"/>
        <w:ind w:left="284"/>
        <w:jc w:val="both"/>
        <w:rPr>
          <w:rFonts w:cs="Times New Roman"/>
          <w:szCs w:val="24"/>
        </w:rPr>
      </w:pPr>
      <w:r>
        <w:rPr>
          <w:rFonts w:cs="Times New Roman"/>
          <w:szCs w:val="24"/>
        </w:rPr>
        <w:tab/>
      </w:r>
      <w:r w:rsidR="000710EE" w:rsidRPr="00D87D02">
        <w:rPr>
          <w:rFonts w:cs="Times New Roman"/>
          <w:szCs w:val="24"/>
        </w:rPr>
        <w:t xml:space="preserve">Los actores </w:t>
      </w:r>
      <w:r w:rsidR="00BC70BE" w:rsidRPr="00D87D02">
        <w:rPr>
          <w:rFonts w:cs="Times New Roman"/>
          <w:szCs w:val="24"/>
        </w:rPr>
        <w:t xml:space="preserve">mencionados coinciden  en que la satisfacción del cliente está relacionado con la percepción o estado de ánimo </w:t>
      </w:r>
      <w:r w:rsidR="00F90E5A" w:rsidRPr="00D87D02">
        <w:rPr>
          <w:rFonts w:cs="Times New Roman"/>
          <w:szCs w:val="24"/>
        </w:rPr>
        <w:t>que una persona tiene al evaluar un servicio, bien o producto recibido, la opinión de los clientes es fundamental en  toda empresa que pretenda ser exitosa, medir la satisfacción de los clientes es un requisito que permite conocer las fortalezas y debilidades sobre las cuales se puede trazar estrategias de mejora.</w:t>
      </w:r>
    </w:p>
    <w:p w:rsidR="009E67F5" w:rsidRPr="00D87D02" w:rsidRDefault="009E67F5" w:rsidP="00A80BFC">
      <w:pPr>
        <w:tabs>
          <w:tab w:val="center" w:pos="4419"/>
          <w:tab w:val="left" w:pos="5877"/>
        </w:tabs>
        <w:jc w:val="both"/>
        <w:rPr>
          <w:rFonts w:cs="Times New Roman"/>
          <w:b/>
          <w:szCs w:val="24"/>
        </w:rPr>
      </w:pPr>
      <w:r w:rsidRPr="00D87D02">
        <w:rPr>
          <w:rFonts w:cs="Times New Roman"/>
          <w:b/>
          <w:szCs w:val="24"/>
        </w:rPr>
        <w:t>Ventas.</w:t>
      </w:r>
    </w:p>
    <w:p w:rsidR="00A175F6" w:rsidRPr="00D87D02" w:rsidRDefault="00A175F6" w:rsidP="00A80BFC">
      <w:pPr>
        <w:pStyle w:val="Sinespaciado"/>
        <w:spacing w:line="480" w:lineRule="auto"/>
        <w:jc w:val="both"/>
        <w:rPr>
          <w:rFonts w:ascii="Times New Roman" w:hAnsi="Times New Roman" w:cs="Times New Roman"/>
          <w:sz w:val="24"/>
          <w:szCs w:val="24"/>
        </w:rPr>
      </w:pPr>
      <w:r w:rsidRPr="00D87D02">
        <w:rPr>
          <w:rFonts w:ascii="Times New Roman" w:hAnsi="Times New Roman" w:cs="Times New Roman"/>
          <w:sz w:val="24"/>
          <w:szCs w:val="24"/>
        </w:rPr>
        <w:t>La </w:t>
      </w:r>
      <w:r w:rsidRPr="00BD5366">
        <w:rPr>
          <w:rFonts w:ascii="Times New Roman" w:hAnsi="Times New Roman" w:cs="Times New Roman"/>
          <w:bCs/>
          <w:sz w:val="24"/>
          <w:szCs w:val="24"/>
        </w:rPr>
        <w:t>American Marketing Asociation</w:t>
      </w:r>
      <w:r w:rsidRPr="00D87D02">
        <w:rPr>
          <w:rFonts w:ascii="Times New Roman" w:hAnsi="Times New Roman" w:cs="Times New Roman"/>
          <w:sz w:val="24"/>
          <w:szCs w:val="24"/>
        </w:rPr>
        <w:t>, define la </w:t>
      </w:r>
      <w:r w:rsidRPr="00BD5366">
        <w:rPr>
          <w:rFonts w:ascii="Times New Roman" w:hAnsi="Times New Roman" w:cs="Times New Roman"/>
          <w:bCs/>
          <w:iCs/>
          <w:sz w:val="24"/>
          <w:szCs w:val="24"/>
        </w:rPr>
        <w:t>venta</w:t>
      </w:r>
      <w:r w:rsidRPr="00D87D02">
        <w:rPr>
          <w:rFonts w:ascii="Times New Roman" w:hAnsi="Times New Roman" w:cs="Times New Roman"/>
          <w:sz w:val="24"/>
          <w:szCs w:val="24"/>
        </w:rPr>
        <w:t> como </w:t>
      </w:r>
      <w:r w:rsidRPr="00D87D02">
        <w:rPr>
          <w:rFonts w:ascii="Times New Roman" w:hAnsi="Times New Roman" w:cs="Times New Roman"/>
          <w:iCs/>
          <w:sz w:val="24"/>
          <w:szCs w:val="24"/>
        </w:rPr>
        <w:t>"el proceso personal o impersonal por el que el vendedor comprueba, activa y satisface las necesidades del comprador para el mutuo y continuo beneficio de ambos (del vendedor y el comprador)" </w:t>
      </w:r>
      <w:sdt>
        <w:sdtPr>
          <w:rPr>
            <w:rFonts w:ascii="Times New Roman" w:hAnsi="Times New Roman" w:cs="Times New Roman"/>
            <w:iCs/>
            <w:sz w:val="24"/>
            <w:szCs w:val="24"/>
          </w:rPr>
          <w:id w:val="1047684"/>
          <w:citation/>
        </w:sdtPr>
        <w:sdtEndPr/>
        <w:sdtContent>
          <w:r w:rsidR="0023528E" w:rsidRPr="00D87D02">
            <w:rPr>
              <w:rFonts w:ascii="Times New Roman" w:hAnsi="Times New Roman" w:cs="Times New Roman"/>
              <w:iCs/>
              <w:sz w:val="24"/>
              <w:szCs w:val="24"/>
            </w:rPr>
            <w:fldChar w:fldCharType="begin"/>
          </w:r>
          <w:r w:rsidRPr="00D87D02">
            <w:rPr>
              <w:rFonts w:ascii="Times New Roman" w:hAnsi="Times New Roman" w:cs="Times New Roman"/>
              <w:iCs/>
              <w:sz w:val="24"/>
              <w:szCs w:val="24"/>
            </w:rPr>
            <w:instrText xml:space="preserve"> CITATION IVA16 \l 12298 </w:instrText>
          </w:r>
          <w:r w:rsidR="0023528E" w:rsidRPr="00D87D02">
            <w:rPr>
              <w:rFonts w:ascii="Times New Roman" w:hAnsi="Times New Roman" w:cs="Times New Roman"/>
              <w:iCs/>
              <w:sz w:val="24"/>
              <w:szCs w:val="24"/>
            </w:rPr>
            <w:fldChar w:fldCharType="separate"/>
          </w:r>
          <w:r w:rsidR="004F652A" w:rsidRPr="004F652A">
            <w:rPr>
              <w:rFonts w:ascii="Times New Roman" w:hAnsi="Times New Roman" w:cs="Times New Roman"/>
              <w:noProof/>
              <w:sz w:val="24"/>
              <w:szCs w:val="24"/>
            </w:rPr>
            <w:t>(THOMPSON, 2016)</w:t>
          </w:r>
          <w:r w:rsidR="0023528E" w:rsidRPr="00D87D02">
            <w:rPr>
              <w:rFonts w:ascii="Times New Roman" w:hAnsi="Times New Roman" w:cs="Times New Roman"/>
              <w:iCs/>
              <w:sz w:val="24"/>
              <w:szCs w:val="24"/>
            </w:rPr>
            <w:fldChar w:fldCharType="end"/>
          </w:r>
        </w:sdtContent>
      </w:sdt>
    </w:p>
    <w:p w:rsidR="009E67F5" w:rsidRPr="00D87D02" w:rsidRDefault="006F1394" w:rsidP="004B7521">
      <w:pPr>
        <w:tabs>
          <w:tab w:val="center" w:pos="4419"/>
          <w:tab w:val="left" w:pos="5877"/>
        </w:tabs>
        <w:spacing w:line="360" w:lineRule="auto"/>
        <w:ind w:left="284"/>
        <w:jc w:val="both"/>
        <w:rPr>
          <w:rFonts w:cs="Times New Roman"/>
          <w:szCs w:val="24"/>
        </w:rPr>
      </w:pPr>
      <w:r w:rsidRPr="00D87D02">
        <w:rPr>
          <w:rFonts w:cs="Times New Roman"/>
          <w:szCs w:val="24"/>
        </w:rPr>
        <w:t xml:space="preserve">Según </w:t>
      </w:r>
      <w:r w:rsidR="00537EFF" w:rsidRPr="00D87D02">
        <w:rPr>
          <w:rFonts w:cs="Times New Roman"/>
          <w:szCs w:val="24"/>
        </w:rPr>
        <w:t>Merino indica “</w:t>
      </w:r>
      <w:r w:rsidR="009E67F5" w:rsidRPr="00D87D02">
        <w:rPr>
          <w:rFonts w:cs="Times New Roman"/>
          <w:szCs w:val="24"/>
        </w:rPr>
        <w:t>La venta también es el contrato a través del cual se transfiere una cosa propia a dominio ajeno por el precio pactado. La venta puede ser algo potencial (un producto que está a la venta pero que aún no ha sido comprado) o una operación ya concretada (en este caso, implica necesariamente la compra)</w:t>
      </w:r>
      <w:r w:rsidR="00537EFF" w:rsidRPr="00D87D02">
        <w:rPr>
          <w:rFonts w:cs="Times New Roman"/>
          <w:szCs w:val="24"/>
        </w:rPr>
        <w:t>”</w:t>
      </w:r>
      <w:r w:rsidR="009E67F5" w:rsidRPr="00D87D02">
        <w:rPr>
          <w:rFonts w:cs="Times New Roman"/>
          <w:szCs w:val="24"/>
        </w:rPr>
        <w:t>.</w:t>
      </w:r>
      <w:sdt>
        <w:sdtPr>
          <w:rPr>
            <w:rFonts w:cs="Times New Roman"/>
            <w:szCs w:val="24"/>
          </w:rPr>
          <w:id w:val="165975112"/>
          <w:citation/>
        </w:sdtPr>
        <w:sdtEndPr/>
        <w:sdtContent>
          <w:r w:rsidR="0023528E" w:rsidRPr="00D87D02">
            <w:rPr>
              <w:rFonts w:cs="Times New Roman"/>
              <w:szCs w:val="24"/>
            </w:rPr>
            <w:fldChar w:fldCharType="begin"/>
          </w:r>
          <w:r w:rsidR="009E67F5" w:rsidRPr="00D87D02">
            <w:rPr>
              <w:rFonts w:cs="Times New Roman"/>
              <w:szCs w:val="24"/>
            </w:rPr>
            <w:instrText xml:space="preserve"> CITATION Jul13 \l 12298 </w:instrText>
          </w:r>
          <w:r w:rsidR="0023528E" w:rsidRPr="00D87D02">
            <w:rPr>
              <w:rFonts w:cs="Times New Roman"/>
              <w:szCs w:val="24"/>
            </w:rPr>
            <w:fldChar w:fldCharType="separate"/>
          </w:r>
          <w:r w:rsidR="004F652A" w:rsidRPr="004F652A">
            <w:rPr>
              <w:rFonts w:cs="Times New Roman"/>
              <w:noProof/>
              <w:szCs w:val="24"/>
            </w:rPr>
            <w:t>(Merino., 2013)</w:t>
          </w:r>
          <w:r w:rsidR="0023528E" w:rsidRPr="00D87D02">
            <w:rPr>
              <w:rFonts w:cs="Times New Roman"/>
              <w:szCs w:val="24"/>
            </w:rPr>
            <w:fldChar w:fldCharType="end"/>
          </w:r>
        </w:sdtContent>
      </w:sdt>
    </w:p>
    <w:p w:rsidR="00C60B5D" w:rsidRDefault="00AC4ADA" w:rsidP="004B7521">
      <w:pPr>
        <w:tabs>
          <w:tab w:val="center" w:pos="4419"/>
          <w:tab w:val="left" w:pos="5877"/>
        </w:tabs>
        <w:spacing w:line="360" w:lineRule="auto"/>
        <w:ind w:left="284"/>
        <w:jc w:val="both"/>
        <w:rPr>
          <w:rFonts w:cs="Times New Roman"/>
          <w:szCs w:val="24"/>
        </w:rPr>
      </w:pPr>
      <w:r w:rsidRPr="00D87D02">
        <w:rPr>
          <w:rFonts w:cs="Times New Roman"/>
          <w:szCs w:val="24"/>
        </w:rPr>
        <w:t>Ricardo Romero, define a la venta como "la cesión de una mercancía mediante un precio convenido. La venta puede ser: 1) al contado, cuando se paga la mercancía en el momento de tomarla, 2) a crédito, cuando el precio se paga con posterioridad a la adquisición y 3) a plazos, cuando el pago se fracciona en varias entregas sucesivas".</w:t>
      </w:r>
      <w:sdt>
        <w:sdtPr>
          <w:rPr>
            <w:rFonts w:cs="Times New Roman"/>
            <w:szCs w:val="24"/>
          </w:rPr>
          <w:id w:val="165975113"/>
          <w:citation/>
        </w:sdtPr>
        <w:sdtEndPr/>
        <w:sdtContent>
          <w:r w:rsidR="0023528E" w:rsidRPr="00D87D02">
            <w:rPr>
              <w:rFonts w:cs="Times New Roman"/>
              <w:szCs w:val="24"/>
            </w:rPr>
            <w:fldChar w:fldCharType="begin"/>
          </w:r>
          <w:r w:rsidR="00F570D6" w:rsidRPr="00D87D02">
            <w:rPr>
              <w:rFonts w:cs="Times New Roman"/>
              <w:szCs w:val="24"/>
            </w:rPr>
            <w:instrText xml:space="preserve"> CITATION Ric \y  \l 12298  </w:instrText>
          </w:r>
          <w:r w:rsidR="0023528E" w:rsidRPr="00D87D02">
            <w:rPr>
              <w:rFonts w:cs="Times New Roman"/>
              <w:szCs w:val="24"/>
            </w:rPr>
            <w:fldChar w:fldCharType="separate"/>
          </w:r>
          <w:r w:rsidR="004F652A" w:rsidRPr="004F652A">
            <w:rPr>
              <w:rFonts w:cs="Times New Roman"/>
              <w:noProof/>
              <w:szCs w:val="24"/>
            </w:rPr>
            <w:t>(Romero)</w:t>
          </w:r>
          <w:r w:rsidR="0023528E" w:rsidRPr="00D87D02">
            <w:rPr>
              <w:rFonts w:cs="Times New Roman"/>
              <w:szCs w:val="24"/>
            </w:rPr>
            <w:fldChar w:fldCharType="end"/>
          </w:r>
        </w:sdtContent>
      </w:sdt>
      <w:r w:rsidR="00C60B5D">
        <w:rPr>
          <w:rFonts w:cs="Times New Roman"/>
          <w:szCs w:val="24"/>
        </w:rPr>
        <w:t xml:space="preserve"> </w:t>
      </w:r>
    </w:p>
    <w:p w:rsidR="00F570D6" w:rsidRPr="00D87D02" w:rsidRDefault="00F570D6" w:rsidP="00A80BFC">
      <w:pPr>
        <w:tabs>
          <w:tab w:val="center" w:pos="4419"/>
          <w:tab w:val="left" w:pos="5877"/>
        </w:tabs>
        <w:jc w:val="both"/>
        <w:rPr>
          <w:rFonts w:cs="Times New Roman"/>
          <w:szCs w:val="24"/>
        </w:rPr>
      </w:pPr>
      <w:r w:rsidRPr="00D87D02">
        <w:rPr>
          <w:rFonts w:cs="Times New Roman"/>
          <w:szCs w:val="24"/>
        </w:rPr>
        <w:t xml:space="preserve">Laura Fischer y Jorge Espejo, consideran que la venta es una función que forma parte del proceso sistemático de la mercadotecnia y la definen como "toda actividad que genera </w:t>
      </w:r>
      <w:r w:rsidRPr="00D87D02">
        <w:rPr>
          <w:rFonts w:cs="Times New Roman"/>
          <w:szCs w:val="24"/>
        </w:rPr>
        <w:lastRenderedPageBreak/>
        <w:t>en los clientes el último impulso hacia el intercambio".</w:t>
      </w:r>
      <w:sdt>
        <w:sdtPr>
          <w:rPr>
            <w:rFonts w:cs="Times New Roman"/>
            <w:szCs w:val="24"/>
          </w:rPr>
          <w:id w:val="165975134"/>
          <w:citation/>
        </w:sdtPr>
        <w:sdtEndPr/>
        <w:sdtContent>
          <w:r w:rsidR="0023528E" w:rsidRPr="00D87D02">
            <w:rPr>
              <w:rFonts w:cs="Times New Roman"/>
              <w:szCs w:val="24"/>
            </w:rPr>
            <w:fldChar w:fldCharType="begin"/>
          </w:r>
          <w:r w:rsidRPr="00D87D02">
            <w:rPr>
              <w:rFonts w:cs="Times New Roman"/>
              <w:szCs w:val="24"/>
            </w:rPr>
            <w:instrText xml:space="preserve"> CITATION Lau16 \l 12298 </w:instrText>
          </w:r>
          <w:r w:rsidR="0023528E" w:rsidRPr="00D87D02">
            <w:rPr>
              <w:rFonts w:cs="Times New Roman"/>
              <w:szCs w:val="24"/>
            </w:rPr>
            <w:fldChar w:fldCharType="separate"/>
          </w:r>
          <w:r w:rsidR="004F652A" w:rsidRPr="004F652A">
            <w:rPr>
              <w:rFonts w:cs="Times New Roman"/>
              <w:noProof/>
              <w:szCs w:val="24"/>
            </w:rPr>
            <w:t>(Laura Fischer y Jorge Espejo, 2016)</w:t>
          </w:r>
          <w:r w:rsidR="0023528E" w:rsidRPr="00D87D02">
            <w:rPr>
              <w:rFonts w:cs="Times New Roman"/>
              <w:szCs w:val="24"/>
            </w:rPr>
            <w:fldChar w:fldCharType="end"/>
          </w:r>
        </w:sdtContent>
      </w:sdt>
    </w:p>
    <w:p w:rsidR="00D80423" w:rsidRDefault="00E07234" w:rsidP="004B7521">
      <w:pPr>
        <w:tabs>
          <w:tab w:val="center" w:pos="4419"/>
          <w:tab w:val="left" w:pos="5877"/>
        </w:tabs>
        <w:spacing w:line="360" w:lineRule="auto"/>
        <w:ind w:left="284"/>
        <w:jc w:val="both"/>
        <w:rPr>
          <w:rFonts w:cs="Times New Roman"/>
          <w:szCs w:val="24"/>
        </w:rPr>
      </w:pPr>
      <w:r>
        <w:rPr>
          <w:rFonts w:cs="Times New Roman"/>
          <w:szCs w:val="24"/>
        </w:rPr>
        <w:tab/>
      </w:r>
      <w:r w:rsidR="00943421" w:rsidRPr="00D87D02">
        <w:rPr>
          <w:rFonts w:cs="Times New Roman"/>
          <w:szCs w:val="24"/>
        </w:rPr>
        <w:t xml:space="preserve">Analizando los actores mencionados  encontramos perspectivas diferentes una general que hace referencia a transferir algo a cambio del pago de mutuo acuerdo y la otra perspectiva  la cual identifica necesidades de adquisición y la </w:t>
      </w:r>
      <w:r w:rsidR="00B44E48" w:rsidRPr="00D87D02">
        <w:rPr>
          <w:rFonts w:cs="Times New Roman"/>
          <w:szCs w:val="24"/>
        </w:rPr>
        <w:t>satisfacción</w:t>
      </w:r>
      <w:r w:rsidR="00943421" w:rsidRPr="00D87D02">
        <w:rPr>
          <w:rFonts w:cs="Times New Roman"/>
          <w:szCs w:val="24"/>
        </w:rPr>
        <w:t xml:space="preserve"> de necesidades beneficiando al comprador y vendedor.</w:t>
      </w:r>
    </w:p>
    <w:p w:rsidR="006F53F3" w:rsidRDefault="006F53F3" w:rsidP="00A80BFC">
      <w:pPr>
        <w:tabs>
          <w:tab w:val="center" w:pos="4419"/>
          <w:tab w:val="left" w:pos="5877"/>
        </w:tabs>
        <w:jc w:val="both"/>
        <w:rPr>
          <w:rFonts w:cs="Times New Roman"/>
          <w:b/>
          <w:szCs w:val="24"/>
        </w:rPr>
      </w:pPr>
      <w:r w:rsidRPr="006F53F3">
        <w:rPr>
          <w:rFonts w:cs="Times New Roman"/>
          <w:b/>
          <w:szCs w:val="24"/>
        </w:rPr>
        <w:t>Nivel de Ventas</w:t>
      </w:r>
      <w:r w:rsidR="00FF6E31">
        <w:rPr>
          <w:rFonts w:cs="Times New Roman"/>
          <w:b/>
          <w:szCs w:val="24"/>
        </w:rPr>
        <w:t>.</w:t>
      </w:r>
    </w:p>
    <w:p w:rsidR="00FF6E31" w:rsidRPr="006F53F3" w:rsidRDefault="00FF6E31" w:rsidP="00A80BFC">
      <w:pPr>
        <w:tabs>
          <w:tab w:val="center" w:pos="4419"/>
          <w:tab w:val="left" w:pos="5877"/>
        </w:tabs>
        <w:jc w:val="both"/>
        <w:rPr>
          <w:rFonts w:cs="Times New Roman"/>
          <w:b/>
          <w:szCs w:val="24"/>
        </w:rPr>
      </w:pPr>
      <w:r>
        <w:rPr>
          <w:rFonts w:cs="Times New Roman"/>
          <w:b/>
          <w:szCs w:val="24"/>
        </w:rPr>
        <w:t>Relación con clientes.</w:t>
      </w:r>
    </w:p>
    <w:p w:rsidR="006F53F3" w:rsidRPr="006F53F3" w:rsidRDefault="006F53F3" w:rsidP="00A80BFC">
      <w:pPr>
        <w:tabs>
          <w:tab w:val="center" w:pos="4419"/>
          <w:tab w:val="left" w:pos="5877"/>
        </w:tabs>
        <w:jc w:val="both"/>
        <w:rPr>
          <w:rFonts w:cs="Times New Roman"/>
          <w:szCs w:val="24"/>
        </w:rPr>
      </w:pPr>
      <w:r w:rsidRPr="006F53F3">
        <w:rPr>
          <w:rFonts w:cs="Times New Roman"/>
          <w:szCs w:val="24"/>
        </w:rPr>
        <w:t>Ya has comprobado la conveniencia de fidelizar clientes l</w:t>
      </w:r>
      <w:r>
        <w:rPr>
          <w:rFonts w:cs="Times New Roman"/>
          <w:szCs w:val="24"/>
        </w:rPr>
        <w:t>eales, pero, ¿cómo conseguirlo?</w:t>
      </w:r>
    </w:p>
    <w:p w:rsidR="006F53F3" w:rsidRPr="00D87D02" w:rsidRDefault="006F53F3" w:rsidP="004B7521">
      <w:pPr>
        <w:tabs>
          <w:tab w:val="center" w:pos="4419"/>
          <w:tab w:val="left" w:pos="5877"/>
        </w:tabs>
        <w:spacing w:line="360" w:lineRule="auto"/>
        <w:ind w:left="284"/>
        <w:jc w:val="both"/>
        <w:rPr>
          <w:rFonts w:cs="Times New Roman"/>
          <w:szCs w:val="24"/>
        </w:rPr>
      </w:pPr>
      <w:r w:rsidRPr="006F53F3">
        <w:rPr>
          <w:rFonts w:cs="Times New Roman"/>
          <w:b/>
          <w:szCs w:val="24"/>
        </w:rPr>
        <w:t>Nivel básico:</w:t>
      </w:r>
      <w:r w:rsidRPr="006F53F3">
        <w:rPr>
          <w:rFonts w:cs="Times New Roman"/>
          <w:szCs w:val="24"/>
        </w:rPr>
        <w:t xml:space="preserve"> ¿qué supondría para una empresa que vende ordenadores, sea a mercado de consumo o industrial, practicar el marketing de relaciones? Para un empresario con la orientación tradicional en la transacción, la relación de intercambio finalizaría con la venta y cobro del ordenador (marketing de transacción o marketing de relaciones a nivel básico).</w:t>
      </w:r>
      <w:r w:rsidR="004B7521">
        <w:rPr>
          <w:rFonts w:cs="Times New Roman"/>
          <w:szCs w:val="24"/>
        </w:rPr>
        <w:t xml:space="preserve"> </w:t>
      </w:r>
      <w:r w:rsidRPr="006F53F3">
        <w:rPr>
          <w:rFonts w:cs="Times New Roman"/>
          <w:b/>
          <w:szCs w:val="24"/>
        </w:rPr>
        <w:t>Nivel reactivo:</w:t>
      </w:r>
      <w:r w:rsidRPr="006F53F3">
        <w:rPr>
          <w:rFonts w:cs="Times New Roman"/>
          <w:szCs w:val="24"/>
        </w:rPr>
        <w:t xml:space="preserve"> en primer </w:t>
      </w:r>
      <w:r w:rsidR="004B7521" w:rsidRPr="006F53F3">
        <w:rPr>
          <w:rFonts w:cs="Times New Roman"/>
          <w:szCs w:val="24"/>
        </w:rPr>
        <w:t>lugar,</w:t>
      </w:r>
      <w:r w:rsidRPr="006F53F3">
        <w:rPr>
          <w:rFonts w:cs="Times New Roman"/>
          <w:szCs w:val="24"/>
        </w:rPr>
        <w:t xml:space="preserve"> este empresario puede practicar lo que se llama el nivel de relaciones reactivo, que supone ofrecer caminos para facilitar la llegada de quejas y sugerencias. No debe olvidarse que un cliente insatisfecho rara vez se lo cuenta a la empresa y sí a otras personas. Por consiguiente, es importante facilitarle vías para presentar quejas o sugerencias. En este sentido, comienza a ser frecuente la utilización de los servicios de telemarketing (teléfono 900) para la cobertura de este primer nivel de marketing de relaciones. Esta práctica parte de entender que el intercambio no finaliza con la venta y que ciertamente merece la pena invertir en clientes para toda la vida.</w:t>
      </w:r>
      <w:r w:rsidR="004B7521">
        <w:rPr>
          <w:rFonts w:cs="Times New Roman"/>
          <w:szCs w:val="24"/>
        </w:rPr>
        <w:t xml:space="preserve"> </w:t>
      </w:r>
      <w:r w:rsidRPr="006F53F3">
        <w:rPr>
          <w:rFonts w:cs="Times New Roman"/>
          <w:b/>
          <w:szCs w:val="24"/>
        </w:rPr>
        <w:t>Nivel estadístico:</w:t>
      </w:r>
      <w:r w:rsidRPr="006F53F3">
        <w:rPr>
          <w:rFonts w:cs="Times New Roman"/>
          <w:szCs w:val="24"/>
        </w:rPr>
        <w:t xml:space="preserve"> un segundo nivel en la práctica del marketing de relaciones, conocido como el nivel estadístico, supone que el empresario, por iniciativa propia, llama al cliente interesándose por el nivel de uso del producto adquirido, los problemas que haya podido encontrar, o las necesidades que considere no suficientemente cubiertas. En este nivel, a diferencia del anterior, la iniciativa parte del propio empresario. Este nivel se justifica por el hecho de que los clientes no acostumbran a manifestar a la empresa su insatisfacción (la ley 3/33 dice </w:t>
      </w:r>
      <w:r w:rsidRPr="006F53F3">
        <w:rPr>
          <w:rFonts w:cs="Times New Roman"/>
          <w:szCs w:val="24"/>
        </w:rPr>
        <w:lastRenderedPageBreak/>
        <w:t>que un cliente satisfecho se lo cuenta a tres y un insatisfecho a treinta y tres, pero solamente en un 3% de los casos a la empresa).</w:t>
      </w:r>
      <w:r w:rsidR="004B7521">
        <w:rPr>
          <w:rFonts w:cs="Times New Roman"/>
          <w:szCs w:val="24"/>
        </w:rPr>
        <w:t xml:space="preserve"> </w:t>
      </w:r>
      <w:r w:rsidRPr="006F53F3">
        <w:rPr>
          <w:rFonts w:cs="Times New Roman"/>
          <w:b/>
          <w:szCs w:val="24"/>
        </w:rPr>
        <w:t>Nivel proactivo:</w:t>
      </w:r>
      <w:r w:rsidRPr="006F53F3">
        <w:rPr>
          <w:rFonts w:cs="Times New Roman"/>
          <w:szCs w:val="24"/>
        </w:rPr>
        <w:t xml:space="preserve"> el nivel proactivo en el marketing de relaciones parte de que la empresa se preocupa por las áreas de interés del cliente y le informa de los nuevos productos, complementos, etc. En el caso del ordenador supondría, por ejemplo, que la empresa le informa de los nuevos desarrollos de hardware, software o material complementario de la oficina, por los cuales el cliente mostró interés en el momento de la compra.</w:t>
      </w:r>
      <w:r w:rsidR="004B7521">
        <w:rPr>
          <w:rFonts w:cs="Times New Roman"/>
          <w:szCs w:val="24"/>
        </w:rPr>
        <w:t xml:space="preserve"> </w:t>
      </w:r>
      <w:r w:rsidRPr="006F53F3">
        <w:rPr>
          <w:rFonts w:cs="Times New Roman"/>
          <w:b/>
          <w:szCs w:val="24"/>
        </w:rPr>
        <w:t xml:space="preserve">Nivel de socio: </w:t>
      </w:r>
      <w:r w:rsidRPr="006F53F3">
        <w:rPr>
          <w:rFonts w:cs="Times New Roman"/>
          <w:szCs w:val="24"/>
        </w:rPr>
        <w:t>el último nivel en el marketing de relaciones es lo que se conoce como el marketing de relaciones a nivel de socio. Sería el caso de la venta de ordenadores a grandes clientes como empresas, centros públicos, etc., en los que se trata de buscar la máxima colaboración entre las dos organizaciones que practican el intercambio.</w:t>
      </w:r>
      <w:sdt>
        <w:sdtPr>
          <w:rPr>
            <w:rFonts w:cs="Times New Roman"/>
            <w:szCs w:val="24"/>
          </w:rPr>
          <w:id w:val="-1159072995"/>
          <w:citation/>
        </w:sdtPr>
        <w:sdtEndPr/>
        <w:sdtContent>
          <w:r w:rsidR="0023528E">
            <w:rPr>
              <w:rFonts w:cs="Times New Roman"/>
              <w:szCs w:val="24"/>
            </w:rPr>
            <w:fldChar w:fldCharType="begin"/>
          </w:r>
          <w:r w:rsidR="00CE5B69">
            <w:rPr>
              <w:rFonts w:cs="Times New Roman"/>
              <w:szCs w:val="24"/>
            </w:rPr>
            <w:instrText xml:space="preserve">CITATION Cat11 \l 12298 </w:instrText>
          </w:r>
          <w:r w:rsidR="0023528E">
            <w:rPr>
              <w:rFonts w:cs="Times New Roman"/>
              <w:szCs w:val="24"/>
            </w:rPr>
            <w:fldChar w:fldCharType="separate"/>
          </w:r>
          <w:r w:rsidR="00CE5B69" w:rsidRPr="00CE5B69">
            <w:rPr>
              <w:rFonts w:cs="Times New Roman"/>
              <w:noProof/>
              <w:szCs w:val="24"/>
            </w:rPr>
            <w:t>(pag.21valencia, 2011 )</w:t>
          </w:r>
          <w:r w:rsidR="0023528E">
            <w:rPr>
              <w:rFonts w:cs="Times New Roman"/>
              <w:szCs w:val="24"/>
            </w:rPr>
            <w:fldChar w:fldCharType="end"/>
          </w:r>
        </w:sdtContent>
      </w:sdt>
    </w:p>
    <w:p w:rsidR="00D80423" w:rsidRPr="00103752" w:rsidRDefault="00D80423" w:rsidP="00A80BFC">
      <w:pPr>
        <w:pStyle w:val="Ttulo3"/>
        <w:jc w:val="both"/>
        <w:rPr>
          <w:rFonts w:ascii="Times New Roman" w:hAnsi="Times New Roman" w:cs="Times New Roman"/>
          <w:color w:val="000000" w:themeColor="text1"/>
          <w:szCs w:val="24"/>
        </w:rPr>
      </w:pPr>
      <w:bookmarkStart w:id="18" w:name="_Toc521942563"/>
      <w:r w:rsidRPr="001F6949">
        <w:rPr>
          <w:rFonts w:ascii="Times New Roman" w:hAnsi="Times New Roman" w:cs="Times New Roman"/>
          <w:color w:val="000000" w:themeColor="text1"/>
          <w:szCs w:val="24"/>
        </w:rPr>
        <w:t>2.</w:t>
      </w:r>
      <w:r w:rsidRPr="00103752">
        <w:rPr>
          <w:rFonts w:ascii="Times New Roman" w:hAnsi="Times New Roman" w:cs="Times New Roman"/>
          <w:color w:val="000000" w:themeColor="text1"/>
          <w:szCs w:val="24"/>
        </w:rPr>
        <w:t>2 Marco Conceptual.</w:t>
      </w:r>
      <w:bookmarkEnd w:id="18"/>
    </w:p>
    <w:p w:rsidR="00D80423" w:rsidRPr="00103752" w:rsidRDefault="00103752" w:rsidP="00A80BFC">
      <w:pPr>
        <w:pStyle w:val="Sinespaciado"/>
        <w:spacing w:line="480" w:lineRule="auto"/>
        <w:jc w:val="both"/>
        <w:rPr>
          <w:rFonts w:ascii="Times New Roman" w:hAnsi="Times New Roman" w:cs="Times New Roman"/>
          <w:sz w:val="24"/>
          <w:szCs w:val="24"/>
        </w:rPr>
      </w:pPr>
      <w:r>
        <w:rPr>
          <w:rFonts w:ascii="Times New Roman" w:hAnsi="Times New Roman" w:cs="Times New Roman"/>
          <w:b/>
        </w:rPr>
        <w:tab/>
      </w:r>
      <w:r w:rsidR="00D80423" w:rsidRPr="00103752">
        <w:rPr>
          <w:rFonts w:ascii="Times New Roman" w:hAnsi="Times New Roman" w:cs="Times New Roman"/>
          <w:b/>
          <w:sz w:val="24"/>
          <w:szCs w:val="24"/>
        </w:rPr>
        <w:t>a) Capacidad.-</w:t>
      </w:r>
      <w:r w:rsidR="00B44E48" w:rsidRPr="00103752">
        <w:rPr>
          <w:rFonts w:ascii="Times New Roman" w:hAnsi="Times New Roman" w:cs="Times New Roman"/>
          <w:sz w:val="24"/>
          <w:szCs w:val="24"/>
        </w:rPr>
        <w:t>“</w:t>
      </w:r>
      <w:r w:rsidR="009075B0" w:rsidRPr="00103752">
        <w:rPr>
          <w:rFonts w:ascii="Times New Roman" w:hAnsi="Times New Roman" w:cs="Times New Roman"/>
          <w:sz w:val="24"/>
          <w:szCs w:val="24"/>
        </w:rPr>
        <w:t>Conjunto de recursos y aptitudes que tiene un individuo para desempeñar una determinada tarea. En este sentido, esta noción se vincula con la de educación, siendo esta última un proceso de incorporación de nuevas herramientas para desenvolverse en el mundo</w:t>
      </w:r>
      <w:r w:rsidR="00B44E48" w:rsidRPr="00103752">
        <w:rPr>
          <w:rFonts w:ascii="Times New Roman" w:hAnsi="Times New Roman" w:cs="Times New Roman"/>
          <w:sz w:val="24"/>
          <w:szCs w:val="24"/>
        </w:rPr>
        <w:t>”</w:t>
      </w:r>
      <w:r w:rsidR="009075B0" w:rsidRPr="00103752">
        <w:rPr>
          <w:rFonts w:ascii="Times New Roman" w:hAnsi="Times New Roman" w:cs="Times New Roman"/>
          <w:sz w:val="24"/>
          <w:szCs w:val="24"/>
        </w:rPr>
        <w:t xml:space="preserve">. </w:t>
      </w:r>
      <w:sdt>
        <w:sdtPr>
          <w:rPr>
            <w:rFonts w:ascii="Times New Roman" w:hAnsi="Times New Roman" w:cs="Times New Roman"/>
            <w:sz w:val="24"/>
            <w:szCs w:val="24"/>
          </w:rPr>
          <w:id w:val="165975135"/>
          <w:citation/>
        </w:sdtPr>
        <w:sdtEndPr/>
        <w:sdtContent>
          <w:r w:rsidR="0023528E" w:rsidRPr="00103752">
            <w:rPr>
              <w:rFonts w:ascii="Times New Roman" w:hAnsi="Times New Roman" w:cs="Times New Roman"/>
              <w:sz w:val="24"/>
              <w:szCs w:val="24"/>
            </w:rPr>
            <w:fldChar w:fldCharType="begin"/>
          </w:r>
          <w:r w:rsidR="009075B0" w:rsidRPr="00103752">
            <w:rPr>
              <w:rFonts w:ascii="Times New Roman" w:hAnsi="Times New Roman" w:cs="Times New Roman"/>
              <w:sz w:val="24"/>
              <w:szCs w:val="24"/>
            </w:rPr>
            <w:instrText xml:space="preserve"> CITATION Gab08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(Duarte, 2008)</w:t>
          </w:r>
          <w:r w:rsidR="0023528E" w:rsidRPr="00103752">
            <w:rPr>
              <w:rFonts w:ascii="Times New Roman" w:hAnsi="Times New Roman" w:cs="Times New Roman"/>
              <w:sz w:val="24"/>
              <w:szCs w:val="24"/>
            </w:rPr>
            <w:fldChar w:fldCharType="end"/>
          </w:r>
        </w:sdtContent>
      </w:sdt>
    </w:p>
    <w:p w:rsidR="00E8478D" w:rsidRPr="00103752" w:rsidRDefault="00D80423" w:rsidP="00A80BFC">
      <w:pPr>
        <w:pStyle w:val="Sinespaciado"/>
        <w:spacing w:line="480" w:lineRule="auto"/>
        <w:ind w:firstLine="708"/>
        <w:jc w:val="both"/>
        <w:rPr>
          <w:rFonts w:ascii="Times New Roman" w:hAnsi="Times New Roman" w:cs="Times New Roman"/>
          <w:sz w:val="24"/>
          <w:szCs w:val="24"/>
        </w:rPr>
      </w:pPr>
      <w:r w:rsidRPr="00103752">
        <w:rPr>
          <w:rFonts w:ascii="Times New Roman" w:hAnsi="Times New Roman" w:cs="Times New Roman"/>
          <w:b/>
          <w:sz w:val="24"/>
          <w:szCs w:val="24"/>
        </w:rPr>
        <w:t>b) Producto.-</w:t>
      </w:r>
      <w:r w:rsidR="00B44E48" w:rsidRPr="00103752">
        <w:rPr>
          <w:rFonts w:ascii="Times New Roman" w:hAnsi="Times New Roman" w:cs="Times New Roman"/>
          <w:b/>
          <w:sz w:val="24"/>
          <w:szCs w:val="24"/>
        </w:rPr>
        <w:t xml:space="preserve"> “</w:t>
      </w:r>
      <w:r w:rsidR="009075B0" w:rsidRPr="00103752">
        <w:rPr>
          <w:rFonts w:ascii="Times New Roman" w:hAnsi="Times New Roman" w:cs="Times New Roman"/>
          <w:sz w:val="24"/>
          <w:szCs w:val="24"/>
        </w:rPr>
        <w:t>Es una cosa o un objeto producido o fabricado, algo material que se elabora de manera natural o industrial mediante un proceso, para el consumo o utilidad de los individuos</w:t>
      </w:r>
      <w:r w:rsidR="00B44E48" w:rsidRPr="00103752">
        <w:rPr>
          <w:rFonts w:ascii="Times New Roman" w:hAnsi="Times New Roman" w:cs="Times New Roman"/>
          <w:sz w:val="24"/>
          <w:szCs w:val="24"/>
        </w:rPr>
        <w:t>”</w:t>
      </w:r>
      <w:r w:rsidR="009075B0" w:rsidRPr="00103752">
        <w:rPr>
          <w:rFonts w:ascii="Times New Roman" w:hAnsi="Times New Roman" w:cs="Times New Roman"/>
          <w:b/>
          <w:sz w:val="24"/>
          <w:szCs w:val="24"/>
        </w:rPr>
        <w:t xml:space="preserve">. </w:t>
      </w:r>
      <w:sdt>
        <w:sdtPr>
          <w:rPr>
            <w:rFonts w:ascii="Times New Roman" w:hAnsi="Times New Roman" w:cs="Times New Roman"/>
            <w:b/>
            <w:sz w:val="24"/>
            <w:szCs w:val="24"/>
          </w:rPr>
          <w:id w:val="165975136"/>
          <w:citation/>
        </w:sdtPr>
        <w:sdtEndPr/>
        <w:sdtContent>
          <w:r w:rsidR="0023528E" w:rsidRPr="00103752">
            <w:rPr>
              <w:rFonts w:ascii="Times New Roman" w:hAnsi="Times New Roman" w:cs="Times New Roman"/>
              <w:b/>
              <w:sz w:val="24"/>
              <w:szCs w:val="24"/>
            </w:rPr>
            <w:fldChar w:fldCharType="begin"/>
          </w:r>
          <w:r w:rsidR="009075B0" w:rsidRPr="00103752">
            <w:rPr>
              <w:rFonts w:ascii="Times New Roman" w:hAnsi="Times New Roman" w:cs="Times New Roman"/>
              <w:b/>
              <w:sz w:val="24"/>
              <w:szCs w:val="24"/>
            </w:rPr>
            <w:instrText xml:space="preserve"> CITATION Sig18 \l 12298 </w:instrText>
          </w:r>
          <w:r w:rsidR="0023528E" w:rsidRPr="00103752">
            <w:rPr>
              <w:rFonts w:ascii="Times New Roman" w:hAnsi="Times New Roman" w:cs="Times New Roman"/>
              <w:b/>
              <w:sz w:val="24"/>
              <w:szCs w:val="24"/>
            </w:rPr>
            <w:fldChar w:fldCharType="separate"/>
          </w:r>
          <w:r w:rsidR="004F652A" w:rsidRPr="004F652A">
            <w:rPr>
              <w:rFonts w:ascii="Times New Roman" w:hAnsi="Times New Roman" w:cs="Times New Roman"/>
              <w:noProof/>
              <w:sz w:val="24"/>
              <w:szCs w:val="24"/>
            </w:rPr>
            <w:t>(Significados.com., 2018)</w:t>
          </w:r>
          <w:r w:rsidR="0023528E" w:rsidRPr="00103752">
            <w:rPr>
              <w:rFonts w:ascii="Times New Roman" w:hAnsi="Times New Roman" w:cs="Times New Roman"/>
              <w:b/>
              <w:sz w:val="24"/>
              <w:szCs w:val="24"/>
            </w:rPr>
            <w:fldChar w:fldCharType="end"/>
          </w:r>
        </w:sdtContent>
      </w:sdt>
    </w:p>
    <w:p w:rsidR="00D80423" w:rsidRPr="00103752" w:rsidRDefault="00D80423" w:rsidP="00A80BFC">
      <w:pPr>
        <w:pStyle w:val="Sinespaciado"/>
        <w:spacing w:line="480" w:lineRule="auto"/>
        <w:ind w:firstLine="708"/>
        <w:jc w:val="both"/>
        <w:rPr>
          <w:rFonts w:ascii="Times New Roman" w:hAnsi="Times New Roman" w:cs="Times New Roman"/>
          <w:sz w:val="24"/>
          <w:szCs w:val="24"/>
        </w:rPr>
      </w:pPr>
      <w:r w:rsidRPr="00103752">
        <w:rPr>
          <w:rFonts w:ascii="Times New Roman" w:hAnsi="Times New Roman" w:cs="Times New Roman"/>
          <w:b/>
          <w:sz w:val="24"/>
          <w:szCs w:val="24"/>
        </w:rPr>
        <w:t>c) Expectativa.-</w:t>
      </w:r>
      <w:r w:rsidR="00B44E48" w:rsidRPr="00103752">
        <w:rPr>
          <w:rFonts w:ascii="Times New Roman" w:hAnsi="Times New Roman" w:cs="Times New Roman"/>
          <w:sz w:val="24"/>
          <w:szCs w:val="24"/>
        </w:rPr>
        <w:t>“</w:t>
      </w:r>
      <w:r w:rsidR="00236CCB" w:rsidRPr="00103752">
        <w:rPr>
          <w:rFonts w:ascii="Times New Roman" w:hAnsi="Times New Roman" w:cs="Times New Roman"/>
          <w:sz w:val="24"/>
          <w:szCs w:val="24"/>
        </w:rPr>
        <w:t>Es algo que una persona considera que puede ocurrir, es una suposición que está enfocada en el futuro, que puede ser acertada o no. Psicológicamente este sentimiento suele estar vinculado con una probabilidad lógica de que algo suceda</w:t>
      </w:r>
      <w:r w:rsidR="00B44E48" w:rsidRPr="00103752">
        <w:rPr>
          <w:rFonts w:ascii="Times New Roman" w:hAnsi="Times New Roman" w:cs="Times New Roman"/>
          <w:sz w:val="24"/>
          <w:szCs w:val="24"/>
        </w:rPr>
        <w:t>”</w:t>
      </w:r>
      <w:r w:rsidR="00236CCB" w:rsidRPr="00103752">
        <w:rPr>
          <w:rFonts w:ascii="Times New Roman" w:hAnsi="Times New Roman" w:cs="Times New Roman"/>
          <w:sz w:val="24"/>
          <w:szCs w:val="24"/>
        </w:rPr>
        <w:t xml:space="preserve">. </w:t>
      </w:r>
      <w:sdt>
        <w:sdtPr>
          <w:rPr>
            <w:rFonts w:ascii="Times New Roman" w:hAnsi="Times New Roman" w:cs="Times New Roman"/>
            <w:sz w:val="24"/>
            <w:szCs w:val="24"/>
          </w:rPr>
          <w:id w:val="165975137"/>
          <w:citation/>
        </w:sdtPr>
        <w:sdtEndPr/>
        <w:sdtContent>
          <w:r w:rsidR="0023528E" w:rsidRPr="00103752">
            <w:rPr>
              <w:rFonts w:ascii="Times New Roman" w:hAnsi="Times New Roman" w:cs="Times New Roman"/>
              <w:sz w:val="24"/>
              <w:szCs w:val="24"/>
            </w:rPr>
            <w:fldChar w:fldCharType="begin"/>
          </w:r>
          <w:r w:rsidR="00236CCB" w:rsidRPr="00103752">
            <w:rPr>
              <w:rFonts w:ascii="Times New Roman" w:hAnsi="Times New Roman" w:cs="Times New Roman"/>
              <w:sz w:val="24"/>
              <w:szCs w:val="24"/>
            </w:rPr>
            <w:instrText xml:space="preserve"> CITATION def16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(definista, 2016)</w:t>
          </w:r>
          <w:r w:rsidR="0023528E" w:rsidRPr="00103752">
            <w:rPr>
              <w:rFonts w:ascii="Times New Roman" w:hAnsi="Times New Roman" w:cs="Times New Roman"/>
              <w:sz w:val="24"/>
              <w:szCs w:val="24"/>
            </w:rPr>
            <w:fldChar w:fldCharType="end"/>
          </w:r>
        </w:sdtContent>
      </w:sdt>
    </w:p>
    <w:p w:rsidR="00103752" w:rsidRDefault="00D80423" w:rsidP="00FC010D">
      <w:pPr>
        <w:pStyle w:val="Sinespaciado"/>
        <w:spacing w:line="360" w:lineRule="auto"/>
        <w:ind w:left="708"/>
        <w:jc w:val="both"/>
        <w:rPr>
          <w:rFonts w:ascii="Times New Roman" w:hAnsi="Times New Roman" w:cs="Times New Roman"/>
          <w:b/>
          <w:sz w:val="24"/>
          <w:szCs w:val="24"/>
        </w:rPr>
      </w:pPr>
      <w:r w:rsidRPr="00103752">
        <w:rPr>
          <w:rFonts w:ascii="Times New Roman" w:hAnsi="Times New Roman" w:cs="Times New Roman"/>
          <w:b/>
          <w:sz w:val="24"/>
          <w:szCs w:val="24"/>
        </w:rPr>
        <w:t xml:space="preserve">d) </w:t>
      </w:r>
      <w:r w:rsidR="00FC010D" w:rsidRPr="00103752">
        <w:rPr>
          <w:rFonts w:ascii="Times New Roman" w:hAnsi="Times New Roman" w:cs="Times New Roman"/>
          <w:b/>
          <w:sz w:val="24"/>
          <w:szCs w:val="24"/>
        </w:rPr>
        <w:t>Percepción</w:t>
      </w:r>
      <w:r w:rsidR="00FC010D" w:rsidRPr="00103752">
        <w:rPr>
          <w:rFonts w:ascii="Times New Roman" w:hAnsi="Times New Roman" w:cs="Times New Roman"/>
          <w:sz w:val="24"/>
          <w:szCs w:val="24"/>
        </w:rPr>
        <w:t>. -</w:t>
      </w:r>
      <w:r w:rsidRPr="00103752">
        <w:rPr>
          <w:rFonts w:ascii="Times New Roman" w:hAnsi="Times New Roman" w:cs="Times New Roman"/>
          <w:sz w:val="24"/>
          <w:szCs w:val="24"/>
        </w:rPr>
        <w:t xml:space="preserve"> </w:t>
      </w:r>
      <w:r w:rsidR="00FC010D">
        <w:rPr>
          <w:rFonts w:ascii="Times New Roman" w:hAnsi="Times New Roman" w:cs="Times New Roman"/>
          <w:sz w:val="24"/>
          <w:szCs w:val="24"/>
        </w:rPr>
        <w:t>E</w:t>
      </w:r>
      <w:r w:rsidR="00236CCB" w:rsidRPr="00103752">
        <w:rPr>
          <w:rFonts w:ascii="Times New Roman" w:hAnsi="Times New Roman" w:cs="Times New Roman"/>
          <w:sz w:val="24"/>
          <w:szCs w:val="24"/>
        </w:rPr>
        <w:t xml:space="preserve">s el reflejo sensorial directo de la Naturaleza por el hombre. La percepción supone la existencia de objetos materiales exteriores al hombre que obran sobre sus órganos de los sentidos y provocan en ellos tales o cuales impresiones y representaciones. El hombre, mediante sus órganos de los sentidos, </w:t>
      </w:r>
      <w:r w:rsidR="00236CCB" w:rsidRPr="00103752">
        <w:rPr>
          <w:rFonts w:ascii="Times New Roman" w:hAnsi="Times New Roman" w:cs="Times New Roman"/>
          <w:sz w:val="24"/>
          <w:szCs w:val="24"/>
        </w:rPr>
        <w:lastRenderedPageBreak/>
        <w:t xml:space="preserve">percibe la materia, la realidad objetiva. Sin embargo la percepción es el grado inicial, primero, del reflejo de la realidad en la conciencia humana. </w:t>
      </w:r>
      <w:sdt>
        <w:sdtPr>
          <w:rPr>
            <w:rFonts w:ascii="Times New Roman" w:hAnsi="Times New Roman" w:cs="Times New Roman"/>
            <w:sz w:val="24"/>
            <w:szCs w:val="24"/>
          </w:rPr>
          <w:id w:val="165975138"/>
          <w:citation/>
        </w:sdtPr>
        <w:sdtEndPr/>
        <w:sdtContent>
          <w:r w:rsidR="0023528E" w:rsidRPr="00103752">
            <w:rPr>
              <w:rFonts w:ascii="Times New Roman" w:hAnsi="Times New Roman" w:cs="Times New Roman"/>
              <w:sz w:val="24"/>
              <w:szCs w:val="24"/>
            </w:rPr>
            <w:fldChar w:fldCharType="begin"/>
          </w:r>
          <w:r w:rsidR="00236CCB" w:rsidRPr="00103752">
            <w:rPr>
              <w:rFonts w:ascii="Times New Roman" w:hAnsi="Times New Roman" w:cs="Times New Roman"/>
              <w:sz w:val="24"/>
              <w:szCs w:val="24"/>
            </w:rPr>
            <w:instrText xml:space="preserve"> CITATION Dic46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(marxista, 1946)</w:t>
          </w:r>
          <w:r w:rsidR="0023528E" w:rsidRPr="00103752">
            <w:rPr>
              <w:rFonts w:ascii="Times New Roman" w:hAnsi="Times New Roman" w:cs="Times New Roman"/>
              <w:sz w:val="24"/>
              <w:szCs w:val="24"/>
            </w:rPr>
            <w:fldChar w:fldCharType="end"/>
          </w:r>
        </w:sdtContent>
      </w:sdt>
    </w:p>
    <w:p w:rsidR="00497808" w:rsidRPr="00103752" w:rsidRDefault="00D80423" w:rsidP="00FC010D">
      <w:pPr>
        <w:pStyle w:val="Sinespaciado"/>
        <w:spacing w:line="360" w:lineRule="auto"/>
        <w:ind w:left="708" w:firstLine="708"/>
        <w:jc w:val="both"/>
        <w:rPr>
          <w:rFonts w:ascii="Times New Roman" w:hAnsi="Times New Roman" w:cs="Times New Roman"/>
          <w:sz w:val="24"/>
          <w:szCs w:val="24"/>
        </w:rPr>
      </w:pPr>
      <w:r w:rsidRPr="00103752">
        <w:rPr>
          <w:rFonts w:ascii="Times New Roman" w:hAnsi="Times New Roman" w:cs="Times New Roman"/>
          <w:b/>
          <w:sz w:val="24"/>
          <w:szCs w:val="24"/>
        </w:rPr>
        <w:t>e) Satisfacción.-</w:t>
      </w:r>
      <w:r w:rsidR="00497808" w:rsidRPr="00103752">
        <w:rPr>
          <w:rFonts w:ascii="Times New Roman" w:hAnsi="Times New Roman" w:cs="Times New Roman"/>
          <w:sz w:val="24"/>
          <w:szCs w:val="24"/>
        </w:rPr>
        <w:t xml:space="preserve"> La satisfacción </w:t>
      </w:r>
      <w:r w:rsidR="00B44E48" w:rsidRPr="00103752">
        <w:rPr>
          <w:rFonts w:ascii="Times New Roman" w:hAnsi="Times New Roman" w:cs="Times New Roman"/>
          <w:sz w:val="24"/>
          <w:szCs w:val="24"/>
        </w:rPr>
        <w:t>“</w:t>
      </w:r>
      <w:r w:rsidR="00497808" w:rsidRPr="00103752">
        <w:rPr>
          <w:rFonts w:ascii="Times New Roman" w:hAnsi="Times New Roman" w:cs="Times New Roman"/>
          <w:sz w:val="24"/>
          <w:szCs w:val="24"/>
        </w:rPr>
        <w:t>es un estado de la mente, generado por una mayor o menor, según corresponda, optimización de la retroalimentación cerebral, por la cual las diferentes zonas cerebrales compensan el potencial energético dando una sensación de plenitud, en tanto, la menor o mayor sensación de satisfacción que alguien presente dependerá de la optimización del consumo energético que lleve a cabo el cerebro, es decir, cuanto mayor sea la capacidad de neurotransmitir mayor será la posibilidad de satisfacción</w:t>
      </w:r>
      <w:r w:rsidR="00B44E48" w:rsidRPr="00103752">
        <w:rPr>
          <w:rFonts w:ascii="Times New Roman" w:hAnsi="Times New Roman" w:cs="Times New Roman"/>
          <w:sz w:val="24"/>
          <w:szCs w:val="24"/>
        </w:rPr>
        <w:t>”</w:t>
      </w:r>
      <w:r w:rsidR="00497808" w:rsidRPr="00103752">
        <w:rPr>
          <w:rFonts w:ascii="Times New Roman" w:hAnsi="Times New Roman" w:cs="Times New Roman"/>
          <w:sz w:val="24"/>
          <w:szCs w:val="24"/>
        </w:rPr>
        <w:t xml:space="preserve">. </w:t>
      </w:r>
      <w:sdt>
        <w:sdtPr>
          <w:rPr>
            <w:rFonts w:ascii="Times New Roman" w:hAnsi="Times New Roman" w:cs="Times New Roman"/>
            <w:sz w:val="24"/>
            <w:szCs w:val="24"/>
          </w:rPr>
          <w:id w:val="165975139"/>
          <w:citation/>
        </w:sdtPr>
        <w:sdtEndPr/>
        <w:sdtContent>
          <w:r w:rsidR="0023528E" w:rsidRPr="00103752">
            <w:rPr>
              <w:rFonts w:ascii="Times New Roman" w:hAnsi="Times New Roman" w:cs="Times New Roman"/>
              <w:sz w:val="24"/>
              <w:szCs w:val="24"/>
            </w:rPr>
            <w:fldChar w:fldCharType="begin"/>
          </w:r>
          <w:r w:rsidR="00497808" w:rsidRPr="00103752">
            <w:rPr>
              <w:rFonts w:ascii="Times New Roman" w:hAnsi="Times New Roman" w:cs="Times New Roman"/>
              <w:sz w:val="24"/>
              <w:szCs w:val="24"/>
            </w:rPr>
            <w:instrText xml:space="preserve"> CITATION Flo10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(Ucha., 2010)</w:t>
          </w:r>
          <w:r w:rsidR="0023528E" w:rsidRPr="00103752">
            <w:rPr>
              <w:rFonts w:ascii="Times New Roman" w:hAnsi="Times New Roman" w:cs="Times New Roman"/>
              <w:sz w:val="24"/>
              <w:szCs w:val="24"/>
            </w:rPr>
            <w:fldChar w:fldCharType="end"/>
          </w:r>
        </w:sdtContent>
      </w:sdt>
    </w:p>
    <w:p w:rsidR="00D80423" w:rsidRPr="00103752" w:rsidRDefault="00D80423" w:rsidP="00A80BFC">
      <w:pPr>
        <w:pStyle w:val="Sinespaciado"/>
        <w:spacing w:line="480" w:lineRule="auto"/>
        <w:jc w:val="both"/>
        <w:rPr>
          <w:rFonts w:ascii="Times New Roman" w:hAnsi="Times New Roman" w:cs="Times New Roman"/>
          <w:sz w:val="24"/>
          <w:szCs w:val="24"/>
        </w:rPr>
      </w:pPr>
      <w:r w:rsidRPr="00103752">
        <w:rPr>
          <w:rFonts w:ascii="Times New Roman" w:hAnsi="Times New Roman" w:cs="Times New Roman"/>
          <w:b/>
          <w:sz w:val="24"/>
          <w:szCs w:val="24"/>
        </w:rPr>
        <w:t>f) Calidad</w:t>
      </w:r>
      <w:r w:rsidR="004C7E4E" w:rsidRPr="00103752">
        <w:rPr>
          <w:rFonts w:ascii="Times New Roman" w:hAnsi="Times New Roman" w:cs="Times New Roman"/>
          <w:sz w:val="24"/>
          <w:szCs w:val="24"/>
        </w:rPr>
        <w:t>.-</w:t>
      </w:r>
      <w:r w:rsidR="00BD0B75" w:rsidRPr="00103752">
        <w:rPr>
          <w:rFonts w:ascii="Times New Roman" w:hAnsi="Times New Roman" w:cs="Times New Roman"/>
          <w:sz w:val="24"/>
          <w:szCs w:val="24"/>
        </w:rPr>
        <w:t>“Es</w:t>
      </w:r>
      <w:r w:rsidR="004C7E4E" w:rsidRPr="00103752">
        <w:rPr>
          <w:rFonts w:ascii="Times New Roman" w:hAnsi="Times New Roman" w:cs="Times New Roman"/>
          <w:sz w:val="24"/>
          <w:szCs w:val="24"/>
        </w:rPr>
        <w:t xml:space="preserve"> traducir las necesidades futuras de los usuarios en características medibles, solo así un producto puede ser diseñado y fabricado para dar satisfacción a un precio que el cliente pagará; la calidad puede estar definida solamente en términos del agente</w:t>
      </w:r>
      <w:r w:rsidR="00B44E48" w:rsidRPr="00103752">
        <w:rPr>
          <w:rFonts w:ascii="Times New Roman" w:hAnsi="Times New Roman" w:cs="Times New Roman"/>
          <w:sz w:val="24"/>
          <w:szCs w:val="24"/>
        </w:rPr>
        <w:t>”</w:t>
      </w:r>
      <w:r w:rsidR="004C7E4E" w:rsidRPr="00103752">
        <w:rPr>
          <w:rFonts w:ascii="Times New Roman" w:hAnsi="Times New Roman" w:cs="Times New Roman"/>
          <w:sz w:val="24"/>
          <w:szCs w:val="24"/>
        </w:rPr>
        <w:t xml:space="preserve">. </w:t>
      </w:r>
      <w:sdt>
        <w:sdtPr>
          <w:rPr>
            <w:rFonts w:ascii="Times New Roman" w:hAnsi="Times New Roman" w:cs="Times New Roman"/>
            <w:sz w:val="24"/>
            <w:szCs w:val="24"/>
          </w:rPr>
          <w:id w:val="2376769"/>
          <w:citation/>
        </w:sdtPr>
        <w:sdtEndPr/>
        <w:sdtContent>
          <w:r w:rsidR="0023528E" w:rsidRPr="00103752">
            <w:rPr>
              <w:rFonts w:ascii="Times New Roman" w:hAnsi="Times New Roman" w:cs="Times New Roman"/>
              <w:sz w:val="24"/>
              <w:szCs w:val="24"/>
            </w:rPr>
            <w:fldChar w:fldCharType="begin"/>
          </w:r>
          <w:r w:rsidR="004C7E4E" w:rsidRPr="00103752">
            <w:rPr>
              <w:rFonts w:ascii="Times New Roman" w:hAnsi="Times New Roman" w:cs="Times New Roman"/>
              <w:sz w:val="24"/>
              <w:szCs w:val="24"/>
            </w:rPr>
            <w:instrText xml:space="preserve"> CITATION Jos13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(Juran, 2013)</w:t>
          </w:r>
          <w:r w:rsidR="0023528E" w:rsidRPr="00103752">
            <w:rPr>
              <w:rFonts w:ascii="Times New Roman" w:hAnsi="Times New Roman" w:cs="Times New Roman"/>
              <w:sz w:val="24"/>
              <w:szCs w:val="24"/>
            </w:rPr>
            <w:fldChar w:fldCharType="end"/>
          </w:r>
        </w:sdtContent>
      </w:sdt>
    </w:p>
    <w:p w:rsidR="004C7E4E" w:rsidRPr="00103752" w:rsidRDefault="00BD0B75" w:rsidP="00FC010D">
      <w:pPr>
        <w:pStyle w:val="Sinespaciado"/>
        <w:spacing w:line="360" w:lineRule="auto"/>
        <w:ind w:left="1416"/>
        <w:jc w:val="both"/>
        <w:rPr>
          <w:rFonts w:ascii="Times New Roman" w:hAnsi="Times New Roman" w:cs="Times New Roman"/>
          <w:sz w:val="24"/>
          <w:szCs w:val="24"/>
        </w:rPr>
      </w:pPr>
      <w:r w:rsidRPr="00103752">
        <w:rPr>
          <w:rFonts w:ascii="Times New Roman" w:hAnsi="Times New Roman" w:cs="Times New Roman"/>
          <w:b/>
          <w:sz w:val="24"/>
          <w:szCs w:val="24"/>
        </w:rPr>
        <w:tab/>
      </w:r>
      <w:r w:rsidR="00D80423" w:rsidRPr="00103752">
        <w:rPr>
          <w:rFonts w:ascii="Times New Roman" w:hAnsi="Times New Roman" w:cs="Times New Roman"/>
          <w:b/>
          <w:sz w:val="24"/>
          <w:szCs w:val="24"/>
        </w:rPr>
        <w:t>g) Investigación</w:t>
      </w:r>
      <w:r w:rsidR="004C7E4E" w:rsidRPr="00103752">
        <w:rPr>
          <w:rFonts w:ascii="Times New Roman" w:hAnsi="Times New Roman" w:cs="Times New Roman"/>
          <w:b/>
          <w:sz w:val="24"/>
          <w:szCs w:val="24"/>
        </w:rPr>
        <w:t>.-</w:t>
      </w:r>
      <w:r w:rsidR="00B44E48" w:rsidRPr="00103752">
        <w:rPr>
          <w:rFonts w:ascii="Times New Roman" w:hAnsi="Times New Roman" w:cs="Times New Roman"/>
          <w:sz w:val="24"/>
          <w:szCs w:val="24"/>
        </w:rPr>
        <w:t>“</w:t>
      </w:r>
      <w:r w:rsidR="004C7E4E" w:rsidRPr="00103752">
        <w:rPr>
          <w:rFonts w:ascii="Times New Roman" w:hAnsi="Times New Roman" w:cs="Times New Roman"/>
          <w:sz w:val="24"/>
          <w:szCs w:val="24"/>
        </w:rPr>
        <w:t>Es un proceso sistemático, organizado y objetivo, cuyo propósito es responder a una pregunta o hipótesis y así aumentar el conocimiento y la información sobre algo desconocido. Asimismo, la investigación es una actividad sistemática dirigida a obtener, mediante observación, la experimentación, nuevas informaciones y conocimientos que necesitan para ampliar los diversos campos de la ciencia y la tecnología</w:t>
      </w:r>
      <w:r w:rsidR="00B44E48" w:rsidRPr="00103752">
        <w:rPr>
          <w:rFonts w:ascii="Times New Roman" w:hAnsi="Times New Roman" w:cs="Times New Roman"/>
          <w:sz w:val="24"/>
          <w:szCs w:val="24"/>
        </w:rPr>
        <w:t>”</w:t>
      </w:r>
      <w:r w:rsidR="004C7E4E" w:rsidRPr="00103752">
        <w:rPr>
          <w:rFonts w:ascii="Times New Roman" w:hAnsi="Times New Roman" w:cs="Times New Roman"/>
          <w:sz w:val="24"/>
          <w:szCs w:val="24"/>
        </w:rPr>
        <w:t>.</w:t>
      </w:r>
      <w:sdt>
        <w:sdtPr>
          <w:rPr>
            <w:rFonts w:ascii="Times New Roman" w:hAnsi="Times New Roman" w:cs="Times New Roman"/>
            <w:sz w:val="24"/>
            <w:szCs w:val="24"/>
          </w:rPr>
          <w:id w:val="2376770"/>
          <w:citation/>
        </w:sdtPr>
        <w:sdtEndPr/>
        <w:sdtContent>
          <w:r w:rsidR="0023528E" w:rsidRPr="00103752">
            <w:rPr>
              <w:rFonts w:ascii="Times New Roman" w:hAnsi="Times New Roman" w:cs="Times New Roman"/>
              <w:sz w:val="24"/>
              <w:szCs w:val="24"/>
            </w:rPr>
            <w:fldChar w:fldCharType="begin"/>
          </w:r>
          <w:r w:rsidR="004C7E4E" w:rsidRPr="00103752">
            <w:rPr>
              <w:rFonts w:ascii="Times New Roman" w:hAnsi="Times New Roman" w:cs="Times New Roman"/>
              <w:sz w:val="24"/>
              <w:szCs w:val="24"/>
            </w:rPr>
            <w:instrText xml:space="preserve"> CITATION Flo101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(Flores, 2010)</w:t>
          </w:r>
          <w:r w:rsidR="0023528E" w:rsidRPr="00103752">
            <w:rPr>
              <w:rFonts w:ascii="Times New Roman" w:hAnsi="Times New Roman" w:cs="Times New Roman"/>
              <w:sz w:val="24"/>
              <w:szCs w:val="24"/>
            </w:rPr>
            <w:fldChar w:fldCharType="end"/>
          </w:r>
        </w:sdtContent>
      </w:sdt>
    </w:p>
    <w:p w:rsidR="00D80423" w:rsidRPr="00103752" w:rsidRDefault="00BD0B75" w:rsidP="00FC010D">
      <w:pPr>
        <w:pStyle w:val="Sinespaciado"/>
        <w:spacing w:line="360" w:lineRule="auto"/>
        <w:ind w:left="1416"/>
        <w:jc w:val="both"/>
        <w:rPr>
          <w:rFonts w:ascii="Times New Roman" w:hAnsi="Times New Roman" w:cs="Times New Roman"/>
          <w:sz w:val="24"/>
          <w:szCs w:val="24"/>
        </w:rPr>
      </w:pPr>
      <w:r w:rsidRPr="00103752">
        <w:rPr>
          <w:rFonts w:ascii="Times New Roman" w:hAnsi="Times New Roman" w:cs="Times New Roman"/>
          <w:b/>
          <w:sz w:val="24"/>
          <w:szCs w:val="24"/>
        </w:rPr>
        <w:tab/>
      </w:r>
      <w:r w:rsidR="00D80423" w:rsidRPr="00103752">
        <w:rPr>
          <w:rFonts w:ascii="Times New Roman" w:hAnsi="Times New Roman" w:cs="Times New Roman"/>
          <w:b/>
          <w:sz w:val="24"/>
          <w:szCs w:val="24"/>
        </w:rPr>
        <w:t>h) Atención.-</w:t>
      </w:r>
      <w:r w:rsidR="00D80423" w:rsidRPr="00103752">
        <w:rPr>
          <w:rFonts w:ascii="Times New Roman" w:hAnsi="Times New Roman" w:cs="Times New Roman"/>
          <w:sz w:val="24"/>
          <w:szCs w:val="24"/>
        </w:rPr>
        <w:t>.</w:t>
      </w:r>
      <w:r w:rsidR="001967AF" w:rsidRPr="00103752">
        <w:rPr>
          <w:rFonts w:ascii="Times New Roman" w:hAnsi="Times New Roman" w:cs="Times New Roman"/>
          <w:sz w:val="24"/>
          <w:szCs w:val="24"/>
        </w:rPr>
        <w:t xml:space="preserve"> La atención es la capacidad para observar lo que nos interesa y dejar de mirar lo que no queremos o no deseamos ver.La atención es el proceso a través del cual podemos dirigir nuestros recursos mentales sobre algunos aspectos del medio, los más relevantes, o bien sobre la ejecución de determinadas acciones que consideramos más adecuadas de entre las posibles. Hace referencia al estado de observación y de alerta que nos permite tomar conciencia de lo que ocurre en nuestro entorno.</w:t>
      </w:r>
      <w:sdt>
        <w:sdtPr>
          <w:rPr>
            <w:rFonts w:ascii="Times New Roman" w:hAnsi="Times New Roman" w:cs="Times New Roman"/>
            <w:sz w:val="24"/>
            <w:szCs w:val="24"/>
          </w:rPr>
          <w:id w:val="2376771"/>
          <w:citation/>
        </w:sdtPr>
        <w:sdtEndPr/>
        <w:sdtContent>
          <w:r w:rsidR="0023528E" w:rsidRPr="00103752">
            <w:rPr>
              <w:rFonts w:ascii="Times New Roman" w:hAnsi="Times New Roman" w:cs="Times New Roman"/>
              <w:sz w:val="24"/>
              <w:szCs w:val="24"/>
            </w:rPr>
            <w:fldChar w:fldCharType="begin"/>
          </w:r>
          <w:r w:rsidR="001967AF" w:rsidRPr="00103752">
            <w:rPr>
              <w:rFonts w:ascii="Times New Roman" w:hAnsi="Times New Roman" w:cs="Times New Roman"/>
              <w:sz w:val="24"/>
              <w:szCs w:val="24"/>
            </w:rPr>
            <w:instrText xml:space="preserve"> CITATION Fer10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(Cascales, 2010)</w:t>
          </w:r>
          <w:r w:rsidR="0023528E" w:rsidRPr="00103752">
            <w:rPr>
              <w:rFonts w:ascii="Times New Roman" w:hAnsi="Times New Roman" w:cs="Times New Roman"/>
              <w:sz w:val="24"/>
              <w:szCs w:val="24"/>
            </w:rPr>
            <w:fldChar w:fldCharType="end"/>
          </w:r>
        </w:sdtContent>
      </w:sdt>
      <w:r w:rsidR="00862503" w:rsidRPr="00103752">
        <w:rPr>
          <w:rFonts w:ascii="Times New Roman" w:hAnsi="Times New Roman" w:cs="Times New Roman"/>
          <w:sz w:val="24"/>
          <w:szCs w:val="24"/>
        </w:rPr>
        <w:t>.</w:t>
      </w:r>
    </w:p>
    <w:p w:rsidR="00C66E91" w:rsidRPr="00103752" w:rsidRDefault="00BD0B75" w:rsidP="00A80BFC">
      <w:pPr>
        <w:pStyle w:val="Sinespaciado"/>
        <w:spacing w:line="480" w:lineRule="auto"/>
        <w:jc w:val="both"/>
        <w:rPr>
          <w:rFonts w:ascii="Times New Roman" w:hAnsi="Times New Roman" w:cs="Times New Roman"/>
          <w:sz w:val="24"/>
          <w:szCs w:val="24"/>
        </w:rPr>
      </w:pPr>
      <w:r w:rsidRPr="00103752">
        <w:rPr>
          <w:rFonts w:ascii="Times New Roman" w:hAnsi="Times New Roman" w:cs="Times New Roman"/>
          <w:b/>
          <w:sz w:val="24"/>
          <w:szCs w:val="24"/>
        </w:rPr>
        <w:lastRenderedPageBreak/>
        <w:tab/>
      </w:r>
      <w:r w:rsidR="00E8478D" w:rsidRPr="00103752">
        <w:rPr>
          <w:rFonts w:ascii="Times New Roman" w:hAnsi="Times New Roman" w:cs="Times New Roman"/>
          <w:b/>
          <w:sz w:val="24"/>
          <w:szCs w:val="24"/>
        </w:rPr>
        <w:t>i</w:t>
      </w:r>
      <w:r w:rsidR="00D80423" w:rsidRPr="00103752">
        <w:rPr>
          <w:rFonts w:ascii="Times New Roman" w:hAnsi="Times New Roman" w:cs="Times New Roman"/>
          <w:b/>
          <w:sz w:val="24"/>
          <w:szCs w:val="24"/>
        </w:rPr>
        <w:t xml:space="preserve">) </w:t>
      </w:r>
      <w:r w:rsidR="00BB79CE" w:rsidRPr="00103752">
        <w:rPr>
          <w:rFonts w:ascii="Times New Roman" w:hAnsi="Times New Roman" w:cs="Times New Roman"/>
          <w:b/>
          <w:sz w:val="24"/>
          <w:szCs w:val="24"/>
        </w:rPr>
        <w:t>Estándar</w:t>
      </w:r>
      <w:r w:rsidR="00C66E91" w:rsidRPr="00103752">
        <w:rPr>
          <w:rFonts w:ascii="Times New Roman" w:hAnsi="Times New Roman" w:cs="Times New Roman"/>
          <w:b/>
          <w:sz w:val="24"/>
          <w:szCs w:val="24"/>
        </w:rPr>
        <w:t>.-</w:t>
      </w:r>
      <w:r w:rsidR="00B44E48" w:rsidRPr="00103752">
        <w:rPr>
          <w:rFonts w:ascii="Times New Roman" w:hAnsi="Times New Roman" w:cs="Times New Roman"/>
          <w:sz w:val="24"/>
          <w:szCs w:val="24"/>
        </w:rPr>
        <w:t>“</w:t>
      </w:r>
      <w:r w:rsidR="00C66E91" w:rsidRPr="00103752">
        <w:rPr>
          <w:rFonts w:ascii="Times New Roman" w:hAnsi="Times New Roman" w:cs="Times New Roman"/>
          <w:sz w:val="24"/>
          <w:szCs w:val="24"/>
        </w:rPr>
        <w:t>Es un documento establecido por consenso, aprobado por un cuerpo reconocido, y que ofrece reglas, guías o características para que se use repetidamente</w:t>
      </w:r>
      <w:r w:rsidR="00B44E48" w:rsidRPr="00103752">
        <w:rPr>
          <w:rFonts w:ascii="Times New Roman" w:hAnsi="Times New Roman" w:cs="Times New Roman"/>
          <w:sz w:val="24"/>
          <w:szCs w:val="24"/>
        </w:rPr>
        <w:t>”</w:t>
      </w:r>
      <w:r w:rsidR="00C66E91" w:rsidRPr="00103752">
        <w:rPr>
          <w:rFonts w:ascii="Times New Roman" w:hAnsi="Times New Roman" w:cs="Times New Roman"/>
          <w:sz w:val="24"/>
          <w:szCs w:val="24"/>
        </w:rPr>
        <w:t>.</w:t>
      </w:r>
      <w:sdt>
        <w:sdtPr>
          <w:rPr>
            <w:rFonts w:ascii="Times New Roman" w:hAnsi="Times New Roman" w:cs="Times New Roman"/>
            <w:sz w:val="24"/>
            <w:szCs w:val="24"/>
          </w:rPr>
          <w:id w:val="2376772"/>
          <w:citation/>
        </w:sdtPr>
        <w:sdtEndPr/>
        <w:sdtContent>
          <w:r w:rsidR="0023528E" w:rsidRPr="00103752">
            <w:rPr>
              <w:rFonts w:ascii="Times New Roman" w:hAnsi="Times New Roman" w:cs="Times New Roman"/>
              <w:sz w:val="24"/>
              <w:szCs w:val="24"/>
            </w:rPr>
            <w:fldChar w:fldCharType="begin"/>
          </w:r>
          <w:r w:rsidR="00C66E91" w:rsidRPr="00103752">
            <w:rPr>
              <w:rFonts w:ascii="Times New Roman" w:hAnsi="Times New Roman" w:cs="Times New Roman"/>
              <w:sz w:val="24"/>
              <w:szCs w:val="24"/>
            </w:rPr>
            <w:instrText xml:space="preserve"> CITATION PM18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(PM, 2018)</w:t>
          </w:r>
          <w:r w:rsidR="0023528E" w:rsidRPr="00103752">
            <w:rPr>
              <w:rFonts w:ascii="Times New Roman" w:hAnsi="Times New Roman" w:cs="Times New Roman"/>
              <w:sz w:val="24"/>
              <w:szCs w:val="24"/>
            </w:rPr>
            <w:fldChar w:fldCharType="end"/>
          </w:r>
        </w:sdtContent>
      </w:sdt>
    </w:p>
    <w:p w:rsidR="00D80423" w:rsidRPr="00D87D02" w:rsidRDefault="00BD0B75" w:rsidP="00A80BFC">
      <w:pPr>
        <w:pStyle w:val="Sinespaciado"/>
        <w:spacing w:line="480" w:lineRule="auto"/>
        <w:jc w:val="both"/>
        <w:rPr>
          <w:szCs w:val="24"/>
        </w:rPr>
      </w:pPr>
      <w:r w:rsidRPr="00103752">
        <w:rPr>
          <w:rFonts w:ascii="Times New Roman" w:hAnsi="Times New Roman" w:cs="Times New Roman"/>
          <w:b/>
          <w:sz w:val="24"/>
          <w:szCs w:val="24"/>
        </w:rPr>
        <w:tab/>
      </w:r>
      <w:r w:rsidR="00E8478D" w:rsidRPr="00103752">
        <w:rPr>
          <w:rFonts w:ascii="Times New Roman" w:hAnsi="Times New Roman" w:cs="Times New Roman"/>
          <w:b/>
          <w:sz w:val="24"/>
          <w:szCs w:val="24"/>
        </w:rPr>
        <w:t>j</w:t>
      </w:r>
      <w:r w:rsidR="00D80423" w:rsidRPr="00103752">
        <w:rPr>
          <w:rFonts w:ascii="Times New Roman" w:hAnsi="Times New Roman" w:cs="Times New Roman"/>
          <w:b/>
          <w:sz w:val="24"/>
          <w:szCs w:val="24"/>
        </w:rPr>
        <w:t xml:space="preserve">) </w:t>
      </w:r>
      <w:r w:rsidR="00E8478D" w:rsidRPr="00103752">
        <w:rPr>
          <w:rFonts w:ascii="Times New Roman" w:hAnsi="Times New Roman" w:cs="Times New Roman"/>
          <w:b/>
          <w:sz w:val="24"/>
          <w:szCs w:val="24"/>
        </w:rPr>
        <w:t>Fidelizar</w:t>
      </w:r>
      <w:r w:rsidR="00D80423" w:rsidRPr="00103752">
        <w:rPr>
          <w:rFonts w:ascii="Times New Roman" w:hAnsi="Times New Roman" w:cs="Times New Roman"/>
          <w:b/>
          <w:sz w:val="24"/>
          <w:szCs w:val="24"/>
        </w:rPr>
        <w:t>.-</w:t>
      </w:r>
      <w:r w:rsidR="00B44E48" w:rsidRPr="00103752">
        <w:rPr>
          <w:rFonts w:ascii="Times New Roman" w:hAnsi="Times New Roman" w:cs="Times New Roman"/>
          <w:sz w:val="24"/>
          <w:szCs w:val="24"/>
        </w:rPr>
        <w:t>“</w:t>
      </w:r>
      <w:r w:rsidR="00C66E91" w:rsidRPr="00103752">
        <w:rPr>
          <w:rFonts w:ascii="Times New Roman" w:hAnsi="Times New Roman" w:cs="Times New Roman"/>
          <w:sz w:val="24"/>
          <w:szCs w:val="24"/>
        </w:rPr>
        <w:t>Un estándar es un documento establecido por consenso, aprobado por un cuerpo reconocido, y que ofrece reglas, guías o características para que se use repetidamente</w:t>
      </w:r>
      <w:r w:rsidR="00B44E48" w:rsidRPr="00103752">
        <w:rPr>
          <w:rFonts w:ascii="Times New Roman" w:hAnsi="Times New Roman" w:cs="Times New Roman"/>
          <w:sz w:val="24"/>
          <w:szCs w:val="24"/>
        </w:rPr>
        <w:t>”</w:t>
      </w:r>
      <w:r w:rsidR="00C66E91" w:rsidRPr="00103752">
        <w:rPr>
          <w:rFonts w:ascii="Times New Roman" w:hAnsi="Times New Roman" w:cs="Times New Roman"/>
          <w:sz w:val="24"/>
          <w:szCs w:val="24"/>
        </w:rPr>
        <w:t>.</w:t>
      </w:r>
      <w:sdt>
        <w:sdtPr>
          <w:rPr>
            <w:rFonts w:ascii="Times New Roman" w:hAnsi="Times New Roman" w:cs="Times New Roman"/>
            <w:sz w:val="24"/>
            <w:szCs w:val="24"/>
          </w:rPr>
          <w:id w:val="2376773"/>
          <w:citation/>
        </w:sdtPr>
        <w:sdtEndPr>
          <w:rPr>
            <w:rFonts w:asciiTheme="minorHAnsi" w:hAnsiTheme="minorHAnsi" w:cstheme="minorBidi"/>
            <w:sz w:val="22"/>
          </w:rPr>
        </w:sdtEndPr>
        <w:sdtContent>
          <w:r w:rsidR="0023528E" w:rsidRPr="00103752">
            <w:rPr>
              <w:rFonts w:ascii="Times New Roman" w:hAnsi="Times New Roman" w:cs="Times New Roman"/>
              <w:sz w:val="24"/>
              <w:szCs w:val="24"/>
            </w:rPr>
            <w:fldChar w:fldCharType="begin"/>
          </w:r>
          <w:r w:rsidR="00556186" w:rsidRPr="00103752">
            <w:rPr>
              <w:rFonts w:ascii="Times New Roman" w:hAnsi="Times New Roman" w:cs="Times New Roman"/>
              <w:sz w:val="24"/>
              <w:szCs w:val="24"/>
            </w:rPr>
            <w:instrText xml:space="preserve"> CITATION San17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(Serrano, 2017)</w:t>
          </w:r>
          <w:r w:rsidR="0023528E" w:rsidRPr="00103752">
            <w:rPr>
              <w:rFonts w:ascii="Times New Roman" w:hAnsi="Times New Roman" w:cs="Times New Roman"/>
              <w:sz w:val="24"/>
              <w:szCs w:val="24"/>
            </w:rPr>
            <w:fldChar w:fldCharType="end"/>
          </w:r>
        </w:sdtContent>
      </w:sdt>
      <w:r w:rsidR="00862503" w:rsidRPr="00D87D02">
        <w:rPr>
          <w:szCs w:val="24"/>
        </w:rPr>
        <w:t>.</w:t>
      </w:r>
    </w:p>
    <w:p w:rsidR="00862503" w:rsidRPr="001F6949" w:rsidRDefault="00862503" w:rsidP="00A80BFC">
      <w:pPr>
        <w:pStyle w:val="Ttulo3"/>
        <w:jc w:val="both"/>
        <w:rPr>
          <w:rFonts w:ascii="Times New Roman" w:hAnsi="Times New Roman" w:cs="Times New Roman"/>
          <w:color w:val="000000" w:themeColor="text1"/>
          <w:szCs w:val="24"/>
        </w:rPr>
      </w:pPr>
      <w:bookmarkStart w:id="19" w:name="_Toc521942564"/>
      <w:r w:rsidRPr="001F6949">
        <w:rPr>
          <w:rFonts w:ascii="Times New Roman" w:hAnsi="Times New Roman" w:cs="Times New Roman"/>
          <w:color w:val="000000" w:themeColor="text1"/>
          <w:szCs w:val="24"/>
        </w:rPr>
        <w:t>2.3 Marco Legal.</w:t>
      </w:r>
      <w:bookmarkEnd w:id="19"/>
    </w:p>
    <w:p w:rsidR="007D32FF" w:rsidRPr="00103752" w:rsidRDefault="00BD0B75" w:rsidP="00A80BFC">
      <w:pPr>
        <w:pStyle w:val="Sinespaciado"/>
        <w:spacing w:line="480" w:lineRule="auto"/>
        <w:jc w:val="both"/>
        <w:rPr>
          <w:rFonts w:ascii="Times New Roman" w:hAnsi="Times New Roman" w:cs="Times New Roman"/>
          <w:sz w:val="24"/>
          <w:szCs w:val="24"/>
        </w:rPr>
      </w:pPr>
      <w:r>
        <w:tab/>
      </w:r>
      <w:r w:rsidR="0025045F" w:rsidRPr="00103752">
        <w:rPr>
          <w:rFonts w:ascii="Times New Roman" w:hAnsi="Times New Roman" w:cs="Times New Roman"/>
          <w:sz w:val="24"/>
          <w:szCs w:val="24"/>
        </w:rPr>
        <w:t>Las cadenas de Asaderos que se ubican en nuestro país están sujetas a las leyes</w:t>
      </w:r>
      <w:r w:rsidR="007D32FF" w:rsidRPr="00103752">
        <w:rPr>
          <w:rFonts w:ascii="Times New Roman" w:hAnsi="Times New Roman" w:cs="Times New Roman"/>
          <w:sz w:val="24"/>
          <w:szCs w:val="24"/>
        </w:rPr>
        <w:t xml:space="preserve">, </w:t>
      </w:r>
      <w:r w:rsidR="0025045F" w:rsidRPr="00103752">
        <w:rPr>
          <w:rFonts w:ascii="Times New Roman" w:hAnsi="Times New Roman" w:cs="Times New Roman"/>
          <w:sz w:val="24"/>
          <w:szCs w:val="24"/>
        </w:rPr>
        <w:t xml:space="preserve"> reglamentos  y acuerdos ministeriales</w:t>
      </w:r>
      <w:r w:rsidR="007D32FF" w:rsidRPr="00103752">
        <w:rPr>
          <w:rFonts w:ascii="Times New Roman" w:hAnsi="Times New Roman" w:cs="Times New Roman"/>
          <w:sz w:val="24"/>
          <w:szCs w:val="24"/>
        </w:rPr>
        <w:t xml:space="preserve"> que son de  </w:t>
      </w:r>
      <w:r w:rsidR="00556506" w:rsidRPr="00103752">
        <w:rPr>
          <w:rFonts w:ascii="Times New Roman" w:hAnsi="Times New Roman" w:cs="Times New Roman"/>
          <w:sz w:val="24"/>
          <w:szCs w:val="24"/>
        </w:rPr>
        <w:t>aplicación</w:t>
      </w:r>
      <w:r w:rsidR="0025045F" w:rsidRPr="00103752">
        <w:rPr>
          <w:rFonts w:ascii="Times New Roman" w:hAnsi="Times New Roman" w:cs="Times New Roman"/>
          <w:sz w:val="24"/>
          <w:szCs w:val="24"/>
        </w:rPr>
        <w:t xml:space="preserve"> obligatoria en todo el territorio Nacional en establecimientos </w:t>
      </w:r>
      <w:r w:rsidR="007D32FF" w:rsidRPr="00103752">
        <w:rPr>
          <w:rFonts w:ascii="Times New Roman" w:hAnsi="Times New Roman" w:cs="Times New Roman"/>
          <w:sz w:val="24"/>
          <w:szCs w:val="24"/>
        </w:rPr>
        <w:t xml:space="preserve">públicos y privados </w:t>
      </w:r>
    </w:p>
    <w:p w:rsidR="00103752" w:rsidRDefault="00556506" w:rsidP="00A80BFC">
      <w:pPr>
        <w:tabs>
          <w:tab w:val="center" w:pos="4419"/>
          <w:tab w:val="left" w:pos="5877"/>
        </w:tabs>
        <w:jc w:val="both"/>
        <w:rPr>
          <w:rFonts w:cs="Times New Roman"/>
          <w:b/>
          <w:szCs w:val="24"/>
        </w:rPr>
      </w:pPr>
      <w:r w:rsidRPr="00D87D02">
        <w:rPr>
          <w:rFonts w:cs="Times New Roman"/>
          <w:b/>
          <w:szCs w:val="24"/>
        </w:rPr>
        <w:t>Constitución de una Empresa.</w:t>
      </w:r>
    </w:p>
    <w:p w:rsidR="00D207F2" w:rsidRPr="00103752" w:rsidRDefault="00103752" w:rsidP="00A80BFC">
      <w:pPr>
        <w:tabs>
          <w:tab w:val="center" w:pos="4419"/>
          <w:tab w:val="left" w:pos="5877"/>
        </w:tabs>
        <w:ind w:firstLine="0"/>
        <w:jc w:val="both"/>
        <w:rPr>
          <w:rFonts w:cs="Times New Roman"/>
          <w:b/>
          <w:szCs w:val="24"/>
        </w:rPr>
      </w:pPr>
      <w:r>
        <w:rPr>
          <w:rFonts w:cs="Times New Roman"/>
          <w:b/>
          <w:szCs w:val="24"/>
        </w:rPr>
        <w:tab/>
      </w:r>
      <w:r w:rsidR="00D207F2" w:rsidRPr="00D87D02">
        <w:t>Con carácter general deben seguirse los siguientes pasos para constituir la empresa: </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1.- Debe decidir qué tipo de compañía se va a constituir.</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2.- Escoger el nombre de su empresa.</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3.- Reservar el nombre de su compañía en la Superintendencia de Compañías.</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4.- Abrir la cuenta de integración de capital en la institución bancaria de su elección (el monto mínimo para Cía. Ltda es 400 dólares y para S. A. es 800 dólares)</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5.- Contrato o acto constitutivo y estatutos de la compañía que se trate, y elevar a escritura pública la constitución de la compañía (se puede realizar en cualquier notaría)</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6.- Presentar en la Superintendencia de Compañías, la papeleta de la cuenta de integración del capital y 3 copias de la escritura pública con oficio del abogado.</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7.- Retirar resolución aprobatoria u oficio con correcciones a realizar en la Superintendencia de Compañías luego de esperar el tiempo establecido (48 horas)</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8.- Publicar en un periódico de amplia circulación, los datos indicados por la Superintendencia de Compañías y adquirir 3 ejemplares del mismo.</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lastRenderedPageBreak/>
        <w:t>9.- Marginar las resoluciones para el Registro Mercantil en la misma notaría donde se elevó a escritura pública la constitución de la empresa.</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10.- Designar representante Legal y el administrador de la empresa, e inscribir en el Registro Mercantil el nombramiento de ellos.</w:t>
      </w:r>
    </w:p>
    <w:p w:rsidR="00322A5B"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322A5B">
        <w:rPr>
          <w:rFonts w:cs="Times New Roman"/>
          <w:szCs w:val="24"/>
        </w:rPr>
        <w:t>11.- Presentar en la Superintendencia de Compañías los documentos: Escritura inscrita en el registro civil, un ejemplar del periódico donde se publicó la creación de la empresa, copia de los nombramientos del representante legal y administrador, copia de la Cédula de Identidad de los mismos, formulario de RUC (Registro Único de Contribuyentes) cumplimentado y firmado por el representante.</w:t>
      </w:r>
    </w:p>
    <w:p w:rsidR="00D207F2" w:rsidRPr="00322A5B"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322A5B">
        <w:rPr>
          <w:rFonts w:cs="Times New Roman"/>
          <w:szCs w:val="24"/>
        </w:rPr>
        <w:t>12.- Esperar a que la Superintendencia, una vez revisados los documentos le entregue el formulario del RUC, el cumplimiento de obligaciones y existencia legal, datos generales, nómina de accionistas y oficio al banco.</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13.- Entregar en el Servicio de Rentas Internas (SRI), toda la documentación anteriormente recibida de la Superintendencia de Compañías, para la obtención del RUC.</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14.- Así mismo, el empleador debe registrarse en el Instituto Ecuatoriano de Seguridad Social (IESS) aportando copia de RUC, copia de C.I., y papeleta de representante legal, copia de nombramiento del mismo, copia de contratos de trabajo legalizados en el Ministerio de de Relaciones Laborales y copia de último pago de agua, luz o teléfono y afiliar a sus trabajadores.</w:t>
      </w:r>
    </w:p>
    <w:p w:rsidR="00D207F2" w:rsidRPr="00D87D02" w:rsidRDefault="00D207F2" w:rsidP="004B7521">
      <w:pPr>
        <w:numPr>
          <w:ilvl w:val="0"/>
          <w:numId w:val="24"/>
        </w:numPr>
        <w:tabs>
          <w:tab w:val="clear" w:pos="720"/>
          <w:tab w:val="num" w:pos="1080"/>
        </w:tabs>
        <w:spacing w:line="360" w:lineRule="auto"/>
        <w:ind w:left="360"/>
        <w:jc w:val="both"/>
        <w:textAlignment w:val="baseline"/>
        <w:rPr>
          <w:rFonts w:cs="Times New Roman"/>
          <w:szCs w:val="24"/>
        </w:rPr>
      </w:pPr>
      <w:r w:rsidRPr="00D87D02">
        <w:rPr>
          <w:rFonts w:cs="Times New Roman"/>
          <w:szCs w:val="24"/>
        </w:rPr>
        <w:t>15.- Se debe obtener el permiso de funcionamiento emitido por el Municipio del domicilio, así como el permiso del Cuerpo de Bomberos. </w:t>
      </w:r>
    </w:p>
    <w:p w:rsidR="00D207F2" w:rsidRPr="00D87D02" w:rsidRDefault="00D207F2" w:rsidP="004B7521">
      <w:pPr>
        <w:pStyle w:val="NormalWeb"/>
        <w:spacing w:before="0" w:beforeAutospacing="0" w:after="224" w:afterAutospacing="0" w:line="360" w:lineRule="auto"/>
        <w:ind w:left="360" w:firstLine="0"/>
        <w:jc w:val="both"/>
        <w:textAlignment w:val="baseline"/>
      </w:pPr>
      <w:r w:rsidRPr="00D87D02">
        <w:t xml:space="preserve">Todos los tipos de empresas de negocios están sujetos a los reglamentos de la </w:t>
      </w:r>
      <w:r w:rsidR="009B0B4B">
        <w:t>S</w:t>
      </w:r>
      <w:r w:rsidRPr="00D87D02">
        <w:t>uperintendencia de Compañías, la cual revisa los estados financieros anuales y asegura el cumplimiento</w:t>
      </w:r>
      <w:r w:rsidR="001A0027" w:rsidRPr="00D87D02">
        <w:t xml:space="preserve"> de las regulaciones existentes</w:t>
      </w:r>
      <w:sdt>
        <w:sdtPr>
          <w:id w:val="1047675"/>
          <w:citation/>
        </w:sdtPr>
        <w:sdtEndPr/>
        <w:sdtContent>
          <w:r w:rsidR="0023528E" w:rsidRPr="00D87D02">
            <w:fldChar w:fldCharType="begin"/>
          </w:r>
          <w:r w:rsidR="00556506" w:rsidRPr="00D87D02">
            <w:instrText xml:space="preserve"> CITATION htt18 \l 12298  </w:instrText>
          </w:r>
          <w:r w:rsidR="0023528E" w:rsidRPr="00D87D02">
            <w:fldChar w:fldCharType="separate"/>
          </w:r>
          <w:r w:rsidR="004F652A">
            <w:rPr>
              <w:noProof/>
            </w:rPr>
            <w:t xml:space="preserve"> (EMPLEOS, 2016)</w:t>
          </w:r>
          <w:r w:rsidR="0023528E" w:rsidRPr="00D87D02">
            <w:fldChar w:fldCharType="end"/>
          </w:r>
        </w:sdtContent>
      </w:sdt>
    </w:p>
    <w:p w:rsidR="00BD0B75" w:rsidRDefault="00556506" w:rsidP="00A80BFC">
      <w:pPr>
        <w:tabs>
          <w:tab w:val="center" w:pos="4419"/>
          <w:tab w:val="left" w:pos="5877"/>
        </w:tabs>
        <w:jc w:val="both"/>
        <w:rPr>
          <w:rFonts w:cs="Times New Roman"/>
          <w:b/>
          <w:szCs w:val="24"/>
        </w:rPr>
      </w:pPr>
      <w:r w:rsidRPr="00D87D02">
        <w:rPr>
          <w:rFonts w:cs="Times New Roman"/>
          <w:b/>
          <w:szCs w:val="24"/>
        </w:rPr>
        <w:t>Permiso de funcionamiento.</w:t>
      </w:r>
    </w:p>
    <w:p w:rsidR="007D32FF" w:rsidRPr="00103752" w:rsidRDefault="009B0B4B" w:rsidP="00A80BFC">
      <w:pPr>
        <w:tabs>
          <w:tab w:val="center" w:pos="4419"/>
          <w:tab w:val="left" w:pos="5877"/>
        </w:tabs>
        <w:jc w:val="both"/>
        <w:rPr>
          <w:rFonts w:cs="Times New Roman"/>
          <w:szCs w:val="24"/>
        </w:rPr>
      </w:pPr>
      <w:r>
        <w:rPr>
          <w:rFonts w:cs="Times New Roman"/>
          <w:szCs w:val="24"/>
        </w:rPr>
        <w:t>Art</w:t>
      </w:r>
      <w:r w:rsidR="007D32FF" w:rsidRPr="00D87D02">
        <w:rPr>
          <w:rFonts w:cs="Times New Roman"/>
          <w:szCs w:val="24"/>
        </w:rPr>
        <w:t xml:space="preserve"> 3.-</w:t>
      </w:r>
      <w:r w:rsidR="007D32FF" w:rsidRPr="00103752">
        <w:rPr>
          <w:rFonts w:cs="Times New Roman"/>
          <w:szCs w:val="24"/>
        </w:rPr>
        <w:t xml:space="preserve">El Permiso de Funcionamiento es el documento otorgado por la Autoridad Sanitaria Nacional a los establecimientos sujetos a control y vigilancia sanitaria que </w:t>
      </w:r>
      <w:r w:rsidR="007D32FF" w:rsidRPr="00103752">
        <w:rPr>
          <w:rFonts w:cs="Times New Roman"/>
          <w:szCs w:val="24"/>
        </w:rPr>
        <w:lastRenderedPageBreak/>
        <w:t>cumplen con todos los requisitos para su funcionamiento, establecidos en la normativa vigente</w:t>
      </w:r>
    </w:p>
    <w:p w:rsidR="007D32FF" w:rsidRPr="00103752" w:rsidRDefault="009B0B4B" w:rsidP="004B7521">
      <w:pPr>
        <w:pStyle w:val="Sinespaciado"/>
        <w:spacing w:line="360" w:lineRule="auto"/>
        <w:ind w:left="284" w:firstLine="284"/>
        <w:rPr>
          <w:rFonts w:ascii="Times New Roman" w:hAnsi="Times New Roman" w:cs="Times New Roman"/>
          <w:sz w:val="24"/>
          <w:szCs w:val="24"/>
        </w:rPr>
      </w:pPr>
      <w:r>
        <w:rPr>
          <w:rFonts w:ascii="Times New Roman" w:hAnsi="Times New Roman" w:cs="Times New Roman"/>
          <w:sz w:val="24"/>
          <w:szCs w:val="24"/>
        </w:rPr>
        <w:t xml:space="preserve">Art </w:t>
      </w:r>
      <w:r w:rsidR="00322A5B">
        <w:rPr>
          <w:rFonts w:ascii="Times New Roman" w:hAnsi="Times New Roman" w:cs="Times New Roman"/>
          <w:sz w:val="24"/>
          <w:szCs w:val="24"/>
        </w:rPr>
        <w:t>6.-C</w:t>
      </w:r>
      <w:r w:rsidR="007D32FF" w:rsidRPr="00103752">
        <w:rPr>
          <w:rFonts w:ascii="Times New Roman" w:hAnsi="Times New Roman" w:cs="Times New Roman"/>
          <w:sz w:val="24"/>
          <w:szCs w:val="24"/>
        </w:rPr>
        <w:t>ertificado de Permiso de Funcionamiento otorgado a los establecimientos sujetos a vigila</w:t>
      </w:r>
      <w:r w:rsidR="004F665B">
        <w:rPr>
          <w:rFonts w:ascii="Times New Roman" w:hAnsi="Times New Roman" w:cs="Times New Roman"/>
          <w:sz w:val="24"/>
          <w:szCs w:val="24"/>
        </w:rPr>
        <w:t>ncia</w:t>
      </w:r>
      <w:r w:rsidR="007D32FF" w:rsidRPr="00103752">
        <w:rPr>
          <w:rFonts w:ascii="Times New Roman" w:hAnsi="Times New Roman" w:cs="Times New Roman"/>
          <w:sz w:val="24"/>
          <w:szCs w:val="24"/>
        </w:rPr>
        <w:t> y control sanitario por la Agencia Nacional de Regulación, Con</w:t>
      </w:r>
      <w:r>
        <w:rPr>
          <w:rFonts w:ascii="Times New Roman" w:hAnsi="Times New Roman" w:cs="Times New Roman"/>
          <w:sz w:val="24"/>
          <w:szCs w:val="24"/>
        </w:rPr>
        <w:t>trol Vigila</w:t>
      </w:r>
      <w:r w:rsidR="004B7521">
        <w:rPr>
          <w:rFonts w:ascii="Times New Roman" w:hAnsi="Times New Roman" w:cs="Times New Roman"/>
          <w:sz w:val="24"/>
          <w:szCs w:val="24"/>
        </w:rPr>
        <w:t>nc</w:t>
      </w:r>
      <w:r>
        <w:rPr>
          <w:rFonts w:ascii="Times New Roman" w:hAnsi="Times New Roman" w:cs="Times New Roman"/>
          <w:sz w:val="24"/>
          <w:szCs w:val="24"/>
        </w:rPr>
        <w:t>ia Sanitaria A</w:t>
      </w:r>
      <w:r w:rsidR="007D32FF" w:rsidRPr="00103752">
        <w:rPr>
          <w:rFonts w:ascii="Times New Roman" w:hAnsi="Times New Roman" w:cs="Times New Roman"/>
          <w:sz w:val="24"/>
          <w:szCs w:val="24"/>
        </w:rPr>
        <w:t>RCSA y por las Direcciones Provinciales de Salud, o quien ejerza sus competencias, tendrá vigencia de un año calendario, contado a partir de fecha de emisión</w:t>
      </w:r>
      <w:r w:rsidR="004B7521">
        <w:rPr>
          <w:rFonts w:ascii="Times New Roman" w:hAnsi="Times New Roman" w:cs="Times New Roman"/>
          <w:sz w:val="24"/>
          <w:szCs w:val="24"/>
        </w:rPr>
        <w:t>.</w:t>
      </w:r>
    </w:p>
    <w:p w:rsidR="009B0B4B" w:rsidRDefault="009B0B4B" w:rsidP="00A80BFC">
      <w:pPr>
        <w:pStyle w:val="Sinespaciado"/>
        <w:spacing w:line="480" w:lineRule="auto"/>
        <w:jc w:val="both"/>
        <w:rPr>
          <w:rFonts w:ascii="Times New Roman" w:hAnsi="Times New Roman" w:cs="Times New Roman"/>
          <w:b/>
          <w:sz w:val="24"/>
          <w:szCs w:val="24"/>
        </w:rPr>
      </w:pPr>
    </w:p>
    <w:p w:rsidR="001F6949" w:rsidRPr="00103752" w:rsidRDefault="00F42C58" w:rsidP="00A80BFC">
      <w:pPr>
        <w:pStyle w:val="Sinespaciado"/>
        <w:spacing w:line="480" w:lineRule="auto"/>
        <w:jc w:val="both"/>
        <w:rPr>
          <w:rFonts w:ascii="Times New Roman" w:hAnsi="Times New Roman" w:cs="Times New Roman"/>
          <w:b/>
          <w:sz w:val="24"/>
          <w:szCs w:val="24"/>
        </w:rPr>
      </w:pPr>
      <w:r w:rsidRPr="00103752">
        <w:rPr>
          <w:rFonts w:ascii="Times New Roman" w:hAnsi="Times New Roman" w:cs="Times New Roman"/>
          <w:b/>
          <w:sz w:val="24"/>
          <w:szCs w:val="24"/>
        </w:rPr>
        <w:t>Condiciones y servicios para obtener permiso de funcionamiento.</w:t>
      </w:r>
    </w:p>
    <w:p w:rsidR="00EB072D" w:rsidRPr="00103752" w:rsidRDefault="001F6949" w:rsidP="004B7521">
      <w:pPr>
        <w:pStyle w:val="Sinespaciado"/>
        <w:spacing w:line="360" w:lineRule="auto"/>
        <w:ind w:left="708" w:firstLine="708"/>
        <w:jc w:val="both"/>
        <w:rPr>
          <w:rFonts w:ascii="Times New Roman" w:hAnsi="Times New Roman" w:cs="Times New Roman"/>
          <w:b/>
          <w:sz w:val="24"/>
          <w:szCs w:val="24"/>
        </w:rPr>
      </w:pPr>
      <w:r w:rsidRPr="00103752">
        <w:rPr>
          <w:rFonts w:ascii="Times New Roman" w:hAnsi="Times New Roman" w:cs="Times New Roman"/>
          <w:b/>
          <w:sz w:val="24"/>
          <w:szCs w:val="24"/>
        </w:rPr>
        <w:t>Art.</w:t>
      </w:r>
      <w:r w:rsidR="00BD0C68" w:rsidRPr="00103752">
        <w:rPr>
          <w:rFonts w:ascii="Times New Roman" w:hAnsi="Times New Roman" w:cs="Times New Roman"/>
          <w:sz w:val="24"/>
          <w:szCs w:val="24"/>
        </w:rPr>
        <w:t> persona natural o jurídica, nacional o extranjera para solicitar por primera vez el Permiso de Funcionamiento del establecimiento deberá ingresar su solicitud a través del formulario</w:t>
      </w:r>
      <w:r w:rsidR="004B7521">
        <w:rPr>
          <w:rFonts w:ascii="Times New Roman" w:hAnsi="Times New Roman" w:cs="Times New Roman"/>
          <w:sz w:val="24"/>
          <w:szCs w:val="24"/>
        </w:rPr>
        <w:t>u</w:t>
      </w:r>
      <w:r w:rsidR="00BD0C68" w:rsidRPr="00103752">
        <w:rPr>
          <w:rFonts w:ascii="Times New Roman" w:hAnsi="Times New Roman" w:cs="Times New Roman"/>
          <w:sz w:val="24"/>
          <w:szCs w:val="24"/>
        </w:rPr>
        <w:t>nico en el sistema automatizado de la Agencia Nacional de </w:t>
      </w:r>
      <w:r w:rsidR="004B7521" w:rsidRPr="00103752">
        <w:rPr>
          <w:rFonts w:ascii="Times New Roman" w:hAnsi="Times New Roman" w:cs="Times New Roman"/>
          <w:sz w:val="24"/>
          <w:szCs w:val="24"/>
        </w:rPr>
        <w:t>Regulación, Control</w:t>
      </w:r>
      <w:r w:rsidR="00BD0C68" w:rsidRPr="00103752">
        <w:rPr>
          <w:rFonts w:ascii="Times New Roman" w:hAnsi="Times New Roman" w:cs="Times New Roman"/>
          <w:sz w:val="24"/>
          <w:szCs w:val="24"/>
        </w:rPr>
        <w:t> y Vigilancia Sanitaria ARCSA o de las Direcciones Provinciales de Salud, </w:t>
      </w:r>
      <w:r w:rsidR="004B7521" w:rsidRPr="00103752">
        <w:rPr>
          <w:rFonts w:ascii="Times New Roman" w:hAnsi="Times New Roman" w:cs="Times New Roman"/>
          <w:sz w:val="24"/>
          <w:szCs w:val="24"/>
        </w:rPr>
        <w:t>o </w:t>
      </w:r>
      <w:r w:rsidR="004B7521">
        <w:rPr>
          <w:rFonts w:ascii="Times New Roman" w:hAnsi="Times New Roman" w:cs="Times New Roman"/>
          <w:sz w:val="24"/>
          <w:szCs w:val="24"/>
        </w:rPr>
        <w:t>quien</w:t>
      </w:r>
      <w:r w:rsidR="00BD0C68" w:rsidRPr="00103752">
        <w:rPr>
          <w:rFonts w:ascii="Times New Roman" w:hAnsi="Times New Roman" w:cs="Times New Roman"/>
          <w:sz w:val="24"/>
          <w:szCs w:val="24"/>
        </w:rPr>
        <w:t xml:space="preserve"> ejerza sus competencias, según corresponda, adjuntando los siguientes documentos: </w:t>
      </w:r>
    </w:p>
    <w:p w:rsidR="00FC010D" w:rsidRDefault="00BD0C68" w:rsidP="004B7521">
      <w:pPr>
        <w:pStyle w:val="Sinespaciado"/>
        <w:spacing w:line="360" w:lineRule="auto"/>
        <w:ind w:left="708"/>
        <w:rPr>
          <w:rFonts w:ascii="Times New Roman" w:hAnsi="Times New Roman" w:cs="Times New Roman"/>
          <w:sz w:val="24"/>
          <w:szCs w:val="24"/>
        </w:rPr>
      </w:pPr>
      <w:r w:rsidRPr="00103752">
        <w:rPr>
          <w:rFonts w:ascii="Times New Roman" w:hAnsi="Times New Roman" w:cs="Times New Roman"/>
          <w:sz w:val="24"/>
          <w:szCs w:val="24"/>
        </w:rPr>
        <w:t>a) Registro Único de Contribuyentes (RUC); b) (Sustituido por el Art. 2 del Acdo. 00004907, R.O. 294, 22</w:t>
      </w:r>
      <w:r w:rsidRPr="00103752">
        <w:rPr>
          <w:rFonts w:ascii="Times New Roman" w:hAnsi="Times New Roman" w:cs="Times New Roman"/>
          <w:sz w:val="24"/>
          <w:szCs w:val="24"/>
        </w:rPr>
        <w:softHyphen/>
        <w:t>VII</w:t>
      </w:r>
      <w:r w:rsidRPr="00103752">
        <w:rPr>
          <w:rFonts w:ascii="Times New Roman" w:hAnsi="Times New Roman" w:cs="Times New Roman"/>
          <w:sz w:val="24"/>
          <w:szCs w:val="24"/>
        </w:rPr>
        <w:softHyphen/>
        <w:t>2014</w:t>
      </w:r>
      <w:r w:rsidR="004B7521" w:rsidRPr="00103752">
        <w:rPr>
          <w:rFonts w:ascii="Times New Roman" w:hAnsi="Times New Roman" w:cs="Times New Roman"/>
          <w:sz w:val="24"/>
          <w:szCs w:val="24"/>
        </w:rPr>
        <w:t xml:space="preserve">). </w:t>
      </w:r>
      <w:r w:rsidR="004B7521" w:rsidRPr="00103752">
        <w:rPr>
          <w:rFonts w:ascii="Times New Roman" w:hAnsi="Times New Roman" w:cs="Times New Roman"/>
          <w:sz w:val="24"/>
          <w:szCs w:val="24"/>
        </w:rPr>
        <w:softHyphen/>
      </w:r>
      <w:r w:rsidRPr="00103752">
        <w:rPr>
          <w:rFonts w:ascii="Times New Roman" w:hAnsi="Times New Roman" w:cs="Times New Roman"/>
          <w:sz w:val="24"/>
          <w:szCs w:val="24"/>
        </w:rPr>
        <w:t>Cédula de identidad, identidad y ciudadanía, carné de refugiado, o documeto equivalente a éstos, del propietario o representante legal del establecimiento</w:t>
      </w:r>
      <w:r w:rsidR="004B7521">
        <w:rPr>
          <w:rFonts w:ascii="Times New Roman" w:hAnsi="Times New Roman" w:cs="Times New Roman"/>
          <w:sz w:val="24"/>
          <w:szCs w:val="24"/>
        </w:rPr>
        <w:t xml:space="preserve">. </w:t>
      </w:r>
      <w:r w:rsidRPr="00103752">
        <w:rPr>
          <w:rFonts w:ascii="Times New Roman" w:hAnsi="Times New Roman" w:cs="Times New Roman"/>
          <w:sz w:val="24"/>
          <w:szCs w:val="24"/>
        </w:rPr>
        <w:t>c) Documentos que acrediten la personería jurídica establecimien</w:t>
      </w:r>
      <w:r w:rsidR="00EB072D" w:rsidRPr="00103752">
        <w:rPr>
          <w:rFonts w:ascii="Times New Roman" w:hAnsi="Times New Roman" w:cs="Times New Roman"/>
          <w:sz w:val="24"/>
          <w:szCs w:val="24"/>
        </w:rPr>
        <w:t>to, cuando corresponda;</w:t>
      </w:r>
    </w:p>
    <w:p w:rsidR="004F665B" w:rsidRDefault="009A5F66" w:rsidP="004B7521">
      <w:pPr>
        <w:pStyle w:val="Sinespaciado"/>
        <w:spacing w:line="360" w:lineRule="auto"/>
        <w:ind w:left="708"/>
        <w:rPr>
          <w:rFonts w:ascii="Times New Roman" w:hAnsi="Times New Roman" w:cs="Times New Roman"/>
          <w:sz w:val="24"/>
          <w:szCs w:val="24"/>
        </w:rPr>
      </w:pPr>
      <w:r>
        <w:rPr>
          <w:rFonts w:ascii="Times New Roman" w:hAnsi="Times New Roman" w:cs="Times New Roman"/>
          <w:sz w:val="24"/>
          <w:szCs w:val="24"/>
        </w:rPr>
        <w:t xml:space="preserve"> </w:t>
      </w:r>
      <w:r w:rsidR="00FC010D">
        <w:rPr>
          <w:rFonts w:ascii="Times New Roman" w:hAnsi="Times New Roman" w:cs="Times New Roman"/>
          <w:sz w:val="24"/>
          <w:szCs w:val="24"/>
        </w:rPr>
        <w:t>d</w:t>
      </w:r>
      <w:r w:rsidR="00BD0C68" w:rsidRPr="00103752">
        <w:rPr>
          <w:rFonts w:ascii="Times New Roman" w:hAnsi="Times New Roman" w:cs="Times New Roman"/>
          <w:sz w:val="24"/>
          <w:szCs w:val="24"/>
        </w:rPr>
        <w:t>) (Sustituido por el Art. 2 del Acdo. 00004907, R.O. 294, 22</w:t>
      </w:r>
      <w:r w:rsidR="00BD0C68" w:rsidRPr="00103752">
        <w:rPr>
          <w:rFonts w:ascii="Times New Roman" w:hAnsi="Times New Roman" w:cs="Times New Roman"/>
          <w:sz w:val="24"/>
          <w:szCs w:val="24"/>
        </w:rPr>
        <w:softHyphen/>
        <w:t>VII</w:t>
      </w:r>
      <w:r w:rsidR="00BD0C68" w:rsidRPr="00103752">
        <w:rPr>
          <w:rFonts w:ascii="Times New Roman" w:hAnsi="Times New Roman" w:cs="Times New Roman"/>
          <w:sz w:val="24"/>
          <w:szCs w:val="24"/>
        </w:rPr>
        <w:softHyphen/>
        <w:t>2014</w:t>
      </w:r>
      <w:r w:rsidR="004B7521" w:rsidRPr="00103752">
        <w:rPr>
          <w:rFonts w:ascii="Times New Roman" w:hAnsi="Times New Roman" w:cs="Times New Roman"/>
          <w:sz w:val="24"/>
          <w:szCs w:val="24"/>
        </w:rPr>
        <w:t>)</w:t>
      </w:r>
      <w:r w:rsidR="004B7521">
        <w:rPr>
          <w:rFonts w:ascii="Times New Roman" w:hAnsi="Times New Roman" w:cs="Times New Roman"/>
          <w:sz w:val="24"/>
          <w:szCs w:val="24"/>
        </w:rPr>
        <w:t xml:space="preserve"> Categorización</w:t>
      </w:r>
      <w:r w:rsidR="00BD0C68" w:rsidRPr="00103752">
        <w:rPr>
          <w:rFonts w:ascii="Times New Roman" w:hAnsi="Times New Roman" w:cs="Times New Roman"/>
          <w:sz w:val="24"/>
          <w:szCs w:val="24"/>
        </w:rPr>
        <w:t> emitida por los Ministerios de Turismo o de Industrias y </w:t>
      </w:r>
      <w:r w:rsidR="004B7521" w:rsidRPr="00103752">
        <w:rPr>
          <w:rFonts w:ascii="Times New Roman" w:hAnsi="Times New Roman" w:cs="Times New Roman"/>
          <w:sz w:val="24"/>
          <w:szCs w:val="24"/>
        </w:rPr>
        <w:t>Productividad, cuando</w:t>
      </w:r>
      <w:r w:rsidR="00BD0C68" w:rsidRPr="00103752">
        <w:rPr>
          <w:rFonts w:ascii="Times New Roman" w:hAnsi="Times New Roman" w:cs="Times New Roman"/>
          <w:sz w:val="24"/>
          <w:szCs w:val="24"/>
        </w:rPr>
        <w:t> corresponda</w:t>
      </w:r>
      <w:r w:rsidR="004B7521">
        <w:rPr>
          <w:rFonts w:ascii="Times New Roman" w:hAnsi="Times New Roman" w:cs="Times New Roman"/>
          <w:sz w:val="24"/>
          <w:szCs w:val="24"/>
        </w:rPr>
        <w:t>.</w:t>
      </w:r>
    </w:p>
    <w:p w:rsidR="004F665B" w:rsidRDefault="00FC010D" w:rsidP="004B7521">
      <w:pPr>
        <w:pStyle w:val="Sinespaciado"/>
        <w:spacing w:line="360" w:lineRule="auto"/>
        <w:ind w:left="708"/>
        <w:rPr>
          <w:rFonts w:ascii="Times New Roman" w:hAnsi="Times New Roman" w:cs="Times New Roman"/>
          <w:sz w:val="24"/>
          <w:szCs w:val="24"/>
        </w:rPr>
      </w:pPr>
      <w:r>
        <w:rPr>
          <w:rFonts w:ascii="Times New Roman" w:hAnsi="Times New Roman" w:cs="Times New Roman"/>
          <w:sz w:val="24"/>
          <w:szCs w:val="24"/>
        </w:rPr>
        <w:t>e</w:t>
      </w:r>
      <w:r w:rsidR="00BD0C68" w:rsidRPr="00103752">
        <w:rPr>
          <w:rFonts w:ascii="Times New Roman" w:hAnsi="Times New Roman" w:cs="Times New Roman"/>
          <w:sz w:val="24"/>
          <w:szCs w:val="24"/>
        </w:rPr>
        <w:t xml:space="preserve">) (Derogado por el Art. 2 del Acdo. 00004907, R.O. 294, 22-VII-2014); </w:t>
      </w:r>
    </w:p>
    <w:p w:rsidR="00EB072D" w:rsidRPr="00103752" w:rsidRDefault="00FC010D" w:rsidP="004B7521">
      <w:pPr>
        <w:pStyle w:val="Sinespaciado"/>
        <w:spacing w:line="360" w:lineRule="auto"/>
        <w:ind w:left="708"/>
        <w:jc w:val="both"/>
        <w:rPr>
          <w:rFonts w:ascii="Times New Roman" w:hAnsi="Times New Roman" w:cs="Times New Roman"/>
          <w:sz w:val="24"/>
          <w:szCs w:val="24"/>
        </w:rPr>
      </w:pPr>
      <w:r>
        <w:rPr>
          <w:rFonts w:ascii="Times New Roman" w:hAnsi="Times New Roman" w:cs="Times New Roman"/>
          <w:sz w:val="24"/>
          <w:szCs w:val="24"/>
        </w:rPr>
        <w:t>f</w:t>
      </w:r>
      <w:r w:rsidR="00BD0C68" w:rsidRPr="00103752">
        <w:rPr>
          <w:rFonts w:ascii="Times New Roman" w:hAnsi="Times New Roman" w:cs="Times New Roman"/>
          <w:sz w:val="24"/>
          <w:szCs w:val="24"/>
        </w:rPr>
        <w:t xml:space="preserve">) Comprobante de pago por derecho de Permiso de Funcionamiento; y, </w:t>
      </w:r>
      <w:r>
        <w:rPr>
          <w:rFonts w:ascii="Times New Roman" w:hAnsi="Times New Roman" w:cs="Times New Roman"/>
          <w:sz w:val="24"/>
          <w:szCs w:val="24"/>
        </w:rPr>
        <w:t>g</w:t>
      </w:r>
      <w:r w:rsidR="00BD0C68" w:rsidRPr="00103752">
        <w:rPr>
          <w:rFonts w:ascii="Times New Roman" w:hAnsi="Times New Roman" w:cs="Times New Roman"/>
          <w:sz w:val="24"/>
          <w:szCs w:val="24"/>
        </w:rPr>
        <w:t>) Otros requisitos establecidos en reglamentos específicos.</w:t>
      </w:r>
    </w:p>
    <w:p w:rsidR="004B7521" w:rsidRDefault="004B7521" w:rsidP="007556E3">
      <w:pPr>
        <w:pStyle w:val="Sinespaciado"/>
        <w:spacing w:line="480" w:lineRule="auto"/>
      </w:pPr>
    </w:p>
    <w:p w:rsidR="00EB072D" w:rsidRPr="004F665B" w:rsidRDefault="009B0B4B" w:rsidP="004B7521">
      <w:pPr>
        <w:pStyle w:val="Sinespaciado"/>
        <w:spacing w:line="360" w:lineRule="auto"/>
        <w:ind w:left="708"/>
        <w:rPr>
          <w:rFonts w:ascii="Times New Roman" w:hAnsi="Times New Roman" w:cs="Times New Roman"/>
          <w:sz w:val="24"/>
          <w:szCs w:val="24"/>
        </w:rPr>
      </w:pPr>
      <w:r>
        <w:lastRenderedPageBreak/>
        <w:t xml:space="preserve">Art. 11. </w:t>
      </w:r>
      <w:r w:rsidR="00BD0C68" w:rsidRPr="004F665B">
        <w:rPr>
          <w:rFonts w:ascii="Times New Roman" w:hAnsi="Times New Roman" w:cs="Times New Roman"/>
          <w:sz w:val="24"/>
          <w:szCs w:val="24"/>
        </w:rPr>
        <w:t>Todo establecimiento de servicios de atención al público y otros sujetos a vigilancia y control sanitario, para la obtención del Permiso de Funcionamiento, a más de cumplir lo</w:t>
      </w:r>
      <w:r w:rsidR="009A5F66">
        <w:rPr>
          <w:rFonts w:ascii="Times New Roman" w:hAnsi="Times New Roman" w:cs="Times New Roman"/>
          <w:sz w:val="24"/>
          <w:szCs w:val="24"/>
        </w:rPr>
        <w:t>s</w:t>
      </w:r>
      <w:r w:rsidR="007556E3">
        <w:rPr>
          <w:rFonts w:ascii="Times New Roman" w:hAnsi="Times New Roman" w:cs="Times New Roman"/>
          <w:sz w:val="24"/>
          <w:szCs w:val="24"/>
        </w:rPr>
        <w:t xml:space="preserve"> </w:t>
      </w:r>
      <w:r w:rsidR="00BD0C68" w:rsidRPr="004F665B">
        <w:rPr>
          <w:rFonts w:ascii="Times New Roman" w:hAnsi="Times New Roman" w:cs="Times New Roman"/>
          <w:sz w:val="24"/>
          <w:szCs w:val="24"/>
        </w:rPr>
        <w:t>requisitos establecidos en este Reglamento, debe contar al menos con un baño o batería sanitaria equipados con:</w:t>
      </w:r>
    </w:p>
    <w:p w:rsidR="00EB072D" w:rsidRPr="000D2944" w:rsidRDefault="000D2944" w:rsidP="004B7521">
      <w:pPr>
        <w:pStyle w:val="Sinespaciado"/>
        <w:spacing w:line="360" w:lineRule="auto"/>
        <w:ind w:left="708"/>
        <w:jc w:val="both"/>
        <w:rPr>
          <w:rFonts w:ascii="Times New Roman" w:hAnsi="Times New Roman" w:cs="Times New Roman"/>
          <w:sz w:val="24"/>
          <w:szCs w:val="24"/>
        </w:rPr>
      </w:pPr>
      <w:r w:rsidRPr="000D2944">
        <w:rPr>
          <w:rFonts w:ascii="Times New Roman" w:hAnsi="Times New Roman" w:cs="Times New Roman"/>
          <w:sz w:val="24"/>
          <w:szCs w:val="24"/>
        </w:rPr>
        <w:t xml:space="preserve">a) </w:t>
      </w:r>
      <w:r w:rsidR="00BD0C68" w:rsidRPr="000D2944">
        <w:rPr>
          <w:rFonts w:ascii="Times New Roman" w:hAnsi="Times New Roman" w:cs="Times New Roman"/>
          <w:sz w:val="24"/>
          <w:szCs w:val="24"/>
        </w:rPr>
        <w:t>Lavamanos</w:t>
      </w:r>
    </w:p>
    <w:p w:rsidR="00EB072D" w:rsidRPr="000D2944" w:rsidRDefault="000D2944" w:rsidP="004B7521">
      <w:pPr>
        <w:pStyle w:val="Sinespaciado"/>
        <w:spacing w:line="360" w:lineRule="auto"/>
        <w:ind w:left="708"/>
        <w:jc w:val="both"/>
        <w:rPr>
          <w:rFonts w:ascii="Times New Roman" w:hAnsi="Times New Roman" w:cs="Times New Roman"/>
          <w:sz w:val="24"/>
          <w:szCs w:val="24"/>
        </w:rPr>
      </w:pPr>
      <w:r w:rsidRPr="000D2944">
        <w:rPr>
          <w:rFonts w:ascii="Times New Roman" w:hAnsi="Times New Roman" w:cs="Times New Roman"/>
          <w:sz w:val="24"/>
          <w:szCs w:val="24"/>
        </w:rPr>
        <w:t xml:space="preserve">b) </w:t>
      </w:r>
      <w:r w:rsidR="00BD0C68" w:rsidRPr="000D2944">
        <w:rPr>
          <w:rFonts w:ascii="Times New Roman" w:hAnsi="Times New Roman" w:cs="Times New Roman"/>
          <w:sz w:val="24"/>
          <w:szCs w:val="24"/>
        </w:rPr>
        <w:t>Inodoro y/</w:t>
      </w:r>
      <w:r w:rsidR="00EB072D" w:rsidRPr="000D2944">
        <w:rPr>
          <w:rFonts w:ascii="Times New Roman" w:hAnsi="Times New Roman" w:cs="Times New Roman"/>
          <w:sz w:val="24"/>
          <w:szCs w:val="24"/>
        </w:rPr>
        <w:t>o urinario, cuando corresponda</w:t>
      </w:r>
    </w:p>
    <w:p w:rsidR="00BD0C68" w:rsidRPr="000D2944" w:rsidRDefault="000D2944" w:rsidP="004B7521">
      <w:pPr>
        <w:pStyle w:val="Sinespaciado"/>
        <w:spacing w:line="360" w:lineRule="auto"/>
        <w:ind w:left="708"/>
        <w:jc w:val="both"/>
        <w:rPr>
          <w:rFonts w:ascii="Times New Roman" w:hAnsi="Times New Roman" w:cs="Times New Roman"/>
          <w:sz w:val="24"/>
          <w:szCs w:val="24"/>
        </w:rPr>
      </w:pPr>
      <w:r w:rsidRPr="000D2944">
        <w:rPr>
          <w:rFonts w:ascii="Times New Roman" w:hAnsi="Times New Roman" w:cs="Times New Roman"/>
          <w:sz w:val="24"/>
          <w:szCs w:val="24"/>
        </w:rPr>
        <w:t xml:space="preserve">c) </w:t>
      </w:r>
      <w:r w:rsidR="00BD0C68" w:rsidRPr="000D2944">
        <w:rPr>
          <w:rFonts w:ascii="Times New Roman" w:hAnsi="Times New Roman" w:cs="Times New Roman"/>
          <w:sz w:val="24"/>
          <w:szCs w:val="24"/>
        </w:rPr>
        <w:t>Dispensador de jabón de pared provisto de jabón </w:t>
      </w:r>
      <w:r w:rsidR="00EB072D" w:rsidRPr="000D2944">
        <w:rPr>
          <w:rFonts w:ascii="Times New Roman" w:hAnsi="Times New Roman" w:cs="Times New Roman"/>
          <w:sz w:val="24"/>
          <w:szCs w:val="24"/>
        </w:rPr>
        <w:t xml:space="preserve"> liquido</w:t>
      </w:r>
    </w:p>
    <w:p w:rsidR="00386E1A" w:rsidRDefault="00BD0C68" w:rsidP="004B7521">
      <w:pPr>
        <w:pStyle w:val="Sinespaciado"/>
        <w:spacing w:line="360" w:lineRule="auto"/>
        <w:ind w:left="708"/>
        <w:jc w:val="both"/>
        <w:rPr>
          <w:rFonts w:ascii="Times New Roman" w:hAnsi="Times New Roman" w:cs="Times New Roman"/>
          <w:sz w:val="24"/>
          <w:szCs w:val="24"/>
        </w:rPr>
      </w:pPr>
      <w:r w:rsidRPr="000D2944">
        <w:rPr>
          <w:rFonts w:ascii="Times New Roman" w:hAnsi="Times New Roman" w:cs="Times New Roman"/>
          <w:sz w:val="24"/>
          <w:szCs w:val="24"/>
        </w:rPr>
        <w:t xml:space="preserve">d) Dispensador de antiséptico, dentro o fuera de las instalaciones sanitarias. e) Equipos automáticos en funcionamiento o toallas desechables para secado de manos. f) Dispensador provisto de papel higiénico. </w:t>
      </w:r>
    </w:p>
    <w:p w:rsidR="00EB072D" w:rsidRPr="000D2944" w:rsidRDefault="00BD0C68" w:rsidP="004B7521">
      <w:pPr>
        <w:pStyle w:val="Sinespaciado"/>
        <w:spacing w:line="360" w:lineRule="auto"/>
        <w:ind w:left="708"/>
        <w:jc w:val="both"/>
        <w:rPr>
          <w:rFonts w:ascii="Times New Roman" w:hAnsi="Times New Roman" w:cs="Times New Roman"/>
        </w:rPr>
      </w:pPr>
      <w:r w:rsidRPr="000D2944">
        <w:rPr>
          <w:rFonts w:ascii="Times New Roman" w:hAnsi="Times New Roman" w:cs="Times New Roman"/>
          <w:sz w:val="24"/>
          <w:szCs w:val="24"/>
        </w:rPr>
        <w:t xml:space="preserve">g) Basurero con funda plástica. </w:t>
      </w:r>
      <w:r w:rsidRPr="000D2944">
        <w:rPr>
          <w:rFonts w:ascii="Times New Roman" w:hAnsi="Times New Roman" w:cs="Times New Roman"/>
        </w:rPr>
        <w:t>h) Provisión permanente de agua, ya sea agua potable, tratada, entubada</w:t>
      </w:r>
      <w:r w:rsidR="00386E1A">
        <w:rPr>
          <w:rFonts w:ascii="Times New Roman" w:hAnsi="Times New Roman" w:cs="Times New Roman"/>
        </w:rPr>
        <w:t xml:space="preserve"> </w:t>
      </w:r>
      <w:r w:rsidRPr="000D2944">
        <w:rPr>
          <w:rFonts w:ascii="Times New Roman" w:hAnsi="Times New Roman" w:cs="Times New Roman"/>
        </w:rPr>
        <w:t xml:space="preserve">conectada a la red. </w:t>
      </w:r>
    </w:p>
    <w:p w:rsidR="00BD0C68" w:rsidRPr="000D2944" w:rsidRDefault="00BD0C68" w:rsidP="004B7521">
      <w:pPr>
        <w:pStyle w:val="Sinespaciado"/>
        <w:spacing w:line="360" w:lineRule="auto"/>
        <w:ind w:left="708"/>
        <w:jc w:val="both"/>
        <w:rPr>
          <w:rFonts w:ascii="Times New Roman" w:hAnsi="Times New Roman" w:cs="Times New Roman"/>
          <w:sz w:val="24"/>
          <w:szCs w:val="24"/>
        </w:rPr>
      </w:pPr>
      <w:r w:rsidRPr="000D2944">
        <w:rPr>
          <w:rFonts w:ascii="Times New Roman" w:hAnsi="Times New Roman" w:cs="Times New Roman"/>
          <w:sz w:val="24"/>
          <w:szCs w:val="24"/>
        </w:rPr>
        <w:t>i) Energía eléctrica. j) Sistema de alcantarillado o desagües funcionales que permitan el flujo normal del agua hacia la alcantarilla o al colector principal, sin que exista acumulación de agua en pisos, inodoros y lavabos. k) Sistema de eliminación de desechos conforme a la normativa ambiental aplicable</w:t>
      </w:r>
      <w:r w:rsidR="00A366CB" w:rsidRPr="000D2944">
        <w:rPr>
          <w:rFonts w:ascii="Times New Roman" w:hAnsi="Times New Roman" w:cs="Times New Roman"/>
          <w:sz w:val="24"/>
          <w:szCs w:val="24"/>
        </w:rPr>
        <w:t xml:space="preserve">. </w:t>
      </w:r>
    </w:p>
    <w:p w:rsidR="007D32FF" w:rsidRPr="00103752" w:rsidRDefault="006F55C5" w:rsidP="004B7521">
      <w:pPr>
        <w:pStyle w:val="Sinespaciado"/>
        <w:spacing w:line="360" w:lineRule="auto"/>
        <w:ind w:left="708"/>
        <w:jc w:val="both"/>
        <w:rPr>
          <w:rFonts w:ascii="Times New Roman" w:hAnsi="Times New Roman" w:cs="Times New Roman"/>
          <w:sz w:val="24"/>
          <w:szCs w:val="24"/>
        </w:rPr>
      </w:pPr>
      <w:sdt>
        <w:sdtPr>
          <w:rPr>
            <w:rFonts w:ascii="Times New Roman" w:hAnsi="Times New Roman" w:cs="Times New Roman"/>
            <w:sz w:val="24"/>
            <w:szCs w:val="24"/>
          </w:rPr>
          <w:id w:val="19813843"/>
          <w:citation/>
        </w:sdtPr>
        <w:sdtEndPr/>
        <w:sdtContent>
          <w:r w:rsidR="0023528E" w:rsidRPr="00103752">
            <w:rPr>
              <w:rFonts w:ascii="Times New Roman" w:hAnsi="Times New Roman" w:cs="Times New Roman"/>
              <w:sz w:val="24"/>
              <w:szCs w:val="24"/>
            </w:rPr>
            <w:fldChar w:fldCharType="begin"/>
          </w:r>
          <w:r w:rsidR="00A366CB" w:rsidRPr="00103752">
            <w:rPr>
              <w:rFonts w:ascii="Times New Roman" w:hAnsi="Times New Roman" w:cs="Times New Roman"/>
              <w:sz w:val="24"/>
              <w:szCs w:val="24"/>
            </w:rPr>
            <w:instrText xml:space="preserve"> CITATION GOB15 \l 12298 </w:instrText>
          </w:r>
          <w:r w:rsidR="0023528E" w:rsidRPr="00103752">
            <w:rPr>
              <w:rFonts w:ascii="Times New Roman" w:hAnsi="Times New Roman" w:cs="Times New Roman"/>
              <w:sz w:val="24"/>
              <w:szCs w:val="24"/>
            </w:rPr>
            <w:fldChar w:fldCharType="separate"/>
          </w:r>
          <w:r w:rsidR="004F652A" w:rsidRPr="004F652A">
            <w:rPr>
              <w:rFonts w:ascii="Times New Roman" w:hAnsi="Times New Roman" w:cs="Times New Roman"/>
              <w:noProof/>
              <w:sz w:val="24"/>
              <w:szCs w:val="24"/>
            </w:rPr>
            <w:t>(ECUADOR G. , 2015)</w:t>
          </w:r>
          <w:r w:rsidR="0023528E" w:rsidRPr="00103752">
            <w:rPr>
              <w:rFonts w:ascii="Times New Roman" w:hAnsi="Times New Roman" w:cs="Times New Roman"/>
              <w:sz w:val="24"/>
              <w:szCs w:val="24"/>
            </w:rPr>
            <w:fldChar w:fldCharType="end"/>
          </w:r>
        </w:sdtContent>
      </w:sdt>
    </w:p>
    <w:p w:rsidR="00386E1A" w:rsidRDefault="00386E1A" w:rsidP="00A80BFC">
      <w:pPr>
        <w:jc w:val="both"/>
        <w:rPr>
          <w:b/>
        </w:rPr>
      </w:pPr>
    </w:p>
    <w:p w:rsidR="00386E1A" w:rsidRDefault="00386E1A" w:rsidP="00A80BFC">
      <w:pPr>
        <w:jc w:val="both"/>
        <w:rPr>
          <w:b/>
        </w:rPr>
      </w:pPr>
    </w:p>
    <w:p w:rsidR="009673F6" w:rsidRPr="000D2944" w:rsidRDefault="007616D5" w:rsidP="00A80BFC">
      <w:pPr>
        <w:jc w:val="both"/>
        <w:rPr>
          <w:b/>
        </w:rPr>
      </w:pPr>
      <w:r w:rsidRPr="000D2944">
        <w:rPr>
          <w:b/>
        </w:rPr>
        <w:t>ARSA</w:t>
      </w:r>
    </w:p>
    <w:p w:rsidR="007616D5" w:rsidRPr="00D87D02" w:rsidRDefault="007616D5" w:rsidP="007556E3">
      <w:pPr>
        <w:jc w:val="both"/>
      </w:pPr>
      <w:r w:rsidRPr="00D87D02">
        <w:t>El Permiso de Funcionamiento es el documento otorgado por la ARCSA a los establecimientos sujetos a control y vigilancia sanitaria que cumplen con todos los requisitos para su funcionamiento, establecidos en la normativa vigente, a excepción de los establecimientos de servicios de salud.</w:t>
      </w:r>
    </w:p>
    <w:p w:rsidR="007616D5" w:rsidRPr="00D87D02" w:rsidRDefault="007616D5" w:rsidP="007556E3">
      <w:r w:rsidRPr="00D87D02">
        <w:lastRenderedPageBreak/>
        <w:t> Procedimiento de Obtención de Permiso de Funcionamiento:</w:t>
      </w:r>
    </w:p>
    <w:p w:rsidR="007616D5" w:rsidRPr="00D87D02" w:rsidRDefault="007616D5" w:rsidP="007556E3">
      <w:r w:rsidRPr="00D87D02">
        <w:t>Ingresar al sistema informático de la ARCSA</w:t>
      </w:r>
      <w:hyperlink r:id="rId11" w:history="1">
        <w:r w:rsidRPr="00D87D02">
          <w:rPr>
            <w:rStyle w:val="Hipervnculo"/>
            <w:rFonts w:cs="Times New Roman"/>
            <w:b/>
            <w:bCs/>
            <w:color w:val="auto"/>
            <w:szCs w:val="24"/>
            <w:u w:val="none"/>
          </w:rPr>
          <w:t> permisosfuncionamiento.controlsanitario.gob.ec</w:t>
        </w:r>
      </w:hyperlink>
      <w:r w:rsidRPr="00D87D02">
        <w:t>, con su usuario y contraseña; en caso de no contar con el usuario.</w:t>
      </w:r>
    </w:p>
    <w:p w:rsidR="007616D5" w:rsidRPr="00D87D02" w:rsidRDefault="007616D5" w:rsidP="00A80BFC">
      <w:pPr>
        <w:jc w:val="both"/>
      </w:pPr>
      <w:r w:rsidRPr="00D87D02">
        <w:t>Una vez registrado, se podrá obtener el permiso de funcionamiento.</w:t>
      </w:r>
    </w:p>
    <w:p w:rsidR="007616D5" w:rsidRPr="00D87D02" w:rsidRDefault="007616D5" w:rsidP="00A80BFC">
      <w:pPr>
        <w:jc w:val="both"/>
      </w:pPr>
      <w:r w:rsidRPr="00D87D02">
        <w:t>Llenar el formulario (adjuntar los requisitos de acuerdo a la actividad del establecimiento).</w:t>
      </w:r>
    </w:p>
    <w:p w:rsidR="007616D5" w:rsidRPr="00D87D02" w:rsidRDefault="007616D5" w:rsidP="00A80BFC">
      <w:pPr>
        <w:jc w:val="both"/>
      </w:pPr>
      <w:r w:rsidRPr="00D87D02">
        <w:t>Emitida la orden de pago, se podrá imprimir y después de 24 horas de haberse generado la orden de pago proceder a cancelar su valor.</w:t>
      </w:r>
    </w:p>
    <w:p w:rsidR="007616D5" w:rsidRPr="00D87D02" w:rsidRDefault="007616D5" w:rsidP="00A80BFC">
      <w:pPr>
        <w:jc w:val="both"/>
      </w:pPr>
      <w:r w:rsidRPr="00D87D02">
        <w:t> La cuenta habiente para el pago de permisos de funcionamiento es:</w:t>
      </w:r>
    </w:p>
    <w:p w:rsidR="007616D5" w:rsidRPr="00D87D02" w:rsidRDefault="007616D5" w:rsidP="00A80BFC">
      <w:pPr>
        <w:jc w:val="both"/>
      </w:pPr>
      <w:r w:rsidRPr="00D87D02">
        <w:t>– Cuenta del ARCSA – Banco del Pacífico N° 07465068.</w:t>
      </w:r>
    </w:p>
    <w:p w:rsidR="007616D5" w:rsidRPr="00D87D02" w:rsidRDefault="007616D5" w:rsidP="00A80BFC">
      <w:pPr>
        <w:jc w:val="both"/>
      </w:pPr>
      <w:r w:rsidRPr="00D87D02">
        <w:t>– RUC del ARCSA: 1768169530001.</w:t>
      </w:r>
    </w:p>
    <w:p w:rsidR="007616D5" w:rsidRPr="00D87D02" w:rsidRDefault="007616D5" w:rsidP="00A80BFC">
      <w:pPr>
        <w:jc w:val="both"/>
      </w:pPr>
      <w:r w:rsidRPr="00D87D02">
        <w:t>Validado el pago, se  podrá imprimir el  permiso de funcionamiento y factura.</w:t>
      </w:r>
      <w:sdt>
        <w:sdtPr>
          <w:id w:val="1047680"/>
          <w:citation/>
        </w:sdtPr>
        <w:sdtEndPr/>
        <w:sdtContent>
          <w:r w:rsidR="0023528E" w:rsidRPr="00D87D02">
            <w:fldChar w:fldCharType="begin"/>
          </w:r>
          <w:r w:rsidRPr="00D87D02">
            <w:instrText xml:space="preserve"> CITATION age18 \l 12298 </w:instrText>
          </w:r>
          <w:r w:rsidR="0023528E" w:rsidRPr="00D87D02">
            <w:fldChar w:fldCharType="separate"/>
          </w:r>
          <w:r w:rsidR="004F652A">
            <w:rPr>
              <w:noProof/>
            </w:rPr>
            <w:t xml:space="preserve"> (agencia nacional de regulacion)</w:t>
          </w:r>
          <w:r w:rsidR="0023528E" w:rsidRPr="00D87D02">
            <w:fldChar w:fldCharType="end"/>
          </w:r>
        </w:sdtContent>
      </w:sdt>
    </w:p>
    <w:p w:rsidR="007616D5" w:rsidRPr="00D87D02" w:rsidRDefault="00E845A4" w:rsidP="00A80BFC">
      <w:pPr>
        <w:shd w:val="clear" w:color="auto" w:fill="FFFFFF"/>
        <w:spacing w:before="100" w:beforeAutospacing="1" w:after="100" w:afterAutospacing="1"/>
        <w:jc w:val="both"/>
        <w:rPr>
          <w:rFonts w:cs="Times New Roman"/>
          <w:b/>
          <w:szCs w:val="24"/>
        </w:rPr>
      </w:pPr>
      <w:r w:rsidRPr="00D87D02">
        <w:rPr>
          <w:rFonts w:cs="Times New Roman"/>
          <w:b/>
          <w:szCs w:val="24"/>
        </w:rPr>
        <w:t>Cuerpo de Bomberos</w:t>
      </w:r>
    </w:p>
    <w:p w:rsidR="00E845A4" w:rsidRPr="00D87D02" w:rsidRDefault="00E845A4" w:rsidP="00A80BFC">
      <w:pPr>
        <w:shd w:val="clear" w:color="auto" w:fill="FFFFFF"/>
        <w:spacing w:before="100" w:beforeAutospacing="1" w:after="100" w:afterAutospacing="1"/>
        <w:ind w:firstLine="538"/>
        <w:jc w:val="both"/>
        <w:rPr>
          <w:rFonts w:cs="Times New Roman"/>
          <w:szCs w:val="24"/>
        </w:rPr>
      </w:pPr>
      <w:r w:rsidRPr="00D87D02">
        <w:rPr>
          <w:rFonts w:cs="Times New Roman"/>
          <w:szCs w:val="24"/>
        </w:rPr>
        <w:t>Para obtener la tasa de servicio contra incendios otorgada Benemérito Cuerpo de Bomberos, comúnmente conocida como permiso de funcionamiento de Bomberos, las personas jurídicas incluyendo las organizaciones sociales deben presentar los siguientes requisitos</w:t>
      </w:r>
    </w:p>
    <w:p w:rsidR="00E845A4" w:rsidRPr="00D87D02" w:rsidRDefault="00E845A4" w:rsidP="00A80BFC">
      <w:pPr>
        <w:numPr>
          <w:ilvl w:val="0"/>
          <w:numId w:val="30"/>
        </w:numPr>
        <w:shd w:val="clear" w:color="auto" w:fill="FFFFFF"/>
        <w:spacing w:before="100" w:beforeAutospacing="1" w:after="224"/>
        <w:ind w:left="898"/>
        <w:jc w:val="both"/>
        <w:rPr>
          <w:rFonts w:eastAsia="Times New Roman" w:cs="Times New Roman"/>
          <w:szCs w:val="24"/>
          <w:lang w:eastAsia="es-EC"/>
        </w:rPr>
      </w:pPr>
      <w:r w:rsidRPr="00D87D02">
        <w:rPr>
          <w:rFonts w:eastAsia="Times New Roman" w:cs="Times New Roman"/>
          <w:szCs w:val="24"/>
          <w:lang w:eastAsia="es-EC"/>
        </w:rPr>
        <w:t xml:space="preserve">Si el trámite lo realiza personalmente quien es representante legal de la organización, debe presentar copia de cédula de identidad. En el caso de que lo </w:t>
      </w:r>
      <w:r w:rsidRPr="00D87D02">
        <w:rPr>
          <w:rFonts w:eastAsia="Times New Roman" w:cs="Times New Roman"/>
          <w:szCs w:val="24"/>
          <w:lang w:eastAsia="es-EC"/>
        </w:rPr>
        <w:lastRenderedPageBreak/>
        <w:t>realice otra persona deberá adjuntar una autorización por escrito simple, con copia de cédula de quien autoriza y de la persona autorizada.</w:t>
      </w:r>
    </w:p>
    <w:p w:rsidR="00E845A4" w:rsidRPr="00D87D02" w:rsidRDefault="00E845A4" w:rsidP="00A80BFC">
      <w:pPr>
        <w:numPr>
          <w:ilvl w:val="0"/>
          <w:numId w:val="30"/>
        </w:numPr>
        <w:shd w:val="clear" w:color="auto" w:fill="FFFFFF"/>
        <w:spacing w:before="100" w:beforeAutospacing="1" w:after="224"/>
        <w:ind w:left="898"/>
        <w:jc w:val="both"/>
        <w:rPr>
          <w:rFonts w:eastAsia="Times New Roman" w:cs="Times New Roman"/>
          <w:szCs w:val="24"/>
          <w:lang w:eastAsia="es-EC"/>
        </w:rPr>
      </w:pPr>
      <w:r w:rsidRPr="00D87D02">
        <w:rPr>
          <w:rFonts w:eastAsia="Times New Roman" w:cs="Times New Roman"/>
          <w:szCs w:val="24"/>
          <w:lang w:eastAsia="es-EC"/>
        </w:rPr>
        <w:t>Copia completa y actualizada del Registro Único de Contribuyentes (RUC) donde conste el establecimiento con su respectiva dirección y actividad.</w:t>
      </w:r>
    </w:p>
    <w:p w:rsidR="00E845A4" w:rsidRPr="00D87D02" w:rsidRDefault="00E845A4" w:rsidP="00A80BFC">
      <w:pPr>
        <w:numPr>
          <w:ilvl w:val="0"/>
          <w:numId w:val="30"/>
        </w:numPr>
        <w:shd w:val="clear" w:color="auto" w:fill="FFFFFF"/>
        <w:spacing w:before="100" w:beforeAutospacing="1" w:after="224"/>
        <w:ind w:left="898"/>
        <w:jc w:val="both"/>
        <w:rPr>
          <w:rFonts w:eastAsia="Times New Roman" w:cs="Times New Roman"/>
          <w:szCs w:val="24"/>
          <w:lang w:eastAsia="es-EC"/>
        </w:rPr>
      </w:pPr>
      <w:r w:rsidRPr="00D87D02">
        <w:rPr>
          <w:rFonts w:eastAsia="Times New Roman" w:cs="Times New Roman"/>
          <w:szCs w:val="24"/>
          <w:lang w:eastAsia="es-EC"/>
        </w:rPr>
        <w:t>En caso de ser persona jurídica se debe adjuntar copia del Nombramiento vigente de la persona que es Representante Legal.</w:t>
      </w:r>
    </w:p>
    <w:p w:rsidR="00E845A4" w:rsidRPr="00D87D02" w:rsidRDefault="00E845A4" w:rsidP="00A80BFC">
      <w:pPr>
        <w:numPr>
          <w:ilvl w:val="0"/>
          <w:numId w:val="30"/>
        </w:numPr>
        <w:shd w:val="clear" w:color="auto" w:fill="FFFFFF"/>
        <w:spacing w:before="100" w:beforeAutospacing="1" w:after="224"/>
        <w:ind w:left="898"/>
        <w:jc w:val="both"/>
        <w:rPr>
          <w:rFonts w:eastAsia="Times New Roman" w:cs="Times New Roman"/>
          <w:szCs w:val="24"/>
          <w:lang w:eastAsia="es-EC"/>
        </w:rPr>
      </w:pPr>
      <w:r w:rsidRPr="00D87D02">
        <w:rPr>
          <w:rFonts w:eastAsia="Times New Roman" w:cs="Times New Roman"/>
          <w:szCs w:val="24"/>
          <w:lang w:eastAsia="es-EC"/>
        </w:rPr>
        <w:t>Copia de Consulta de Uso de Suelo otorgada por el municipio</w:t>
      </w:r>
    </w:p>
    <w:p w:rsidR="00E845A4" w:rsidRPr="00D87D02" w:rsidRDefault="00E845A4" w:rsidP="00A80BFC">
      <w:pPr>
        <w:numPr>
          <w:ilvl w:val="0"/>
          <w:numId w:val="30"/>
        </w:numPr>
        <w:shd w:val="clear" w:color="auto" w:fill="FFFFFF"/>
        <w:spacing w:before="100" w:beforeAutospacing="1" w:after="224"/>
        <w:ind w:left="898"/>
        <w:jc w:val="both"/>
        <w:rPr>
          <w:rFonts w:eastAsia="Times New Roman" w:cs="Times New Roman"/>
          <w:szCs w:val="24"/>
          <w:lang w:eastAsia="es-EC"/>
        </w:rPr>
      </w:pPr>
      <w:r w:rsidRPr="00D87D02">
        <w:rPr>
          <w:rFonts w:eastAsia="Times New Roman" w:cs="Times New Roman"/>
          <w:szCs w:val="24"/>
          <w:lang w:eastAsia="es-EC"/>
        </w:rPr>
        <w:t>Copia del último pago del Impuesto Predial con la dirección del establecimiento.</w:t>
      </w:r>
    </w:p>
    <w:p w:rsidR="00E845A4" w:rsidRPr="00D87D02" w:rsidRDefault="00E845A4" w:rsidP="00A80BFC">
      <w:pPr>
        <w:numPr>
          <w:ilvl w:val="0"/>
          <w:numId w:val="30"/>
        </w:numPr>
        <w:shd w:val="clear" w:color="auto" w:fill="FFFFFF"/>
        <w:spacing w:before="100" w:beforeAutospacing="1" w:after="224"/>
        <w:ind w:left="898"/>
        <w:jc w:val="both"/>
        <w:rPr>
          <w:rFonts w:eastAsia="Times New Roman" w:cs="Times New Roman"/>
          <w:szCs w:val="24"/>
          <w:lang w:eastAsia="es-EC"/>
        </w:rPr>
      </w:pPr>
      <w:r w:rsidRPr="00D87D02">
        <w:rPr>
          <w:rFonts w:eastAsia="Times New Roman" w:cs="Times New Roman"/>
          <w:szCs w:val="24"/>
          <w:lang w:eastAsia="es-EC"/>
        </w:rPr>
        <w:t>Original y copia de  la Calificación Artesanal en caso de ser artesano.</w:t>
      </w:r>
    </w:p>
    <w:p w:rsidR="00E845A4" w:rsidRPr="00D87D02" w:rsidRDefault="00E845A4" w:rsidP="00A80BFC">
      <w:pPr>
        <w:numPr>
          <w:ilvl w:val="0"/>
          <w:numId w:val="30"/>
        </w:numPr>
        <w:shd w:val="clear" w:color="auto" w:fill="FFFFFF"/>
        <w:spacing w:before="100" w:beforeAutospacing="1" w:after="224"/>
        <w:ind w:left="898"/>
        <w:jc w:val="both"/>
        <w:rPr>
          <w:rFonts w:eastAsia="Times New Roman" w:cs="Times New Roman"/>
          <w:szCs w:val="24"/>
          <w:lang w:eastAsia="es-EC"/>
        </w:rPr>
      </w:pPr>
      <w:r w:rsidRPr="00D87D02">
        <w:rPr>
          <w:rFonts w:eastAsia="Times New Roman" w:cs="Times New Roman"/>
          <w:szCs w:val="24"/>
          <w:lang w:eastAsia="es-EC"/>
        </w:rPr>
        <w:t>Cuando se realiza comercialización de gas de uso doméstico, adjuntar autorización de la Agencia de Regulación y Control de Hidrocarburífero, Control Anual y el informe de Factibilidad.</w:t>
      </w:r>
    </w:p>
    <w:p w:rsidR="00E845A4" w:rsidRPr="00D87D02" w:rsidRDefault="00E845A4" w:rsidP="00A80BFC">
      <w:pPr>
        <w:numPr>
          <w:ilvl w:val="0"/>
          <w:numId w:val="30"/>
        </w:numPr>
        <w:shd w:val="clear" w:color="auto" w:fill="FFFFFF"/>
        <w:spacing w:before="100" w:beforeAutospacing="1" w:after="224"/>
        <w:ind w:left="898"/>
        <w:jc w:val="both"/>
        <w:rPr>
          <w:rFonts w:eastAsia="Times New Roman" w:cs="Times New Roman"/>
          <w:szCs w:val="24"/>
          <w:lang w:eastAsia="es-EC"/>
        </w:rPr>
      </w:pPr>
      <w:r w:rsidRPr="00D87D02">
        <w:rPr>
          <w:rFonts w:eastAsia="Times New Roman" w:cs="Times New Roman"/>
          <w:szCs w:val="24"/>
          <w:lang w:eastAsia="es-EC"/>
        </w:rPr>
        <w:t>En caso de realizar venta de reparación de armas se debe adjuntar autorización del Comando Conjunto de las Fuerzas Armadas.</w:t>
      </w:r>
    </w:p>
    <w:p w:rsidR="00E845A4" w:rsidRPr="00D87D02" w:rsidRDefault="00E845A4" w:rsidP="00A80BFC">
      <w:pPr>
        <w:shd w:val="clear" w:color="auto" w:fill="FFFFFF"/>
        <w:spacing w:after="449"/>
        <w:ind w:firstLine="538"/>
        <w:jc w:val="both"/>
        <w:rPr>
          <w:rFonts w:eastAsia="Times New Roman" w:cs="Times New Roman"/>
          <w:szCs w:val="24"/>
          <w:lang w:eastAsia="es-EC"/>
        </w:rPr>
      </w:pPr>
      <w:r w:rsidRPr="00D87D02">
        <w:rPr>
          <w:rFonts w:eastAsia="Times New Roman" w:cs="Times New Roman"/>
          <w:szCs w:val="24"/>
          <w:lang w:eastAsia="es-EC"/>
        </w:rPr>
        <w:t xml:space="preserve">Luego de presentar estos requisitos en los Centros de Atención al Usuario del Benemérito Cuerpo de Bomberos se recibe una orden de pago con la cual se puede cancelar en cualquiera de las ventanillas del Banco de Guayaquil. El valor a pagar varía en función del tipo de organización por lo que se debe consultar directamente a la entidad. Una vez realizado el pago, se debe presentar el comprobante en uno de los </w:t>
      </w:r>
      <w:r w:rsidRPr="00D87D02">
        <w:rPr>
          <w:rFonts w:eastAsia="Times New Roman" w:cs="Times New Roman"/>
          <w:szCs w:val="24"/>
          <w:lang w:eastAsia="es-EC"/>
        </w:rPr>
        <w:lastRenderedPageBreak/>
        <w:t>Centros de Atención al Usuario para que elaboren la Tasa de Servicio Contra Incendio correspondiente.</w:t>
      </w:r>
      <w:sdt>
        <w:sdtPr>
          <w:rPr>
            <w:rFonts w:eastAsia="Times New Roman" w:cs="Times New Roman"/>
            <w:szCs w:val="24"/>
            <w:lang w:eastAsia="es-EC"/>
          </w:rPr>
          <w:id w:val="1047681"/>
          <w:citation/>
        </w:sdtPr>
        <w:sdtEndPr/>
        <w:sdtContent>
          <w:r w:rsidR="0023528E" w:rsidRPr="00D87D02">
            <w:rPr>
              <w:rFonts w:eastAsia="Times New Roman" w:cs="Times New Roman"/>
              <w:szCs w:val="24"/>
              <w:lang w:eastAsia="es-EC"/>
            </w:rPr>
            <w:fldChar w:fldCharType="begin"/>
          </w:r>
          <w:r w:rsidRPr="00D87D02">
            <w:rPr>
              <w:rFonts w:eastAsia="Times New Roman" w:cs="Times New Roman"/>
              <w:szCs w:val="24"/>
              <w:lang w:eastAsia="es-EC"/>
            </w:rPr>
            <w:instrText xml:space="preserve"> CITATION CUE18 \l 12298 </w:instrText>
          </w:r>
          <w:r w:rsidR="0023528E" w:rsidRPr="00D87D02">
            <w:rPr>
              <w:rFonts w:eastAsia="Times New Roman" w:cs="Times New Roman"/>
              <w:szCs w:val="24"/>
              <w:lang w:eastAsia="es-EC"/>
            </w:rPr>
            <w:fldChar w:fldCharType="separate"/>
          </w:r>
          <w:r w:rsidR="004F652A" w:rsidRPr="004F652A">
            <w:rPr>
              <w:rFonts w:eastAsia="Times New Roman" w:cs="Times New Roman"/>
              <w:noProof/>
              <w:szCs w:val="24"/>
              <w:lang w:eastAsia="es-EC"/>
            </w:rPr>
            <w:t>(BOMBEROS, 2018)</w:t>
          </w:r>
          <w:r w:rsidR="0023528E" w:rsidRPr="00D87D02">
            <w:rPr>
              <w:rFonts w:eastAsia="Times New Roman" w:cs="Times New Roman"/>
              <w:szCs w:val="24"/>
              <w:lang w:eastAsia="es-EC"/>
            </w:rPr>
            <w:fldChar w:fldCharType="end"/>
          </w:r>
        </w:sdtContent>
      </w:sdt>
    </w:p>
    <w:p w:rsidR="00176304" w:rsidRDefault="00C30A7F" w:rsidP="00A80BFC">
      <w:pPr>
        <w:jc w:val="both"/>
        <w:rPr>
          <w:lang w:eastAsia="es-EC"/>
        </w:rPr>
      </w:pPr>
      <w:r w:rsidRPr="00D87D02">
        <w:rPr>
          <w:lang w:eastAsia="es-EC"/>
        </w:rPr>
        <w:t>SRI</w:t>
      </w:r>
    </w:p>
    <w:p w:rsidR="00C30A7F" w:rsidRPr="00D87D02" w:rsidRDefault="00C30A7F" w:rsidP="00A80BFC">
      <w:pPr>
        <w:jc w:val="both"/>
        <w:rPr>
          <w:lang w:eastAsia="es-EC"/>
        </w:rPr>
      </w:pPr>
      <w:r w:rsidRPr="00D87D02">
        <w:rPr>
          <w:lang w:eastAsia="es-EC"/>
        </w:rPr>
        <w:t>Todas las personas naturales, las instituciones públicas, las organizaciones sin fines de lucro y demás sociedades, nacionales y extranjeras, dentro de los treinta primeros días de haber iniciado sus actividades económicas en el país en forma permanente u ocasional y que dispongan de bienes por los cuales deban pagar impuestos:</w:t>
      </w:r>
    </w:p>
    <w:p w:rsidR="00C30A7F" w:rsidRPr="00D87D02" w:rsidRDefault="00B44E48" w:rsidP="00A80BFC">
      <w:pPr>
        <w:jc w:val="both"/>
        <w:rPr>
          <w:lang w:eastAsia="es-EC"/>
        </w:rPr>
      </w:pPr>
      <w:r w:rsidRPr="00D87D02">
        <w:rPr>
          <w:bCs/>
          <w:lang w:eastAsia="es-EC"/>
        </w:rPr>
        <w:t>Personas Naturales</w:t>
      </w:r>
    </w:p>
    <w:p w:rsidR="00C30A7F" w:rsidRPr="00D87D02" w:rsidRDefault="00C30A7F" w:rsidP="00A80BFC">
      <w:pPr>
        <w:jc w:val="both"/>
        <w:rPr>
          <w:lang w:eastAsia="es-EC"/>
        </w:rPr>
      </w:pPr>
      <w:r w:rsidRPr="00D87D02">
        <w:rPr>
          <w:lang w:eastAsia="es-EC"/>
        </w:rPr>
        <w:t>Presentar el original y entregar una copia de la cédula de identidad, de ciudadanía o del pasaporte, con hojas de identificación y tipo de visa.</w:t>
      </w:r>
    </w:p>
    <w:p w:rsidR="00C30A7F" w:rsidRPr="00D87D02" w:rsidRDefault="00C30A7F" w:rsidP="00A80BFC">
      <w:pPr>
        <w:jc w:val="both"/>
        <w:rPr>
          <w:lang w:eastAsia="es-EC"/>
        </w:rPr>
      </w:pPr>
      <w:r w:rsidRPr="00D87D02">
        <w:rPr>
          <w:lang w:eastAsia="es-EC"/>
        </w:rPr>
        <w:t>Presentar el original del certificado de votación del último proceso electoral</w:t>
      </w:r>
    </w:p>
    <w:p w:rsidR="00C30A7F" w:rsidRPr="00D87D02" w:rsidRDefault="00C30A7F" w:rsidP="00A80BFC">
      <w:pPr>
        <w:jc w:val="both"/>
        <w:rPr>
          <w:lang w:eastAsia="es-EC"/>
        </w:rPr>
      </w:pPr>
      <w:r w:rsidRPr="00D87D02">
        <w:rPr>
          <w:lang w:eastAsia="es-EC"/>
        </w:rPr>
        <w:t>Entregar una copia de un documento que certifique la dirección del domicilio fiscal a nombre del sujeto pasivo</w:t>
      </w:r>
    </w:p>
    <w:p w:rsidR="00C30A7F" w:rsidRPr="00382DC9" w:rsidRDefault="00B44E48" w:rsidP="00A80BFC">
      <w:pPr>
        <w:jc w:val="both"/>
        <w:rPr>
          <w:b/>
          <w:lang w:eastAsia="es-EC"/>
        </w:rPr>
      </w:pPr>
      <w:r w:rsidRPr="00382DC9">
        <w:rPr>
          <w:b/>
          <w:bCs/>
          <w:lang w:eastAsia="es-EC"/>
        </w:rPr>
        <w:t>Sociedades</w:t>
      </w:r>
    </w:p>
    <w:p w:rsidR="00C30A7F" w:rsidRPr="00382DC9" w:rsidRDefault="00C30A7F" w:rsidP="00A80BFC">
      <w:pPr>
        <w:jc w:val="both"/>
        <w:rPr>
          <w:b/>
          <w:lang w:eastAsia="es-EC"/>
        </w:rPr>
      </w:pPr>
      <w:r w:rsidRPr="00382DC9">
        <w:rPr>
          <w:b/>
          <w:lang w:eastAsia="es-EC"/>
        </w:rPr>
        <w:t>Formulario 01A y 01B</w:t>
      </w:r>
    </w:p>
    <w:p w:rsidR="00C30A7F" w:rsidRPr="00D87D02" w:rsidRDefault="00C30A7F" w:rsidP="00A80BFC">
      <w:pPr>
        <w:jc w:val="both"/>
        <w:rPr>
          <w:lang w:eastAsia="es-EC"/>
        </w:rPr>
      </w:pPr>
      <w:r w:rsidRPr="00D87D02">
        <w:rPr>
          <w:lang w:eastAsia="es-EC"/>
        </w:rPr>
        <w:t>Escrituras de constitución Nombramiento del Representante legal o agente de retención</w:t>
      </w:r>
    </w:p>
    <w:p w:rsidR="00C30A7F" w:rsidRPr="00D87D02" w:rsidRDefault="00C30A7F" w:rsidP="00A80BFC">
      <w:pPr>
        <w:jc w:val="both"/>
        <w:rPr>
          <w:lang w:eastAsia="es-EC"/>
        </w:rPr>
      </w:pPr>
      <w:r w:rsidRPr="00D87D02">
        <w:rPr>
          <w:lang w:eastAsia="es-EC"/>
        </w:rPr>
        <w:t>Presentar el original y entregar una copia de la cédula del Representante Legal o Agente de Retención</w:t>
      </w:r>
    </w:p>
    <w:p w:rsidR="00C30A7F" w:rsidRPr="00D87D02" w:rsidRDefault="00C30A7F" w:rsidP="00A80BFC">
      <w:pPr>
        <w:jc w:val="both"/>
        <w:rPr>
          <w:lang w:eastAsia="es-EC"/>
        </w:rPr>
      </w:pPr>
      <w:r w:rsidRPr="00D87D02">
        <w:rPr>
          <w:lang w:eastAsia="es-EC"/>
        </w:rPr>
        <w:t>Presentar el original del certificado de votación del último proceso electoral del Representante Legal o Agente de Retención</w:t>
      </w:r>
    </w:p>
    <w:p w:rsidR="00C30A7F" w:rsidRPr="00D87D02" w:rsidRDefault="00C30A7F" w:rsidP="00A80BFC">
      <w:pPr>
        <w:jc w:val="both"/>
        <w:rPr>
          <w:lang w:eastAsia="es-EC"/>
        </w:rPr>
      </w:pPr>
      <w:r w:rsidRPr="00D87D02">
        <w:rPr>
          <w:lang w:eastAsia="es-EC"/>
        </w:rPr>
        <w:t>Entregar una copia de un documento que certifique la dirección del domicilio fiscal a nombre del sujeto pasivo</w:t>
      </w:r>
    </w:p>
    <w:p w:rsidR="00C30A7F" w:rsidRPr="00D87D02" w:rsidRDefault="00C30A7F" w:rsidP="00A80BFC">
      <w:pPr>
        <w:jc w:val="both"/>
        <w:rPr>
          <w:bCs/>
          <w:lang w:eastAsia="es-EC"/>
        </w:rPr>
      </w:pPr>
      <w:r w:rsidRPr="00D87D02">
        <w:rPr>
          <w:bCs/>
          <w:lang w:eastAsia="es-EC"/>
        </w:rPr>
        <w:lastRenderedPageBreak/>
        <w:t>Procedimiento:</w:t>
      </w:r>
    </w:p>
    <w:p w:rsidR="00C30A7F" w:rsidRPr="00D87D02" w:rsidRDefault="00C30A7F" w:rsidP="00A80BFC">
      <w:pPr>
        <w:jc w:val="both"/>
        <w:rPr>
          <w:lang w:eastAsia="es-EC"/>
        </w:rPr>
      </w:pPr>
      <w:r w:rsidRPr="00D87D02">
        <w:rPr>
          <w:lang w:eastAsia="es-EC"/>
        </w:rPr>
        <w:t xml:space="preserve">El contribuyente se acerca a cualquier </w:t>
      </w:r>
      <w:r w:rsidR="00855D2C" w:rsidRPr="00D87D02">
        <w:rPr>
          <w:lang w:eastAsia="es-EC"/>
        </w:rPr>
        <w:t>ventanilla</w:t>
      </w:r>
      <w:r w:rsidRPr="00D87D02">
        <w:rPr>
          <w:lang w:eastAsia="es-EC"/>
        </w:rPr>
        <w:t xml:space="preserve"> de atención al contribuyente del Servicio de Rentas Internas a nivel nacional portando los requisitos antes mencionados e inscribe el Registro Único de Contribuyentes (RUC)</w:t>
      </w:r>
    </w:p>
    <w:p w:rsidR="007556E3" w:rsidRDefault="007556E3" w:rsidP="00A80BFC">
      <w:pPr>
        <w:jc w:val="both"/>
        <w:rPr>
          <w:b/>
          <w:bCs/>
          <w:lang w:eastAsia="es-EC"/>
        </w:rPr>
      </w:pPr>
    </w:p>
    <w:p w:rsidR="00C30A7F" w:rsidRPr="00382DC9" w:rsidRDefault="00C30A7F" w:rsidP="00A80BFC">
      <w:pPr>
        <w:jc w:val="both"/>
        <w:rPr>
          <w:b/>
          <w:bCs/>
          <w:lang w:eastAsia="es-EC"/>
        </w:rPr>
      </w:pPr>
      <w:r w:rsidRPr="00382DC9">
        <w:rPr>
          <w:b/>
          <w:bCs/>
          <w:lang w:eastAsia="es-EC"/>
        </w:rPr>
        <w:t>Costo:</w:t>
      </w:r>
    </w:p>
    <w:p w:rsidR="0009050B" w:rsidRDefault="00C30A7F" w:rsidP="00A80BFC">
      <w:pPr>
        <w:jc w:val="both"/>
        <w:rPr>
          <w:rFonts w:eastAsia="Times New Roman"/>
          <w:lang w:eastAsia="es-EC"/>
        </w:rPr>
      </w:pPr>
      <w:r w:rsidRPr="00D87D02">
        <w:rPr>
          <w:lang w:eastAsia="es-EC"/>
        </w:rPr>
        <w:t>Sin costo directo para el contribuyente</w:t>
      </w:r>
      <w:sdt>
        <w:sdtPr>
          <w:rPr>
            <w:lang w:eastAsia="es-EC"/>
          </w:rPr>
          <w:id w:val="1047682"/>
          <w:citation/>
        </w:sdtPr>
        <w:sdtEndPr/>
        <w:sdtContent>
          <w:r w:rsidR="0023528E" w:rsidRPr="00D87D02">
            <w:rPr>
              <w:lang w:eastAsia="es-EC"/>
            </w:rPr>
            <w:fldChar w:fldCharType="begin"/>
          </w:r>
          <w:r w:rsidRPr="00D87D02">
            <w:rPr>
              <w:lang w:eastAsia="es-EC"/>
            </w:rPr>
            <w:instrText xml:space="preserve"> CITATION TRA18 \l 12298 </w:instrText>
          </w:r>
          <w:r w:rsidR="0023528E" w:rsidRPr="00D87D02">
            <w:rPr>
              <w:lang w:eastAsia="es-EC"/>
            </w:rPr>
            <w:fldChar w:fldCharType="separate"/>
          </w:r>
          <w:r w:rsidR="004F652A">
            <w:rPr>
              <w:noProof/>
              <w:lang w:eastAsia="es-EC"/>
            </w:rPr>
            <w:t xml:space="preserve"> (ECUADOR T. , 2018)</w:t>
          </w:r>
          <w:r w:rsidR="0023528E" w:rsidRPr="00D87D02">
            <w:rPr>
              <w:lang w:eastAsia="es-EC"/>
            </w:rPr>
            <w:fldChar w:fldCharType="end"/>
          </w:r>
        </w:sdtContent>
      </w:sdt>
    </w:p>
    <w:p w:rsidR="00CC15B2" w:rsidRPr="000D2944" w:rsidRDefault="00E845A4" w:rsidP="00A80BFC">
      <w:pPr>
        <w:jc w:val="both"/>
        <w:rPr>
          <w:rFonts w:eastAsia="Times New Roman"/>
          <w:b/>
          <w:lang w:eastAsia="es-EC"/>
        </w:rPr>
      </w:pPr>
      <w:r w:rsidRPr="00D87D02">
        <w:rPr>
          <w:rFonts w:eastAsia="Times New Roman"/>
          <w:lang w:eastAsia="es-EC"/>
        </w:rPr>
        <w:t> </w:t>
      </w:r>
      <w:r w:rsidR="00CC15B2" w:rsidRPr="000D2944">
        <w:rPr>
          <w:b/>
        </w:rPr>
        <w:t>Norma sanitaria para el funcionamiento de restaurantes y servicios afines</w:t>
      </w:r>
    </w:p>
    <w:p w:rsidR="00382DC9" w:rsidRDefault="00CC15B2" w:rsidP="00A80BFC">
      <w:pPr>
        <w:jc w:val="both"/>
        <w:rPr>
          <w:rFonts w:eastAsia="Times New Roman"/>
          <w:b/>
          <w:lang w:eastAsia="es-EC"/>
        </w:rPr>
      </w:pPr>
      <w:r w:rsidRPr="000D2944">
        <w:rPr>
          <w:rFonts w:eastAsia="Times New Roman"/>
          <w:b/>
          <w:lang w:eastAsia="es-EC"/>
        </w:rPr>
        <w:t>Artículo 1°.- Objetivos de la Norma Sanitaria</w:t>
      </w:r>
    </w:p>
    <w:p w:rsidR="00CC15B2" w:rsidRPr="00D87D02" w:rsidRDefault="00CC15B2" w:rsidP="00A80BFC">
      <w:pPr>
        <w:jc w:val="both"/>
        <w:rPr>
          <w:rFonts w:eastAsia="Times New Roman"/>
          <w:lang w:eastAsia="es-EC"/>
        </w:rPr>
      </w:pPr>
      <w:r w:rsidRPr="00D87D02">
        <w:rPr>
          <w:rFonts w:eastAsia="Times New Roman"/>
          <w:lang w:eastAsia="es-EC"/>
        </w:rPr>
        <w:t>Asegurar la calidad sanitaria e inocuidad de los alimentos y bebidas de consumo humano en las diferentes etapas de la cadena alimentaría: adquisición, transporte, recepción, almacenamiento, preparación y comercialización en los restaurantes y servicios afines.</w:t>
      </w:r>
    </w:p>
    <w:p w:rsidR="0036091E" w:rsidRDefault="0036091E" w:rsidP="00A80BFC">
      <w:pPr>
        <w:jc w:val="both"/>
        <w:rPr>
          <w:b/>
        </w:rPr>
      </w:pPr>
    </w:p>
    <w:p w:rsidR="00CC15B2" w:rsidRPr="000D2944" w:rsidRDefault="00CF605C" w:rsidP="00A80BFC">
      <w:pPr>
        <w:jc w:val="both"/>
        <w:rPr>
          <w:rFonts w:eastAsia="Times New Roman"/>
          <w:b/>
          <w:lang w:eastAsia="es-EC"/>
        </w:rPr>
      </w:pPr>
      <w:r w:rsidRPr="000D2944">
        <w:rPr>
          <w:b/>
        </w:rPr>
        <w:t>Servido de comidas</w:t>
      </w:r>
    </w:p>
    <w:p w:rsidR="00CC15B2" w:rsidRPr="000D2944" w:rsidRDefault="00CC15B2" w:rsidP="00A80BFC">
      <w:pPr>
        <w:jc w:val="both"/>
        <w:rPr>
          <w:b/>
        </w:rPr>
      </w:pPr>
      <w:r w:rsidRPr="000D2944">
        <w:rPr>
          <w:b/>
        </w:rPr>
        <w:t>Artículo 28°.- Servido de Comidas</w:t>
      </w:r>
      <w:r w:rsidR="00CF605C" w:rsidRPr="000D2944">
        <w:rPr>
          <w:b/>
        </w:rPr>
        <w:tab/>
      </w:r>
    </w:p>
    <w:p w:rsidR="00CC15B2" w:rsidRPr="00D87D02" w:rsidRDefault="00CC15B2" w:rsidP="00A80BFC">
      <w:pPr>
        <w:jc w:val="both"/>
      </w:pPr>
      <w:r w:rsidRPr="00D87D02">
        <w:t xml:space="preserve"> La vajilla, cubiertos y vasos deben estar limpios, desinfectados y en buen estado de conservación e higiene. Se debe poner atención a su manejo de acuerdo a las siguientes indicaciones: los platos se tomarán por debajo o por los bordes, los vasos por las bases, los cubiertos por sus mangos y las tazas por debajo o por las asas, procurando no tocar con los dedos la superficie que entrará en contacto con los alimentos o la boca de los comensales. En ningún caso los platos o fuentes con las preparaciones se colocarán unos sobre otros.</w:t>
      </w:r>
    </w:p>
    <w:p w:rsidR="00CC15B2" w:rsidRPr="00D87D02" w:rsidRDefault="00BD0B75" w:rsidP="00A80BFC">
      <w:pPr>
        <w:jc w:val="both"/>
      </w:pPr>
      <w:r>
        <w:lastRenderedPageBreak/>
        <w:tab/>
      </w:r>
      <w:r w:rsidR="00CC15B2" w:rsidRPr="00D87D02">
        <w:t>El agua y hielo serán potables y deben mantenerse en recipientes cerrados, limpios y desinfectados. El hielo no debe manipularse directamente con las manos, se hará con pinzas, cucharas o similares, evitándose el uso de vasos en esta práctica.</w:t>
      </w:r>
    </w:p>
    <w:p w:rsidR="00CC15B2" w:rsidRPr="00D87D02" w:rsidRDefault="00BD0B75" w:rsidP="00A80BFC">
      <w:pPr>
        <w:jc w:val="both"/>
      </w:pPr>
      <w:r>
        <w:tab/>
      </w:r>
      <w:r w:rsidR="00CC15B2" w:rsidRPr="00D87D02">
        <w:t>El hielo utilizado en el enfriamiento de botellas, copas ú otros debe ser de agua potable pero no debe utilizarse para consumo humano. Al servir los alimentos sin envoltura, no debe utilizarse directamente las manos, sino guantes desechables, pinzas, espátulas u otros utensilios apropiados, según sea el caso.</w:t>
      </w:r>
    </w:p>
    <w:p w:rsidR="00CC15B2" w:rsidRPr="00D87D02" w:rsidRDefault="00BD0B75" w:rsidP="00A80BFC">
      <w:pPr>
        <w:jc w:val="both"/>
      </w:pPr>
      <w:r>
        <w:tab/>
      </w:r>
      <w:r w:rsidR="00CC15B2" w:rsidRPr="00D87D02">
        <w:t>Para el servido del azúcar, café soluble y productos complementarios a la comida, como ají molido, mostaza, mayonesa, salsa de tomate ú otros, se evitarán los dispensadores manuales, reemplazándolos por porciones individuales envasadas comercialmente.</w:t>
      </w:r>
    </w:p>
    <w:p w:rsidR="00CC15B2" w:rsidRPr="00D87D02" w:rsidRDefault="00CC15B2" w:rsidP="00A80BFC">
      <w:pPr>
        <w:jc w:val="both"/>
      </w:pPr>
      <w:r w:rsidRPr="00D87D02">
        <w:t>En el caso del servido a la mesa de cremas y salsas no envasadas comercialmente, éstas se servirán debidamente refrigeradas en recipientes de uso exclusivo y de material de fácil lavado, que no transmita contaminación, olor o sabor a los alimentos; debiendo estar en buen estado de conservación e higiene y, cuidando de renovar completamente el contenido por cada servido a la mesa, previo lavado.</w:t>
      </w:r>
    </w:p>
    <w:p w:rsidR="00E2780C" w:rsidRPr="00D87D02" w:rsidRDefault="00E2780C" w:rsidP="00A80BFC">
      <w:pPr>
        <w:jc w:val="both"/>
        <w:rPr>
          <w:lang w:eastAsia="es-EC"/>
        </w:rPr>
      </w:pPr>
      <w:r w:rsidRPr="00D87D02">
        <w:rPr>
          <w:b/>
          <w:lang w:eastAsia="es-EC"/>
        </w:rPr>
        <w:t>Artículo 29º.- De las Modalidades de Servicio al Consumidor</w:t>
      </w:r>
      <w:r w:rsidRPr="00D87D02">
        <w:rPr>
          <w:lang w:eastAsia="es-EC"/>
        </w:rPr>
        <w:t xml:space="preserve"> Cualquiera que sea la modalidad de servicio al consumidor, incluso las que no se indican en este Artículo, se sujetarán estrictamente a los Principios de Higiene, las Buenas Prácticas de Manipulación, las Temperaturas de Seguridad y demás requisitos higiénico sanitarios que se establecen en la presente Norma Sanitaria. </w:t>
      </w:r>
    </w:p>
    <w:p w:rsidR="00E2780C" w:rsidRPr="00D87D02" w:rsidRDefault="00E2780C" w:rsidP="00A80BFC">
      <w:pPr>
        <w:jc w:val="both"/>
        <w:rPr>
          <w:lang w:eastAsia="es-EC"/>
        </w:rPr>
      </w:pPr>
      <w:r w:rsidRPr="00D87D02">
        <w:rPr>
          <w:lang w:eastAsia="es-EC"/>
        </w:rPr>
        <w:lastRenderedPageBreak/>
        <w:t xml:space="preserve">En las preparaciones destinadas a la modalidad de “Menú” debe aplicarse el Principio de las Temperaturas de Seguridad y condiciones estrictas de higiene, completándose el servido de raciones en un periodo máximo de 3 horas. </w:t>
      </w:r>
    </w:p>
    <w:p w:rsidR="00E2780C" w:rsidRPr="00D87D02" w:rsidRDefault="00E2780C" w:rsidP="00A80BFC">
      <w:pPr>
        <w:jc w:val="both"/>
        <w:rPr>
          <w:lang w:eastAsia="es-EC"/>
        </w:rPr>
      </w:pPr>
      <w:r w:rsidRPr="00D87D02">
        <w:rPr>
          <w:lang w:eastAsia="es-EC"/>
        </w:rPr>
        <w:t>En la modalidad de “Autoservicio” debe protegerse los alimentos mediante el uso de medias campanas sobre la mesa de servido, las cuales impiden el acercamiento excesivo del comensal a los alimentos y por lo tanto su posible contaminación con cabellos, saliva, ropa, etc.</w:t>
      </w:r>
    </w:p>
    <w:p w:rsidR="00E2780C" w:rsidRPr="00D87D02" w:rsidRDefault="00E2780C" w:rsidP="00A80BFC">
      <w:pPr>
        <w:jc w:val="both"/>
        <w:rPr>
          <w:lang w:eastAsia="es-EC"/>
        </w:rPr>
      </w:pPr>
      <w:r w:rsidRPr="00D87D02">
        <w:rPr>
          <w:lang w:eastAsia="es-EC"/>
        </w:rPr>
        <w:t xml:space="preserve"> En la modalidad de “Autoservicio” en la cual las raciones son servidas por un manipulador, la protección de los alimentos debe ser mayor, teniendo en cuenta que no hay contacto con el consumidor.</w:t>
      </w:r>
    </w:p>
    <w:p w:rsidR="00E2780C" w:rsidRPr="00D87D02" w:rsidRDefault="00BD0B75" w:rsidP="00A80BFC">
      <w:pPr>
        <w:jc w:val="both"/>
        <w:rPr>
          <w:lang w:eastAsia="es-EC"/>
        </w:rPr>
      </w:pPr>
      <w:r>
        <w:rPr>
          <w:lang w:eastAsia="es-EC"/>
        </w:rPr>
        <w:tab/>
      </w:r>
      <w:r w:rsidR="00E2780C" w:rsidRPr="00D87D02">
        <w:rPr>
          <w:lang w:eastAsia="es-EC"/>
        </w:rPr>
        <w:t>En todos los casos las preparaciones tendrán utensilios exclusivos para su servido que aseguren su manipulación correcta. Durante la exhibición de los alimentos vía autoservicio se aplicará en forma estricta el Principio de las Temperaturas de Seguridad.</w:t>
      </w:r>
    </w:p>
    <w:p w:rsidR="00CC15B2" w:rsidRPr="00D87D02" w:rsidRDefault="00BD0B75" w:rsidP="00A80BFC">
      <w:pPr>
        <w:jc w:val="both"/>
        <w:rPr>
          <w:lang w:eastAsia="es-EC"/>
        </w:rPr>
      </w:pPr>
      <w:r>
        <w:rPr>
          <w:lang w:eastAsia="es-EC"/>
        </w:rPr>
        <w:tab/>
      </w:r>
      <w:r w:rsidR="00E2780C" w:rsidRPr="00D87D02">
        <w:rPr>
          <w:lang w:eastAsia="es-EC"/>
        </w:rPr>
        <w:t>En la modalidad de “Servicio a Domicilio” deben cumplirse las siguientes condiciones higiénicas del transporte de las comidas:</w:t>
      </w:r>
    </w:p>
    <w:p w:rsidR="00E2780C" w:rsidRPr="00D87D02" w:rsidRDefault="00E2780C" w:rsidP="00A80BFC">
      <w:pPr>
        <w:jc w:val="both"/>
        <w:rPr>
          <w:lang w:eastAsia="es-EC"/>
        </w:rPr>
      </w:pPr>
      <w:r w:rsidRPr="00D87D02">
        <w:rPr>
          <w:lang w:eastAsia="es-EC"/>
        </w:rPr>
        <w:t>Uso de envases desechables de primer uso que contengan las preparaciones.</w:t>
      </w:r>
    </w:p>
    <w:p w:rsidR="00E2780C" w:rsidRPr="00D87D02" w:rsidRDefault="00E2780C" w:rsidP="00A80BFC">
      <w:pPr>
        <w:jc w:val="both"/>
        <w:rPr>
          <w:lang w:eastAsia="es-EC"/>
        </w:rPr>
      </w:pPr>
      <w:r w:rsidRPr="00D87D02">
        <w:rPr>
          <w:lang w:eastAsia="es-EC"/>
        </w:rPr>
        <w:t xml:space="preserve"> b) Las salsas de fabricación industrial deben estar en sus envases originales. </w:t>
      </w:r>
    </w:p>
    <w:p w:rsidR="00E2780C" w:rsidRPr="00D87D02" w:rsidRDefault="00E2780C" w:rsidP="00A80BFC">
      <w:pPr>
        <w:jc w:val="both"/>
        <w:rPr>
          <w:lang w:eastAsia="es-EC"/>
        </w:rPr>
      </w:pPr>
      <w:r w:rsidRPr="00D87D02">
        <w:rPr>
          <w:lang w:eastAsia="es-EC"/>
        </w:rPr>
        <w:t xml:space="preserve">c) Debe aplicarse el Principio de Temperaturas de Seguridad, para lo cual se utilizarán contenedores térmicos para su transporte en el caso de tiempos mayores a 1 hora. </w:t>
      </w:r>
    </w:p>
    <w:p w:rsidR="00E2780C" w:rsidRPr="00D87D02" w:rsidRDefault="00E2780C" w:rsidP="00A80BFC">
      <w:pPr>
        <w:jc w:val="both"/>
        <w:rPr>
          <w:lang w:eastAsia="es-EC"/>
        </w:rPr>
      </w:pPr>
      <w:r w:rsidRPr="00D87D02">
        <w:rPr>
          <w:lang w:eastAsia="es-EC"/>
        </w:rPr>
        <w:t xml:space="preserve">d) Los contenedores deben tener cierre hermético y mantenerse cerrados con un sistema de seguridad que no permita la manipulación a personas no autorizadas. </w:t>
      </w:r>
    </w:p>
    <w:p w:rsidR="00E2780C" w:rsidRPr="00D87D02" w:rsidRDefault="00E2780C" w:rsidP="00A80BFC">
      <w:pPr>
        <w:jc w:val="both"/>
        <w:rPr>
          <w:lang w:eastAsia="es-EC"/>
        </w:rPr>
      </w:pPr>
      <w:r w:rsidRPr="00D87D02">
        <w:rPr>
          <w:lang w:eastAsia="es-EC"/>
        </w:rPr>
        <w:t>e) Distribuir los alimentos en el contenedor evitando la contaminación cruzada entre éstos.</w:t>
      </w:r>
    </w:p>
    <w:p w:rsidR="00E2780C" w:rsidRPr="000D2944" w:rsidRDefault="00E2780C" w:rsidP="00A80BFC">
      <w:pPr>
        <w:jc w:val="both"/>
        <w:rPr>
          <w:b/>
          <w:lang w:eastAsia="es-EC"/>
        </w:rPr>
      </w:pPr>
      <w:r w:rsidRPr="000D2944">
        <w:rPr>
          <w:b/>
          <w:lang w:eastAsia="es-EC"/>
        </w:rPr>
        <w:lastRenderedPageBreak/>
        <w:t xml:space="preserve">Artículo 30º.- Atención al Consumidor </w:t>
      </w:r>
    </w:p>
    <w:p w:rsidR="00E2780C" w:rsidRPr="00D87D02" w:rsidRDefault="00E2780C" w:rsidP="00A80BFC">
      <w:pPr>
        <w:jc w:val="both"/>
        <w:rPr>
          <w:lang w:eastAsia="es-EC"/>
        </w:rPr>
      </w:pPr>
      <w:r w:rsidRPr="00D87D02">
        <w:rPr>
          <w:lang w:eastAsia="es-EC"/>
        </w:rPr>
        <w:t xml:space="preserve">El área de atención al consumidor, según las modalidades del servicio, debe tener su mobiliario y mantelería en buen estado de conservación e higiene. Si la modalidad lo requiere, se colocarán recipientes para basura con bolsas plásticas y tapas de vaivén que se mantendrán en buen estado de conservación e higiene, no permitiendo que los residuos rebasen su capacidad. </w:t>
      </w:r>
      <w:r w:rsidR="00BD0B75">
        <w:rPr>
          <w:lang w:eastAsia="es-EC"/>
        </w:rPr>
        <w:tab/>
        <w:t>S</w:t>
      </w:r>
      <w:r w:rsidRPr="00D87D02">
        <w:rPr>
          <w:lang w:eastAsia="es-EC"/>
        </w:rPr>
        <w:t>e promoverá la higiene de manos de los comensales como medida sanitaria, a través de mensajes educativos y de elementos de uso individual como toallitas o gel desinfectante, entre otros.</w:t>
      </w:r>
    </w:p>
    <w:p w:rsidR="00E2780C" w:rsidRPr="000D2944" w:rsidRDefault="00E2780C" w:rsidP="00A80BFC">
      <w:pPr>
        <w:jc w:val="both"/>
        <w:rPr>
          <w:b/>
          <w:lang w:eastAsia="es-EC"/>
        </w:rPr>
      </w:pPr>
      <w:r w:rsidRPr="000D2944">
        <w:rPr>
          <w:b/>
          <w:lang w:eastAsia="es-EC"/>
        </w:rPr>
        <w:t xml:space="preserve">Artículo 44º.- De la Calificación y Certificación Sanitaria de los Establecimientos </w:t>
      </w:r>
    </w:p>
    <w:p w:rsidR="00E2780C" w:rsidRPr="00D87D02" w:rsidRDefault="00E2780C" w:rsidP="00A80BFC">
      <w:pPr>
        <w:jc w:val="both"/>
        <w:rPr>
          <w:lang w:eastAsia="es-EC"/>
        </w:rPr>
      </w:pPr>
      <w:r w:rsidRPr="00D87D02">
        <w:rPr>
          <w:lang w:eastAsia="es-EC"/>
        </w:rPr>
        <w:t>La calificación y certificación sanitaria de los restaurantes y servicios afines está a cargo de la Autoridad Sanitaria Municipal.</w:t>
      </w:r>
    </w:p>
    <w:p w:rsidR="00E2780C" w:rsidRPr="00D87D02" w:rsidRDefault="00E2780C" w:rsidP="00A80BFC">
      <w:pPr>
        <w:jc w:val="both"/>
        <w:rPr>
          <w:lang w:eastAsia="es-EC"/>
        </w:rPr>
      </w:pPr>
      <w:r w:rsidRPr="00D87D02">
        <w:rPr>
          <w:lang w:eastAsia="es-EC"/>
        </w:rPr>
        <w:t xml:space="preserve"> Para que los restaurantes y servicios afines puedan ser calificados como “Aceptable”, deben cumplir con un mínimo de 75% de criterios sanitarios evaluados en la “Ficha de Evaluación Sanitaria para Restaurantes y Servicios Afines”.</w:t>
      </w:r>
    </w:p>
    <w:p w:rsidR="00E2780C" w:rsidRPr="00D87D02" w:rsidRDefault="00BD0B75" w:rsidP="00A80BFC">
      <w:pPr>
        <w:jc w:val="both"/>
        <w:rPr>
          <w:lang w:eastAsia="es-EC"/>
        </w:rPr>
      </w:pPr>
      <w:r>
        <w:rPr>
          <w:lang w:eastAsia="es-EC"/>
        </w:rPr>
        <w:tab/>
      </w:r>
      <w:r w:rsidR="00E2780C" w:rsidRPr="00D87D02">
        <w:rPr>
          <w:lang w:eastAsia="es-EC"/>
        </w:rPr>
        <w:t xml:space="preserve">Y, para la certificación como “Restaurante Saludable” o “Servicio Afín Saludable”, además de dicha calificación deben cumplir con las siguientes condiciones: </w:t>
      </w:r>
    </w:p>
    <w:p w:rsidR="00E2780C" w:rsidRPr="00D87D02" w:rsidRDefault="00E2780C" w:rsidP="00A80BFC">
      <w:pPr>
        <w:jc w:val="both"/>
        <w:rPr>
          <w:lang w:eastAsia="es-EC"/>
        </w:rPr>
      </w:pPr>
      <w:r w:rsidRPr="00D87D02">
        <w:rPr>
          <w:lang w:eastAsia="es-EC"/>
        </w:rPr>
        <w:t>1. Estar sujeto a la Vigilancia Sanitaria y tener operativo el Equipo de Autocontrol Sanitario.</w:t>
      </w:r>
    </w:p>
    <w:p w:rsidR="00E2780C" w:rsidRPr="00D87D02" w:rsidRDefault="00E2780C" w:rsidP="00A80BFC">
      <w:pPr>
        <w:jc w:val="both"/>
        <w:rPr>
          <w:lang w:eastAsia="es-EC"/>
        </w:rPr>
      </w:pPr>
      <w:r w:rsidRPr="00D87D02">
        <w:rPr>
          <w:lang w:eastAsia="es-EC"/>
        </w:rPr>
        <w:t xml:space="preserve"> 2. Mantener la calificación de “Aceptable” hasta por 03 visitas consecutivas.</w:t>
      </w:r>
    </w:p>
    <w:p w:rsidR="00E2780C" w:rsidRPr="00D87D02" w:rsidRDefault="00E2780C" w:rsidP="00A80BFC">
      <w:pPr>
        <w:jc w:val="both"/>
        <w:rPr>
          <w:lang w:eastAsia="es-EC"/>
        </w:rPr>
      </w:pPr>
      <w:r w:rsidRPr="00D87D02">
        <w:rPr>
          <w:lang w:eastAsia="es-EC"/>
        </w:rPr>
        <w:t xml:space="preserve"> 3. Tener capacitado a todo el personal manipulador de alimentos. </w:t>
      </w:r>
    </w:p>
    <w:p w:rsidR="00E2780C" w:rsidRPr="00D87D02" w:rsidRDefault="00E2780C" w:rsidP="00A80BFC">
      <w:pPr>
        <w:jc w:val="both"/>
        <w:rPr>
          <w:lang w:eastAsia="es-EC"/>
        </w:rPr>
      </w:pPr>
      <w:r w:rsidRPr="00D87D02">
        <w:rPr>
          <w:lang w:eastAsia="es-EC"/>
        </w:rPr>
        <w:t xml:space="preserve">4. Contar con el Programa de Higiene y Saneamiento operativo. </w:t>
      </w:r>
    </w:p>
    <w:p w:rsidR="00E2780C" w:rsidRPr="00D87D02" w:rsidRDefault="00E2780C" w:rsidP="00A80BFC">
      <w:pPr>
        <w:jc w:val="both"/>
        <w:rPr>
          <w:lang w:eastAsia="es-EC"/>
        </w:rPr>
      </w:pPr>
      <w:r w:rsidRPr="00D87D02">
        <w:rPr>
          <w:lang w:eastAsia="es-EC"/>
        </w:rPr>
        <w:t xml:space="preserve">5. Tener operativos todos los servicios higiénicos. </w:t>
      </w:r>
    </w:p>
    <w:p w:rsidR="00E2780C" w:rsidRPr="00D87D02" w:rsidRDefault="00E2780C" w:rsidP="00A80BFC">
      <w:pPr>
        <w:jc w:val="both"/>
        <w:rPr>
          <w:lang w:eastAsia="es-EC"/>
        </w:rPr>
      </w:pPr>
      <w:r w:rsidRPr="00D87D02">
        <w:rPr>
          <w:lang w:eastAsia="es-EC"/>
        </w:rPr>
        <w:lastRenderedPageBreak/>
        <w:t xml:space="preserve">6. Tener 02 evaluaciones microbiológicas consecutivas de alimentos de alto riesgo, 02 de superficies vivas (manos) e inertes (superficies), que indiquen higiene e inocuidad. </w:t>
      </w:r>
    </w:p>
    <w:p w:rsidR="00E2780C" w:rsidRPr="00D87D02" w:rsidRDefault="00E2780C" w:rsidP="00A80BFC">
      <w:pPr>
        <w:jc w:val="both"/>
        <w:rPr>
          <w:lang w:eastAsia="es-EC"/>
        </w:rPr>
      </w:pPr>
      <w:r w:rsidRPr="00D87D02">
        <w:rPr>
          <w:lang w:eastAsia="es-EC"/>
        </w:rPr>
        <w:t>7. Mantener una adecuada cadena de frío para los productos perecibles.</w:t>
      </w:r>
      <w:sdt>
        <w:sdtPr>
          <w:rPr>
            <w:lang w:eastAsia="es-EC"/>
          </w:rPr>
          <w:id w:val="1047683"/>
          <w:citation/>
        </w:sdtPr>
        <w:sdtEndPr/>
        <w:sdtContent>
          <w:r w:rsidR="0023528E" w:rsidRPr="00D87D02">
            <w:rPr>
              <w:lang w:eastAsia="es-EC"/>
            </w:rPr>
            <w:fldChar w:fldCharType="begin"/>
          </w:r>
          <w:r w:rsidRPr="00D87D02">
            <w:rPr>
              <w:lang w:eastAsia="es-EC"/>
            </w:rPr>
            <w:instrText xml:space="preserve"> CITATION MIN05 \l 12298 </w:instrText>
          </w:r>
          <w:r w:rsidR="0023528E" w:rsidRPr="00D87D02">
            <w:rPr>
              <w:lang w:eastAsia="es-EC"/>
            </w:rPr>
            <w:fldChar w:fldCharType="separate"/>
          </w:r>
          <w:r w:rsidR="004F652A">
            <w:rPr>
              <w:noProof/>
              <w:lang w:eastAsia="es-EC"/>
            </w:rPr>
            <w:t xml:space="preserve"> (SALUD, 2005)</w:t>
          </w:r>
          <w:r w:rsidR="0023528E" w:rsidRPr="00D87D02">
            <w:rPr>
              <w:lang w:eastAsia="es-EC"/>
            </w:rPr>
            <w:fldChar w:fldCharType="end"/>
          </w:r>
        </w:sdtContent>
      </w:sdt>
    </w:p>
    <w:p w:rsidR="00AC4ADA" w:rsidRPr="001F6949" w:rsidRDefault="00862503" w:rsidP="00A80BFC">
      <w:pPr>
        <w:pStyle w:val="Ttulo3"/>
        <w:tabs>
          <w:tab w:val="center" w:pos="4822"/>
        </w:tabs>
        <w:jc w:val="both"/>
        <w:rPr>
          <w:rFonts w:ascii="Times New Roman" w:hAnsi="Times New Roman" w:cs="Times New Roman"/>
          <w:color w:val="000000" w:themeColor="text1"/>
          <w:szCs w:val="24"/>
        </w:rPr>
      </w:pPr>
      <w:bookmarkStart w:id="20" w:name="_Toc521942565"/>
      <w:r w:rsidRPr="001F6949">
        <w:rPr>
          <w:rFonts w:ascii="Times New Roman" w:hAnsi="Times New Roman" w:cs="Times New Roman"/>
          <w:color w:val="000000" w:themeColor="text1"/>
          <w:szCs w:val="24"/>
        </w:rPr>
        <w:t>2.4 Marco Ambiental.</w:t>
      </w:r>
      <w:bookmarkEnd w:id="20"/>
      <w:r w:rsidR="000D2944">
        <w:rPr>
          <w:rFonts w:ascii="Times New Roman" w:hAnsi="Times New Roman" w:cs="Times New Roman"/>
          <w:color w:val="000000" w:themeColor="text1"/>
          <w:szCs w:val="24"/>
        </w:rPr>
        <w:tab/>
      </w:r>
    </w:p>
    <w:p w:rsidR="003C407E" w:rsidRPr="004F665B" w:rsidRDefault="00313816" w:rsidP="00A80BFC">
      <w:pPr>
        <w:pStyle w:val="Sinespaciado"/>
        <w:spacing w:line="480" w:lineRule="auto"/>
        <w:ind w:firstLine="284"/>
        <w:jc w:val="both"/>
        <w:rPr>
          <w:rFonts w:ascii="Times New Roman" w:hAnsi="Times New Roman" w:cs="Times New Roman"/>
          <w:sz w:val="24"/>
          <w:szCs w:val="24"/>
        </w:rPr>
      </w:pPr>
      <w:r w:rsidRPr="004F665B">
        <w:rPr>
          <w:rFonts w:ascii="Times New Roman" w:hAnsi="Times New Roman" w:cs="Times New Roman"/>
          <w:sz w:val="24"/>
          <w:szCs w:val="24"/>
        </w:rPr>
        <w:t>Los principales objetivos de las medidas ambientales son la prevención y mitigación de cada uno de los potenciales impactos ambientales negativos significativos, así como la potenciación de los positivos.</w:t>
      </w:r>
    </w:p>
    <w:p w:rsidR="00F6540B" w:rsidRPr="004F665B" w:rsidRDefault="00F6540B" w:rsidP="00A80BFC">
      <w:pPr>
        <w:pStyle w:val="Sinespaciado"/>
        <w:spacing w:line="480" w:lineRule="auto"/>
        <w:jc w:val="both"/>
        <w:rPr>
          <w:rFonts w:ascii="Times New Roman" w:hAnsi="Times New Roman" w:cs="Times New Roman"/>
          <w:sz w:val="24"/>
          <w:szCs w:val="24"/>
        </w:rPr>
      </w:pPr>
      <w:r w:rsidRPr="004F665B">
        <w:rPr>
          <w:rFonts w:ascii="Times New Roman" w:hAnsi="Times New Roman" w:cs="Times New Roman"/>
          <w:sz w:val="24"/>
          <w:szCs w:val="24"/>
        </w:rPr>
        <w:t>Art 395.- La Constitución reconoce los siguientes principios ambientales:</w:t>
      </w:r>
    </w:p>
    <w:p w:rsidR="00F6540B" w:rsidRPr="004F665B" w:rsidRDefault="00F6540B" w:rsidP="00A80BFC">
      <w:pPr>
        <w:pStyle w:val="Sinespaciado"/>
        <w:spacing w:line="480" w:lineRule="auto"/>
        <w:jc w:val="both"/>
        <w:rPr>
          <w:rFonts w:ascii="Times New Roman" w:hAnsi="Times New Roman" w:cs="Times New Roman"/>
          <w:sz w:val="24"/>
          <w:szCs w:val="24"/>
        </w:rPr>
      </w:pPr>
      <w:r w:rsidRPr="004F665B">
        <w:rPr>
          <w:rFonts w:ascii="Times New Roman" w:hAnsi="Times New Roman" w:cs="Times New Roman"/>
          <w:sz w:val="24"/>
          <w:szCs w:val="24"/>
        </w:rPr>
        <w:t>1)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w:t>
      </w:r>
    </w:p>
    <w:p w:rsidR="00F6540B" w:rsidRPr="004F665B" w:rsidRDefault="00F6540B" w:rsidP="00A80BFC">
      <w:pPr>
        <w:pStyle w:val="Sinespaciado"/>
        <w:spacing w:line="480" w:lineRule="auto"/>
        <w:jc w:val="both"/>
        <w:rPr>
          <w:rFonts w:ascii="Times New Roman" w:hAnsi="Times New Roman" w:cs="Times New Roman"/>
          <w:sz w:val="24"/>
          <w:szCs w:val="24"/>
        </w:rPr>
      </w:pPr>
      <w:r w:rsidRPr="004F665B">
        <w:rPr>
          <w:rFonts w:ascii="Times New Roman" w:hAnsi="Times New Roman" w:cs="Times New Roman"/>
          <w:sz w:val="24"/>
          <w:szCs w:val="24"/>
        </w:rPr>
        <w:t xml:space="preserve"> 2) Las políticas de gestión ambiental se aplicarán de manera transversal y serán de obligatorio cumplimiento por parte del Estado en todos sus niveles y por todas las personas naturales y jurídicas en el territorio nacional. </w:t>
      </w:r>
    </w:p>
    <w:p w:rsidR="00F6540B" w:rsidRPr="00D87D02" w:rsidRDefault="00F6540B" w:rsidP="00A80BFC">
      <w:pPr>
        <w:tabs>
          <w:tab w:val="center" w:pos="4419"/>
          <w:tab w:val="left" w:pos="5877"/>
        </w:tabs>
        <w:jc w:val="both"/>
        <w:rPr>
          <w:rFonts w:cs="Times New Roman"/>
          <w:szCs w:val="24"/>
        </w:rPr>
      </w:pPr>
      <w:r w:rsidRPr="00D87D02">
        <w:rPr>
          <w:rFonts w:cs="Times New Roman"/>
          <w:szCs w:val="24"/>
        </w:rPr>
        <w:t xml:space="preserve">3) El Estado garantizará la participación activa y permanente de las personas, comunidades, pueblos y nacionalidades afectadas, en la planificación, ejecución, y control de toda actividad que genere impactos ambientales. </w:t>
      </w:r>
    </w:p>
    <w:p w:rsidR="00F6540B" w:rsidRPr="00D87D02" w:rsidRDefault="00F6540B" w:rsidP="00A80BFC">
      <w:pPr>
        <w:tabs>
          <w:tab w:val="center" w:pos="4419"/>
          <w:tab w:val="left" w:pos="5877"/>
        </w:tabs>
        <w:jc w:val="both"/>
        <w:rPr>
          <w:rFonts w:cs="Times New Roman"/>
          <w:szCs w:val="24"/>
        </w:rPr>
      </w:pPr>
      <w:r w:rsidRPr="00D87D02">
        <w:rPr>
          <w:rFonts w:cs="Times New Roman"/>
          <w:szCs w:val="24"/>
        </w:rPr>
        <w:t>4) En caso de duda sobre el alcance de las disposiciones legales en materia ambiental, éstas se aplicarán en el sentido más favorable a la protección de la naturaleza.</w:t>
      </w:r>
      <w:sdt>
        <w:sdtPr>
          <w:rPr>
            <w:rFonts w:cs="Times New Roman"/>
            <w:szCs w:val="24"/>
          </w:rPr>
          <w:id w:val="1047686"/>
          <w:citation/>
        </w:sdtPr>
        <w:sdtEndPr/>
        <w:sdtContent>
          <w:r w:rsidR="0023528E" w:rsidRPr="00D87D02">
            <w:rPr>
              <w:rFonts w:cs="Times New Roman"/>
              <w:szCs w:val="24"/>
            </w:rPr>
            <w:fldChar w:fldCharType="begin"/>
          </w:r>
          <w:r w:rsidR="00E07158" w:rsidRPr="00D87D02">
            <w:rPr>
              <w:rFonts w:cs="Times New Roman"/>
              <w:szCs w:val="24"/>
            </w:rPr>
            <w:instrText xml:space="preserve"> CITATION ASA12 \l 12298 </w:instrText>
          </w:r>
          <w:r w:rsidR="0023528E" w:rsidRPr="00D87D02">
            <w:rPr>
              <w:rFonts w:cs="Times New Roman"/>
              <w:szCs w:val="24"/>
            </w:rPr>
            <w:fldChar w:fldCharType="separate"/>
          </w:r>
          <w:r w:rsidR="004F652A" w:rsidRPr="004F652A">
            <w:rPr>
              <w:rFonts w:cs="Times New Roman"/>
              <w:noProof/>
              <w:szCs w:val="24"/>
            </w:rPr>
            <w:t>(NACIONAL, 2012)</w:t>
          </w:r>
          <w:r w:rsidR="0023528E" w:rsidRPr="00D87D02">
            <w:rPr>
              <w:rFonts w:cs="Times New Roman"/>
              <w:szCs w:val="24"/>
            </w:rPr>
            <w:fldChar w:fldCharType="end"/>
          </w:r>
        </w:sdtContent>
      </w:sdt>
    </w:p>
    <w:p w:rsidR="00CF605C" w:rsidRPr="00D87D02" w:rsidRDefault="00A82944" w:rsidP="00A80BFC">
      <w:pPr>
        <w:tabs>
          <w:tab w:val="center" w:pos="4419"/>
          <w:tab w:val="left" w:pos="5877"/>
        </w:tabs>
        <w:jc w:val="both"/>
        <w:rPr>
          <w:rFonts w:cs="Times New Roman"/>
          <w:szCs w:val="24"/>
        </w:rPr>
      </w:pPr>
      <w:r w:rsidRPr="00D87D02">
        <w:rPr>
          <w:rFonts w:cs="Times New Roman"/>
          <w:szCs w:val="24"/>
        </w:rPr>
        <w:t>Art. 23.- La evaluación del impacto ambiental comprenderá:</w:t>
      </w:r>
    </w:p>
    <w:p w:rsidR="00CF605C" w:rsidRPr="00D87D02" w:rsidRDefault="00A82944" w:rsidP="00A80BFC">
      <w:pPr>
        <w:tabs>
          <w:tab w:val="center" w:pos="4419"/>
          <w:tab w:val="left" w:pos="5877"/>
        </w:tabs>
        <w:jc w:val="both"/>
        <w:rPr>
          <w:rFonts w:cs="Times New Roman"/>
          <w:szCs w:val="24"/>
        </w:rPr>
      </w:pPr>
      <w:r w:rsidRPr="00D87D02">
        <w:rPr>
          <w:rFonts w:cs="Times New Roman"/>
          <w:szCs w:val="24"/>
        </w:rPr>
        <w:lastRenderedPageBreak/>
        <w:t xml:space="preserve"> a) La estimación de los efectos causados a la población humana, la biodiversidad, el suelo, el aire, el agua, el paisaje y la estructura y función de los ecosistemas presentes en el área previsiblemente afectada;</w:t>
      </w:r>
    </w:p>
    <w:p w:rsidR="00CF605C" w:rsidRPr="00D87D02" w:rsidRDefault="00A82944" w:rsidP="00A80BFC">
      <w:pPr>
        <w:tabs>
          <w:tab w:val="center" w:pos="4419"/>
          <w:tab w:val="left" w:pos="5877"/>
        </w:tabs>
        <w:jc w:val="both"/>
        <w:rPr>
          <w:rFonts w:cs="Times New Roman"/>
          <w:szCs w:val="24"/>
        </w:rPr>
      </w:pPr>
      <w:r w:rsidRPr="00D87D02">
        <w:rPr>
          <w:rFonts w:cs="Times New Roman"/>
          <w:szCs w:val="24"/>
        </w:rPr>
        <w:t xml:space="preserve"> b) Las condiciones de tranquilidad públicas, tales como: ruido, vibraciones, olores, emisiones luminosas, cambios térmicos y cualquier otro perjuicio ambiental derivado de su ejecución; y,</w:t>
      </w:r>
    </w:p>
    <w:p w:rsidR="00A82944" w:rsidRPr="00D87D02" w:rsidRDefault="00A82944" w:rsidP="00A80BFC">
      <w:pPr>
        <w:tabs>
          <w:tab w:val="center" w:pos="4419"/>
          <w:tab w:val="left" w:pos="5877"/>
        </w:tabs>
        <w:jc w:val="both"/>
        <w:rPr>
          <w:rFonts w:cs="Times New Roman"/>
          <w:szCs w:val="24"/>
        </w:rPr>
      </w:pPr>
      <w:r w:rsidRPr="00D87D02">
        <w:rPr>
          <w:rFonts w:cs="Times New Roman"/>
          <w:szCs w:val="24"/>
        </w:rPr>
        <w:t xml:space="preserve"> c) La incidencia que el proyecto, obra o actividad tendrá en los elementos que componen el patrimonio histórico, escénico y cultural</w:t>
      </w:r>
      <w:sdt>
        <w:sdtPr>
          <w:rPr>
            <w:rFonts w:cs="Times New Roman"/>
            <w:szCs w:val="24"/>
          </w:rPr>
          <w:id w:val="5955763"/>
          <w:citation/>
        </w:sdtPr>
        <w:sdtEndPr/>
        <w:sdtContent>
          <w:r w:rsidR="0023528E" w:rsidRPr="00D87D02">
            <w:rPr>
              <w:rFonts w:cs="Times New Roman"/>
              <w:szCs w:val="24"/>
            </w:rPr>
            <w:fldChar w:fldCharType="begin"/>
          </w:r>
          <w:r w:rsidRPr="00D87D02">
            <w:rPr>
              <w:rFonts w:cs="Times New Roman"/>
              <w:szCs w:val="24"/>
            </w:rPr>
            <w:instrText xml:space="preserve"> CITATION COM04 \l 12298 </w:instrText>
          </w:r>
          <w:r w:rsidR="0023528E" w:rsidRPr="00D87D02">
            <w:rPr>
              <w:rFonts w:cs="Times New Roman"/>
              <w:szCs w:val="24"/>
            </w:rPr>
            <w:fldChar w:fldCharType="separate"/>
          </w:r>
          <w:r w:rsidR="004F652A" w:rsidRPr="004F652A">
            <w:rPr>
              <w:rFonts w:cs="Times New Roman"/>
              <w:noProof/>
              <w:szCs w:val="24"/>
            </w:rPr>
            <w:t>(CODIFICACION, 2004)</w:t>
          </w:r>
          <w:r w:rsidR="0023528E" w:rsidRPr="00D87D02">
            <w:rPr>
              <w:rFonts w:cs="Times New Roman"/>
              <w:szCs w:val="24"/>
            </w:rPr>
            <w:fldChar w:fldCharType="end"/>
          </w:r>
        </w:sdtContent>
      </w:sdt>
    </w:p>
    <w:p w:rsidR="00F6540B" w:rsidRPr="00D87D02" w:rsidRDefault="00F6540B" w:rsidP="00A80BFC">
      <w:pPr>
        <w:jc w:val="both"/>
        <w:rPr>
          <w:rFonts w:cs="Times New Roman"/>
          <w:szCs w:val="24"/>
        </w:rPr>
      </w:pPr>
      <w:r w:rsidRPr="00D87D02">
        <w:rPr>
          <w:rFonts w:cs="Times New Roman"/>
          <w:szCs w:val="24"/>
        </w:rPr>
        <w:t>El artículo 14 de la Constitución de la República del Ecuador reconoce el derecho de la población a vivir en un ambiente sano y ecológicamente equilibrado, que garantice la sostenibilidad y el buen vivir. Se declara de interés público la preservación del ambiente, la conservación de los ecosistemas, la biodiversidad y la integridad del patrimonio genético del país, la prevención del daño ambiental y la recuperación de los espacios naturales degradados.</w:t>
      </w:r>
      <w:sdt>
        <w:sdtPr>
          <w:rPr>
            <w:rFonts w:cs="Times New Roman"/>
            <w:szCs w:val="24"/>
          </w:rPr>
          <w:id w:val="1047688"/>
          <w:citation/>
        </w:sdtPr>
        <w:sdtEndPr/>
        <w:sdtContent>
          <w:r w:rsidR="0023528E" w:rsidRPr="00D87D02">
            <w:rPr>
              <w:rFonts w:cs="Times New Roman"/>
              <w:szCs w:val="24"/>
            </w:rPr>
            <w:fldChar w:fldCharType="begin"/>
          </w:r>
          <w:r w:rsidRPr="00D87D02">
            <w:rPr>
              <w:rFonts w:cs="Times New Roman"/>
              <w:szCs w:val="24"/>
            </w:rPr>
            <w:instrText xml:space="preserve"> CITATION Asa17 \l 12298 </w:instrText>
          </w:r>
          <w:r w:rsidR="0023528E" w:rsidRPr="00D87D02">
            <w:rPr>
              <w:rFonts w:cs="Times New Roman"/>
              <w:szCs w:val="24"/>
            </w:rPr>
            <w:fldChar w:fldCharType="separate"/>
          </w:r>
          <w:r w:rsidR="004F652A" w:rsidRPr="004F652A">
            <w:rPr>
              <w:rFonts w:cs="Times New Roman"/>
              <w:noProof/>
              <w:szCs w:val="24"/>
            </w:rPr>
            <w:t>(Nacional, 2017)</w:t>
          </w:r>
          <w:r w:rsidR="0023528E" w:rsidRPr="00D87D02">
            <w:rPr>
              <w:rFonts w:cs="Times New Roman"/>
              <w:szCs w:val="24"/>
            </w:rPr>
            <w:fldChar w:fldCharType="end"/>
          </w:r>
        </w:sdtContent>
      </w:sdt>
    </w:p>
    <w:p w:rsidR="007556E3" w:rsidRDefault="007556E3" w:rsidP="00A80BFC">
      <w:pPr>
        <w:jc w:val="both"/>
        <w:rPr>
          <w:rFonts w:cs="Times New Roman"/>
          <w:b/>
          <w:szCs w:val="24"/>
        </w:rPr>
      </w:pPr>
    </w:p>
    <w:p w:rsidR="007556E3" w:rsidRDefault="007556E3" w:rsidP="00A80BFC">
      <w:pPr>
        <w:jc w:val="both"/>
        <w:rPr>
          <w:rFonts w:cs="Times New Roman"/>
          <w:b/>
          <w:szCs w:val="24"/>
        </w:rPr>
      </w:pPr>
    </w:p>
    <w:p w:rsidR="00937C10" w:rsidRPr="00D87D02" w:rsidRDefault="00F6540B" w:rsidP="00A80BFC">
      <w:pPr>
        <w:jc w:val="both"/>
        <w:rPr>
          <w:rFonts w:cs="Times New Roman"/>
          <w:b/>
          <w:szCs w:val="24"/>
        </w:rPr>
      </w:pPr>
      <w:r w:rsidRPr="00D87D02">
        <w:rPr>
          <w:rFonts w:cs="Times New Roman"/>
          <w:b/>
          <w:szCs w:val="24"/>
        </w:rPr>
        <w:t>Asaderos de Carbón</w:t>
      </w:r>
    </w:p>
    <w:p w:rsidR="00F6540B" w:rsidRPr="00D87D02" w:rsidRDefault="00F6540B" w:rsidP="00A80BFC">
      <w:pPr>
        <w:jc w:val="both"/>
        <w:rPr>
          <w:rFonts w:cs="Times New Roman"/>
          <w:szCs w:val="24"/>
        </w:rPr>
      </w:pPr>
      <w:r w:rsidRPr="00D87D02">
        <w:rPr>
          <w:rFonts w:cs="Times New Roman"/>
          <w:szCs w:val="24"/>
        </w:rPr>
        <w:t xml:space="preserve"> Los combustibles sólidos que se emplean en estos asadores pueden ser madera y carbón. En nuestro medio, el combustible sólido más utilizado es el carbón y las emisiones producto de su combustión son considerablemente mayores en comparación con los asadores que utilizan gas y electricidad. La particularidad de este tipo de asadores, es que la cocción se lleva a cabo sobre una flama abierta, de modo que los </w:t>
      </w:r>
      <w:r w:rsidRPr="00D87D02">
        <w:rPr>
          <w:rFonts w:cs="Times New Roman"/>
          <w:szCs w:val="24"/>
        </w:rPr>
        <w:lastRenderedPageBreak/>
        <w:t>líquidos que secreta el pollo se escurren dentro de la fuente de calor. Este hecho se traduce en el incremento de las emisiones gaseosas.</w:t>
      </w:r>
      <w:sdt>
        <w:sdtPr>
          <w:rPr>
            <w:rFonts w:cs="Times New Roman"/>
            <w:szCs w:val="24"/>
          </w:rPr>
          <w:id w:val="1047689"/>
          <w:citation/>
        </w:sdtPr>
        <w:sdtEndPr/>
        <w:sdtContent>
          <w:r w:rsidR="0023528E" w:rsidRPr="00D87D02">
            <w:rPr>
              <w:rFonts w:cs="Times New Roman"/>
              <w:szCs w:val="24"/>
            </w:rPr>
            <w:fldChar w:fldCharType="begin"/>
          </w:r>
          <w:r w:rsidRPr="00D87D02">
            <w:rPr>
              <w:rFonts w:cs="Times New Roman"/>
              <w:szCs w:val="24"/>
            </w:rPr>
            <w:instrText xml:space="preserve"> CITATION Tom11 \l 12298 </w:instrText>
          </w:r>
          <w:r w:rsidR="0023528E" w:rsidRPr="00D87D02">
            <w:rPr>
              <w:rFonts w:cs="Times New Roman"/>
              <w:szCs w:val="24"/>
            </w:rPr>
            <w:fldChar w:fldCharType="separate"/>
          </w:r>
          <w:r w:rsidR="004F652A" w:rsidRPr="004F652A">
            <w:rPr>
              <w:rFonts w:cs="Times New Roman"/>
              <w:noProof/>
              <w:szCs w:val="24"/>
            </w:rPr>
            <w:t>(Tomalá, 2011)</w:t>
          </w:r>
          <w:r w:rsidR="0023528E" w:rsidRPr="00D87D02">
            <w:rPr>
              <w:rFonts w:cs="Times New Roman"/>
              <w:szCs w:val="24"/>
            </w:rPr>
            <w:fldChar w:fldCharType="end"/>
          </w:r>
        </w:sdtContent>
      </w:sdt>
    </w:p>
    <w:p w:rsidR="00660B8C" w:rsidRPr="00D87D02" w:rsidRDefault="00660B8C" w:rsidP="00A80BFC">
      <w:pPr>
        <w:tabs>
          <w:tab w:val="center" w:pos="4419"/>
          <w:tab w:val="left" w:pos="5877"/>
        </w:tabs>
        <w:jc w:val="both"/>
        <w:rPr>
          <w:rFonts w:cs="Times New Roman"/>
          <w:b/>
          <w:szCs w:val="24"/>
        </w:rPr>
      </w:pPr>
      <w:r w:rsidRPr="00D87D02">
        <w:rPr>
          <w:rFonts w:cs="Times New Roman"/>
          <w:b/>
          <w:szCs w:val="24"/>
        </w:rPr>
        <w:t>Calor</w:t>
      </w:r>
    </w:p>
    <w:p w:rsidR="00660B8C" w:rsidRPr="00D87D02" w:rsidRDefault="00660B8C" w:rsidP="00A80BFC">
      <w:pPr>
        <w:tabs>
          <w:tab w:val="center" w:pos="4419"/>
          <w:tab w:val="left" w:pos="5877"/>
        </w:tabs>
        <w:jc w:val="both"/>
        <w:rPr>
          <w:rFonts w:cs="Times New Roman"/>
          <w:szCs w:val="24"/>
        </w:rPr>
      </w:pPr>
      <w:r w:rsidRPr="00D87D02">
        <w:rPr>
          <w:rFonts w:cs="Times New Roman"/>
          <w:szCs w:val="24"/>
        </w:rPr>
        <w:t xml:space="preserve">Muchas de las operaciones del proceso de elaboración de los alimentos exigen altas temperaturas y, en ocasiones, altas presiones.  </w:t>
      </w:r>
    </w:p>
    <w:p w:rsidR="004F665B" w:rsidRDefault="00660B8C" w:rsidP="00A80BFC">
      <w:pPr>
        <w:tabs>
          <w:tab w:val="center" w:pos="4419"/>
          <w:tab w:val="left" w:pos="5877"/>
        </w:tabs>
        <w:jc w:val="both"/>
        <w:rPr>
          <w:rFonts w:cs="Times New Roman"/>
          <w:szCs w:val="24"/>
        </w:rPr>
      </w:pPr>
      <w:r w:rsidRPr="00D87D02">
        <w:rPr>
          <w:rFonts w:cs="Times New Roman"/>
          <w:szCs w:val="24"/>
        </w:rPr>
        <w:t>Dotar con aire acondicionado a las instalaciones con estancias de control.</w:t>
      </w:r>
    </w:p>
    <w:p w:rsidR="004F665B" w:rsidRDefault="00660B8C" w:rsidP="00A80BFC">
      <w:pPr>
        <w:tabs>
          <w:tab w:val="center" w:pos="4419"/>
          <w:tab w:val="left" w:pos="5877"/>
        </w:tabs>
        <w:jc w:val="both"/>
        <w:rPr>
          <w:rFonts w:cs="Times New Roman"/>
          <w:szCs w:val="24"/>
        </w:rPr>
      </w:pPr>
      <w:r w:rsidRPr="00D87D02">
        <w:rPr>
          <w:rFonts w:cs="Times New Roman"/>
          <w:szCs w:val="24"/>
        </w:rPr>
        <w:t>Planificar el trabajo en las zonas de más calor de modo que haya períodos de aclimatación</w:t>
      </w:r>
      <w:r w:rsidR="004F665B">
        <w:rPr>
          <w:rFonts w:cs="Times New Roman"/>
          <w:szCs w:val="24"/>
        </w:rPr>
        <w:t xml:space="preserve"> y descanso. </w:t>
      </w:r>
    </w:p>
    <w:p w:rsidR="00660B8C" w:rsidRPr="00D87D02" w:rsidRDefault="00660B8C" w:rsidP="00A80BFC">
      <w:pPr>
        <w:tabs>
          <w:tab w:val="center" w:pos="4419"/>
          <w:tab w:val="left" w:pos="5877"/>
        </w:tabs>
        <w:jc w:val="both"/>
        <w:rPr>
          <w:rFonts w:cs="Times New Roman"/>
          <w:szCs w:val="24"/>
        </w:rPr>
      </w:pPr>
      <w:r w:rsidRPr="00D87D02">
        <w:rPr>
          <w:rFonts w:cs="Times New Roman"/>
          <w:szCs w:val="24"/>
        </w:rPr>
        <w:t>Considerar la posibilidad de emplear equipos móviles con cabinas cerradas con aire acondicionado, en las áreas con temperaturas altas.</w:t>
      </w:r>
    </w:p>
    <w:p w:rsidR="00937C10" w:rsidRPr="00D87D02" w:rsidRDefault="00185768" w:rsidP="00A80BFC">
      <w:pPr>
        <w:tabs>
          <w:tab w:val="center" w:pos="4419"/>
          <w:tab w:val="left" w:pos="5877"/>
        </w:tabs>
        <w:jc w:val="both"/>
        <w:rPr>
          <w:rFonts w:cs="Times New Roman"/>
          <w:szCs w:val="24"/>
        </w:rPr>
      </w:pPr>
      <w:r w:rsidRPr="00D87D02">
        <w:rPr>
          <w:rFonts w:cs="Times New Roman"/>
          <w:szCs w:val="24"/>
        </w:rPr>
        <w:t>E</w:t>
      </w:r>
      <w:r w:rsidR="00937C10" w:rsidRPr="00D87D02">
        <w:rPr>
          <w:rFonts w:cs="Times New Roman"/>
          <w:szCs w:val="24"/>
        </w:rPr>
        <w:t xml:space="preserve">l consumo de pollo a la brasa tiene un impacto ambiental que muchos desconocen. Comer pollo cocinado a la brasa es una de las causas de la </w:t>
      </w:r>
      <w:hyperlink r:id="rId12" w:tgtFrame="_blank" w:history="1">
        <w:r w:rsidR="00937C10" w:rsidRPr="00D87D02">
          <w:rPr>
            <w:rStyle w:val="Hipervnculo"/>
            <w:rFonts w:cs="Times New Roman"/>
            <w:color w:val="000000" w:themeColor="text1"/>
            <w:szCs w:val="24"/>
            <w:u w:val="none"/>
          </w:rPr>
          <w:t>depredación de los bosques secos de la costa</w:t>
        </w:r>
      </w:hyperlink>
      <w:r w:rsidR="00937C10" w:rsidRPr="00D87D02">
        <w:rPr>
          <w:rFonts w:cs="Times New Roman"/>
          <w:color w:val="000000" w:themeColor="text1"/>
          <w:szCs w:val="24"/>
        </w:rPr>
        <w:t xml:space="preserve">, los cuales dependen en gran parte del </w:t>
      </w:r>
      <w:r w:rsidR="00937C10" w:rsidRPr="00D87D02">
        <w:rPr>
          <w:rFonts w:cs="Times New Roman"/>
          <w:szCs w:val="24"/>
        </w:rPr>
        <w:t>algarrobo. La leña de este árbol es la favorita para hacer la brasa; las razones son varias: despide un grato aroma, genera mucho calor y produce poco humo.</w:t>
      </w:r>
      <w:sdt>
        <w:sdtPr>
          <w:rPr>
            <w:rFonts w:cs="Times New Roman"/>
            <w:szCs w:val="24"/>
          </w:rPr>
          <w:id w:val="1047690"/>
          <w:citation/>
        </w:sdtPr>
        <w:sdtEndPr/>
        <w:sdtContent>
          <w:r w:rsidR="0023528E" w:rsidRPr="00D87D02">
            <w:rPr>
              <w:rFonts w:cs="Times New Roman"/>
              <w:szCs w:val="24"/>
            </w:rPr>
            <w:fldChar w:fldCharType="begin"/>
          </w:r>
          <w:r w:rsidR="00937C10" w:rsidRPr="00D87D02">
            <w:rPr>
              <w:rFonts w:cs="Times New Roman"/>
              <w:szCs w:val="24"/>
            </w:rPr>
            <w:instrText xml:space="preserve"> CITATION Pue15 \p 1 \l 12298  </w:instrText>
          </w:r>
          <w:r w:rsidR="0023528E" w:rsidRPr="00D87D02">
            <w:rPr>
              <w:rFonts w:cs="Times New Roman"/>
              <w:szCs w:val="24"/>
            </w:rPr>
            <w:fldChar w:fldCharType="separate"/>
          </w:r>
          <w:r w:rsidR="004F652A" w:rsidRPr="004F652A">
            <w:rPr>
              <w:rFonts w:cs="Times New Roman"/>
              <w:noProof/>
              <w:szCs w:val="24"/>
            </w:rPr>
            <w:t>(Puente, 2015, pág. 1)</w:t>
          </w:r>
          <w:r w:rsidR="0023528E" w:rsidRPr="00D87D02">
            <w:rPr>
              <w:rFonts w:cs="Times New Roman"/>
              <w:szCs w:val="24"/>
            </w:rPr>
            <w:fldChar w:fldCharType="end"/>
          </w:r>
        </w:sdtContent>
      </w:sdt>
    </w:p>
    <w:p w:rsidR="00862503" w:rsidRPr="00D87D02" w:rsidRDefault="00BD0B75" w:rsidP="00A80BFC">
      <w:pPr>
        <w:tabs>
          <w:tab w:val="center" w:pos="4419"/>
          <w:tab w:val="left" w:pos="5877"/>
        </w:tabs>
        <w:jc w:val="both"/>
        <w:rPr>
          <w:rFonts w:cs="Times New Roman"/>
          <w:szCs w:val="24"/>
        </w:rPr>
      </w:pPr>
      <w:r>
        <w:rPr>
          <w:rFonts w:cs="Times New Roman"/>
          <w:szCs w:val="24"/>
        </w:rPr>
        <w:tab/>
      </w:r>
      <w:r w:rsidR="005A610C" w:rsidRPr="00D87D02">
        <w:rPr>
          <w:rFonts w:cs="Times New Roman"/>
          <w:szCs w:val="24"/>
        </w:rPr>
        <w:t xml:space="preserve">En un estudio desarrollado por la Escuela de Ingeniería Química y Ciencia Analítica de la Universidad de Manchester (Reino Unido) del </w:t>
      </w:r>
      <w:r w:rsidR="005A610C" w:rsidRPr="00D87D02">
        <w:rPr>
          <w:rFonts w:cs="Times New Roman"/>
          <w:bCs/>
          <w:szCs w:val="24"/>
        </w:rPr>
        <w:t>impacto ambiental</w:t>
      </w:r>
      <w:r w:rsidR="005A610C" w:rsidRPr="00D87D02">
        <w:rPr>
          <w:rFonts w:cs="Times New Roman"/>
          <w:szCs w:val="24"/>
        </w:rPr>
        <w:t xml:space="preserve"> de una cena con un plato preparado con 365 gramos de comida (pollo asado, verduras, patatas, zanahorias y salsa de tomate) y la versión casera de la misma </w:t>
      </w:r>
      <w:r w:rsidR="005A610C" w:rsidRPr="00D87D02">
        <w:rPr>
          <w:rFonts w:cs="Times New Roman"/>
          <w:bCs/>
          <w:szCs w:val="24"/>
        </w:rPr>
        <w:t>comida preparada</w:t>
      </w:r>
      <w:r w:rsidR="005A610C" w:rsidRPr="00D87D02">
        <w:rPr>
          <w:rFonts w:cs="Times New Roman"/>
          <w:szCs w:val="24"/>
        </w:rPr>
        <w:t xml:space="preserve"> desde cero en el hogar. Los investigadores midieron el impacto ambiental de todo el proceso de producción que da lugar al plato preparado hasta que llega a la mesa, de los resultados se desprende que la eutrofización (tipo de contaminación que altera las características del medio ambiente provocando ecosistemas con una biodiversidad reducida), el smog foto </w:t>
      </w:r>
      <w:r w:rsidR="005A610C" w:rsidRPr="00D87D02">
        <w:rPr>
          <w:rFonts w:cs="Times New Roman"/>
          <w:szCs w:val="24"/>
        </w:rPr>
        <w:lastRenderedPageBreak/>
        <w:t>químico (contaminación del aire derivado de reacciones fotoquímicas, y otros compuestos) y la disminución de la capa de ozono (agotamiento de la capa causada por las emisiones de sustancias químicas a la atmósfera), era hasta tres veces más alta en el plato preparado.</w:t>
      </w:r>
      <w:sdt>
        <w:sdtPr>
          <w:rPr>
            <w:rFonts w:cs="Times New Roman"/>
            <w:szCs w:val="24"/>
          </w:rPr>
          <w:id w:val="3387782"/>
          <w:citation/>
        </w:sdtPr>
        <w:sdtEndPr/>
        <w:sdtContent>
          <w:r w:rsidR="0023528E" w:rsidRPr="00D87D02">
            <w:rPr>
              <w:rFonts w:cs="Times New Roman"/>
              <w:szCs w:val="24"/>
            </w:rPr>
            <w:fldChar w:fldCharType="begin"/>
          </w:r>
          <w:r w:rsidR="005A610C" w:rsidRPr="00D87D02">
            <w:rPr>
              <w:rFonts w:cs="Times New Roman"/>
              <w:szCs w:val="24"/>
            </w:rPr>
            <w:instrText xml:space="preserve"> CITATION Vel14 \l 12298 </w:instrText>
          </w:r>
          <w:r w:rsidR="0023528E" w:rsidRPr="00D87D02">
            <w:rPr>
              <w:rFonts w:cs="Times New Roman"/>
              <w:szCs w:val="24"/>
            </w:rPr>
            <w:fldChar w:fldCharType="separate"/>
          </w:r>
          <w:r w:rsidR="004F652A" w:rsidRPr="004F652A">
            <w:rPr>
              <w:rFonts w:cs="Times New Roman"/>
              <w:noProof/>
              <w:szCs w:val="24"/>
            </w:rPr>
            <w:t>(Velsid, 2014)</w:t>
          </w:r>
          <w:r w:rsidR="0023528E" w:rsidRPr="00D87D02">
            <w:rPr>
              <w:rFonts w:cs="Times New Roman"/>
              <w:szCs w:val="24"/>
            </w:rPr>
            <w:fldChar w:fldCharType="end"/>
          </w:r>
        </w:sdtContent>
      </w:sdt>
    </w:p>
    <w:p w:rsidR="00660B8C" w:rsidRPr="00D87D02" w:rsidRDefault="00BD0B75" w:rsidP="00A80BFC">
      <w:pPr>
        <w:tabs>
          <w:tab w:val="center" w:pos="4419"/>
          <w:tab w:val="left" w:pos="5877"/>
        </w:tabs>
        <w:jc w:val="both"/>
        <w:rPr>
          <w:rFonts w:cs="Times New Roman"/>
          <w:b/>
          <w:szCs w:val="24"/>
        </w:rPr>
      </w:pPr>
      <w:r>
        <w:rPr>
          <w:rFonts w:cs="Times New Roman"/>
          <w:b/>
          <w:szCs w:val="24"/>
        </w:rPr>
        <w:tab/>
      </w:r>
      <w:r w:rsidR="00660B8C" w:rsidRPr="00D87D02">
        <w:rPr>
          <w:rFonts w:cs="Times New Roman"/>
          <w:b/>
          <w:szCs w:val="24"/>
        </w:rPr>
        <w:t xml:space="preserve">Norma de calidad Ambiental para el manejo y disposición final de desechos </w:t>
      </w:r>
      <w:r w:rsidR="00C40A99" w:rsidRPr="00D87D02">
        <w:rPr>
          <w:rFonts w:cs="Times New Roman"/>
          <w:b/>
          <w:szCs w:val="24"/>
        </w:rPr>
        <w:t>sólidos</w:t>
      </w:r>
      <w:r w:rsidR="00660B8C" w:rsidRPr="00D87D02">
        <w:rPr>
          <w:rFonts w:cs="Times New Roman"/>
          <w:b/>
          <w:szCs w:val="24"/>
        </w:rPr>
        <w:t xml:space="preserve"> no peligrosos</w:t>
      </w:r>
    </w:p>
    <w:p w:rsidR="00FD3206" w:rsidRPr="00D87D02" w:rsidRDefault="00BD0B75" w:rsidP="00A80BFC">
      <w:pPr>
        <w:tabs>
          <w:tab w:val="center" w:pos="4419"/>
          <w:tab w:val="left" w:pos="5877"/>
        </w:tabs>
        <w:jc w:val="both"/>
        <w:rPr>
          <w:rFonts w:cs="Times New Roman"/>
          <w:szCs w:val="24"/>
        </w:rPr>
      </w:pPr>
      <w:r>
        <w:rPr>
          <w:rFonts w:cs="Times New Roman"/>
          <w:szCs w:val="24"/>
        </w:rPr>
        <w:tab/>
      </w:r>
      <w:r w:rsidR="00FD3206" w:rsidRPr="00D87D02">
        <w:rPr>
          <w:rFonts w:cs="Times New Roman"/>
          <w:szCs w:val="24"/>
        </w:rPr>
        <w:t xml:space="preserve">La presente norma técnica es dictada bajo el amparo de la Ley de Gestión Ambiental y del Reglamento a la Ley de Gestión Ambiental para la Prevención y Control de la Contaminación Ambiental y se somete a las disposiciones de éstos, es de aplicación obligatoria y rige en todo el territorio nacional. </w:t>
      </w:r>
    </w:p>
    <w:p w:rsidR="00FD3206" w:rsidRPr="00855D2C" w:rsidRDefault="00FD3206" w:rsidP="00A80BFC">
      <w:pPr>
        <w:pStyle w:val="Sinespaciado"/>
        <w:spacing w:line="480" w:lineRule="auto"/>
        <w:jc w:val="both"/>
        <w:rPr>
          <w:rFonts w:ascii="Times New Roman" w:hAnsi="Times New Roman" w:cs="Times New Roman"/>
          <w:b/>
          <w:caps/>
          <w:sz w:val="24"/>
          <w:szCs w:val="24"/>
        </w:rPr>
      </w:pPr>
      <w:bookmarkStart w:id="21" w:name="_Toc521942566"/>
      <w:r w:rsidRPr="00855D2C">
        <w:rPr>
          <w:rFonts w:ascii="Times New Roman" w:hAnsi="Times New Roman" w:cs="Times New Roman"/>
          <w:b/>
          <w:sz w:val="24"/>
          <w:szCs w:val="24"/>
        </w:rPr>
        <w:t>Desecho sólido</w:t>
      </w:r>
      <w:bookmarkEnd w:id="21"/>
    </w:p>
    <w:p w:rsidR="00FD3206" w:rsidRPr="00D87D02" w:rsidRDefault="00FD3206" w:rsidP="00A80BFC">
      <w:pPr>
        <w:jc w:val="both"/>
        <w:rPr>
          <w:rFonts w:cs="Times New Roman"/>
          <w:szCs w:val="24"/>
        </w:rPr>
      </w:pPr>
      <w:r w:rsidRPr="00D87D02">
        <w:rPr>
          <w:rFonts w:cs="Times New Roman"/>
          <w:szCs w:val="24"/>
        </w:rPr>
        <w:t>Se entiende por desecho sólido todo sólido no peligroso, putrescible o no putrescible, con excepción de excretas de origen humano o animal.  Se comprende en la misma definición los desperdicios, cenizas, elementos del barrido de calles, desechos industriales, de establecimientos hospitalarios no contaminantes, plazas de mercado, ferias populares, playas, escombros, entre otros.</w:t>
      </w:r>
    </w:p>
    <w:p w:rsidR="007556E3" w:rsidRDefault="007556E3" w:rsidP="00A80BFC">
      <w:pPr>
        <w:pStyle w:val="Sinespaciado"/>
        <w:spacing w:line="480" w:lineRule="auto"/>
        <w:jc w:val="both"/>
        <w:rPr>
          <w:rFonts w:ascii="Times New Roman" w:hAnsi="Times New Roman" w:cs="Times New Roman"/>
          <w:b/>
          <w:color w:val="000000" w:themeColor="text1"/>
          <w:sz w:val="24"/>
          <w:szCs w:val="24"/>
        </w:rPr>
      </w:pPr>
      <w:bookmarkStart w:id="22" w:name="_Toc521942567"/>
    </w:p>
    <w:p w:rsidR="00FD3206" w:rsidRPr="00855D2C" w:rsidRDefault="00FD3206" w:rsidP="00A80BFC">
      <w:pPr>
        <w:pStyle w:val="Sinespaciado"/>
        <w:spacing w:line="480" w:lineRule="auto"/>
        <w:jc w:val="both"/>
        <w:rPr>
          <w:rFonts w:ascii="Times New Roman" w:hAnsi="Times New Roman" w:cs="Times New Roman"/>
          <w:b/>
          <w:caps/>
          <w:color w:val="000000" w:themeColor="text1"/>
          <w:sz w:val="24"/>
          <w:szCs w:val="24"/>
        </w:rPr>
      </w:pPr>
      <w:r w:rsidRPr="00855D2C">
        <w:rPr>
          <w:rFonts w:ascii="Times New Roman" w:hAnsi="Times New Roman" w:cs="Times New Roman"/>
          <w:b/>
          <w:color w:val="000000" w:themeColor="text1"/>
          <w:sz w:val="24"/>
          <w:szCs w:val="24"/>
        </w:rPr>
        <w:t>Desecho sólido Comercial</w:t>
      </w:r>
      <w:bookmarkEnd w:id="22"/>
    </w:p>
    <w:p w:rsidR="00FD3206" w:rsidRPr="00D87D02" w:rsidRDefault="00FD3206" w:rsidP="00A80BFC">
      <w:pPr>
        <w:ind w:firstLine="708"/>
        <w:jc w:val="both"/>
        <w:rPr>
          <w:rFonts w:cs="Times New Roman"/>
          <w:szCs w:val="24"/>
        </w:rPr>
      </w:pPr>
      <w:r w:rsidRPr="00D87D02">
        <w:rPr>
          <w:rFonts w:cs="Times New Roman"/>
          <w:szCs w:val="24"/>
        </w:rPr>
        <w:t>Aquel que es generado en establecimientos comerciales y mercantiles, tales como almacenes, bodegas, hoteles, restaurantes, cafeterías, plazas de mercado y otros.</w:t>
      </w:r>
    </w:p>
    <w:p w:rsidR="0009050B" w:rsidRDefault="0009050B" w:rsidP="00A80BFC">
      <w:pPr>
        <w:pStyle w:val="Sinespaciado"/>
        <w:spacing w:line="480" w:lineRule="auto"/>
        <w:jc w:val="both"/>
        <w:rPr>
          <w:rFonts w:ascii="Times New Roman" w:hAnsi="Times New Roman" w:cs="Times New Roman"/>
          <w:b/>
          <w:sz w:val="24"/>
          <w:szCs w:val="24"/>
        </w:rPr>
      </w:pPr>
      <w:bookmarkStart w:id="23" w:name="_Toc521942568"/>
    </w:p>
    <w:p w:rsidR="003E6DCB" w:rsidRDefault="003E6DCB" w:rsidP="00A80BFC">
      <w:pPr>
        <w:pStyle w:val="Sinespaciado"/>
        <w:spacing w:line="480" w:lineRule="auto"/>
        <w:jc w:val="both"/>
        <w:rPr>
          <w:rFonts w:ascii="Times New Roman" w:hAnsi="Times New Roman" w:cs="Times New Roman"/>
          <w:b/>
          <w:sz w:val="24"/>
          <w:szCs w:val="24"/>
        </w:rPr>
      </w:pPr>
    </w:p>
    <w:p w:rsidR="003E6DCB" w:rsidRDefault="003E6DCB" w:rsidP="00A80BFC">
      <w:pPr>
        <w:pStyle w:val="Sinespaciado"/>
        <w:spacing w:line="480" w:lineRule="auto"/>
        <w:jc w:val="both"/>
        <w:rPr>
          <w:rFonts w:ascii="Times New Roman" w:hAnsi="Times New Roman" w:cs="Times New Roman"/>
          <w:b/>
          <w:sz w:val="24"/>
          <w:szCs w:val="24"/>
        </w:rPr>
      </w:pPr>
    </w:p>
    <w:p w:rsidR="00FD3206" w:rsidRPr="00855D2C" w:rsidRDefault="00FD3206" w:rsidP="00A80BFC">
      <w:pPr>
        <w:pStyle w:val="Sinespaciado"/>
        <w:spacing w:line="480" w:lineRule="auto"/>
        <w:jc w:val="both"/>
        <w:rPr>
          <w:rFonts w:ascii="Times New Roman" w:hAnsi="Times New Roman" w:cs="Times New Roman"/>
          <w:b/>
          <w:sz w:val="24"/>
          <w:szCs w:val="24"/>
        </w:rPr>
      </w:pPr>
      <w:r w:rsidRPr="00855D2C">
        <w:rPr>
          <w:rFonts w:ascii="Times New Roman" w:hAnsi="Times New Roman" w:cs="Times New Roman"/>
          <w:b/>
          <w:sz w:val="24"/>
          <w:szCs w:val="24"/>
        </w:rPr>
        <w:lastRenderedPageBreak/>
        <w:t>De las responsabilidades en el manejo de los desechos sólidos</w:t>
      </w:r>
      <w:bookmarkEnd w:id="23"/>
    </w:p>
    <w:p w:rsidR="00FD3206" w:rsidRPr="00D87D02" w:rsidRDefault="00FD3206" w:rsidP="00A80BFC">
      <w:pPr>
        <w:ind w:firstLine="708"/>
        <w:jc w:val="both"/>
        <w:rPr>
          <w:rFonts w:cs="Times New Roman"/>
          <w:szCs w:val="24"/>
        </w:rPr>
      </w:pPr>
      <w:r w:rsidRPr="00D87D02">
        <w:rPr>
          <w:rFonts w:cs="Times New Roman"/>
          <w:szCs w:val="24"/>
        </w:rPr>
        <w:t>El Manejo de los desechos sólidos en todo el país será responsabilidad de las municipalidades, de acuerdo a la Ley de Régimen Municipal y el Código de Salud.</w:t>
      </w:r>
      <w:sdt>
        <w:sdtPr>
          <w:rPr>
            <w:rFonts w:cs="Times New Roman"/>
            <w:szCs w:val="24"/>
          </w:rPr>
          <w:id w:val="1047693"/>
          <w:citation/>
        </w:sdtPr>
        <w:sdtEndPr/>
        <w:sdtContent>
          <w:r w:rsidR="0023528E" w:rsidRPr="00D87D02">
            <w:rPr>
              <w:rFonts w:cs="Times New Roman"/>
              <w:szCs w:val="24"/>
            </w:rPr>
            <w:fldChar w:fldCharType="begin"/>
          </w:r>
          <w:r w:rsidR="00660B8C" w:rsidRPr="00D87D02">
            <w:rPr>
              <w:rFonts w:cs="Times New Roman"/>
              <w:szCs w:val="24"/>
            </w:rPr>
            <w:instrText xml:space="preserve"> CITATION min18 \l 12298 </w:instrText>
          </w:r>
          <w:r w:rsidR="0023528E" w:rsidRPr="00D87D02">
            <w:rPr>
              <w:rFonts w:cs="Times New Roman"/>
              <w:szCs w:val="24"/>
            </w:rPr>
            <w:fldChar w:fldCharType="separate"/>
          </w:r>
          <w:r w:rsidR="004F652A" w:rsidRPr="004F652A">
            <w:rPr>
              <w:rFonts w:cs="Times New Roman"/>
              <w:noProof/>
              <w:szCs w:val="24"/>
            </w:rPr>
            <w:t>(ambiente)</w:t>
          </w:r>
          <w:r w:rsidR="0023528E" w:rsidRPr="00D87D02">
            <w:rPr>
              <w:rFonts w:cs="Times New Roman"/>
              <w:szCs w:val="24"/>
            </w:rPr>
            <w:fldChar w:fldCharType="end"/>
          </w:r>
        </w:sdtContent>
      </w:sdt>
    </w:p>
    <w:p w:rsidR="001B1F58" w:rsidRPr="00D87D02" w:rsidRDefault="001B1F58" w:rsidP="00A80BFC">
      <w:pPr>
        <w:jc w:val="both"/>
        <w:rPr>
          <w:rFonts w:cs="Times New Roman"/>
          <w:b/>
          <w:szCs w:val="24"/>
        </w:rPr>
      </w:pPr>
      <w:r w:rsidRPr="00D87D02">
        <w:rPr>
          <w:rFonts w:cs="Times New Roman"/>
          <w:b/>
          <w:szCs w:val="24"/>
        </w:rPr>
        <w:t>Gestión integral de los residuos sólidos</w:t>
      </w:r>
    </w:p>
    <w:p w:rsidR="001B1F58" w:rsidRPr="00D87D02" w:rsidRDefault="00855D2C" w:rsidP="00A80BFC">
      <w:pPr>
        <w:jc w:val="both"/>
        <w:rPr>
          <w:rFonts w:cs="Times New Roman"/>
          <w:szCs w:val="24"/>
        </w:rPr>
      </w:pPr>
      <w:r>
        <w:rPr>
          <w:rFonts w:cs="Times New Roman"/>
          <w:szCs w:val="24"/>
        </w:rPr>
        <w:tab/>
      </w:r>
      <w:r w:rsidR="001B1F58" w:rsidRPr="00D87D02">
        <w:rPr>
          <w:rFonts w:cs="Times New Roman"/>
          <w:szCs w:val="24"/>
        </w:rPr>
        <w:t xml:space="preserve">La gestión integral de los residuos sólidos es un conjunto de actividades, mecanismos, acciones e instrumentos, dirigidos a garantizar la administración y el uso racional de estos residuos. Teniendo en cuenta el acervo cultural, la experiencia nacional acumulada y la participación ciudadana. El principio que busca reducir al mínimo el volumen y la peligrosidad de los residuos sólidos, a través de cualquier estrategia preventiva, procedimiento, método o técnica utilizada en la actividad generadora de residuos sólidos se conoce como: Principio de minimización. A continuación se mencionan algunas estrategias para una buena gestión de los residuos sólidos: 1. Las 3 Erres (3R) Las 3R son estrategias para el manejo de residuos que buscan ser más sustentables con el ambiente y obtener una reducción en el volumen de residuos generados. La creación de esta idea se le atribuye a Japón en el 2002, así como las políticas para establecer una sociedad orientada al reciclaje, llevando a cabo diferentes campañas entre organizaciones civiles y órganos gubernamentales para difundir entre ciudadanos y empresas la idea de las tres erres. Durante la Cumbre del G8 en junio de 2004, el Primer Ministro del Japón, KoizumiJunichiro, presentó la iniciativa de las tres erres que busca construir una sociedad orientada hacia el reciclaje. En abril de 2005 se llevó a cabo una asamblea de ministros en la que se discutió con Estados Unidos, </w:t>
      </w:r>
      <w:r w:rsidR="001B1F58" w:rsidRPr="00D87D02">
        <w:rPr>
          <w:rFonts w:cs="Times New Roman"/>
          <w:szCs w:val="24"/>
        </w:rPr>
        <w:lastRenderedPageBreak/>
        <w:t>Alemania, Francia y otros 20 países la manera en que se puede implementar de manera internacional acciones relacionadas a las tres erres.</w:t>
      </w:r>
      <w:sdt>
        <w:sdtPr>
          <w:rPr>
            <w:rFonts w:cs="Times New Roman"/>
            <w:szCs w:val="24"/>
          </w:rPr>
          <w:id w:val="1047691"/>
          <w:citation/>
        </w:sdtPr>
        <w:sdtEndPr/>
        <w:sdtContent>
          <w:r w:rsidR="0023528E" w:rsidRPr="00D87D02">
            <w:rPr>
              <w:rFonts w:cs="Times New Roman"/>
              <w:szCs w:val="24"/>
            </w:rPr>
            <w:fldChar w:fldCharType="begin"/>
          </w:r>
          <w:r w:rsidR="00660B8C" w:rsidRPr="00D87D02">
            <w:rPr>
              <w:rFonts w:cs="Times New Roman"/>
              <w:szCs w:val="24"/>
            </w:rPr>
            <w:instrText xml:space="preserve"> CITATION NIE16 \l 12298 </w:instrText>
          </w:r>
          <w:r w:rsidR="0023528E" w:rsidRPr="00D87D02">
            <w:rPr>
              <w:rFonts w:cs="Times New Roman"/>
              <w:szCs w:val="24"/>
            </w:rPr>
            <w:fldChar w:fldCharType="separate"/>
          </w:r>
          <w:r w:rsidR="004F652A" w:rsidRPr="004F652A">
            <w:rPr>
              <w:rFonts w:cs="Times New Roman"/>
              <w:noProof/>
              <w:szCs w:val="24"/>
            </w:rPr>
            <w:t>(MARIN, 2016)</w:t>
          </w:r>
          <w:r w:rsidR="0023528E" w:rsidRPr="00D87D02">
            <w:rPr>
              <w:rFonts w:cs="Times New Roman"/>
              <w:szCs w:val="24"/>
            </w:rPr>
            <w:fldChar w:fldCharType="end"/>
          </w:r>
        </w:sdtContent>
      </w:sdt>
    </w:p>
    <w:p w:rsidR="00FD3206" w:rsidRPr="00D87D02" w:rsidRDefault="00FD3206" w:rsidP="00941E73">
      <w:pPr>
        <w:rPr>
          <w:rFonts w:cs="Times New Roman"/>
          <w:szCs w:val="24"/>
        </w:rPr>
      </w:pPr>
    </w:p>
    <w:p w:rsidR="005951D0" w:rsidRDefault="005951D0" w:rsidP="00941E73">
      <w:pPr>
        <w:pStyle w:val="Ttulo1"/>
        <w:rPr>
          <w:rFonts w:cs="Times New Roman"/>
        </w:rPr>
      </w:pPr>
      <w:bookmarkStart w:id="24" w:name="_Toc521942569"/>
    </w:p>
    <w:p w:rsidR="005951D0" w:rsidRPr="005951D0" w:rsidRDefault="005951D0" w:rsidP="005951D0">
      <w:pPr>
        <w:rPr>
          <w:lang w:val="es-ES"/>
        </w:rPr>
      </w:pPr>
    </w:p>
    <w:p w:rsidR="005951D0" w:rsidRDefault="005951D0" w:rsidP="005951D0">
      <w:pPr>
        <w:rPr>
          <w:lang w:val="es-ES"/>
        </w:rPr>
      </w:pPr>
    </w:p>
    <w:p w:rsidR="005951D0" w:rsidRPr="005951D0" w:rsidRDefault="005951D0" w:rsidP="005951D0">
      <w:pPr>
        <w:rPr>
          <w:lang w:val="es-ES"/>
        </w:rPr>
      </w:pPr>
    </w:p>
    <w:p w:rsidR="00C60B5D" w:rsidRDefault="00C60B5D" w:rsidP="00941E73">
      <w:pPr>
        <w:pStyle w:val="Ttulo1"/>
        <w:rPr>
          <w:rFonts w:cs="Times New Roman"/>
        </w:rPr>
      </w:pPr>
    </w:p>
    <w:p w:rsidR="00C60B5D" w:rsidRDefault="00C60B5D" w:rsidP="00941E73">
      <w:pPr>
        <w:pStyle w:val="Ttulo1"/>
        <w:rPr>
          <w:rFonts w:cs="Times New Roman"/>
        </w:rPr>
      </w:pPr>
    </w:p>
    <w:p w:rsidR="00C60B5D" w:rsidRDefault="00C60B5D" w:rsidP="00C60B5D">
      <w:pPr>
        <w:rPr>
          <w:lang w:val="es-ES"/>
        </w:rPr>
      </w:pPr>
    </w:p>
    <w:p w:rsidR="00C60B5D" w:rsidRDefault="00C60B5D" w:rsidP="00C60B5D">
      <w:pPr>
        <w:rPr>
          <w:lang w:val="es-ES"/>
        </w:rPr>
      </w:pPr>
    </w:p>
    <w:p w:rsidR="007556E3" w:rsidRDefault="007556E3" w:rsidP="00C60B5D">
      <w:pPr>
        <w:rPr>
          <w:lang w:val="es-ES"/>
        </w:rPr>
      </w:pPr>
    </w:p>
    <w:p w:rsidR="007556E3" w:rsidRDefault="007556E3" w:rsidP="00C60B5D">
      <w:pPr>
        <w:rPr>
          <w:lang w:val="es-ES"/>
        </w:rPr>
      </w:pPr>
    </w:p>
    <w:p w:rsidR="007556E3" w:rsidRDefault="007556E3" w:rsidP="00C60B5D">
      <w:pPr>
        <w:rPr>
          <w:lang w:val="es-ES"/>
        </w:rPr>
      </w:pPr>
    </w:p>
    <w:p w:rsidR="007556E3" w:rsidRDefault="007556E3" w:rsidP="00C60B5D">
      <w:pPr>
        <w:rPr>
          <w:lang w:val="es-ES"/>
        </w:rPr>
      </w:pPr>
    </w:p>
    <w:p w:rsidR="007556E3" w:rsidRDefault="007556E3" w:rsidP="00C60B5D">
      <w:pPr>
        <w:rPr>
          <w:lang w:val="es-ES"/>
        </w:rPr>
      </w:pPr>
    </w:p>
    <w:p w:rsidR="003E6DCB" w:rsidRDefault="003E6DCB" w:rsidP="00C60B5D">
      <w:pPr>
        <w:rPr>
          <w:lang w:val="es-ES"/>
        </w:rPr>
      </w:pPr>
    </w:p>
    <w:p w:rsidR="003E6DCB" w:rsidRDefault="003E6DCB" w:rsidP="00C60B5D">
      <w:pPr>
        <w:rPr>
          <w:lang w:val="es-ES"/>
        </w:rPr>
      </w:pPr>
    </w:p>
    <w:p w:rsidR="003E6DCB" w:rsidRDefault="003E6DCB" w:rsidP="00C60B5D">
      <w:pPr>
        <w:rPr>
          <w:lang w:val="es-ES"/>
        </w:rPr>
      </w:pPr>
    </w:p>
    <w:p w:rsidR="00E706A6" w:rsidRPr="00132E22" w:rsidRDefault="00862503" w:rsidP="00941E73">
      <w:pPr>
        <w:pStyle w:val="Ttulo1"/>
        <w:rPr>
          <w:rFonts w:cs="Times New Roman"/>
        </w:rPr>
      </w:pPr>
      <w:r w:rsidRPr="00132E22">
        <w:rPr>
          <w:rFonts w:cs="Times New Roman"/>
        </w:rPr>
        <w:lastRenderedPageBreak/>
        <w:t>CAPÍTULO III</w:t>
      </w:r>
      <w:bookmarkEnd w:id="24"/>
    </w:p>
    <w:p w:rsidR="00862503" w:rsidRPr="00132E22" w:rsidRDefault="00862503" w:rsidP="00941E73">
      <w:pPr>
        <w:pStyle w:val="Ttulo2"/>
        <w:jc w:val="center"/>
        <w:rPr>
          <w:rFonts w:ascii="Times New Roman" w:hAnsi="Times New Roman" w:cs="Times New Roman"/>
          <w:color w:val="000000" w:themeColor="text1"/>
        </w:rPr>
      </w:pPr>
      <w:bookmarkStart w:id="25" w:name="_Toc521942570"/>
      <w:r w:rsidRPr="00132E22">
        <w:rPr>
          <w:rFonts w:ascii="Times New Roman" w:hAnsi="Times New Roman" w:cs="Times New Roman"/>
          <w:color w:val="000000" w:themeColor="text1"/>
        </w:rPr>
        <w:t>Marco Metodológico</w:t>
      </w:r>
      <w:bookmarkEnd w:id="25"/>
    </w:p>
    <w:p w:rsidR="00862503" w:rsidRPr="00132E22" w:rsidRDefault="00862503" w:rsidP="00941E73">
      <w:pPr>
        <w:pStyle w:val="Ttulo3"/>
        <w:rPr>
          <w:rFonts w:ascii="Times New Roman" w:hAnsi="Times New Roman" w:cs="Times New Roman"/>
          <w:color w:val="000000" w:themeColor="text1"/>
          <w:szCs w:val="24"/>
        </w:rPr>
      </w:pPr>
      <w:bookmarkStart w:id="26" w:name="_Toc521942571"/>
      <w:r w:rsidRPr="00132E22">
        <w:rPr>
          <w:rFonts w:ascii="Times New Roman" w:hAnsi="Times New Roman" w:cs="Times New Roman"/>
          <w:color w:val="000000" w:themeColor="text1"/>
          <w:szCs w:val="24"/>
        </w:rPr>
        <w:t>3.1 Tipo de Investigació</w:t>
      </w:r>
      <w:r w:rsidR="008C417C" w:rsidRPr="00132E22">
        <w:rPr>
          <w:rFonts w:ascii="Times New Roman" w:hAnsi="Times New Roman" w:cs="Times New Roman"/>
          <w:color w:val="000000" w:themeColor="text1"/>
          <w:szCs w:val="24"/>
        </w:rPr>
        <w:t>n</w:t>
      </w:r>
      <w:bookmarkEnd w:id="26"/>
    </w:p>
    <w:p w:rsidR="00862503" w:rsidRPr="00855D2C" w:rsidRDefault="00862503" w:rsidP="00A80BFC">
      <w:pPr>
        <w:ind w:firstLine="708"/>
        <w:jc w:val="both"/>
        <w:rPr>
          <w:rFonts w:cs="Times New Roman"/>
        </w:rPr>
      </w:pPr>
      <w:r w:rsidRPr="00855D2C">
        <w:rPr>
          <w:rFonts w:cs="Times New Roman"/>
        </w:rPr>
        <w:t>Modali</w:t>
      </w:r>
      <w:r w:rsidR="005C4F05" w:rsidRPr="00855D2C">
        <w:rPr>
          <w:rFonts w:cs="Times New Roman"/>
        </w:rPr>
        <w:t>dad de Investigación.- De Campo</w:t>
      </w:r>
      <w:r w:rsidRPr="00855D2C">
        <w:rPr>
          <w:rFonts w:cs="Times New Roman"/>
        </w:rPr>
        <w:t xml:space="preserve"> p</w:t>
      </w:r>
      <w:r w:rsidR="005C4F05" w:rsidRPr="00855D2C">
        <w:rPr>
          <w:rFonts w:cs="Times New Roman"/>
        </w:rPr>
        <w:t>orque se realiza</w:t>
      </w:r>
      <w:r w:rsidRPr="00855D2C">
        <w:rPr>
          <w:rFonts w:cs="Times New Roman"/>
        </w:rPr>
        <w:t xml:space="preserve"> de manera directa a través de encuestas.</w:t>
      </w:r>
    </w:p>
    <w:p w:rsidR="00862503" w:rsidRPr="00D87D02" w:rsidRDefault="00862503" w:rsidP="00A80BFC">
      <w:pPr>
        <w:tabs>
          <w:tab w:val="center" w:pos="4419"/>
          <w:tab w:val="left" w:pos="5877"/>
        </w:tabs>
        <w:jc w:val="both"/>
        <w:rPr>
          <w:rFonts w:cs="Times New Roman"/>
          <w:szCs w:val="24"/>
        </w:rPr>
      </w:pPr>
      <w:r w:rsidRPr="00D87D02">
        <w:rPr>
          <w:rFonts w:cs="Times New Roman"/>
          <w:szCs w:val="24"/>
        </w:rPr>
        <w:t>Bibliográfica-Do</w:t>
      </w:r>
      <w:r w:rsidR="005C4F05" w:rsidRPr="00D87D02">
        <w:rPr>
          <w:rFonts w:cs="Times New Roman"/>
          <w:szCs w:val="24"/>
        </w:rPr>
        <w:t>cumental.- Puesto que se acude</w:t>
      </w:r>
      <w:r w:rsidRPr="00D87D02">
        <w:rPr>
          <w:rFonts w:cs="Times New Roman"/>
          <w:szCs w:val="24"/>
        </w:rPr>
        <w:t xml:space="preserve"> a fuentes de información como textos, revistas, artículos publicados en internet, que servirán de respaldo y aporte teórico de la investigación.</w:t>
      </w:r>
    </w:p>
    <w:p w:rsidR="00862503" w:rsidRPr="00D87D02" w:rsidRDefault="00862503" w:rsidP="00A80BFC">
      <w:pPr>
        <w:tabs>
          <w:tab w:val="center" w:pos="4419"/>
          <w:tab w:val="left" w:pos="5877"/>
        </w:tabs>
        <w:jc w:val="both"/>
        <w:rPr>
          <w:rFonts w:cs="Times New Roman"/>
          <w:szCs w:val="24"/>
        </w:rPr>
      </w:pPr>
      <w:r w:rsidRPr="00D87D02">
        <w:rPr>
          <w:rFonts w:cs="Times New Roman"/>
          <w:b/>
          <w:szCs w:val="24"/>
        </w:rPr>
        <w:t>Nivel o tipo de investigación</w:t>
      </w:r>
      <w:r w:rsidRPr="00D87D02">
        <w:rPr>
          <w:rFonts w:cs="Times New Roman"/>
          <w:szCs w:val="24"/>
        </w:rPr>
        <w:t>:</w:t>
      </w:r>
    </w:p>
    <w:p w:rsidR="00862503" w:rsidRPr="00855D2C" w:rsidRDefault="00862503" w:rsidP="00A80BFC">
      <w:pPr>
        <w:pStyle w:val="Sinespaciado"/>
        <w:spacing w:line="480" w:lineRule="auto"/>
        <w:ind w:firstLine="708"/>
        <w:jc w:val="both"/>
        <w:rPr>
          <w:rFonts w:ascii="Times New Roman" w:hAnsi="Times New Roman" w:cs="Times New Roman"/>
          <w:sz w:val="24"/>
          <w:szCs w:val="24"/>
        </w:rPr>
      </w:pPr>
      <w:r w:rsidRPr="00855D2C">
        <w:rPr>
          <w:rFonts w:ascii="Times New Roman" w:hAnsi="Times New Roman" w:cs="Times New Roman"/>
          <w:sz w:val="24"/>
          <w:szCs w:val="24"/>
        </w:rPr>
        <w:t>De acuerdo a la complejidad de</w:t>
      </w:r>
      <w:r w:rsidR="005C4F05" w:rsidRPr="00855D2C">
        <w:rPr>
          <w:rFonts w:ascii="Times New Roman" w:hAnsi="Times New Roman" w:cs="Times New Roman"/>
          <w:sz w:val="24"/>
          <w:szCs w:val="24"/>
        </w:rPr>
        <w:t>l estudio, la investigación es</w:t>
      </w:r>
      <w:r w:rsidRPr="00855D2C">
        <w:rPr>
          <w:rFonts w:ascii="Times New Roman" w:hAnsi="Times New Roman" w:cs="Times New Roman"/>
          <w:sz w:val="24"/>
          <w:szCs w:val="24"/>
        </w:rPr>
        <w:t>:</w:t>
      </w:r>
    </w:p>
    <w:p w:rsidR="00862503" w:rsidRPr="00855D2C" w:rsidRDefault="00862503" w:rsidP="00A80BFC">
      <w:pPr>
        <w:pStyle w:val="Sinespaciado"/>
        <w:spacing w:line="480" w:lineRule="auto"/>
        <w:ind w:firstLine="708"/>
        <w:jc w:val="both"/>
        <w:rPr>
          <w:rFonts w:ascii="Times New Roman" w:hAnsi="Times New Roman" w:cs="Times New Roman"/>
          <w:sz w:val="24"/>
          <w:szCs w:val="24"/>
        </w:rPr>
      </w:pPr>
      <w:r w:rsidRPr="00855D2C">
        <w:rPr>
          <w:rFonts w:ascii="Times New Roman" w:hAnsi="Times New Roman" w:cs="Times New Roman"/>
          <w:sz w:val="24"/>
          <w:szCs w:val="24"/>
        </w:rPr>
        <w:t>E</w:t>
      </w:r>
      <w:r w:rsidR="005C4F05" w:rsidRPr="00855D2C">
        <w:rPr>
          <w:rFonts w:ascii="Times New Roman" w:hAnsi="Times New Roman" w:cs="Times New Roman"/>
          <w:sz w:val="24"/>
          <w:szCs w:val="24"/>
        </w:rPr>
        <w:t>xploratoria: Porque recoge</w:t>
      </w:r>
      <w:r w:rsidRPr="00855D2C">
        <w:rPr>
          <w:rFonts w:ascii="Times New Roman" w:hAnsi="Times New Roman" w:cs="Times New Roman"/>
          <w:sz w:val="24"/>
          <w:szCs w:val="24"/>
        </w:rPr>
        <w:t xml:space="preserve"> criterios a través de encue</w:t>
      </w:r>
      <w:r w:rsidR="005C4F05" w:rsidRPr="00855D2C">
        <w:rPr>
          <w:rFonts w:ascii="Times New Roman" w:hAnsi="Times New Roman" w:cs="Times New Roman"/>
          <w:sz w:val="24"/>
          <w:szCs w:val="24"/>
        </w:rPr>
        <w:t>stas a los clientes que sirven</w:t>
      </w:r>
      <w:r w:rsidRPr="00855D2C">
        <w:rPr>
          <w:rFonts w:ascii="Times New Roman" w:hAnsi="Times New Roman" w:cs="Times New Roman"/>
          <w:sz w:val="24"/>
          <w:szCs w:val="24"/>
        </w:rPr>
        <w:t xml:space="preserve"> de base para el logro de los objetivos.</w:t>
      </w:r>
    </w:p>
    <w:p w:rsidR="00862503" w:rsidRPr="00855D2C" w:rsidRDefault="00862503" w:rsidP="00A80BFC">
      <w:pPr>
        <w:pStyle w:val="Sinespaciado"/>
        <w:spacing w:line="480" w:lineRule="auto"/>
        <w:ind w:firstLine="708"/>
        <w:jc w:val="both"/>
        <w:rPr>
          <w:rFonts w:ascii="Times New Roman" w:hAnsi="Times New Roman" w:cs="Times New Roman"/>
          <w:sz w:val="24"/>
          <w:szCs w:val="24"/>
        </w:rPr>
      </w:pPr>
      <w:r w:rsidRPr="00855D2C">
        <w:rPr>
          <w:rFonts w:ascii="Times New Roman" w:hAnsi="Times New Roman" w:cs="Times New Roman"/>
          <w:sz w:val="24"/>
          <w:szCs w:val="24"/>
        </w:rPr>
        <w:t>D</w:t>
      </w:r>
      <w:r w:rsidR="005C4F05" w:rsidRPr="00855D2C">
        <w:rPr>
          <w:rFonts w:ascii="Times New Roman" w:hAnsi="Times New Roman" w:cs="Times New Roman"/>
          <w:sz w:val="24"/>
          <w:szCs w:val="24"/>
        </w:rPr>
        <w:t>escriptiva: Porque describe</w:t>
      </w:r>
      <w:r w:rsidRPr="00855D2C">
        <w:rPr>
          <w:rFonts w:ascii="Times New Roman" w:hAnsi="Times New Roman" w:cs="Times New Roman"/>
          <w:sz w:val="24"/>
          <w:szCs w:val="24"/>
        </w:rPr>
        <w:t>cuali-cuantitativamente las categorías del fenómeno de variables a investigarse.</w:t>
      </w:r>
    </w:p>
    <w:p w:rsidR="00862503" w:rsidRPr="00D87D02" w:rsidRDefault="005C4F05" w:rsidP="00A80BFC">
      <w:pPr>
        <w:pStyle w:val="Sinespaciado"/>
        <w:spacing w:line="480" w:lineRule="auto"/>
        <w:ind w:firstLine="708"/>
        <w:jc w:val="both"/>
      </w:pPr>
      <w:r w:rsidRPr="00855D2C">
        <w:rPr>
          <w:rFonts w:ascii="Times New Roman" w:hAnsi="Times New Roman" w:cs="Times New Roman"/>
          <w:sz w:val="24"/>
          <w:szCs w:val="24"/>
        </w:rPr>
        <w:t xml:space="preserve">Explicativa: Permite </w:t>
      </w:r>
      <w:r w:rsidR="00862503" w:rsidRPr="00855D2C">
        <w:rPr>
          <w:rFonts w:ascii="Times New Roman" w:hAnsi="Times New Roman" w:cs="Times New Roman"/>
          <w:sz w:val="24"/>
          <w:szCs w:val="24"/>
        </w:rPr>
        <w:t xml:space="preserve"> la relación entre causa-efecto, antecedentes y consecuentes hechos relacionados al problema de estudio</w:t>
      </w:r>
      <w:r w:rsidR="00862503" w:rsidRPr="00D87D02">
        <w:t>.</w:t>
      </w:r>
    </w:p>
    <w:p w:rsidR="00A276B8" w:rsidRPr="00132E22" w:rsidRDefault="00A276B8" w:rsidP="00A80BFC">
      <w:pPr>
        <w:pStyle w:val="Ttulo3"/>
        <w:jc w:val="both"/>
        <w:rPr>
          <w:rFonts w:ascii="Times New Roman" w:hAnsi="Times New Roman" w:cs="Times New Roman"/>
          <w:color w:val="000000" w:themeColor="text1"/>
          <w:szCs w:val="24"/>
        </w:rPr>
      </w:pPr>
      <w:bookmarkStart w:id="27" w:name="_Toc521942572"/>
      <w:r w:rsidRPr="00132E22">
        <w:rPr>
          <w:rFonts w:ascii="Times New Roman" w:hAnsi="Times New Roman" w:cs="Times New Roman"/>
          <w:color w:val="000000" w:themeColor="text1"/>
          <w:szCs w:val="24"/>
        </w:rPr>
        <w:t>3.2 Método de Investigación</w:t>
      </w:r>
      <w:bookmarkEnd w:id="27"/>
    </w:p>
    <w:p w:rsidR="00A276B8" w:rsidRPr="00D87D02" w:rsidRDefault="00855D2C" w:rsidP="00A80BFC">
      <w:pPr>
        <w:tabs>
          <w:tab w:val="center" w:pos="4419"/>
          <w:tab w:val="left" w:pos="5877"/>
        </w:tabs>
        <w:jc w:val="both"/>
        <w:rPr>
          <w:rFonts w:cs="Times New Roman"/>
          <w:szCs w:val="24"/>
        </w:rPr>
      </w:pPr>
      <w:r>
        <w:rPr>
          <w:rFonts w:cs="Times New Roman"/>
          <w:szCs w:val="24"/>
        </w:rPr>
        <w:tab/>
      </w:r>
      <w:r w:rsidR="00A276B8" w:rsidRPr="00D87D02">
        <w:rPr>
          <w:rFonts w:cs="Times New Roman"/>
          <w:szCs w:val="24"/>
        </w:rPr>
        <w:t xml:space="preserve">El presente trabajo </w:t>
      </w:r>
      <w:r w:rsidR="00BB09CA" w:rsidRPr="00D87D02">
        <w:rPr>
          <w:rFonts w:cs="Times New Roman"/>
          <w:szCs w:val="24"/>
        </w:rPr>
        <w:t>de investigación se lo realiza</w:t>
      </w:r>
      <w:r w:rsidR="00A276B8" w:rsidRPr="00D87D02">
        <w:rPr>
          <w:rFonts w:cs="Times New Roman"/>
          <w:szCs w:val="24"/>
        </w:rPr>
        <w:t xml:space="preserve"> bajo los siguientes métodos:</w:t>
      </w:r>
    </w:p>
    <w:p w:rsidR="00A276B8" w:rsidRPr="00855D2C" w:rsidRDefault="00855D2C" w:rsidP="00A80BFC">
      <w:pPr>
        <w:jc w:val="both"/>
        <w:rPr>
          <w:rFonts w:cs="Times New Roman"/>
          <w:szCs w:val="24"/>
        </w:rPr>
      </w:pPr>
      <w:r>
        <w:tab/>
      </w:r>
      <w:r w:rsidR="00A276B8" w:rsidRPr="00855D2C">
        <w:rPr>
          <w:rFonts w:cs="Times New Roman"/>
          <w:szCs w:val="24"/>
        </w:rPr>
        <w:t>Método Deductivo: siendo un método de razonamiento que consiste en tomar conclusiones generales para explicaciones particulares.</w:t>
      </w:r>
    </w:p>
    <w:p w:rsidR="00A276B8" w:rsidRPr="00D87D02" w:rsidRDefault="00A276B8" w:rsidP="00A80BFC">
      <w:pPr>
        <w:jc w:val="both"/>
      </w:pPr>
      <w:r w:rsidRPr="00855D2C">
        <w:rPr>
          <w:rFonts w:cs="Times New Roman"/>
          <w:szCs w:val="24"/>
        </w:rPr>
        <w:t>Mét</w:t>
      </w:r>
      <w:r w:rsidR="00BB09CA" w:rsidRPr="00855D2C">
        <w:rPr>
          <w:rFonts w:cs="Times New Roman"/>
          <w:szCs w:val="24"/>
        </w:rPr>
        <w:t>odo Inductivo: el cual utiliza</w:t>
      </w:r>
      <w:r w:rsidRPr="00855D2C">
        <w:rPr>
          <w:rFonts w:cs="Times New Roman"/>
          <w:szCs w:val="24"/>
        </w:rPr>
        <w:t xml:space="preserve"> el razonamiento para obtener conclusiones que parten de hechos particulares para llegar a conclusiones de carácter general</w:t>
      </w:r>
      <w:r w:rsidRPr="00D87D02">
        <w:t>.</w:t>
      </w:r>
    </w:p>
    <w:p w:rsidR="00A276B8" w:rsidRPr="00132E22" w:rsidRDefault="00A276B8" w:rsidP="00A80BFC">
      <w:pPr>
        <w:pStyle w:val="Ttulo3"/>
        <w:jc w:val="both"/>
        <w:rPr>
          <w:rFonts w:ascii="Times New Roman" w:hAnsi="Times New Roman" w:cs="Times New Roman"/>
          <w:color w:val="000000" w:themeColor="text1"/>
          <w:szCs w:val="24"/>
        </w:rPr>
      </w:pPr>
      <w:bookmarkStart w:id="28" w:name="_Toc521942573"/>
      <w:r w:rsidRPr="00132E22">
        <w:rPr>
          <w:rFonts w:ascii="Times New Roman" w:hAnsi="Times New Roman" w:cs="Times New Roman"/>
          <w:color w:val="000000" w:themeColor="text1"/>
          <w:szCs w:val="24"/>
        </w:rPr>
        <w:lastRenderedPageBreak/>
        <w:t>3.3 Técnicas de Investigación</w:t>
      </w:r>
      <w:bookmarkEnd w:id="28"/>
    </w:p>
    <w:p w:rsidR="00A276B8" w:rsidRPr="00064570" w:rsidRDefault="00064570" w:rsidP="00A80BFC">
      <w:pPr>
        <w:pStyle w:val="Sinespaciado"/>
        <w:spacing w:line="480" w:lineRule="auto"/>
        <w:jc w:val="both"/>
        <w:rPr>
          <w:rFonts w:ascii="Times New Roman" w:hAnsi="Times New Roman" w:cs="Times New Roman"/>
          <w:sz w:val="24"/>
          <w:szCs w:val="24"/>
        </w:rPr>
      </w:pPr>
      <w:r w:rsidRPr="00064570">
        <w:rPr>
          <w:rFonts w:ascii="Times New Roman" w:hAnsi="Times New Roman" w:cs="Times New Roman"/>
          <w:sz w:val="24"/>
          <w:szCs w:val="24"/>
        </w:rPr>
        <w:tab/>
      </w:r>
      <w:r w:rsidR="00A276B8" w:rsidRPr="00064570">
        <w:rPr>
          <w:rFonts w:ascii="Times New Roman" w:hAnsi="Times New Roman" w:cs="Times New Roman"/>
          <w:sz w:val="24"/>
          <w:szCs w:val="24"/>
        </w:rPr>
        <w:t>Para justificar el trabajo de in</w:t>
      </w:r>
      <w:r w:rsidR="00BB09CA" w:rsidRPr="00064570">
        <w:rPr>
          <w:rFonts w:ascii="Times New Roman" w:hAnsi="Times New Roman" w:cs="Times New Roman"/>
          <w:sz w:val="24"/>
          <w:szCs w:val="24"/>
        </w:rPr>
        <w:t>vestigación este se lo realiza</w:t>
      </w:r>
      <w:r w:rsidR="00A276B8" w:rsidRPr="00064570">
        <w:rPr>
          <w:rFonts w:ascii="Times New Roman" w:hAnsi="Times New Roman" w:cs="Times New Roman"/>
          <w:sz w:val="24"/>
          <w:szCs w:val="24"/>
        </w:rPr>
        <w:t xml:space="preserve"> de acuerdo a fuentes primarias y secundarias. Entre las fuentes primarias podemos citar la e</w:t>
      </w:r>
      <w:r w:rsidR="00BB09CA" w:rsidRPr="00064570">
        <w:rPr>
          <w:rFonts w:ascii="Times New Roman" w:hAnsi="Times New Roman" w:cs="Times New Roman"/>
          <w:sz w:val="24"/>
          <w:szCs w:val="24"/>
        </w:rPr>
        <w:t xml:space="preserve">ncuesta directa que se ejecutan </w:t>
      </w:r>
      <w:r w:rsidR="00A276B8" w:rsidRPr="00064570">
        <w:rPr>
          <w:rFonts w:ascii="Times New Roman" w:hAnsi="Times New Roman" w:cs="Times New Roman"/>
          <w:sz w:val="24"/>
          <w:szCs w:val="24"/>
        </w:rPr>
        <w:t xml:space="preserve"> a un segmento de la población de la ciudad de Portoviejo y Manta, la</w:t>
      </w:r>
      <w:r w:rsidR="00BB09CA" w:rsidRPr="00064570">
        <w:rPr>
          <w:rFonts w:ascii="Times New Roman" w:hAnsi="Times New Roman" w:cs="Times New Roman"/>
          <w:sz w:val="24"/>
          <w:szCs w:val="24"/>
        </w:rPr>
        <w:t xml:space="preserve">s </w:t>
      </w:r>
      <w:r w:rsidR="00A276B8" w:rsidRPr="00064570">
        <w:rPr>
          <w:rFonts w:ascii="Times New Roman" w:hAnsi="Times New Roman" w:cs="Times New Roman"/>
          <w:sz w:val="24"/>
          <w:szCs w:val="24"/>
        </w:rPr>
        <w:t xml:space="preserve"> misma</w:t>
      </w:r>
      <w:r w:rsidR="00BB09CA" w:rsidRPr="00064570">
        <w:rPr>
          <w:rFonts w:ascii="Times New Roman" w:hAnsi="Times New Roman" w:cs="Times New Roman"/>
          <w:sz w:val="24"/>
          <w:szCs w:val="24"/>
        </w:rPr>
        <w:t xml:space="preserve">s que permiten </w:t>
      </w:r>
      <w:r w:rsidR="00A276B8" w:rsidRPr="00064570">
        <w:rPr>
          <w:rFonts w:ascii="Times New Roman" w:hAnsi="Times New Roman" w:cs="Times New Roman"/>
          <w:sz w:val="24"/>
          <w:szCs w:val="24"/>
        </w:rPr>
        <w:t>re</w:t>
      </w:r>
      <w:r w:rsidR="00BB09CA" w:rsidRPr="00064570">
        <w:rPr>
          <w:rFonts w:ascii="Times New Roman" w:hAnsi="Times New Roman" w:cs="Times New Roman"/>
          <w:sz w:val="24"/>
          <w:szCs w:val="24"/>
        </w:rPr>
        <w:t>copilar información de mucha</w:t>
      </w:r>
      <w:r w:rsidR="00A276B8" w:rsidRPr="00064570">
        <w:rPr>
          <w:rFonts w:ascii="Times New Roman" w:hAnsi="Times New Roman" w:cs="Times New Roman"/>
          <w:sz w:val="24"/>
          <w:szCs w:val="24"/>
        </w:rPr>
        <w:t xml:space="preserve"> importan</w:t>
      </w:r>
      <w:r w:rsidR="00BB09CA" w:rsidRPr="00064570">
        <w:rPr>
          <w:rFonts w:ascii="Times New Roman" w:hAnsi="Times New Roman" w:cs="Times New Roman"/>
          <w:sz w:val="24"/>
          <w:szCs w:val="24"/>
        </w:rPr>
        <w:t xml:space="preserve">cia para el estudio de mercado </w:t>
      </w:r>
      <w:r w:rsidR="00A276B8" w:rsidRPr="00064570">
        <w:rPr>
          <w:rFonts w:ascii="Times New Roman" w:hAnsi="Times New Roman" w:cs="Times New Roman"/>
          <w:sz w:val="24"/>
          <w:szCs w:val="24"/>
        </w:rPr>
        <w:t>y para sustentar la factibilidad técnica y social del proyecto.</w:t>
      </w:r>
    </w:p>
    <w:p w:rsidR="00A276B8" w:rsidRPr="00855D2C" w:rsidRDefault="00BB09CA" w:rsidP="00A80BFC">
      <w:pPr>
        <w:ind w:firstLine="708"/>
        <w:jc w:val="both"/>
        <w:rPr>
          <w:rFonts w:cs="Times New Roman"/>
          <w:szCs w:val="24"/>
        </w:rPr>
      </w:pPr>
      <w:r w:rsidRPr="00855D2C">
        <w:rPr>
          <w:rFonts w:cs="Times New Roman"/>
          <w:szCs w:val="24"/>
        </w:rPr>
        <w:t xml:space="preserve">Así mismo, se elaboran entrevistas </w:t>
      </w:r>
      <w:r w:rsidR="00A276B8" w:rsidRPr="00855D2C">
        <w:rPr>
          <w:rFonts w:cs="Times New Roman"/>
          <w:szCs w:val="24"/>
        </w:rPr>
        <w:t>dirigidas al dueño, y administradores de los locales de la Esquina de Ales en las ciudades antes mencionadas.</w:t>
      </w:r>
    </w:p>
    <w:p w:rsidR="009B0B4B" w:rsidRDefault="009B0B4B" w:rsidP="00A80BFC">
      <w:pPr>
        <w:pStyle w:val="Ttulo3"/>
        <w:jc w:val="both"/>
        <w:rPr>
          <w:rFonts w:ascii="Times New Roman" w:hAnsi="Times New Roman" w:cs="Times New Roman"/>
          <w:color w:val="000000" w:themeColor="text1"/>
          <w:szCs w:val="24"/>
        </w:rPr>
      </w:pPr>
      <w:bookmarkStart w:id="29" w:name="_Toc521942574"/>
    </w:p>
    <w:p w:rsidR="00A276B8" w:rsidRPr="00132E22" w:rsidRDefault="00A276B8" w:rsidP="00A80BFC">
      <w:pPr>
        <w:pStyle w:val="Ttulo3"/>
        <w:jc w:val="both"/>
        <w:rPr>
          <w:rFonts w:ascii="Times New Roman" w:hAnsi="Times New Roman" w:cs="Times New Roman"/>
          <w:color w:val="000000" w:themeColor="text1"/>
          <w:szCs w:val="24"/>
        </w:rPr>
      </w:pPr>
      <w:r w:rsidRPr="00132E22">
        <w:rPr>
          <w:rFonts w:ascii="Times New Roman" w:hAnsi="Times New Roman" w:cs="Times New Roman"/>
          <w:color w:val="000000" w:themeColor="text1"/>
          <w:szCs w:val="24"/>
        </w:rPr>
        <w:t>3.4 Universo de la Investigación</w:t>
      </w:r>
      <w:bookmarkEnd w:id="29"/>
    </w:p>
    <w:p w:rsidR="00A276B8" w:rsidRPr="00855D2C" w:rsidRDefault="00A276B8" w:rsidP="00A80BFC">
      <w:pPr>
        <w:ind w:left="284" w:firstLine="424"/>
        <w:jc w:val="both"/>
        <w:rPr>
          <w:rFonts w:cs="Times New Roman"/>
          <w:szCs w:val="24"/>
        </w:rPr>
      </w:pPr>
      <w:r w:rsidRPr="00855D2C">
        <w:rPr>
          <w:rFonts w:cs="Times New Roman"/>
          <w:szCs w:val="24"/>
        </w:rPr>
        <w:t xml:space="preserve">Población de la ciudad de Portoviejo (316444) y Manta (259052) según proyección del INEC.                                                                                                                                    </w:t>
      </w:r>
      <w:r w:rsidR="00BB09CA" w:rsidRPr="00855D2C">
        <w:rPr>
          <w:rFonts w:cs="Times New Roman"/>
          <w:color w:val="FFFFFF" w:themeColor="background1"/>
          <w:szCs w:val="24"/>
        </w:rPr>
        <w:t>E</w:t>
      </w:r>
      <w:r w:rsidR="00855D2C">
        <w:rPr>
          <w:rFonts w:cs="Times New Roman"/>
          <w:szCs w:val="24"/>
        </w:rPr>
        <w:t xml:space="preserve">      E</w:t>
      </w:r>
      <w:r w:rsidR="00BB09CA" w:rsidRPr="00855D2C">
        <w:rPr>
          <w:rFonts w:cs="Times New Roman"/>
          <w:szCs w:val="24"/>
        </w:rPr>
        <w:t xml:space="preserve">sta información, es </w:t>
      </w:r>
      <w:r w:rsidRPr="00855D2C">
        <w:rPr>
          <w:rFonts w:cs="Times New Roman"/>
          <w:szCs w:val="24"/>
        </w:rPr>
        <w:t xml:space="preserve"> proporcionada por el Instituto Nacional de Estadísticas y </w:t>
      </w:r>
      <w:r w:rsidR="00BB09CA" w:rsidRPr="00855D2C">
        <w:rPr>
          <w:rFonts w:cs="Times New Roman"/>
          <w:szCs w:val="24"/>
        </w:rPr>
        <w:t>Censos (INEC), basada</w:t>
      </w:r>
      <w:r w:rsidRPr="00855D2C">
        <w:rPr>
          <w:rFonts w:cs="Times New Roman"/>
          <w:szCs w:val="24"/>
        </w:rPr>
        <w:t xml:space="preserve"> en el último censo realizado</w:t>
      </w:r>
      <w:r w:rsidR="00BB09CA" w:rsidRPr="00855D2C">
        <w:rPr>
          <w:rFonts w:cs="Times New Roman"/>
          <w:szCs w:val="24"/>
        </w:rPr>
        <w:t xml:space="preserve"> en el </w:t>
      </w:r>
      <w:r w:rsidR="00132E22" w:rsidRPr="00855D2C">
        <w:rPr>
          <w:rFonts w:cs="Times New Roman"/>
          <w:szCs w:val="24"/>
        </w:rPr>
        <w:t>País</w:t>
      </w:r>
      <w:r w:rsidR="00BB09CA" w:rsidRPr="00855D2C">
        <w:rPr>
          <w:rFonts w:cs="Times New Roman"/>
          <w:szCs w:val="24"/>
        </w:rPr>
        <w:t>, se determina</w:t>
      </w:r>
      <w:r w:rsidRPr="00855D2C">
        <w:rPr>
          <w:rFonts w:cs="Times New Roman"/>
          <w:szCs w:val="24"/>
        </w:rPr>
        <w:t xml:space="preserve"> un tamaño de muestra representativo de la proyección del año 2018, para conocer con mayor certeza la aceptación, necesidades y expectativas de los potenciales clientes.</w:t>
      </w:r>
    </w:p>
    <w:p w:rsidR="00A276B8" w:rsidRPr="00132E22" w:rsidRDefault="001C5F75" w:rsidP="00A80BFC">
      <w:pPr>
        <w:pStyle w:val="Ttulo3"/>
        <w:jc w:val="both"/>
        <w:rPr>
          <w:rFonts w:ascii="Times New Roman" w:hAnsi="Times New Roman" w:cs="Times New Roman"/>
          <w:color w:val="000000" w:themeColor="text1"/>
          <w:szCs w:val="24"/>
        </w:rPr>
      </w:pPr>
      <w:bookmarkStart w:id="30" w:name="_Toc521942575"/>
      <w:r w:rsidRPr="00132E22">
        <w:rPr>
          <w:rFonts w:ascii="Times New Roman" w:hAnsi="Times New Roman" w:cs="Times New Roman"/>
          <w:color w:val="000000" w:themeColor="text1"/>
          <w:szCs w:val="24"/>
        </w:rPr>
        <w:t>3.5 T</w:t>
      </w:r>
      <w:r w:rsidR="00A276B8" w:rsidRPr="00132E22">
        <w:rPr>
          <w:rFonts w:ascii="Times New Roman" w:hAnsi="Times New Roman" w:cs="Times New Roman"/>
          <w:color w:val="000000" w:themeColor="text1"/>
          <w:szCs w:val="24"/>
        </w:rPr>
        <w:t>amaño de Muestra.</w:t>
      </w:r>
      <w:bookmarkEnd w:id="30"/>
    </w:p>
    <w:p w:rsidR="00A276B8" w:rsidRPr="00064570" w:rsidRDefault="00064570" w:rsidP="00A80BFC">
      <w:pPr>
        <w:pStyle w:val="Sinespaciado"/>
        <w:spacing w:line="480" w:lineRule="auto"/>
        <w:jc w:val="both"/>
        <w:rPr>
          <w:rFonts w:ascii="Times New Roman" w:hAnsi="Times New Roman" w:cs="Times New Roman"/>
          <w:sz w:val="24"/>
          <w:szCs w:val="24"/>
        </w:rPr>
      </w:pPr>
      <w:r>
        <w:tab/>
      </w:r>
      <w:r w:rsidR="00DC1DE6" w:rsidRPr="00064570">
        <w:rPr>
          <w:rFonts w:ascii="Times New Roman" w:hAnsi="Times New Roman" w:cs="Times New Roman"/>
          <w:sz w:val="24"/>
          <w:szCs w:val="24"/>
        </w:rPr>
        <w:t>La investigación se la efectúa</w:t>
      </w:r>
      <w:r w:rsidR="00A276B8" w:rsidRPr="00064570">
        <w:rPr>
          <w:rFonts w:ascii="Times New Roman" w:hAnsi="Times New Roman" w:cs="Times New Roman"/>
          <w:sz w:val="24"/>
          <w:szCs w:val="24"/>
        </w:rPr>
        <w:t xml:space="preserve"> en la ciudad de Portoviejo y Manta</w:t>
      </w:r>
      <w:r w:rsidR="001C5F75" w:rsidRPr="00064570">
        <w:rPr>
          <w:rFonts w:ascii="Times New Roman" w:hAnsi="Times New Roman" w:cs="Times New Roman"/>
          <w:sz w:val="24"/>
          <w:szCs w:val="24"/>
        </w:rPr>
        <w:t xml:space="preserve"> y según  la fórmula utilizada se hará</w:t>
      </w:r>
      <w:r w:rsidR="00DC1DE6" w:rsidRPr="00064570">
        <w:rPr>
          <w:rFonts w:ascii="Times New Roman" w:hAnsi="Times New Roman" w:cs="Times New Roman"/>
          <w:sz w:val="24"/>
          <w:szCs w:val="24"/>
        </w:rPr>
        <w:t xml:space="preserve"> 400 encuetas en Portoviejo y </w:t>
      </w:r>
      <w:r w:rsidR="00C8231C" w:rsidRPr="00064570">
        <w:rPr>
          <w:rFonts w:ascii="Times New Roman" w:hAnsi="Times New Roman" w:cs="Times New Roman"/>
          <w:sz w:val="24"/>
          <w:szCs w:val="24"/>
        </w:rPr>
        <w:t xml:space="preserve"> 400</w:t>
      </w:r>
      <w:r w:rsidR="00DC1DE6" w:rsidRPr="00064570">
        <w:rPr>
          <w:rFonts w:ascii="Times New Roman" w:hAnsi="Times New Roman" w:cs="Times New Roman"/>
          <w:sz w:val="24"/>
          <w:szCs w:val="24"/>
        </w:rPr>
        <w:t xml:space="preserve"> en Manta</w:t>
      </w:r>
      <w:r w:rsidR="001C5F75" w:rsidRPr="00064570">
        <w:rPr>
          <w:rFonts w:ascii="Times New Roman" w:hAnsi="Times New Roman" w:cs="Times New Roman"/>
          <w:sz w:val="24"/>
          <w:szCs w:val="24"/>
        </w:rPr>
        <w:t xml:space="preserve">. </w:t>
      </w:r>
    </w:p>
    <w:p w:rsidR="001C5F75" w:rsidRPr="00064570" w:rsidRDefault="00855D2C" w:rsidP="00A80BFC">
      <w:pPr>
        <w:pStyle w:val="Sinespaciado"/>
        <w:spacing w:line="480" w:lineRule="auto"/>
        <w:jc w:val="both"/>
        <w:rPr>
          <w:rFonts w:ascii="Times New Roman" w:hAnsi="Times New Roman" w:cs="Times New Roman"/>
          <w:sz w:val="24"/>
          <w:szCs w:val="24"/>
        </w:rPr>
      </w:pPr>
      <w:r w:rsidRPr="00064570">
        <w:rPr>
          <w:rFonts w:ascii="Times New Roman" w:hAnsi="Times New Roman" w:cs="Times New Roman"/>
          <w:sz w:val="24"/>
          <w:szCs w:val="24"/>
        </w:rPr>
        <w:tab/>
      </w:r>
      <w:r w:rsidR="00DC1DE6" w:rsidRPr="00064570">
        <w:rPr>
          <w:rFonts w:ascii="Times New Roman" w:hAnsi="Times New Roman" w:cs="Times New Roman"/>
          <w:sz w:val="24"/>
          <w:szCs w:val="24"/>
        </w:rPr>
        <w:t>Así mismo, se entrevista</w:t>
      </w:r>
      <w:r w:rsidR="001C5F75" w:rsidRPr="00064570">
        <w:rPr>
          <w:rFonts w:ascii="Times New Roman" w:hAnsi="Times New Roman" w:cs="Times New Roman"/>
          <w:sz w:val="24"/>
          <w:szCs w:val="24"/>
        </w:rPr>
        <w:t xml:space="preserve"> a 4 dueñ</w:t>
      </w:r>
      <w:r w:rsidR="00DC1DE6" w:rsidRPr="00064570">
        <w:rPr>
          <w:rFonts w:ascii="Times New Roman" w:hAnsi="Times New Roman" w:cs="Times New Roman"/>
          <w:sz w:val="24"/>
          <w:szCs w:val="24"/>
        </w:rPr>
        <w:t>os de las franquicias de</w:t>
      </w:r>
      <w:r w:rsidR="001C5F75" w:rsidRPr="00064570">
        <w:rPr>
          <w:rFonts w:ascii="Times New Roman" w:hAnsi="Times New Roman" w:cs="Times New Roman"/>
          <w:sz w:val="24"/>
          <w:szCs w:val="24"/>
        </w:rPr>
        <w:t xml:space="preserve"> Portoviejo y </w:t>
      </w:r>
      <w:r w:rsidR="00DC1DE6" w:rsidRPr="00064570">
        <w:rPr>
          <w:rFonts w:ascii="Times New Roman" w:hAnsi="Times New Roman" w:cs="Times New Roman"/>
          <w:sz w:val="24"/>
          <w:szCs w:val="24"/>
        </w:rPr>
        <w:t xml:space="preserve"> Manta  y </w:t>
      </w:r>
      <w:r w:rsidR="001C5F75" w:rsidRPr="00064570">
        <w:rPr>
          <w:rFonts w:ascii="Times New Roman" w:hAnsi="Times New Roman" w:cs="Times New Roman"/>
          <w:sz w:val="24"/>
          <w:szCs w:val="24"/>
        </w:rPr>
        <w:t>al administrador general de la Empresa.</w:t>
      </w:r>
    </w:p>
    <w:p w:rsidR="00964B55" w:rsidRPr="00132E22" w:rsidRDefault="00964B55" w:rsidP="00941E73">
      <w:pPr>
        <w:pStyle w:val="Ttulo3"/>
        <w:rPr>
          <w:rFonts w:ascii="Times New Roman" w:hAnsi="Times New Roman" w:cs="Times New Roman"/>
          <w:color w:val="000000" w:themeColor="text1"/>
          <w:szCs w:val="24"/>
        </w:rPr>
      </w:pPr>
      <w:bookmarkStart w:id="31" w:name="_Toc521942576"/>
      <w:r w:rsidRPr="00132E22">
        <w:rPr>
          <w:rFonts w:ascii="Times New Roman" w:hAnsi="Times New Roman" w:cs="Times New Roman"/>
          <w:color w:val="000000" w:themeColor="text1"/>
          <w:szCs w:val="24"/>
        </w:rPr>
        <w:lastRenderedPageBreak/>
        <w:t xml:space="preserve">3.6 </w:t>
      </w:r>
      <w:r w:rsidR="001C7E1E" w:rsidRPr="00132E22">
        <w:rPr>
          <w:rFonts w:ascii="Times New Roman" w:hAnsi="Times New Roman" w:cs="Times New Roman"/>
          <w:color w:val="000000" w:themeColor="text1"/>
          <w:szCs w:val="24"/>
        </w:rPr>
        <w:t>Método</w:t>
      </w:r>
      <w:r w:rsidRPr="00132E22">
        <w:rPr>
          <w:rFonts w:ascii="Times New Roman" w:hAnsi="Times New Roman" w:cs="Times New Roman"/>
          <w:color w:val="000000" w:themeColor="text1"/>
          <w:szCs w:val="24"/>
        </w:rPr>
        <w:t xml:space="preserve"> de Muestreo.</w:t>
      </w:r>
      <w:bookmarkEnd w:id="31"/>
    </w:p>
    <w:p w:rsidR="005E0E1E" w:rsidRPr="00D87D02" w:rsidRDefault="00C8231C" w:rsidP="00941E73">
      <w:pPr>
        <w:ind w:firstLine="680"/>
        <w:rPr>
          <w:rFonts w:cs="Times New Roman"/>
          <w:szCs w:val="24"/>
        </w:rPr>
      </w:pPr>
      <m:oMathPara>
        <m:oMath>
          <m:r>
            <w:rPr>
              <w:rFonts w:ascii="Cambria Math" w:hAnsi="Cambria Math" w:cs="Times New Roman"/>
              <w:szCs w:val="24"/>
            </w:rPr>
            <m:t>n=</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2</m:t>
                  </m:r>
                </m:sup>
              </m:sSup>
              <m:r>
                <w:rPr>
                  <w:rFonts w:ascii="Cambria Math" w:hAnsi="Cambria Math" w:cs="Times New Roman"/>
                  <w:szCs w:val="24"/>
                </w:rPr>
                <m:t>P*Q*N</m:t>
              </m:r>
            </m:num>
            <m:den>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2</m:t>
                  </m:r>
                </m:sup>
              </m:sSup>
              <m:r>
                <w:rPr>
                  <w:rFonts w:ascii="Cambria Math" w:hAnsi="Cambria Math" w:cs="Times New Roman"/>
                  <w:szCs w:val="24"/>
                </w:rPr>
                <m:t>P*Q*Ne2</m:t>
              </m:r>
            </m:den>
          </m:f>
        </m:oMath>
      </m:oMathPara>
    </w:p>
    <w:p w:rsidR="00C8231C" w:rsidRPr="00D87D02" w:rsidRDefault="00C8231C" w:rsidP="00941E73">
      <w:pPr>
        <w:tabs>
          <w:tab w:val="center" w:pos="4419"/>
          <w:tab w:val="left" w:pos="5877"/>
        </w:tabs>
        <w:rPr>
          <w:rFonts w:cs="Times New Roman"/>
          <w:szCs w:val="24"/>
        </w:rPr>
      </w:pPr>
      <w:r w:rsidRPr="00D87D02">
        <w:rPr>
          <w:rFonts w:cs="Times New Roman"/>
          <w:szCs w:val="24"/>
        </w:rPr>
        <w:t xml:space="preserve">n= muestra </w:t>
      </w:r>
    </w:p>
    <w:p w:rsidR="005A2B1A" w:rsidRDefault="00C8231C" w:rsidP="00941E73">
      <w:pPr>
        <w:tabs>
          <w:tab w:val="center" w:pos="4419"/>
          <w:tab w:val="left" w:pos="5877"/>
        </w:tabs>
        <w:rPr>
          <w:rFonts w:cs="Times New Roman"/>
          <w:szCs w:val="24"/>
        </w:rPr>
      </w:pPr>
      <w:r w:rsidRPr="00D87D02">
        <w:rPr>
          <w:rFonts w:cs="Times New Roman"/>
          <w:szCs w:val="24"/>
        </w:rPr>
        <w:t xml:space="preserve">Z= nivel de confianza </w:t>
      </w:r>
    </w:p>
    <w:p w:rsidR="00C8231C" w:rsidRPr="00D87D02" w:rsidRDefault="00C8231C" w:rsidP="00941E73">
      <w:pPr>
        <w:tabs>
          <w:tab w:val="center" w:pos="4419"/>
          <w:tab w:val="left" w:pos="5877"/>
        </w:tabs>
        <w:rPr>
          <w:rFonts w:cs="Times New Roman"/>
          <w:szCs w:val="24"/>
        </w:rPr>
      </w:pPr>
      <w:r w:rsidRPr="00D87D02">
        <w:rPr>
          <w:rFonts w:cs="Times New Roman"/>
          <w:szCs w:val="24"/>
        </w:rPr>
        <w:t>=95% (que corresponde a 1.96 desviaciones estándar).</w:t>
      </w:r>
    </w:p>
    <w:p w:rsidR="00C8231C" w:rsidRPr="00D87D02" w:rsidRDefault="00C8231C" w:rsidP="00941E73">
      <w:pPr>
        <w:tabs>
          <w:tab w:val="center" w:pos="4419"/>
          <w:tab w:val="left" w:pos="5877"/>
        </w:tabs>
        <w:rPr>
          <w:rFonts w:cs="Times New Roman"/>
          <w:szCs w:val="24"/>
        </w:rPr>
      </w:pPr>
      <w:r w:rsidRPr="00D87D02">
        <w:rPr>
          <w:rFonts w:cs="Times New Roman"/>
          <w:szCs w:val="24"/>
        </w:rPr>
        <w:t>N= población total</w:t>
      </w:r>
    </w:p>
    <w:p w:rsidR="00C8231C" w:rsidRPr="00D87D02" w:rsidRDefault="00C8231C" w:rsidP="00941E73">
      <w:pPr>
        <w:tabs>
          <w:tab w:val="center" w:pos="4419"/>
          <w:tab w:val="left" w:pos="5877"/>
        </w:tabs>
        <w:rPr>
          <w:rFonts w:cs="Times New Roman"/>
          <w:szCs w:val="24"/>
        </w:rPr>
      </w:pPr>
      <w:r w:rsidRPr="00D87D02">
        <w:rPr>
          <w:rFonts w:cs="Times New Roman"/>
          <w:szCs w:val="24"/>
        </w:rPr>
        <w:t>P= probabilidad de ocurrencia=77%</w:t>
      </w:r>
    </w:p>
    <w:p w:rsidR="00C8231C" w:rsidRPr="00D87D02" w:rsidRDefault="00C8231C" w:rsidP="00941E73">
      <w:pPr>
        <w:tabs>
          <w:tab w:val="center" w:pos="4419"/>
          <w:tab w:val="left" w:pos="5877"/>
        </w:tabs>
        <w:rPr>
          <w:rFonts w:cs="Times New Roman"/>
          <w:szCs w:val="24"/>
        </w:rPr>
      </w:pPr>
      <w:r w:rsidRPr="00D87D02">
        <w:rPr>
          <w:rFonts w:cs="Times New Roman"/>
          <w:szCs w:val="24"/>
        </w:rPr>
        <w:t>Q= probabilidad de que no ocurra el evento=23%</w:t>
      </w:r>
    </w:p>
    <w:p w:rsidR="00C8231C" w:rsidRPr="00D87D02" w:rsidRDefault="00C8231C" w:rsidP="00941E73">
      <w:pPr>
        <w:tabs>
          <w:tab w:val="center" w:pos="4419"/>
          <w:tab w:val="left" w:pos="5877"/>
        </w:tabs>
        <w:rPr>
          <w:rFonts w:cs="Times New Roman"/>
          <w:szCs w:val="24"/>
        </w:rPr>
      </w:pPr>
      <w:r w:rsidRPr="00D87D02">
        <w:rPr>
          <w:rFonts w:cs="Times New Roman"/>
          <w:szCs w:val="24"/>
        </w:rPr>
        <w:t>E= margen de error=5%</w:t>
      </w:r>
    </w:p>
    <w:p w:rsidR="00C8231C" w:rsidRPr="00D87D02" w:rsidRDefault="00C8231C" w:rsidP="00941E73">
      <w:pPr>
        <w:tabs>
          <w:tab w:val="center" w:pos="4419"/>
          <w:tab w:val="left" w:pos="5877"/>
        </w:tabs>
        <w:rPr>
          <w:rFonts w:cs="Times New Roman"/>
          <w:szCs w:val="24"/>
        </w:rPr>
      </w:pPr>
      <m:oMathPara>
        <m:oMath>
          <m:r>
            <w:rPr>
              <w:rFonts w:ascii="Cambria Math" w:hAnsi="Cambria Math" w:cs="Times New Roman"/>
              <w:szCs w:val="24"/>
            </w:rPr>
            <m:t>n</m:t>
          </m:r>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(1,96)</m:t>
              </m:r>
              <m:r>
                <m:rPr>
                  <m:sty m:val="p"/>
                </m:rPr>
                <w:rPr>
                  <w:rFonts w:ascii="Cambria Math" w:hAnsi="Cambria Math" w:cs="Times New Roman"/>
                  <w:szCs w:val="24"/>
                  <w:vertAlign w:val="superscript"/>
                </w:rPr>
                <m:t>2</m:t>
              </m:r>
              <m:r>
                <m:rPr>
                  <m:sty m:val="p"/>
                </m:rPr>
                <w:rPr>
                  <w:rFonts w:ascii="Cambria Math" w:hAnsi="Cambria Math" w:cs="Times New Roman"/>
                  <w:szCs w:val="24"/>
                </w:rPr>
                <m:t>(0,77)(0,23)(316.444) </m:t>
              </m:r>
            </m:num>
            <m:den>
              <m:d>
                <m:dPr>
                  <m:ctrlPr>
                    <w:rPr>
                      <w:rFonts w:ascii="Cambria Math" w:hAnsi="Cambria Math" w:cs="Times New Roman"/>
                      <w:szCs w:val="24"/>
                    </w:rPr>
                  </m:ctrlPr>
                </m:dPr>
                <m:e>
                  <m:r>
                    <m:rPr>
                      <m:sty m:val="p"/>
                    </m:rPr>
                    <w:rPr>
                      <w:rFonts w:ascii="Cambria Math" w:hAnsi="Cambria Math" w:cs="Times New Roman"/>
                      <w:szCs w:val="24"/>
                    </w:rPr>
                    <m:t>1,96</m:t>
                  </m:r>
                </m:e>
              </m:d>
              <m:r>
                <m:rPr>
                  <m:sty m:val="p"/>
                </m:rPr>
                <w:rPr>
                  <w:rFonts w:ascii="Cambria Math" w:hAnsi="Cambria Math" w:cs="Times New Roman"/>
                  <w:szCs w:val="24"/>
                  <w:vertAlign w:val="superscript"/>
                </w:rPr>
                <m:t>2</m:t>
              </m:r>
              <m:d>
                <m:dPr>
                  <m:ctrlPr>
                    <w:rPr>
                      <w:rFonts w:ascii="Cambria Math" w:hAnsi="Cambria Math" w:cs="Times New Roman"/>
                      <w:szCs w:val="24"/>
                    </w:rPr>
                  </m:ctrlPr>
                </m:dPr>
                <m:e>
                  <m:r>
                    <m:rPr>
                      <m:sty m:val="p"/>
                    </m:rPr>
                    <w:rPr>
                      <w:rFonts w:ascii="Cambria Math" w:hAnsi="Cambria Math" w:cs="Times New Roman"/>
                      <w:szCs w:val="24"/>
                    </w:rPr>
                    <m:t>0,77</m:t>
                  </m:r>
                </m:e>
              </m:d>
              <m:d>
                <m:dPr>
                  <m:ctrlPr>
                    <w:rPr>
                      <w:rFonts w:ascii="Cambria Math" w:hAnsi="Cambria Math" w:cs="Times New Roman"/>
                      <w:szCs w:val="24"/>
                    </w:rPr>
                  </m:ctrlPr>
                </m:dPr>
                <m:e>
                  <m:r>
                    <m:rPr>
                      <m:sty m:val="p"/>
                    </m:rPr>
                    <w:rPr>
                      <w:rFonts w:ascii="Cambria Math" w:hAnsi="Cambria Math" w:cs="Times New Roman"/>
                      <w:szCs w:val="24"/>
                    </w:rPr>
                    <m:t>0,23</m:t>
                  </m:r>
                </m:e>
              </m:d>
              <m:r>
                <m:rPr>
                  <m:sty m:val="p"/>
                </m:rPr>
                <w:rPr>
                  <w:rFonts w:ascii="Cambria Math" w:hAnsi="Cambria Math" w:cs="Times New Roman"/>
                  <w:szCs w:val="24"/>
                </w:rPr>
                <m:t>(316.444)(0,05)</m:t>
              </m:r>
              <m:r>
                <m:rPr>
                  <m:sty m:val="p"/>
                </m:rPr>
                <w:rPr>
                  <w:rFonts w:ascii="Cambria Math" w:hAnsi="Cambria Math" w:cs="Times New Roman"/>
                  <w:szCs w:val="24"/>
                  <w:vertAlign w:val="superscript"/>
                </w:rPr>
                <m:t>2</m:t>
              </m:r>
            </m:den>
          </m:f>
        </m:oMath>
      </m:oMathPara>
    </w:p>
    <w:p w:rsidR="00C8231C" w:rsidRPr="00D87D02" w:rsidRDefault="00C8231C" w:rsidP="00941E73">
      <w:pPr>
        <w:tabs>
          <w:tab w:val="center" w:pos="4419"/>
          <w:tab w:val="left" w:pos="5877"/>
        </w:tabs>
        <w:rPr>
          <w:rFonts w:cs="Times New Roman"/>
          <w:b/>
          <w:szCs w:val="24"/>
        </w:rPr>
      </w:pPr>
      <w:r w:rsidRPr="00D87D02">
        <w:rPr>
          <w:rFonts w:cs="Times New Roman"/>
          <w:b/>
          <w:szCs w:val="24"/>
        </w:rPr>
        <w:t xml:space="preserve">                       n= 2.152.918/5.382 = 400,02= 400// encuestas en Portoviejo</w:t>
      </w:r>
    </w:p>
    <w:p w:rsidR="00C8231C" w:rsidRPr="00D87D02" w:rsidRDefault="00C8231C" w:rsidP="00941E73">
      <w:pPr>
        <w:tabs>
          <w:tab w:val="center" w:pos="4419"/>
          <w:tab w:val="left" w:pos="5877"/>
        </w:tabs>
        <w:rPr>
          <w:rFonts w:cs="Times New Roman"/>
          <w:szCs w:val="24"/>
        </w:rPr>
      </w:pPr>
      <m:oMathPara>
        <m:oMath>
          <m:r>
            <w:rPr>
              <w:rFonts w:ascii="Cambria Math" w:hAnsi="Cambria Math" w:cs="Times New Roman"/>
              <w:szCs w:val="24"/>
            </w:rPr>
            <m:t>n</m:t>
          </m:r>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(1,96)</m:t>
              </m:r>
              <m:r>
                <m:rPr>
                  <m:sty m:val="p"/>
                </m:rPr>
                <w:rPr>
                  <w:rFonts w:ascii="Cambria Math" w:hAnsi="Cambria Math" w:cs="Times New Roman"/>
                  <w:szCs w:val="24"/>
                  <w:vertAlign w:val="superscript"/>
                </w:rPr>
                <m:t>2</m:t>
              </m:r>
              <m:r>
                <m:rPr>
                  <m:sty m:val="p"/>
                </m:rPr>
                <w:rPr>
                  <w:rFonts w:ascii="Cambria Math" w:hAnsi="Cambria Math" w:cs="Times New Roman"/>
                  <w:szCs w:val="24"/>
                </w:rPr>
                <m:t>(0,77)(0,23)(259.052) </m:t>
              </m:r>
            </m:num>
            <m:den>
              <m:r>
                <m:rPr>
                  <m:sty m:val="p"/>
                </m:rPr>
                <w:rPr>
                  <w:rFonts w:ascii="Cambria Math" w:hAnsi="Cambria Math" w:cs="Times New Roman"/>
                  <w:szCs w:val="24"/>
                </w:rPr>
                <m:t>(1,96)</m:t>
              </m:r>
              <m:r>
                <m:rPr>
                  <m:sty m:val="p"/>
                </m:rPr>
                <w:rPr>
                  <w:rFonts w:ascii="Cambria Math" w:hAnsi="Cambria Math" w:cs="Times New Roman"/>
                  <w:szCs w:val="24"/>
                  <w:vertAlign w:val="superscript"/>
                </w:rPr>
                <m:t>2</m:t>
              </m:r>
              <m:r>
                <m:rPr>
                  <m:sty m:val="p"/>
                </m:rPr>
                <w:rPr>
                  <w:rFonts w:ascii="Cambria Math" w:hAnsi="Cambria Math" w:cs="Times New Roman"/>
                  <w:szCs w:val="24"/>
                </w:rPr>
                <m:t>(0,77)(0,23)(259.052)(0,05)</m:t>
              </m:r>
              <m:r>
                <m:rPr>
                  <m:sty m:val="p"/>
                </m:rPr>
                <w:rPr>
                  <w:rFonts w:ascii="Cambria Math" w:hAnsi="Cambria Math" w:cs="Times New Roman"/>
                  <w:szCs w:val="24"/>
                  <w:vertAlign w:val="superscript"/>
                </w:rPr>
                <m:t>2</m:t>
              </m:r>
            </m:den>
          </m:f>
        </m:oMath>
      </m:oMathPara>
    </w:p>
    <w:p w:rsidR="00C8231C" w:rsidRPr="00D87D02" w:rsidRDefault="00C8231C" w:rsidP="00941E73">
      <w:pPr>
        <w:tabs>
          <w:tab w:val="center" w:pos="4419"/>
          <w:tab w:val="left" w:pos="5877"/>
        </w:tabs>
        <w:rPr>
          <w:rFonts w:cs="Times New Roman"/>
          <w:b/>
          <w:szCs w:val="24"/>
        </w:rPr>
      </w:pPr>
      <w:r w:rsidRPr="00D87D02">
        <w:rPr>
          <w:rFonts w:cs="Times New Roman"/>
          <w:b/>
          <w:szCs w:val="24"/>
        </w:rPr>
        <w:t xml:space="preserve">                       n= 1.762.453/4.406 = 400,01= 400// encuestas en Manta</w:t>
      </w:r>
    </w:p>
    <w:p w:rsidR="004B7E16" w:rsidRPr="00D87D02" w:rsidRDefault="004B7E16" w:rsidP="00941E73">
      <w:pPr>
        <w:tabs>
          <w:tab w:val="center" w:pos="4419"/>
          <w:tab w:val="left" w:pos="5877"/>
        </w:tabs>
        <w:rPr>
          <w:rFonts w:cs="Times New Roman"/>
          <w:b/>
          <w:szCs w:val="24"/>
        </w:rPr>
      </w:pPr>
    </w:p>
    <w:p w:rsidR="001C5F75" w:rsidRPr="00132E22" w:rsidRDefault="001C5F75" w:rsidP="00941E73">
      <w:pPr>
        <w:pStyle w:val="Ttulo3"/>
        <w:rPr>
          <w:rFonts w:ascii="Times New Roman" w:hAnsi="Times New Roman" w:cs="Times New Roman"/>
          <w:color w:val="000000" w:themeColor="text1"/>
          <w:szCs w:val="24"/>
        </w:rPr>
      </w:pPr>
      <w:bookmarkStart w:id="32" w:name="_Toc521942577"/>
      <w:r w:rsidRPr="00132E22">
        <w:rPr>
          <w:rFonts w:ascii="Times New Roman" w:hAnsi="Times New Roman" w:cs="Times New Roman"/>
          <w:color w:val="000000" w:themeColor="text1"/>
          <w:szCs w:val="24"/>
        </w:rPr>
        <w:t>3.</w:t>
      </w:r>
      <w:r w:rsidR="00964B55" w:rsidRPr="00132E22">
        <w:rPr>
          <w:rFonts w:ascii="Times New Roman" w:hAnsi="Times New Roman" w:cs="Times New Roman"/>
          <w:color w:val="000000" w:themeColor="text1"/>
          <w:szCs w:val="24"/>
        </w:rPr>
        <w:t>7</w:t>
      </w:r>
      <w:r w:rsidRPr="00132E22">
        <w:rPr>
          <w:rFonts w:ascii="Times New Roman" w:hAnsi="Times New Roman" w:cs="Times New Roman"/>
          <w:color w:val="000000" w:themeColor="text1"/>
          <w:szCs w:val="24"/>
        </w:rPr>
        <w:t xml:space="preserve"> Método de Análisis de datos Cuantitativos.</w:t>
      </w:r>
      <w:bookmarkEnd w:id="32"/>
    </w:p>
    <w:p w:rsidR="001C5F75" w:rsidRPr="00855D2C" w:rsidRDefault="00855D2C" w:rsidP="00A80BFC">
      <w:pPr>
        <w:jc w:val="both"/>
        <w:rPr>
          <w:rFonts w:cs="Times New Roman"/>
          <w:szCs w:val="24"/>
        </w:rPr>
      </w:pPr>
      <w:r>
        <w:tab/>
      </w:r>
      <w:r w:rsidR="001C5F75" w:rsidRPr="00855D2C">
        <w:rPr>
          <w:rFonts w:cs="Times New Roman"/>
          <w:szCs w:val="24"/>
        </w:rPr>
        <w:t xml:space="preserve">Los datos resultantes de las encuestas </w:t>
      </w:r>
      <w:r w:rsidR="00C40A99">
        <w:rPr>
          <w:rFonts w:cs="Times New Roman"/>
          <w:szCs w:val="24"/>
        </w:rPr>
        <w:t>realizada</w:t>
      </w:r>
      <w:r w:rsidR="00C40A99" w:rsidRPr="00855D2C">
        <w:rPr>
          <w:rFonts w:cs="Times New Roman"/>
          <w:szCs w:val="24"/>
        </w:rPr>
        <w:t>s</w:t>
      </w:r>
      <w:r w:rsidR="00DC1DE6" w:rsidRPr="00855D2C">
        <w:rPr>
          <w:rFonts w:cs="Times New Roman"/>
          <w:szCs w:val="24"/>
        </w:rPr>
        <w:t xml:space="preserve">, son </w:t>
      </w:r>
      <w:r w:rsidR="001C5F75" w:rsidRPr="00855D2C">
        <w:rPr>
          <w:rFonts w:cs="Times New Roman"/>
          <w:szCs w:val="24"/>
        </w:rPr>
        <w:t>procesados mediante tablas y gráficos en hoja de cálculo Excel y analizados estadísticamente de manera que permita obtener las conclusiones más acertadas.</w:t>
      </w:r>
    </w:p>
    <w:p w:rsidR="001C5F75" w:rsidRPr="00855D2C" w:rsidRDefault="00964B55" w:rsidP="00A80BFC">
      <w:pPr>
        <w:jc w:val="both"/>
        <w:rPr>
          <w:rFonts w:cs="Times New Roman"/>
          <w:color w:val="000000" w:themeColor="text1"/>
          <w:szCs w:val="24"/>
        </w:rPr>
      </w:pPr>
      <w:bookmarkStart w:id="33" w:name="_Toc521942578"/>
      <w:r w:rsidRPr="00855D2C">
        <w:rPr>
          <w:rFonts w:cs="Times New Roman"/>
          <w:color w:val="000000" w:themeColor="text1"/>
          <w:szCs w:val="24"/>
        </w:rPr>
        <w:t>3.8</w:t>
      </w:r>
      <w:r w:rsidR="001C5F75" w:rsidRPr="00855D2C">
        <w:rPr>
          <w:rFonts w:cs="Times New Roman"/>
          <w:color w:val="000000" w:themeColor="text1"/>
          <w:szCs w:val="24"/>
        </w:rPr>
        <w:t xml:space="preserve"> Método de Análisis de datos cualitativos.</w:t>
      </w:r>
      <w:bookmarkEnd w:id="33"/>
    </w:p>
    <w:p w:rsidR="001C5F75" w:rsidRPr="00855D2C" w:rsidRDefault="00DC1DE6" w:rsidP="00A80BFC">
      <w:pPr>
        <w:ind w:firstLine="708"/>
        <w:jc w:val="both"/>
        <w:rPr>
          <w:rFonts w:cs="Times New Roman"/>
          <w:szCs w:val="24"/>
        </w:rPr>
      </w:pPr>
      <w:r w:rsidRPr="00855D2C">
        <w:rPr>
          <w:rFonts w:cs="Times New Roman"/>
          <w:szCs w:val="24"/>
        </w:rPr>
        <w:t>Se contrasta</w:t>
      </w:r>
      <w:r w:rsidR="001C5F75" w:rsidRPr="00855D2C">
        <w:rPr>
          <w:rFonts w:cs="Times New Roman"/>
          <w:szCs w:val="24"/>
        </w:rPr>
        <w:t xml:space="preserve"> las opiniones emitidas por los entrevist</w:t>
      </w:r>
      <w:r w:rsidRPr="00855D2C">
        <w:rPr>
          <w:rFonts w:cs="Times New Roman"/>
          <w:szCs w:val="24"/>
        </w:rPr>
        <w:t xml:space="preserve">ados </w:t>
      </w:r>
      <w:r w:rsidR="001C5F75" w:rsidRPr="00855D2C">
        <w:rPr>
          <w:rFonts w:cs="Times New Roman"/>
          <w:szCs w:val="24"/>
        </w:rPr>
        <w:t xml:space="preserve"> investigados para la elaboración del informe final.</w:t>
      </w:r>
    </w:p>
    <w:p w:rsidR="006210A6" w:rsidRPr="00132E22" w:rsidRDefault="006210A6" w:rsidP="00941E73">
      <w:pPr>
        <w:pStyle w:val="Ttulo1"/>
        <w:rPr>
          <w:rFonts w:cs="Times New Roman"/>
        </w:rPr>
      </w:pPr>
      <w:bookmarkStart w:id="34" w:name="_Toc521942579"/>
      <w:r w:rsidRPr="00132E22">
        <w:rPr>
          <w:rFonts w:cs="Times New Roman"/>
        </w:rPr>
        <w:lastRenderedPageBreak/>
        <w:t>CAPÍTULO IV</w:t>
      </w:r>
      <w:bookmarkEnd w:id="34"/>
    </w:p>
    <w:p w:rsidR="006210A6" w:rsidRPr="00132E22" w:rsidRDefault="006210A6" w:rsidP="00941E73">
      <w:pPr>
        <w:pStyle w:val="Ttulo2"/>
        <w:jc w:val="center"/>
        <w:rPr>
          <w:rFonts w:ascii="Times New Roman" w:hAnsi="Times New Roman" w:cs="Times New Roman"/>
          <w:color w:val="000000" w:themeColor="text1"/>
        </w:rPr>
      </w:pPr>
      <w:bookmarkStart w:id="35" w:name="_Toc521942580"/>
      <w:bookmarkStart w:id="36" w:name="_GoBack"/>
      <w:bookmarkEnd w:id="36"/>
      <w:r w:rsidRPr="00132E22">
        <w:rPr>
          <w:rFonts w:ascii="Times New Roman" w:hAnsi="Times New Roman" w:cs="Times New Roman"/>
          <w:color w:val="000000" w:themeColor="text1"/>
        </w:rPr>
        <w:t>Informe Final.</w:t>
      </w:r>
      <w:bookmarkEnd w:id="35"/>
    </w:p>
    <w:p w:rsidR="006210A6" w:rsidRPr="00132E22" w:rsidRDefault="006210A6" w:rsidP="00941E73">
      <w:pPr>
        <w:pStyle w:val="Ttulo3"/>
        <w:rPr>
          <w:rFonts w:ascii="Times New Roman" w:hAnsi="Times New Roman" w:cs="Times New Roman"/>
          <w:color w:val="000000" w:themeColor="text1"/>
          <w:szCs w:val="24"/>
        </w:rPr>
      </w:pPr>
      <w:bookmarkStart w:id="37" w:name="_Toc521942581"/>
      <w:r w:rsidRPr="00132E22">
        <w:rPr>
          <w:rFonts w:ascii="Times New Roman" w:hAnsi="Times New Roman" w:cs="Times New Roman"/>
          <w:color w:val="000000" w:themeColor="text1"/>
          <w:szCs w:val="24"/>
        </w:rPr>
        <w:t>4.1. Análisis de resultados de la investigación.</w:t>
      </w:r>
      <w:bookmarkEnd w:id="37"/>
    </w:p>
    <w:p w:rsidR="000B2D72" w:rsidRPr="00D87D02" w:rsidRDefault="00C40A99" w:rsidP="00A80BFC">
      <w:pPr>
        <w:tabs>
          <w:tab w:val="center" w:pos="4419"/>
          <w:tab w:val="left" w:pos="5877"/>
        </w:tabs>
        <w:jc w:val="both"/>
        <w:rPr>
          <w:rFonts w:cs="Times New Roman"/>
          <w:szCs w:val="24"/>
        </w:rPr>
      </w:pPr>
      <w:r>
        <w:rPr>
          <w:rFonts w:cs="Times New Roman"/>
          <w:szCs w:val="24"/>
        </w:rPr>
        <w:tab/>
      </w:r>
      <w:r w:rsidR="00DC1DE6" w:rsidRPr="00D87D02">
        <w:rPr>
          <w:rFonts w:cs="Times New Roman"/>
          <w:szCs w:val="24"/>
        </w:rPr>
        <w:t xml:space="preserve">Las encuestas se  realizaron </w:t>
      </w:r>
      <w:r w:rsidR="000A7054" w:rsidRPr="00D87D02">
        <w:rPr>
          <w:rFonts w:cs="Times New Roman"/>
          <w:szCs w:val="24"/>
        </w:rPr>
        <w:t xml:space="preserve"> a un total de 4</w:t>
      </w:r>
      <w:r w:rsidR="003760C8" w:rsidRPr="00D87D02">
        <w:rPr>
          <w:rFonts w:cs="Times New Roman"/>
          <w:szCs w:val="24"/>
        </w:rPr>
        <w:t>00 personas en la ciudad de Portoviejo y</w:t>
      </w:r>
      <w:r w:rsidR="000A7054" w:rsidRPr="00D87D02">
        <w:rPr>
          <w:rFonts w:cs="Times New Roman"/>
          <w:szCs w:val="24"/>
        </w:rPr>
        <w:t xml:space="preserve"> 400</w:t>
      </w:r>
      <w:r w:rsidR="000B2D72" w:rsidRPr="00D87D02">
        <w:rPr>
          <w:rFonts w:cs="Times New Roman"/>
          <w:szCs w:val="24"/>
        </w:rPr>
        <w:t xml:space="preserve"> personas</w:t>
      </w:r>
      <w:r w:rsidR="000A7054" w:rsidRPr="00D87D02">
        <w:rPr>
          <w:rFonts w:cs="Times New Roman"/>
          <w:szCs w:val="24"/>
        </w:rPr>
        <w:t xml:space="preserve">en la ciudad de </w:t>
      </w:r>
      <w:r w:rsidR="003760C8" w:rsidRPr="00D87D02">
        <w:rPr>
          <w:rFonts w:cs="Times New Roman"/>
          <w:szCs w:val="24"/>
        </w:rPr>
        <w:t>Manta</w:t>
      </w:r>
      <w:r w:rsidR="000B2D72" w:rsidRPr="00D87D02">
        <w:rPr>
          <w:rFonts w:cs="Times New Roman"/>
          <w:szCs w:val="24"/>
        </w:rPr>
        <w:t>,</w:t>
      </w:r>
      <w:r w:rsidR="00C0636C" w:rsidRPr="00D87D02">
        <w:rPr>
          <w:rFonts w:cs="Times New Roman"/>
          <w:szCs w:val="24"/>
        </w:rPr>
        <w:t xml:space="preserve"> de 18 a 60 años de </w:t>
      </w:r>
      <w:r w:rsidR="00DC1DE6" w:rsidRPr="00D87D02">
        <w:rPr>
          <w:rFonts w:cs="Times New Roman"/>
          <w:szCs w:val="24"/>
        </w:rPr>
        <w:t>edad económicamente activa, recolectada</w:t>
      </w:r>
      <w:r w:rsidR="000B2D72" w:rsidRPr="00D87D02">
        <w:rPr>
          <w:rFonts w:cs="Times New Roman"/>
          <w:szCs w:val="24"/>
        </w:rPr>
        <w:t xml:space="preserve"> de manera física en contacto directo con las personas.</w:t>
      </w:r>
    </w:p>
    <w:p w:rsidR="00083C50" w:rsidRPr="00D87D02" w:rsidRDefault="000B2D72" w:rsidP="00A80BFC">
      <w:pPr>
        <w:tabs>
          <w:tab w:val="center" w:pos="4419"/>
          <w:tab w:val="left" w:pos="5877"/>
        </w:tabs>
        <w:jc w:val="both"/>
        <w:rPr>
          <w:rFonts w:cs="Times New Roman"/>
          <w:szCs w:val="24"/>
        </w:rPr>
      </w:pPr>
      <w:r w:rsidRPr="00D87D02">
        <w:rPr>
          <w:rFonts w:cs="Times New Roman"/>
          <w:szCs w:val="24"/>
        </w:rPr>
        <w:t xml:space="preserve">A continuación se detallan los resultados de la aplicación de esta técnica de investigación de campo. </w:t>
      </w: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5951D0" w:rsidRDefault="005951D0" w:rsidP="00064570">
      <w:pPr>
        <w:tabs>
          <w:tab w:val="center" w:pos="4419"/>
          <w:tab w:val="left" w:pos="5877"/>
        </w:tabs>
        <w:rPr>
          <w:rFonts w:cs="Times New Roman"/>
          <w:szCs w:val="24"/>
        </w:rPr>
      </w:pPr>
    </w:p>
    <w:p w:rsidR="004F665B" w:rsidRDefault="004B7E16" w:rsidP="00064570">
      <w:pPr>
        <w:tabs>
          <w:tab w:val="center" w:pos="4419"/>
          <w:tab w:val="left" w:pos="5877"/>
        </w:tabs>
        <w:rPr>
          <w:rFonts w:cs="Times New Roman"/>
          <w:szCs w:val="24"/>
        </w:rPr>
      </w:pPr>
      <w:r w:rsidRPr="00D87D02">
        <w:rPr>
          <w:rFonts w:cs="Times New Roman"/>
          <w:szCs w:val="24"/>
        </w:rPr>
        <w:lastRenderedPageBreak/>
        <w:t>Pregunta 1</w:t>
      </w:r>
      <w:r w:rsidR="009B4621" w:rsidRPr="00D87D02">
        <w:rPr>
          <w:rFonts w:cs="Times New Roman"/>
          <w:szCs w:val="24"/>
        </w:rPr>
        <w:t>: Sexo del encuestado.</w:t>
      </w:r>
    </w:p>
    <w:p w:rsidR="00611988" w:rsidRDefault="00050229" w:rsidP="00941E73">
      <w:pPr>
        <w:tabs>
          <w:tab w:val="center" w:pos="4419"/>
          <w:tab w:val="left" w:pos="5877"/>
        </w:tabs>
        <w:rPr>
          <w:rFonts w:cs="Times New Roman"/>
          <w:b/>
          <w:szCs w:val="24"/>
        </w:rPr>
      </w:pPr>
      <w:r>
        <w:rPr>
          <w:rFonts w:cs="Times New Roman"/>
          <w:b/>
          <w:szCs w:val="24"/>
        </w:rPr>
        <w:t xml:space="preserve">Tabla 1: </w:t>
      </w:r>
      <w:r w:rsidR="00611988">
        <w:rPr>
          <w:rFonts w:cs="Times New Roman"/>
          <w:b/>
          <w:szCs w:val="24"/>
        </w:rPr>
        <w:t>Sexo</w:t>
      </w:r>
    </w:p>
    <w:tbl>
      <w:tblPr>
        <w:tblpPr w:leftFromText="141" w:rightFromText="141" w:vertAnchor="text" w:horzAnchor="margin" w:tblpXSpec="center" w:tblpY="815"/>
        <w:tblW w:w="4725" w:type="dxa"/>
        <w:tblCellMar>
          <w:left w:w="70" w:type="dxa"/>
          <w:right w:w="70" w:type="dxa"/>
        </w:tblCellMar>
        <w:tblLook w:val="04A0" w:firstRow="1" w:lastRow="0" w:firstColumn="1" w:lastColumn="0" w:noHBand="0" w:noVBand="1"/>
      </w:tblPr>
      <w:tblGrid>
        <w:gridCol w:w="1575"/>
        <w:gridCol w:w="1575"/>
        <w:gridCol w:w="1575"/>
      </w:tblGrid>
      <w:tr w:rsidR="0043090F" w:rsidRPr="00D87D02" w:rsidTr="005F108E">
        <w:trPr>
          <w:trHeight w:val="3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 xml:space="preserve">Variable </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575" w:type="dxa"/>
            <w:tcBorders>
              <w:top w:val="single" w:sz="4" w:space="0" w:color="auto"/>
              <w:left w:val="nil"/>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43090F" w:rsidRPr="00D87D02" w:rsidTr="005F108E">
        <w:trPr>
          <w:trHeight w:val="3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3090F" w:rsidRPr="00D87D02" w:rsidRDefault="0043090F" w:rsidP="005F108E">
            <w:pPr>
              <w:rPr>
                <w:rFonts w:eastAsia="Times New Roman" w:cs="Times New Roman"/>
                <w:color w:val="000000"/>
                <w:szCs w:val="24"/>
                <w:lang w:eastAsia="es-EC"/>
              </w:rPr>
            </w:pPr>
            <w:r w:rsidRPr="00D87D02">
              <w:rPr>
                <w:rFonts w:eastAsia="Times New Roman" w:cs="Times New Roman"/>
                <w:color w:val="000000"/>
                <w:szCs w:val="24"/>
                <w:lang w:eastAsia="es-EC"/>
              </w:rPr>
              <w:t>Masculino</w:t>
            </w:r>
          </w:p>
        </w:tc>
        <w:tc>
          <w:tcPr>
            <w:tcW w:w="1575" w:type="dxa"/>
            <w:tcBorders>
              <w:top w:val="nil"/>
              <w:left w:val="nil"/>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color w:val="000000"/>
                <w:szCs w:val="24"/>
                <w:lang w:eastAsia="es-EC"/>
              </w:rPr>
            </w:pPr>
            <w:r w:rsidRPr="00D87D02">
              <w:rPr>
                <w:rFonts w:eastAsia="Times New Roman" w:cs="Times New Roman"/>
                <w:color w:val="000000"/>
                <w:szCs w:val="24"/>
                <w:lang w:eastAsia="es-EC"/>
              </w:rPr>
              <w:t>114</w:t>
            </w:r>
          </w:p>
        </w:tc>
        <w:tc>
          <w:tcPr>
            <w:tcW w:w="1575" w:type="dxa"/>
            <w:tcBorders>
              <w:top w:val="nil"/>
              <w:left w:val="nil"/>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color w:val="000000"/>
                <w:szCs w:val="24"/>
                <w:lang w:eastAsia="es-EC"/>
              </w:rPr>
            </w:pPr>
            <w:r w:rsidRPr="00D87D02">
              <w:rPr>
                <w:rFonts w:eastAsia="Times New Roman" w:cs="Times New Roman"/>
                <w:color w:val="000000"/>
                <w:szCs w:val="24"/>
                <w:lang w:eastAsia="es-EC"/>
              </w:rPr>
              <w:t>28,5%</w:t>
            </w:r>
          </w:p>
        </w:tc>
      </w:tr>
      <w:tr w:rsidR="0043090F" w:rsidRPr="00D87D02" w:rsidTr="005F108E">
        <w:trPr>
          <w:trHeight w:val="3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3090F" w:rsidRPr="00D87D02" w:rsidRDefault="0043090F" w:rsidP="005F108E">
            <w:pPr>
              <w:rPr>
                <w:rFonts w:eastAsia="Times New Roman" w:cs="Times New Roman"/>
                <w:color w:val="000000"/>
                <w:szCs w:val="24"/>
                <w:lang w:eastAsia="es-EC"/>
              </w:rPr>
            </w:pPr>
            <w:r w:rsidRPr="00D87D02">
              <w:rPr>
                <w:rFonts w:eastAsia="Times New Roman" w:cs="Times New Roman"/>
                <w:color w:val="000000"/>
                <w:szCs w:val="24"/>
                <w:lang w:eastAsia="es-EC"/>
              </w:rPr>
              <w:t>Femenino</w:t>
            </w:r>
          </w:p>
        </w:tc>
        <w:tc>
          <w:tcPr>
            <w:tcW w:w="1575" w:type="dxa"/>
            <w:tcBorders>
              <w:top w:val="nil"/>
              <w:left w:val="nil"/>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color w:val="000000"/>
                <w:szCs w:val="24"/>
                <w:lang w:eastAsia="es-EC"/>
              </w:rPr>
            </w:pPr>
            <w:r w:rsidRPr="00D87D02">
              <w:rPr>
                <w:rFonts w:eastAsia="Times New Roman" w:cs="Times New Roman"/>
                <w:color w:val="000000"/>
                <w:szCs w:val="24"/>
                <w:lang w:eastAsia="es-EC"/>
              </w:rPr>
              <w:t>286</w:t>
            </w:r>
          </w:p>
        </w:tc>
        <w:tc>
          <w:tcPr>
            <w:tcW w:w="1575" w:type="dxa"/>
            <w:tcBorders>
              <w:top w:val="nil"/>
              <w:left w:val="nil"/>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color w:val="000000"/>
                <w:szCs w:val="24"/>
                <w:lang w:eastAsia="es-EC"/>
              </w:rPr>
            </w:pPr>
            <w:r w:rsidRPr="00D87D02">
              <w:rPr>
                <w:rFonts w:eastAsia="Times New Roman" w:cs="Times New Roman"/>
                <w:color w:val="000000"/>
                <w:szCs w:val="24"/>
                <w:lang w:eastAsia="es-EC"/>
              </w:rPr>
              <w:t>71,5%</w:t>
            </w:r>
          </w:p>
        </w:tc>
      </w:tr>
      <w:tr w:rsidR="0043090F" w:rsidRPr="00D87D02" w:rsidTr="005F108E">
        <w:trPr>
          <w:trHeight w:val="3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575" w:type="dxa"/>
            <w:tcBorders>
              <w:top w:val="nil"/>
              <w:left w:val="nil"/>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575" w:type="dxa"/>
            <w:tcBorders>
              <w:top w:val="nil"/>
              <w:left w:val="nil"/>
              <w:bottom w:val="single" w:sz="4" w:space="0" w:color="auto"/>
              <w:right w:val="single" w:sz="4" w:space="0" w:color="auto"/>
            </w:tcBorders>
            <w:shd w:val="clear" w:color="auto" w:fill="auto"/>
            <w:noWrap/>
            <w:vAlign w:val="bottom"/>
            <w:hideMark/>
          </w:tcPr>
          <w:p w:rsidR="0043090F" w:rsidRPr="00D87D02" w:rsidRDefault="0043090F" w:rsidP="005F108E">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C60B5D" w:rsidRDefault="00C60B5D" w:rsidP="00941E73">
      <w:pPr>
        <w:tabs>
          <w:tab w:val="center" w:pos="4419"/>
          <w:tab w:val="left" w:pos="5877"/>
        </w:tabs>
        <w:rPr>
          <w:rFonts w:cs="Times New Roman"/>
          <w:b/>
          <w:szCs w:val="24"/>
        </w:rPr>
      </w:pPr>
    </w:p>
    <w:p w:rsidR="00073904" w:rsidRPr="008116EC" w:rsidRDefault="00073904" w:rsidP="00941E73">
      <w:pPr>
        <w:tabs>
          <w:tab w:val="center" w:pos="4419"/>
          <w:tab w:val="left" w:pos="5877"/>
        </w:tabs>
        <w:rPr>
          <w:rFonts w:cs="Times New Roman"/>
          <w:szCs w:val="24"/>
        </w:rPr>
      </w:pPr>
      <w:r w:rsidRPr="008116EC">
        <w:rPr>
          <w:rFonts w:cs="Times New Roman"/>
          <w:szCs w:val="24"/>
        </w:rPr>
        <w:t>PORTOVIEJO</w:t>
      </w:r>
    </w:p>
    <w:p w:rsidR="003B28C2" w:rsidRDefault="00D431CD" w:rsidP="003B28C2">
      <w:pPr>
        <w:tabs>
          <w:tab w:val="left" w:pos="3500"/>
        </w:tabs>
        <w:ind w:left="4248" w:hanging="4248"/>
        <w:rPr>
          <w:rFonts w:cs="Times New Roman"/>
          <w:sz w:val="16"/>
          <w:szCs w:val="16"/>
        </w:rPr>
      </w:pPr>
      <w:r w:rsidRPr="00D87D02">
        <w:rPr>
          <w:rFonts w:cs="Times New Roman"/>
          <w:i/>
          <w:szCs w:val="24"/>
        </w:rPr>
        <w:tab/>
      </w:r>
      <w:r w:rsidR="00064570">
        <w:rPr>
          <w:rFonts w:cs="Times New Roman"/>
          <w:i/>
          <w:szCs w:val="24"/>
        </w:rPr>
        <w:tab/>
      </w:r>
      <w:r w:rsidR="003B28C2" w:rsidRPr="003B28C2">
        <w:rPr>
          <w:rFonts w:cs="Times New Roman"/>
          <w:i/>
          <w:color w:val="FFFFFF" w:themeColor="background1"/>
          <w:szCs w:val="24"/>
        </w:rPr>
        <w:t xml:space="preserve">0  </w:t>
      </w:r>
    </w:p>
    <w:p w:rsidR="004445DD" w:rsidRDefault="004445DD" w:rsidP="004445DD">
      <w:pPr>
        <w:pStyle w:val="Sinespaciado"/>
        <w:spacing w:line="480" w:lineRule="auto"/>
        <w:ind w:firstLine="708"/>
        <w:rPr>
          <w:rFonts w:ascii="Times New Roman" w:hAnsi="Times New Roman" w:cs="Times New Roman"/>
          <w:sz w:val="24"/>
          <w:szCs w:val="24"/>
        </w:rPr>
      </w:pPr>
    </w:p>
    <w:p w:rsidR="00D62EB8" w:rsidRDefault="00D62EB8" w:rsidP="004B3C5E">
      <w:pPr>
        <w:pStyle w:val="Sinespaciado"/>
        <w:spacing w:line="480" w:lineRule="auto"/>
        <w:ind w:firstLine="284"/>
        <w:rPr>
          <w:rFonts w:ascii="Times New Roman" w:hAnsi="Times New Roman" w:cs="Times New Roman"/>
          <w:sz w:val="24"/>
          <w:szCs w:val="24"/>
        </w:rPr>
      </w:pPr>
    </w:p>
    <w:p w:rsidR="00D62EB8" w:rsidRDefault="00D62EB8" w:rsidP="004B3C5E">
      <w:pPr>
        <w:pStyle w:val="Sinespaciado"/>
        <w:spacing w:line="480" w:lineRule="auto"/>
        <w:ind w:firstLine="284"/>
        <w:rPr>
          <w:rFonts w:ascii="Times New Roman" w:hAnsi="Times New Roman" w:cs="Times New Roman"/>
          <w:sz w:val="24"/>
          <w:szCs w:val="24"/>
        </w:rPr>
      </w:pPr>
    </w:p>
    <w:p w:rsidR="00D62EB8" w:rsidRDefault="005F108E" w:rsidP="004B3C5E">
      <w:pPr>
        <w:pStyle w:val="Sinespaciado"/>
        <w:spacing w:line="480" w:lineRule="auto"/>
        <w:ind w:firstLine="284"/>
        <w:rPr>
          <w:rFonts w:ascii="Times New Roman" w:hAnsi="Times New Roman" w:cs="Times New Roman"/>
          <w:sz w:val="24"/>
          <w:szCs w:val="24"/>
        </w:rPr>
      </w:pPr>
      <w:r>
        <w:rPr>
          <w:rFonts w:ascii="Times New Roman" w:hAnsi="Times New Roman" w:cs="Times New Roman"/>
          <w:noProof/>
          <w:sz w:val="24"/>
          <w:szCs w:val="24"/>
          <w:lang w:eastAsia="es-EC"/>
        </w:rPr>
        <w:drawing>
          <wp:anchor distT="0" distB="0" distL="114300" distR="114300" simplePos="0" relativeHeight="251618304" behindDoc="0" locked="0" layoutInCell="1" allowOverlap="1">
            <wp:simplePos x="0" y="0"/>
            <wp:positionH relativeFrom="column">
              <wp:posOffset>834390</wp:posOffset>
            </wp:positionH>
            <wp:positionV relativeFrom="paragraph">
              <wp:posOffset>48895</wp:posOffset>
            </wp:positionV>
            <wp:extent cx="4194175" cy="2427605"/>
            <wp:effectExtent l="19050" t="0" r="15875" b="0"/>
            <wp:wrapSquare wrapText="bothSides"/>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D62EB8" w:rsidRDefault="00D62EB8" w:rsidP="004B3C5E">
      <w:pPr>
        <w:pStyle w:val="Sinespaciado"/>
        <w:spacing w:line="480" w:lineRule="auto"/>
        <w:ind w:firstLine="284"/>
        <w:rPr>
          <w:rFonts w:ascii="Times New Roman" w:hAnsi="Times New Roman" w:cs="Times New Roman"/>
          <w:sz w:val="24"/>
          <w:szCs w:val="24"/>
        </w:rPr>
      </w:pPr>
    </w:p>
    <w:p w:rsidR="00D62EB8" w:rsidRDefault="00D62EB8" w:rsidP="004B3C5E">
      <w:pPr>
        <w:pStyle w:val="Sinespaciado"/>
        <w:spacing w:line="480" w:lineRule="auto"/>
        <w:ind w:firstLine="284"/>
        <w:rPr>
          <w:rFonts w:ascii="Times New Roman" w:hAnsi="Times New Roman" w:cs="Times New Roman"/>
          <w:sz w:val="24"/>
          <w:szCs w:val="24"/>
        </w:rPr>
      </w:pPr>
    </w:p>
    <w:p w:rsidR="00D62EB8" w:rsidRDefault="00D62EB8" w:rsidP="004B3C5E">
      <w:pPr>
        <w:pStyle w:val="Sinespaciado"/>
        <w:spacing w:line="480" w:lineRule="auto"/>
        <w:ind w:firstLine="284"/>
        <w:rPr>
          <w:rFonts w:ascii="Times New Roman" w:hAnsi="Times New Roman" w:cs="Times New Roman"/>
          <w:sz w:val="24"/>
          <w:szCs w:val="24"/>
        </w:rPr>
      </w:pPr>
    </w:p>
    <w:p w:rsidR="00D62EB8" w:rsidRDefault="00D62EB8" w:rsidP="004B3C5E">
      <w:pPr>
        <w:pStyle w:val="Sinespaciado"/>
        <w:spacing w:line="480" w:lineRule="auto"/>
        <w:ind w:firstLine="284"/>
        <w:rPr>
          <w:rFonts w:ascii="Times New Roman" w:hAnsi="Times New Roman" w:cs="Times New Roman"/>
          <w:sz w:val="24"/>
          <w:szCs w:val="24"/>
        </w:rPr>
      </w:pPr>
    </w:p>
    <w:p w:rsidR="00D62EB8" w:rsidRDefault="00D62EB8" w:rsidP="004B3C5E">
      <w:pPr>
        <w:pStyle w:val="Sinespaciado"/>
        <w:spacing w:line="480" w:lineRule="auto"/>
        <w:ind w:firstLine="284"/>
        <w:rPr>
          <w:rFonts w:ascii="Times New Roman" w:hAnsi="Times New Roman" w:cs="Times New Roman"/>
          <w:sz w:val="24"/>
          <w:szCs w:val="24"/>
        </w:rPr>
      </w:pPr>
    </w:p>
    <w:p w:rsidR="00D62EB8" w:rsidRDefault="00D62EB8" w:rsidP="00D62EB8">
      <w:pPr>
        <w:tabs>
          <w:tab w:val="left" w:pos="3500"/>
        </w:tabs>
        <w:ind w:left="4248" w:hanging="4248"/>
        <w:rPr>
          <w:rFonts w:cs="Times New Roman"/>
          <w:i/>
          <w:sz w:val="16"/>
          <w:szCs w:val="16"/>
        </w:rPr>
      </w:pPr>
    </w:p>
    <w:p w:rsidR="008116EC" w:rsidRDefault="008116EC" w:rsidP="00D62EB8">
      <w:pPr>
        <w:tabs>
          <w:tab w:val="left" w:pos="3500"/>
        </w:tabs>
        <w:ind w:left="4248" w:hanging="4248"/>
        <w:rPr>
          <w:rFonts w:cs="Times New Roman"/>
          <w:i/>
          <w:sz w:val="16"/>
          <w:szCs w:val="16"/>
        </w:rPr>
      </w:pPr>
    </w:p>
    <w:p w:rsidR="00D62EB8" w:rsidRDefault="008116EC" w:rsidP="00D62EB8">
      <w:pPr>
        <w:tabs>
          <w:tab w:val="left" w:pos="3500"/>
        </w:tabs>
        <w:ind w:left="4248" w:hanging="4248"/>
        <w:rPr>
          <w:rFonts w:cs="Times New Roman"/>
          <w:sz w:val="16"/>
          <w:szCs w:val="16"/>
        </w:rPr>
      </w:pPr>
      <w:r>
        <w:rPr>
          <w:rFonts w:cs="Times New Roman"/>
          <w:i/>
          <w:sz w:val="16"/>
          <w:szCs w:val="16"/>
        </w:rPr>
        <w:t xml:space="preserve">                                     </w:t>
      </w:r>
      <w:r w:rsidR="00D62EB8" w:rsidRPr="004F665B">
        <w:rPr>
          <w:rFonts w:cs="Times New Roman"/>
          <w:i/>
          <w:sz w:val="16"/>
          <w:szCs w:val="16"/>
        </w:rPr>
        <w:t>Grafi</w:t>
      </w:r>
      <w:r w:rsidR="00D62EB8" w:rsidRPr="003B28C2">
        <w:rPr>
          <w:rFonts w:cs="Times New Roman"/>
          <w:b/>
          <w:i/>
          <w:sz w:val="16"/>
          <w:szCs w:val="16"/>
        </w:rPr>
        <w:t xml:space="preserve">co </w:t>
      </w:r>
      <w:r w:rsidR="00D62EB8" w:rsidRPr="004F665B">
        <w:rPr>
          <w:rFonts w:cs="Times New Roman"/>
          <w:i/>
          <w:sz w:val="16"/>
          <w:szCs w:val="16"/>
        </w:rPr>
        <w:t>No. 1</w:t>
      </w:r>
      <w:r w:rsidR="00D62EB8">
        <w:rPr>
          <w:rFonts w:cs="Times New Roman"/>
          <w:sz w:val="16"/>
          <w:szCs w:val="16"/>
        </w:rPr>
        <w:t>: Tipo de sexo del encuestado E</w:t>
      </w:r>
      <w:r w:rsidR="00D62EB8" w:rsidRPr="004F665B">
        <w:rPr>
          <w:rFonts w:cs="Times New Roman"/>
          <w:sz w:val="16"/>
          <w:szCs w:val="16"/>
        </w:rPr>
        <w:t>laborado por: Autor del Trabajo de Titulación.</w:t>
      </w:r>
    </w:p>
    <w:p w:rsidR="005951D0" w:rsidRDefault="008116EC" w:rsidP="004B3C5E">
      <w:pPr>
        <w:pStyle w:val="Sinespaciado"/>
        <w:spacing w:line="480" w:lineRule="auto"/>
        <w:ind w:firstLine="284"/>
        <w:rPr>
          <w:rFonts w:ascii="Times New Roman" w:hAnsi="Times New Roman" w:cs="Times New Roman"/>
          <w:sz w:val="24"/>
          <w:szCs w:val="24"/>
        </w:rPr>
      </w:pPr>
      <w:r>
        <w:rPr>
          <w:rFonts w:ascii="Times New Roman" w:hAnsi="Times New Roman" w:cs="Times New Roman"/>
          <w:sz w:val="24"/>
          <w:szCs w:val="24"/>
        </w:rPr>
        <w:tab/>
      </w:r>
    </w:p>
    <w:p w:rsidR="008116EC" w:rsidRDefault="008116EC" w:rsidP="004B3C5E">
      <w:pPr>
        <w:pStyle w:val="Sinespaciado"/>
        <w:spacing w:line="480" w:lineRule="auto"/>
        <w:ind w:firstLine="284"/>
        <w:rPr>
          <w:rFonts w:ascii="Times New Roman" w:hAnsi="Times New Roman" w:cs="Times New Roman"/>
          <w:sz w:val="24"/>
          <w:szCs w:val="24"/>
        </w:rPr>
      </w:pPr>
    </w:p>
    <w:p w:rsidR="004445DD" w:rsidRPr="004445DD" w:rsidRDefault="004445DD" w:rsidP="00A80BFC">
      <w:pPr>
        <w:pStyle w:val="Sinespaciado"/>
        <w:spacing w:line="480" w:lineRule="auto"/>
        <w:ind w:firstLine="284"/>
        <w:jc w:val="both"/>
        <w:rPr>
          <w:rFonts w:ascii="Times New Roman" w:hAnsi="Times New Roman" w:cs="Times New Roman"/>
          <w:sz w:val="24"/>
          <w:szCs w:val="24"/>
        </w:rPr>
      </w:pPr>
      <w:r w:rsidRPr="004445DD">
        <w:rPr>
          <w:rFonts w:ascii="Times New Roman" w:hAnsi="Times New Roman" w:cs="Times New Roman"/>
          <w:sz w:val="24"/>
          <w:szCs w:val="24"/>
        </w:rPr>
        <w:t>Análisis: Esta pregunta tiene la intención de verificar el sexo de las personas encuestadas. Como se muestra en el gráfico en la ciudad de Portoviejo fueron encuestados el 71,5% del sexo femenino y el 28,5% del sexo masculino</w:t>
      </w:r>
      <w:r w:rsidR="004B3C5E">
        <w:rPr>
          <w:rFonts w:ascii="Times New Roman" w:hAnsi="Times New Roman" w:cs="Times New Roman"/>
          <w:sz w:val="24"/>
          <w:szCs w:val="24"/>
        </w:rPr>
        <w:t xml:space="preserve">. Como </w:t>
      </w:r>
      <w:r w:rsidR="00D200A9">
        <w:rPr>
          <w:rFonts w:ascii="Times New Roman" w:hAnsi="Times New Roman" w:cs="Times New Roman"/>
          <w:sz w:val="24"/>
          <w:szCs w:val="24"/>
        </w:rPr>
        <w:t>resultado elmayor porcentaje de encuestados en esta ciudad fueron mujer</w:t>
      </w:r>
      <w:r w:rsidR="003E446F">
        <w:rPr>
          <w:rFonts w:ascii="Times New Roman" w:hAnsi="Times New Roman" w:cs="Times New Roman"/>
          <w:sz w:val="24"/>
          <w:szCs w:val="24"/>
        </w:rPr>
        <w:t>es, existiendo participación de ambos sexos</w:t>
      </w:r>
      <w:r w:rsidR="00D62EB8">
        <w:rPr>
          <w:rFonts w:ascii="Times New Roman" w:hAnsi="Times New Roman" w:cs="Times New Roman"/>
          <w:sz w:val="24"/>
          <w:szCs w:val="24"/>
        </w:rPr>
        <w:t>.</w:t>
      </w:r>
    </w:p>
    <w:p w:rsidR="00D62EB8" w:rsidRDefault="00D62EB8" w:rsidP="0025041C">
      <w:pPr>
        <w:tabs>
          <w:tab w:val="center" w:pos="4419"/>
          <w:tab w:val="left" w:pos="5877"/>
        </w:tabs>
        <w:ind w:firstLine="0"/>
        <w:rPr>
          <w:rFonts w:cs="Times New Roman"/>
          <w:szCs w:val="24"/>
        </w:rPr>
      </w:pPr>
    </w:p>
    <w:p w:rsidR="004B3C5E" w:rsidRDefault="0025041C" w:rsidP="0025041C">
      <w:pPr>
        <w:tabs>
          <w:tab w:val="center" w:pos="4419"/>
          <w:tab w:val="left" w:pos="5877"/>
        </w:tabs>
        <w:ind w:firstLine="0"/>
        <w:rPr>
          <w:rFonts w:cs="Times New Roman"/>
          <w:b/>
          <w:szCs w:val="24"/>
        </w:rPr>
      </w:pPr>
      <w:r w:rsidRPr="00D87D02">
        <w:rPr>
          <w:rFonts w:cs="Times New Roman"/>
          <w:szCs w:val="24"/>
        </w:rPr>
        <w:t>Pregunta 1: Sexo del encuestado</w:t>
      </w:r>
    </w:p>
    <w:p w:rsidR="00611988" w:rsidRDefault="00050229" w:rsidP="0025041C">
      <w:pPr>
        <w:tabs>
          <w:tab w:val="center" w:pos="4419"/>
          <w:tab w:val="left" w:pos="5877"/>
        </w:tabs>
        <w:ind w:firstLine="0"/>
        <w:rPr>
          <w:rFonts w:cs="Times New Roman"/>
          <w:b/>
          <w:szCs w:val="24"/>
        </w:rPr>
      </w:pPr>
      <w:r>
        <w:rPr>
          <w:rFonts w:cs="Times New Roman"/>
          <w:b/>
          <w:szCs w:val="24"/>
        </w:rPr>
        <w:t xml:space="preserve">Tabla 2: </w:t>
      </w:r>
      <w:r w:rsidR="00611988">
        <w:rPr>
          <w:rFonts w:cs="Times New Roman"/>
          <w:b/>
          <w:szCs w:val="24"/>
        </w:rPr>
        <w:t>Sexo</w:t>
      </w:r>
    </w:p>
    <w:tbl>
      <w:tblPr>
        <w:tblpPr w:leftFromText="141" w:rightFromText="141" w:vertAnchor="text" w:horzAnchor="page" w:tblpX="4379" w:tblpY="605"/>
        <w:tblW w:w="4550" w:type="dxa"/>
        <w:tblCellMar>
          <w:left w:w="70" w:type="dxa"/>
          <w:right w:w="70" w:type="dxa"/>
        </w:tblCellMar>
        <w:tblLook w:val="04A0" w:firstRow="1" w:lastRow="0" w:firstColumn="1" w:lastColumn="0" w:noHBand="0" w:noVBand="1"/>
      </w:tblPr>
      <w:tblGrid>
        <w:gridCol w:w="1862"/>
        <w:gridCol w:w="1344"/>
        <w:gridCol w:w="1344"/>
      </w:tblGrid>
      <w:tr w:rsidR="005951D0" w:rsidRPr="00D87D02" w:rsidTr="007556E3">
        <w:trPr>
          <w:trHeight w:val="31"/>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 xml:space="preserve">Variable </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5951D0" w:rsidRPr="00D87D02" w:rsidTr="007556E3">
        <w:trPr>
          <w:trHeight w:val="31"/>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5951D0" w:rsidRPr="00D87D02" w:rsidRDefault="005951D0" w:rsidP="007556E3">
            <w:pPr>
              <w:rPr>
                <w:rFonts w:eastAsia="Times New Roman" w:cs="Times New Roman"/>
                <w:color w:val="000000"/>
                <w:szCs w:val="24"/>
                <w:lang w:eastAsia="es-EC"/>
              </w:rPr>
            </w:pPr>
            <w:r w:rsidRPr="00D87D02">
              <w:rPr>
                <w:rFonts w:eastAsia="Times New Roman" w:cs="Times New Roman"/>
                <w:color w:val="000000"/>
                <w:szCs w:val="24"/>
                <w:lang w:eastAsia="es-EC"/>
              </w:rPr>
              <w:t>Masculino</w:t>
            </w:r>
          </w:p>
        </w:tc>
        <w:tc>
          <w:tcPr>
            <w:tcW w:w="1344" w:type="dxa"/>
            <w:tcBorders>
              <w:top w:val="nil"/>
              <w:left w:val="nil"/>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190</w:t>
            </w:r>
          </w:p>
        </w:tc>
        <w:tc>
          <w:tcPr>
            <w:tcW w:w="1344" w:type="dxa"/>
            <w:tcBorders>
              <w:top w:val="nil"/>
              <w:left w:val="nil"/>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47,5%</w:t>
            </w:r>
          </w:p>
        </w:tc>
      </w:tr>
      <w:tr w:rsidR="005951D0" w:rsidRPr="00D87D02" w:rsidTr="007556E3">
        <w:trPr>
          <w:trHeight w:val="31"/>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5951D0" w:rsidRPr="00D87D02" w:rsidRDefault="005951D0" w:rsidP="007556E3">
            <w:pPr>
              <w:rPr>
                <w:rFonts w:eastAsia="Times New Roman" w:cs="Times New Roman"/>
                <w:color w:val="000000"/>
                <w:szCs w:val="24"/>
                <w:lang w:eastAsia="es-EC"/>
              </w:rPr>
            </w:pPr>
            <w:r w:rsidRPr="00D87D02">
              <w:rPr>
                <w:rFonts w:eastAsia="Times New Roman" w:cs="Times New Roman"/>
                <w:color w:val="000000"/>
                <w:szCs w:val="24"/>
                <w:lang w:eastAsia="es-EC"/>
              </w:rPr>
              <w:t>Femenino</w:t>
            </w:r>
          </w:p>
        </w:tc>
        <w:tc>
          <w:tcPr>
            <w:tcW w:w="1344" w:type="dxa"/>
            <w:tcBorders>
              <w:top w:val="nil"/>
              <w:left w:val="nil"/>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210</w:t>
            </w:r>
          </w:p>
        </w:tc>
        <w:tc>
          <w:tcPr>
            <w:tcW w:w="1344" w:type="dxa"/>
            <w:tcBorders>
              <w:top w:val="nil"/>
              <w:left w:val="nil"/>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52,5%</w:t>
            </w:r>
          </w:p>
        </w:tc>
      </w:tr>
      <w:tr w:rsidR="005951D0" w:rsidRPr="00D87D02" w:rsidTr="007556E3">
        <w:trPr>
          <w:trHeight w:val="31"/>
        </w:trPr>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344" w:type="dxa"/>
            <w:tcBorders>
              <w:top w:val="nil"/>
              <w:left w:val="nil"/>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344" w:type="dxa"/>
            <w:tcBorders>
              <w:top w:val="nil"/>
              <w:left w:val="nil"/>
              <w:bottom w:val="single" w:sz="4" w:space="0" w:color="auto"/>
              <w:right w:val="single" w:sz="4" w:space="0" w:color="auto"/>
            </w:tcBorders>
            <w:shd w:val="clear" w:color="auto" w:fill="auto"/>
            <w:noWrap/>
            <w:vAlign w:val="bottom"/>
            <w:hideMark/>
          </w:tcPr>
          <w:p w:rsidR="005951D0" w:rsidRPr="00D87D02" w:rsidRDefault="005951D0"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C60B5D" w:rsidRDefault="00C60B5D" w:rsidP="0025041C">
      <w:pPr>
        <w:tabs>
          <w:tab w:val="center" w:pos="4419"/>
          <w:tab w:val="left" w:pos="5877"/>
        </w:tabs>
        <w:ind w:firstLine="0"/>
        <w:rPr>
          <w:rFonts w:cs="Times New Roman"/>
          <w:b/>
          <w:szCs w:val="24"/>
        </w:rPr>
      </w:pPr>
    </w:p>
    <w:p w:rsidR="00073904" w:rsidRPr="00D87D02" w:rsidRDefault="00073904" w:rsidP="0025041C">
      <w:pPr>
        <w:tabs>
          <w:tab w:val="center" w:pos="4419"/>
          <w:tab w:val="left" w:pos="5877"/>
        </w:tabs>
        <w:ind w:firstLine="0"/>
        <w:rPr>
          <w:rFonts w:cs="Times New Roman"/>
          <w:b/>
          <w:szCs w:val="24"/>
        </w:rPr>
      </w:pPr>
      <w:r w:rsidRPr="00D87D02">
        <w:rPr>
          <w:rFonts w:cs="Times New Roman"/>
          <w:b/>
          <w:szCs w:val="24"/>
        </w:rPr>
        <w:t>MANTA</w:t>
      </w:r>
    </w:p>
    <w:p w:rsidR="00051679" w:rsidRDefault="00D431CD" w:rsidP="00D62EB8">
      <w:pPr>
        <w:tabs>
          <w:tab w:val="left" w:pos="3500"/>
        </w:tabs>
        <w:rPr>
          <w:rFonts w:cs="Times New Roman"/>
          <w:szCs w:val="24"/>
        </w:rPr>
      </w:pPr>
      <w:r w:rsidRPr="00D87D02">
        <w:rPr>
          <w:rFonts w:cs="Times New Roman"/>
          <w:i/>
          <w:szCs w:val="24"/>
        </w:rPr>
        <w:tab/>
      </w:r>
      <w:r w:rsidRPr="00D87D02">
        <w:rPr>
          <w:rFonts w:cs="Times New Roman"/>
          <w:i/>
          <w:szCs w:val="24"/>
        </w:rPr>
        <w:tab/>
      </w:r>
      <w:r w:rsidRPr="00D87D02">
        <w:rPr>
          <w:rFonts w:cs="Times New Roman"/>
          <w:i/>
          <w:szCs w:val="24"/>
        </w:rPr>
        <w:tab/>
      </w:r>
      <w:r w:rsidR="00051679">
        <w:rPr>
          <w:rFonts w:cs="Times New Roman"/>
          <w:i/>
          <w:szCs w:val="24"/>
        </w:rPr>
        <w:tab/>
      </w:r>
      <w:r w:rsidR="00611988">
        <w:rPr>
          <w:rFonts w:cs="Times New Roman"/>
          <w:i/>
          <w:szCs w:val="24"/>
        </w:rPr>
        <w:tab/>
      </w:r>
      <w:r w:rsidR="00611988">
        <w:rPr>
          <w:rFonts w:cs="Times New Roman"/>
          <w:i/>
          <w:szCs w:val="24"/>
        </w:rPr>
        <w:tab/>
      </w:r>
      <w:r w:rsidR="00611988">
        <w:rPr>
          <w:rFonts w:cs="Times New Roman"/>
          <w:i/>
          <w:szCs w:val="24"/>
        </w:rPr>
        <w:tab/>
      </w:r>
    </w:p>
    <w:p w:rsidR="00D62EB8" w:rsidRDefault="00D62EB8" w:rsidP="00051679">
      <w:pPr>
        <w:tabs>
          <w:tab w:val="left" w:pos="3500"/>
        </w:tabs>
        <w:ind w:firstLine="0"/>
        <w:rPr>
          <w:rFonts w:cs="Times New Roman"/>
          <w:szCs w:val="24"/>
        </w:rPr>
      </w:pPr>
    </w:p>
    <w:p w:rsidR="00D62EB8" w:rsidRDefault="00D62EB8" w:rsidP="00051679">
      <w:pPr>
        <w:tabs>
          <w:tab w:val="left" w:pos="3500"/>
        </w:tabs>
        <w:ind w:firstLine="0"/>
        <w:rPr>
          <w:rFonts w:cs="Times New Roman"/>
          <w:szCs w:val="24"/>
        </w:rPr>
      </w:pPr>
    </w:p>
    <w:p w:rsidR="00D62EB8" w:rsidRDefault="002575FF" w:rsidP="00051679">
      <w:pPr>
        <w:tabs>
          <w:tab w:val="left" w:pos="3500"/>
        </w:tabs>
        <w:ind w:firstLine="0"/>
        <w:rPr>
          <w:rFonts w:cs="Times New Roman"/>
          <w:szCs w:val="24"/>
        </w:rPr>
      </w:pPr>
      <w:r w:rsidRPr="00D87D02">
        <w:rPr>
          <w:rFonts w:cs="Times New Roman"/>
          <w:b/>
          <w:noProof/>
          <w:szCs w:val="24"/>
          <w:lang w:eastAsia="es-EC"/>
        </w:rPr>
        <w:drawing>
          <wp:anchor distT="0" distB="0" distL="114300" distR="114300" simplePos="0" relativeHeight="251619328" behindDoc="0" locked="0" layoutInCell="1" allowOverlap="1">
            <wp:simplePos x="0" y="0"/>
            <wp:positionH relativeFrom="column">
              <wp:posOffset>772160</wp:posOffset>
            </wp:positionH>
            <wp:positionV relativeFrom="paragraph">
              <wp:posOffset>307975</wp:posOffset>
            </wp:positionV>
            <wp:extent cx="4256405" cy="2411730"/>
            <wp:effectExtent l="0" t="0" r="0" b="7620"/>
            <wp:wrapSquare wrapText="bothSides"/>
            <wp:docPr id="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D62EB8" w:rsidRDefault="00D62EB8" w:rsidP="00051679">
      <w:pPr>
        <w:tabs>
          <w:tab w:val="left" w:pos="3500"/>
        </w:tabs>
        <w:ind w:firstLine="0"/>
        <w:rPr>
          <w:rFonts w:cs="Times New Roman"/>
          <w:szCs w:val="24"/>
        </w:rPr>
      </w:pPr>
    </w:p>
    <w:p w:rsidR="00D62EB8" w:rsidRDefault="00D62EB8" w:rsidP="00051679">
      <w:pPr>
        <w:tabs>
          <w:tab w:val="left" w:pos="3500"/>
        </w:tabs>
        <w:ind w:firstLine="0"/>
        <w:rPr>
          <w:rFonts w:cs="Times New Roman"/>
          <w:szCs w:val="24"/>
        </w:rPr>
      </w:pPr>
    </w:p>
    <w:p w:rsidR="00D62EB8" w:rsidRDefault="00D62EB8" w:rsidP="00051679">
      <w:pPr>
        <w:tabs>
          <w:tab w:val="left" w:pos="3500"/>
        </w:tabs>
        <w:ind w:firstLine="0"/>
        <w:rPr>
          <w:rFonts w:cs="Times New Roman"/>
          <w:szCs w:val="24"/>
        </w:rPr>
      </w:pPr>
    </w:p>
    <w:p w:rsidR="00D62EB8" w:rsidRDefault="00D62EB8" w:rsidP="00051679">
      <w:pPr>
        <w:tabs>
          <w:tab w:val="left" w:pos="3500"/>
        </w:tabs>
        <w:ind w:firstLine="0"/>
        <w:rPr>
          <w:rFonts w:cs="Times New Roman"/>
          <w:szCs w:val="24"/>
        </w:rPr>
      </w:pPr>
    </w:p>
    <w:p w:rsidR="00D62EB8" w:rsidRDefault="00D62EB8" w:rsidP="00051679">
      <w:pPr>
        <w:tabs>
          <w:tab w:val="left" w:pos="3500"/>
        </w:tabs>
        <w:ind w:firstLine="0"/>
        <w:rPr>
          <w:rFonts w:cs="Times New Roman"/>
          <w:szCs w:val="24"/>
        </w:rPr>
      </w:pPr>
    </w:p>
    <w:p w:rsidR="00D62EB8" w:rsidRDefault="00D62EB8" w:rsidP="00D62EB8">
      <w:pPr>
        <w:tabs>
          <w:tab w:val="left" w:pos="3500"/>
        </w:tabs>
        <w:rPr>
          <w:rFonts w:cs="Times New Roman"/>
          <w:i/>
          <w:sz w:val="16"/>
          <w:szCs w:val="16"/>
        </w:rPr>
      </w:pPr>
    </w:p>
    <w:p w:rsidR="00D62EB8" w:rsidRDefault="00D62EB8" w:rsidP="00D62EB8">
      <w:pPr>
        <w:tabs>
          <w:tab w:val="left" w:pos="3500"/>
        </w:tabs>
        <w:rPr>
          <w:rFonts w:cs="Times New Roman"/>
          <w:i/>
          <w:sz w:val="16"/>
          <w:szCs w:val="16"/>
        </w:rPr>
      </w:pPr>
    </w:p>
    <w:p w:rsidR="008116EC" w:rsidRDefault="008116EC" w:rsidP="00D62EB8">
      <w:pPr>
        <w:tabs>
          <w:tab w:val="left" w:pos="3500"/>
        </w:tabs>
        <w:rPr>
          <w:rFonts w:cs="Times New Roman"/>
          <w:i/>
          <w:sz w:val="16"/>
          <w:szCs w:val="16"/>
        </w:rPr>
      </w:pPr>
    </w:p>
    <w:p w:rsidR="00D62EB8" w:rsidRDefault="008116EC" w:rsidP="00D62EB8">
      <w:pPr>
        <w:tabs>
          <w:tab w:val="left" w:pos="3500"/>
        </w:tabs>
        <w:rPr>
          <w:rFonts w:cs="Times New Roman"/>
          <w:szCs w:val="24"/>
        </w:rPr>
      </w:pPr>
      <w:r>
        <w:rPr>
          <w:rFonts w:cs="Times New Roman"/>
          <w:i/>
          <w:sz w:val="16"/>
          <w:szCs w:val="16"/>
        </w:rPr>
        <w:t xml:space="preserve">                      </w:t>
      </w:r>
      <w:r w:rsidR="00D62EB8" w:rsidRPr="00051679">
        <w:rPr>
          <w:rFonts w:cs="Times New Roman"/>
          <w:i/>
          <w:sz w:val="16"/>
          <w:szCs w:val="16"/>
        </w:rPr>
        <w:t>Grafico No. 2</w:t>
      </w:r>
      <w:r w:rsidR="00D62EB8">
        <w:rPr>
          <w:rFonts w:cs="Times New Roman"/>
          <w:sz w:val="16"/>
          <w:szCs w:val="16"/>
        </w:rPr>
        <w:t>: Tipo de sexo encuestado.</w:t>
      </w:r>
      <w:r w:rsidR="00D62EB8" w:rsidRPr="00051679">
        <w:rPr>
          <w:rFonts w:cs="Times New Roman"/>
          <w:sz w:val="16"/>
          <w:szCs w:val="16"/>
        </w:rPr>
        <w:t xml:space="preserve"> Elaborado por: Autor del Trabajo de Titulación.</w:t>
      </w:r>
      <w:r w:rsidR="00D62EB8" w:rsidRPr="00D87D02">
        <w:rPr>
          <w:rFonts w:cs="Times New Roman"/>
          <w:szCs w:val="24"/>
        </w:rPr>
        <w:tab/>
      </w:r>
    </w:p>
    <w:p w:rsidR="008116EC" w:rsidRDefault="008116EC" w:rsidP="004B3C5E">
      <w:pPr>
        <w:pStyle w:val="Sinespaciado"/>
        <w:spacing w:line="480" w:lineRule="auto"/>
        <w:ind w:firstLine="284"/>
        <w:rPr>
          <w:rFonts w:ascii="Times New Roman" w:hAnsi="Times New Roman" w:cs="Times New Roman"/>
          <w:sz w:val="24"/>
          <w:szCs w:val="24"/>
        </w:rPr>
      </w:pPr>
    </w:p>
    <w:p w:rsidR="00083C50" w:rsidRPr="004B3C5E" w:rsidRDefault="00051679" w:rsidP="00A80BFC">
      <w:pPr>
        <w:pStyle w:val="Sinespaciado"/>
        <w:spacing w:line="480" w:lineRule="auto"/>
        <w:ind w:firstLine="284"/>
        <w:jc w:val="both"/>
        <w:rPr>
          <w:rFonts w:ascii="Times New Roman" w:hAnsi="Times New Roman" w:cs="Times New Roman"/>
          <w:sz w:val="24"/>
          <w:szCs w:val="24"/>
        </w:rPr>
      </w:pPr>
      <w:r w:rsidRPr="004B3C5E">
        <w:rPr>
          <w:rFonts w:ascii="Times New Roman" w:hAnsi="Times New Roman" w:cs="Times New Roman"/>
          <w:sz w:val="24"/>
          <w:szCs w:val="24"/>
        </w:rPr>
        <w:t xml:space="preserve">Análisis: Esta pregunta tiene la intención de verificar el sexo de las personas encuestadas. Como se muestra en el gráfico en la ciudad </w:t>
      </w:r>
      <w:r w:rsidR="00CB3355" w:rsidRPr="004B3C5E">
        <w:rPr>
          <w:rFonts w:ascii="Times New Roman" w:hAnsi="Times New Roman" w:cs="Times New Roman"/>
          <w:sz w:val="24"/>
          <w:szCs w:val="24"/>
        </w:rPr>
        <w:t xml:space="preserve">de Manta fueron encuestadas </w:t>
      </w:r>
      <w:r w:rsidR="000B4CC6" w:rsidRPr="004B3C5E">
        <w:rPr>
          <w:rFonts w:ascii="Times New Roman" w:hAnsi="Times New Roman" w:cs="Times New Roman"/>
          <w:sz w:val="24"/>
          <w:szCs w:val="24"/>
        </w:rPr>
        <w:t>52,5% del sexo femenino</w:t>
      </w:r>
      <w:r w:rsidR="00CB3355" w:rsidRPr="004B3C5E">
        <w:rPr>
          <w:rFonts w:ascii="Times New Roman" w:hAnsi="Times New Roman" w:cs="Times New Roman"/>
          <w:sz w:val="24"/>
          <w:szCs w:val="24"/>
        </w:rPr>
        <w:t xml:space="preserve"> y el </w:t>
      </w:r>
      <w:r w:rsidR="000B4CC6" w:rsidRPr="004B3C5E">
        <w:rPr>
          <w:rFonts w:ascii="Times New Roman" w:hAnsi="Times New Roman" w:cs="Times New Roman"/>
          <w:sz w:val="24"/>
          <w:szCs w:val="24"/>
        </w:rPr>
        <w:t>47,5% del sexo</w:t>
      </w:r>
      <w:r w:rsidR="00D200A9">
        <w:rPr>
          <w:rFonts w:ascii="Times New Roman" w:hAnsi="Times New Roman" w:cs="Times New Roman"/>
          <w:sz w:val="24"/>
          <w:szCs w:val="24"/>
        </w:rPr>
        <w:t xml:space="preserve"> masculino. Como resultado hay un cierto equilibrio en la toma de información ya que los encuestados </w:t>
      </w:r>
      <w:r w:rsidR="008116EC">
        <w:rPr>
          <w:rFonts w:ascii="Times New Roman" w:hAnsi="Times New Roman" w:cs="Times New Roman"/>
          <w:sz w:val="24"/>
          <w:szCs w:val="24"/>
        </w:rPr>
        <w:t>están</w:t>
      </w:r>
      <w:r w:rsidR="00D200A9">
        <w:rPr>
          <w:rFonts w:ascii="Times New Roman" w:hAnsi="Times New Roman" w:cs="Times New Roman"/>
          <w:sz w:val="24"/>
          <w:szCs w:val="24"/>
        </w:rPr>
        <w:t xml:space="preserve"> casi a la par entre </w:t>
      </w:r>
      <w:r w:rsidR="007135E3">
        <w:rPr>
          <w:rFonts w:ascii="Times New Roman" w:hAnsi="Times New Roman" w:cs="Times New Roman"/>
          <w:sz w:val="24"/>
          <w:szCs w:val="24"/>
        </w:rPr>
        <w:t>mujer y hombres respectivamente en esta ciudad.</w:t>
      </w:r>
    </w:p>
    <w:p w:rsidR="00083C50" w:rsidRDefault="00083C50" w:rsidP="00A80BFC">
      <w:pPr>
        <w:tabs>
          <w:tab w:val="left" w:pos="3500"/>
        </w:tabs>
        <w:jc w:val="both"/>
        <w:rPr>
          <w:rFonts w:cs="Times New Roman"/>
          <w:szCs w:val="24"/>
        </w:rPr>
      </w:pPr>
    </w:p>
    <w:p w:rsidR="00AD26BA" w:rsidRPr="00D87D02" w:rsidRDefault="00D62EB8" w:rsidP="00941E73">
      <w:pPr>
        <w:tabs>
          <w:tab w:val="left" w:pos="3500"/>
        </w:tabs>
        <w:rPr>
          <w:rFonts w:cs="Times New Roman"/>
          <w:szCs w:val="24"/>
        </w:rPr>
      </w:pPr>
      <w:r>
        <w:rPr>
          <w:rFonts w:cs="Times New Roman"/>
          <w:szCs w:val="24"/>
        </w:rPr>
        <w:lastRenderedPageBreak/>
        <w:t>P</w:t>
      </w:r>
      <w:r w:rsidR="00AD26BA" w:rsidRPr="00D87D02">
        <w:rPr>
          <w:rFonts w:cs="Times New Roman"/>
          <w:szCs w:val="24"/>
        </w:rPr>
        <w:t>regunta 2: Rango de edad.</w:t>
      </w:r>
    </w:p>
    <w:p w:rsidR="001808F0" w:rsidRPr="001808F0" w:rsidRDefault="001808F0" w:rsidP="00941E73">
      <w:pPr>
        <w:tabs>
          <w:tab w:val="left" w:pos="3500"/>
        </w:tabs>
        <w:rPr>
          <w:rFonts w:cs="Times New Roman"/>
          <w:b/>
          <w:bCs/>
          <w:szCs w:val="24"/>
        </w:rPr>
      </w:pPr>
      <w:r w:rsidRPr="001808F0">
        <w:rPr>
          <w:rFonts w:cs="Times New Roman"/>
          <w:b/>
          <w:bCs/>
          <w:szCs w:val="24"/>
        </w:rPr>
        <w:t>T</w:t>
      </w:r>
      <w:r w:rsidR="00611988">
        <w:rPr>
          <w:rFonts w:cs="Times New Roman"/>
          <w:b/>
          <w:bCs/>
          <w:szCs w:val="24"/>
        </w:rPr>
        <w:t>abla 3: R</w:t>
      </w:r>
      <w:r w:rsidRPr="001808F0">
        <w:rPr>
          <w:rFonts w:cs="Times New Roman"/>
          <w:b/>
          <w:bCs/>
          <w:szCs w:val="24"/>
        </w:rPr>
        <w:t>ango de edades.</w:t>
      </w:r>
    </w:p>
    <w:tbl>
      <w:tblPr>
        <w:tblpPr w:leftFromText="141" w:rightFromText="141" w:vertAnchor="text" w:horzAnchor="margin" w:tblpXSpec="center" w:tblpY="15"/>
        <w:tblW w:w="4017" w:type="dxa"/>
        <w:tblCellMar>
          <w:left w:w="70" w:type="dxa"/>
          <w:right w:w="70" w:type="dxa"/>
        </w:tblCellMar>
        <w:tblLook w:val="04A0" w:firstRow="1" w:lastRow="0" w:firstColumn="1" w:lastColumn="0" w:noHBand="0" w:noVBand="1"/>
      </w:tblPr>
      <w:tblGrid>
        <w:gridCol w:w="1339"/>
        <w:gridCol w:w="1339"/>
        <w:gridCol w:w="1339"/>
      </w:tblGrid>
      <w:tr w:rsidR="000E3EA5" w:rsidRPr="00D87D02" w:rsidTr="000E3EA5">
        <w:trPr>
          <w:trHeight w:val="242"/>
        </w:trPr>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Edad</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0E3EA5" w:rsidRPr="00D87D02" w:rsidTr="000E3EA5">
        <w:trPr>
          <w:trHeight w:val="242"/>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0E3EA5" w:rsidRPr="00D87D02" w:rsidRDefault="000E3EA5" w:rsidP="000E3EA5">
            <w:pPr>
              <w:rPr>
                <w:rFonts w:eastAsia="Times New Roman" w:cs="Times New Roman"/>
                <w:color w:val="000000"/>
                <w:szCs w:val="24"/>
                <w:lang w:eastAsia="es-EC"/>
              </w:rPr>
            </w:pPr>
            <w:r w:rsidRPr="00D87D02">
              <w:rPr>
                <w:rFonts w:eastAsia="Times New Roman" w:cs="Times New Roman"/>
                <w:color w:val="000000"/>
                <w:szCs w:val="24"/>
                <w:lang w:eastAsia="es-EC"/>
              </w:rPr>
              <w:t>18 – 30</w:t>
            </w:r>
          </w:p>
        </w:tc>
        <w:tc>
          <w:tcPr>
            <w:tcW w:w="1339" w:type="dxa"/>
            <w:tcBorders>
              <w:top w:val="nil"/>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color w:val="000000"/>
                <w:szCs w:val="24"/>
                <w:lang w:eastAsia="es-EC"/>
              </w:rPr>
            </w:pPr>
            <w:r w:rsidRPr="00D87D02">
              <w:rPr>
                <w:rFonts w:eastAsia="Times New Roman" w:cs="Times New Roman"/>
                <w:color w:val="000000"/>
                <w:szCs w:val="24"/>
                <w:lang w:eastAsia="es-EC"/>
              </w:rPr>
              <w:t>202</w:t>
            </w:r>
          </w:p>
        </w:tc>
        <w:tc>
          <w:tcPr>
            <w:tcW w:w="1339" w:type="dxa"/>
            <w:tcBorders>
              <w:top w:val="nil"/>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color w:val="000000"/>
                <w:szCs w:val="24"/>
                <w:lang w:eastAsia="es-EC"/>
              </w:rPr>
            </w:pPr>
            <w:r w:rsidRPr="00D87D02">
              <w:rPr>
                <w:rFonts w:eastAsia="Times New Roman" w:cs="Times New Roman"/>
                <w:color w:val="000000"/>
                <w:szCs w:val="24"/>
                <w:lang w:eastAsia="es-EC"/>
              </w:rPr>
              <w:t>50%</w:t>
            </w:r>
          </w:p>
        </w:tc>
      </w:tr>
      <w:tr w:rsidR="000E3EA5" w:rsidRPr="00D87D02" w:rsidTr="000E3EA5">
        <w:trPr>
          <w:trHeight w:val="242"/>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0E3EA5" w:rsidRPr="00D87D02" w:rsidRDefault="000E3EA5" w:rsidP="000E3EA5">
            <w:pPr>
              <w:rPr>
                <w:rFonts w:eastAsia="Times New Roman" w:cs="Times New Roman"/>
                <w:color w:val="000000"/>
                <w:szCs w:val="24"/>
                <w:lang w:eastAsia="es-EC"/>
              </w:rPr>
            </w:pPr>
            <w:r w:rsidRPr="00D87D02">
              <w:rPr>
                <w:rFonts w:eastAsia="Times New Roman" w:cs="Times New Roman"/>
                <w:color w:val="000000"/>
                <w:szCs w:val="24"/>
                <w:lang w:eastAsia="es-EC"/>
              </w:rPr>
              <w:t>31 – 50</w:t>
            </w:r>
          </w:p>
        </w:tc>
        <w:tc>
          <w:tcPr>
            <w:tcW w:w="1339" w:type="dxa"/>
            <w:tcBorders>
              <w:top w:val="nil"/>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color w:val="000000"/>
                <w:szCs w:val="24"/>
                <w:lang w:eastAsia="es-EC"/>
              </w:rPr>
            </w:pPr>
            <w:r w:rsidRPr="00D87D02">
              <w:rPr>
                <w:rFonts w:eastAsia="Times New Roman" w:cs="Times New Roman"/>
                <w:color w:val="000000"/>
                <w:szCs w:val="24"/>
                <w:lang w:eastAsia="es-EC"/>
              </w:rPr>
              <w:t>187</w:t>
            </w:r>
          </w:p>
        </w:tc>
        <w:tc>
          <w:tcPr>
            <w:tcW w:w="1339" w:type="dxa"/>
            <w:tcBorders>
              <w:top w:val="nil"/>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color w:val="000000"/>
                <w:szCs w:val="24"/>
                <w:lang w:eastAsia="es-EC"/>
              </w:rPr>
            </w:pPr>
            <w:r w:rsidRPr="00D87D02">
              <w:rPr>
                <w:rFonts w:eastAsia="Times New Roman" w:cs="Times New Roman"/>
                <w:color w:val="000000"/>
                <w:szCs w:val="24"/>
                <w:lang w:eastAsia="es-EC"/>
              </w:rPr>
              <w:t>47%</w:t>
            </w:r>
          </w:p>
        </w:tc>
      </w:tr>
      <w:tr w:rsidR="000E3EA5" w:rsidRPr="00D87D02" w:rsidTr="000E3EA5">
        <w:trPr>
          <w:trHeight w:val="242"/>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0E3EA5" w:rsidRPr="00D87D02" w:rsidRDefault="000E3EA5" w:rsidP="000E3EA5">
            <w:pPr>
              <w:rPr>
                <w:rFonts w:eastAsia="Times New Roman" w:cs="Times New Roman"/>
                <w:color w:val="000000"/>
                <w:szCs w:val="24"/>
                <w:lang w:eastAsia="es-EC"/>
              </w:rPr>
            </w:pPr>
            <w:r w:rsidRPr="00D87D02">
              <w:rPr>
                <w:rFonts w:eastAsia="Times New Roman" w:cs="Times New Roman"/>
                <w:color w:val="000000"/>
                <w:szCs w:val="24"/>
                <w:lang w:eastAsia="es-EC"/>
              </w:rPr>
              <w:t>51 -65</w:t>
            </w:r>
          </w:p>
        </w:tc>
        <w:tc>
          <w:tcPr>
            <w:tcW w:w="1339" w:type="dxa"/>
            <w:tcBorders>
              <w:top w:val="nil"/>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color w:val="000000"/>
                <w:szCs w:val="24"/>
                <w:lang w:eastAsia="es-EC"/>
              </w:rPr>
            </w:pPr>
            <w:r w:rsidRPr="00D87D02">
              <w:rPr>
                <w:rFonts w:eastAsia="Times New Roman" w:cs="Times New Roman"/>
                <w:color w:val="000000"/>
                <w:szCs w:val="24"/>
                <w:lang w:eastAsia="es-EC"/>
              </w:rPr>
              <w:t>11</w:t>
            </w:r>
          </w:p>
        </w:tc>
        <w:tc>
          <w:tcPr>
            <w:tcW w:w="1339" w:type="dxa"/>
            <w:tcBorders>
              <w:top w:val="nil"/>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color w:val="000000"/>
                <w:szCs w:val="24"/>
                <w:lang w:eastAsia="es-EC"/>
              </w:rPr>
            </w:pPr>
            <w:r w:rsidRPr="00D87D02">
              <w:rPr>
                <w:rFonts w:eastAsia="Times New Roman" w:cs="Times New Roman"/>
                <w:color w:val="000000"/>
                <w:szCs w:val="24"/>
                <w:lang w:eastAsia="es-EC"/>
              </w:rPr>
              <w:t>3%</w:t>
            </w:r>
          </w:p>
        </w:tc>
      </w:tr>
      <w:tr w:rsidR="000E3EA5" w:rsidRPr="00D87D02" w:rsidTr="000E3EA5">
        <w:trPr>
          <w:trHeight w:val="242"/>
        </w:trPr>
        <w:tc>
          <w:tcPr>
            <w:tcW w:w="1339" w:type="dxa"/>
            <w:tcBorders>
              <w:top w:val="nil"/>
              <w:left w:val="single" w:sz="4" w:space="0" w:color="auto"/>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339" w:type="dxa"/>
            <w:tcBorders>
              <w:top w:val="nil"/>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color w:val="000000"/>
                <w:szCs w:val="24"/>
                <w:lang w:eastAsia="es-EC"/>
              </w:rPr>
            </w:pPr>
            <w:r w:rsidRPr="00D87D02">
              <w:rPr>
                <w:rFonts w:eastAsia="Times New Roman" w:cs="Times New Roman"/>
                <w:color w:val="000000"/>
                <w:szCs w:val="24"/>
                <w:lang w:eastAsia="es-EC"/>
              </w:rPr>
              <w:t>400</w:t>
            </w:r>
          </w:p>
        </w:tc>
        <w:tc>
          <w:tcPr>
            <w:tcW w:w="1339" w:type="dxa"/>
            <w:tcBorders>
              <w:top w:val="nil"/>
              <w:left w:val="nil"/>
              <w:bottom w:val="single" w:sz="4" w:space="0" w:color="auto"/>
              <w:right w:val="single" w:sz="4" w:space="0" w:color="auto"/>
            </w:tcBorders>
            <w:shd w:val="clear" w:color="auto" w:fill="auto"/>
            <w:noWrap/>
            <w:vAlign w:val="bottom"/>
            <w:hideMark/>
          </w:tcPr>
          <w:p w:rsidR="000E3EA5" w:rsidRPr="00D87D02" w:rsidRDefault="000E3EA5" w:rsidP="000E3EA5">
            <w:pPr>
              <w:jc w:val="center"/>
              <w:rPr>
                <w:rFonts w:eastAsia="Times New Roman" w:cs="Times New Roman"/>
                <w:color w:val="000000"/>
                <w:szCs w:val="24"/>
                <w:lang w:eastAsia="es-EC"/>
              </w:rPr>
            </w:pPr>
            <w:r w:rsidRPr="00D87D02">
              <w:rPr>
                <w:rFonts w:eastAsia="Times New Roman" w:cs="Times New Roman"/>
                <w:color w:val="000000"/>
                <w:szCs w:val="24"/>
                <w:lang w:eastAsia="es-EC"/>
              </w:rPr>
              <w:t>100%</w:t>
            </w:r>
          </w:p>
        </w:tc>
      </w:tr>
    </w:tbl>
    <w:p w:rsidR="009F5D33" w:rsidRPr="00D87D02" w:rsidRDefault="009F5D33" w:rsidP="00941E73">
      <w:pPr>
        <w:tabs>
          <w:tab w:val="left" w:pos="3500"/>
        </w:tabs>
        <w:rPr>
          <w:rFonts w:cs="Times New Roman"/>
          <w:bCs/>
          <w:szCs w:val="24"/>
        </w:rPr>
      </w:pPr>
      <w:r w:rsidRPr="00D87D02">
        <w:rPr>
          <w:rFonts w:cs="Times New Roman"/>
          <w:bCs/>
          <w:szCs w:val="24"/>
        </w:rPr>
        <w:t>PORTOVIEJO</w:t>
      </w:r>
    </w:p>
    <w:p w:rsidR="0098275B" w:rsidRPr="0098275B" w:rsidRDefault="0098275B" w:rsidP="0098275B">
      <w:pPr>
        <w:tabs>
          <w:tab w:val="left" w:pos="3500"/>
        </w:tabs>
        <w:ind w:firstLine="0"/>
        <w:rPr>
          <w:rFonts w:cs="Times New Roman"/>
          <w:i/>
          <w:sz w:val="16"/>
          <w:szCs w:val="16"/>
        </w:rPr>
      </w:pPr>
    </w:p>
    <w:p w:rsidR="00D431CD" w:rsidRPr="0098275B" w:rsidRDefault="00280A00" w:rsidP="00D62EB8">
      <w:pPr>
        <w:tabs>
          <w:tab w:val="left" w:pos="3500"/>
        </w:tabs>
        <w:ind w:left="708" w:firstLine="0"/>
        <w:rPr>
          <w:rFonts w:cs="Times New Roman"/>
          <w:i/>
          <w:szCs w:val="24"/>
        </w:rPr>
      </w:pPr>
      <w:r>
        <w:rPr>
          <w:rFonts w:cs="Times New Roman"/>
          <w:i/>
          <w:szCs w:val="24"/>
        </w:rPr>
        <w:tab/>
      </w:r>
      <w:r>
        <w:rPr>
          <w:rFonts w:cs="Times New Roman"/>
          <w:i/>
          <w:szCs w:val="24"/>
        </w:rPr>
        <w:tab/>
      </w:r>
      <w:r>
        <w:rPr>
          <w:rFonts w:cs="Times New Roman"/>
          <w:i/>
          <w:szCs w:val="24"/>
        </w:rPr>
        <w:tab/>
      </w:r>
      <w:r w:rsidR="0098275B">
        <w:rPr>
          <w:rFonts w:cs="Times New Roman"/>
          <w:i/>
          <w:szCs w:val="24"/>
        </w:rPr>
        <w:tab/>
      </w:r>
      <w:r w:rsidR="0098275B">
        <w:rPr>
          <w:rFonts w:cs="Times New Roman"/>
          <w:i/>
          <w:szCs w:val="24"/>
        </w:rPr>
        <w:tab/>
      </w:r>
      <w:r w:rsidR="0098275B">
        <w:rPr>
          <w:rFonts w:cs="Times New Roman"/>
          <w:i/>
          <w:szCs w:val="24"/>
        </w:rPr>
        <w:tab/>
      </w:r>
    </w:p>
    <w:p w:rsidR="004C6380" w:rsidRDefault="004C6380" w:rsidP="00941E73">
      <w:pPr>
        <w:tabs>
          <w:tab w:val="left" w:pos="3500"/>
        </w:tabs>
        <w:rPr>
          <w:rFonts w:cs="Times New Roman"/>
          <w:szCs w:val="24"/>
        </w:rPr>
      </w:pPr>
    </w:p>
    <w:p w:rsidR="00D62EB8" w:rsidRDefault="00D62EB8" w:rsidP="00941E73">
      <w:pPr>
        <w:tabs>
          <w:tab w:val="left" w:pos="3500"/>
        </w:tabs>
        <w:rPr>
          <w:rFonts w:cs="Times New Roman"/>
          <w:szCs w:val="24"/>
        </w:rPr>
      </w:pPr>
    </w:p>
    <w:p w:rsidR="00D62EB8" w:rsidRDefault="00D62EB8" w:rsidP="00941E73">
      <w:pPr>
        <w:tabs>
          <w:tab w:val="left" w:pos="3500"/>
        </w:tabs>
        <w:rPr>
          <w:rFonts w:cs="Times New Roman"/>
          <w:szCs w:val="24"/>
        </w:rPr>
      </w:pPr>
    </w:p>
    <w:p w:rsidR="00D62EB8" w:rsidRDefault="002924AC" w:rsidP="00941E73">
      <w:pPr>
        <w:tabs>
          <w:tab w:val="left" w:pos="3500"/>
        </w:tabs>
        <w:rPr>
          <w:rFonts w:cs="Times New Roman"/>
          <w:szCs w:val="24"/>
        </w:rPr>
      </w:pPr>
      <w:r w:rsidRPr="00D87D02">
        <w:rPr>
          <w:rFonts w:cs="Times New Roman"/>
          <w:bCs/>
          <w:noProof/>
          <w:szCs w:val="24"/>
          <w:lang w:eastAsia="es-EC"/>
        </w:rPr>
        <w:drawing>
          <wp:anchor distT="0" distB="0" distL="114300" distR="114300" simplePos="0" relativeHeight="251620352" behindDoc="0" locked="0" layoutInCell="1" allowOverlap="1">
            <wp:simplePos x="0" y="0"/>
            <wp:positionH relativeFrom="column">
              <wp:posOffset>772160</wp:posOffset>
            </wp:positionH>
            <wp:positionV relativeFrom="paragraph">
              <wp:posOffset>40005</wp:posOffset>
            </wp:positionV>
            <wp:extent cx="4220210" cy="2364740"/>
            <wp:effectExtent l="19050" t="0" r="2794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D62EB8" w:rsidRDefault="00D62EB8" w:rsidP="00941E73">
      <w:pPr>
        <w:tabs>
          <w:tab w:val="left" w:pos="3500"/>
        </w:tabs>
        <w:rPr>
          <w:rFonts w:cs="Times New Roman"/>
          <w:szCs w:val="24"/>
        </w:rPr>
      </w:pPr>
    </w:p>
    <w:p w:rsidR="00F51CB2" w:rsidRDefault="00F51CB2" w:rsidP="00941E73">
      <w:pPr>
        <w:tabs>
          <w:tab w:val="left" w:pos="3500"/>
        </w:tabs>
        <w:rPr>
          <w:rFonts w:cs="Times New Roman"/>
          <w:szCs w:val="24"/>
        </w:rPr>
      </w:pPr>
    </w:p>
    <w:p w:rsidR="00F51CB2" w:rsidRDefault="00F51CB2" w:rsidP="00941E73">
      <w:pPr>
        <w:tabs>
          <w:tab w:val="left" w:pos="3500"/>
        </w:tabs>
        <w:rPr>
          <w:rFonts w:cs="Times New Roman"/>
          <w:szCs w:val="24"/>
        </w:rPr>
      </w:pPr>
    </w:p>
    <w:p w:rsidR="00F51CB2" w:rsidRDefault="00F51CB2" w:rsidP="00941E73">
      <w:pPr>
        <w:tabs>
          <w:tab w:val="left" w:pos="3500"/>
        </w:tabs>
        <w:rPr>
          <w:rFonts w:cs="Times New Roman"/>
          <w:szCs w:val="24"/>
        </w:rPr>
      </w:pPr>
    </w:p>
    <w:p w:rsidR="00F51CB2" w:rsidRDefault="00F51CB2" w:rsidP="00941E73">
      <w:pPr>
        <w:tabs>
          <w:tab w:val="left" w:pos="3500"/>
        </w:tabs>
        <w:rPr>
          <w:rFonts w:cs="Times New Roman"/>
          <w:szCs w:val="24"/>
        </w:rPr>
      </w:pPr>
    </w:p>
    <w:p w:rsidR="00F51CB2" w:rsidRDefault="00F51CB2" w:rsidP="00941E73">
      <w:pPr>
        <w:tabs>
          <w:tab w:val="left" w:pos="3500"/>
        </w:tabs>
        <w:rPr>
          <w:rFonts w:cs="Times New Roman"/>
          <w:szCs w:val="24"/>
        </w:rPr>
      </w:pPr>
    </w:p>
    <w:p w:rsidR="00233B23" w:rsidRPr="00233B23" w:rsidRDefault="008116EC" w:rsidP="00A71909">
      <w:pPr>
        <w:tabs>
          <w:tab w:val="left" w:pos="3500"/>
        </w:tabs>
        <w:rPr>
          <w:rFonts w:cs="Times New Roman"/>
          <w:sz w:val="16"/>
          <w:szCs w:val="16"/>
        </w:rPr>
      </w:pPr>
      <w:r>
        <w:rPr>
          <w:rFonts w:cs="Times New Roman"/>
          <w:i/>
          <w:sz w:val="16"/>
          <w:szCs w:val="16"/>
        </w:rPr>
        <w:t xml:space="preserve">                  </w:t>
      </w:r>
      <w:r w:rsidR="00233B23" w:rsidRPr="0098275B">
        <w:rPr>
          <w:rFonts w:cs="Times New Roman"/>
          <w:i/>
          <w:sz w:val="16"/>
          <w:szCs w:val="16"/>
        </w:rPr>
        <w:t>Grafico No. 3</w:t>
      </w:r>
      <w:r w:rsidR="00233B23">
        <w:rPr>
          <w:rFonts w:cs="Times New Roman"/>
          <w:sz w:val="16"/>
          <w:szCs w:val="16"/>
        </w:rPr>
        <w:t>: Rango de edad encuestado</w:t>
      </w:r>
      <w:r w:rsidR="00233B23" w:rsidRPr="0098275B">
        <w:rPr>
          <w:rFonts w:cs="Times New Roman"/>
          <w:sz w:val="16"/>
          <w:szCs w:val="16"/>
        </w:rPr>
        <w:t xml:space="preserve">  Elaborado por: Autor del Trabajo de Titulación</w:t>
      </w:r>
      <w:r w:rsidR="00233B23" w:rsidRPr="00D87D02">
        <w:rPr>
          <w:rFonts w:cs="Times New Roman"/>
          <w:szCs w:val="24"/>
        </w:rPr>
        <w:t>.</w:t>
      </w:r>
    </w:p>
    <w:p w:rsidR="008116EC" w:rsidRDefault="008116EC" w:rsidP="00941E73">
      <w:pPr>
        <w:tabs>
          <w:tab w:val="left" w:pos="3500"/>
        </w:tabs>
        <w:rPr>
          <w:rFonts w:cs="Times New Roman"/>
          <w:szCs w:val="24"/>
        </w:rPr>
      </w:pPr>
    </w:p>
    <w:p w:rsidR="0098275B" w:rsidRDefault="00C60603" w:rsidP="00A80BFC">
      <w:pPr>
        <w:tabs>
          <w:tab w:val="left" w:pos="3500"/>
        </w:tabs>
        <w:jc w:val="both"/>
        <w:rPr>
          <w:rFonts w:cs="Times New Roman"/>
          <w:szCs w:val="24"/>
        </w:rPr>
      </w:pPr>
      <w:r w:rsidRPr="0098275B">
        <w:rPr>
          <w:rFonts w:cs="Times New Roman"/>
          <w:szCs w:val="24"/>
        </w:rPr>
        <w:t>Análisis: Esta pregunta tiene la intención de verificar el rango de edad de las personas encuestadas. Como se muestra en el gráfico en la ciudad de Portoviejo fueron encuestados el 50% en el rango de edad de 18 a 30 años de edad, el 47% en el rango de 31 a 50 años de edad, y en el rango de 51 a 65 años el 3%.</w:t>
      </w:r>
      <w:r w:rsidR="004C6380">
        <w:rPr>
          <w:rFonts w:cs="Times New Roman"/>
          <w:szCs w:val="24"/>
        </w:rPr>
        <w:t xml:space="preserve"> Esto nos da como resultado que la mitad de los encuestados e</w:t>
      </w:r>
      <w:r w:rsidR="00B46F08">
        <w:rPr>
          <w:rFonts w:cs="Times New Roman"/>
          <w:szCs w:val="24"/>
        </w:rPr>
        <w:t>n Portoviejo son adolescentes y adultos, con un porcentaje no muy bajo tenemos a los</w:t>
      </w:r>
      <w:r w:rsidR="004C6380">
        <w:rPr>
          <w:rFonts w:cs="Times New Roman"/>
          <w:szCs w:val="24"/>
        </w:rPr>
        <w:t xml:space="preserve"> mayores </w:t>
      </w:r>
      <w:r w:rsidR="00280A00">
        <w:rPr>
          <w:rFonts w:cs="Times New Roman"/>
          <w:szCs w:val="24"/>
        </w:rPr>
        <w:t>de 31 años, aptos y con poder de compra del producto</w:t>
      </w:r>
      <w:r w:rsidR="00A31900">
        <w:rPr>
          <w:rFonts w:cs="Times New Roman"/>
          <w:szCs w:val="24"/>
        </w:rPr>
        <w:t>.</w:t>
      </w:r>
    </w:p>
    <w:p w:rsidR="00BD4D11" w:rsidRPr="00D87D02" w:rsidRDefault="00BD4D11" w:rsidP="00BD4D11">
      <w:pPr>
        <w:tabs>
          <w:tab w:val="left" w:pos="3500"/>
        </w:tabs>
        <w:ind w:firstLine="0"/>
        <w:rPr>
          <w:rFonts w:cs="Times New Roman"/>
          <w:szCs w:val="24"/>
        </w:rPr>
      </w:pPr>
      <w:r w:rsidRPr="00D87D02">
        <w:rPr>
          <w:rFonts w:cs="Times New Roman"/>
          <w:szCs w:val="24"/>
        </w:rPr>
        <w:lastRenderedPageBreak/>
        <w:t>Pregunta 2: Rango de edad.</w:t>
      </w:r>
    </w:p>
    <w:p w:rsidR="001808F0" w:rsidRPr="001808F0" w:rsidRDefault="001808F0" w:rsidP="00BD4D11">
      <w:pPr>
        <w:tabs>
          <w:tab w:val="left" w:pos="3500"/>
        </w:tabs>
        <w:ind w:firstLine="0"/>
        <w:rPr>
          <w:rFonts w:cs="Times New Roman"/>
          <w:b/>
          <w:szCs w:val="24"/>
        </w:rPr>
      </w:pPr>
      <w:r w:rsidRPr="001808F0">
        <w:rPr>
          <w:rFonts w:cs="Times New Roman"/>
          <w:b/>
          <w:szCs w:val="24"/>
        </w:rPr>
        <w:t>Tabla 4: Rango de edades.</w:t>
      </w:r>
    </w:p>
    <w:tbl>
      <w:tblPr>
        <w:tblpPr w:leftFromText="141" w:rightFromText="141" w:vertAnchor="text" w:horzAnchor="page" w:tblpX="4401" w:tblpY="185"/>
        <w:tblW w:w="4302" w:type="dxa"/>
        <w:tblCellMar>
          <w:left w:w="70" w:type="dxa"/>
          <w:right w:w="70" w:type="dxa"/>
        </w:tblCellMar>
        <w:tblLook w:val="04A0" w:firstRow="1" w:lastRow="0" w:firstColumn="1" w:lastColumn="0" w:noHBand="0" w:noVBand="1"/>
      </w:tblPr>
      <w:tblGrid>
        <w:gridCol w:w="1434"/>
        <w:gridCol w:w="1434"/>
        <w:gridCol w:w="1434"/>
      </w:tblGrid>
      <w:tr w:rsidR="00F51CB2" w:rsidRPr="00D87D02" w:rsidTr="007556E3">
        <w:trPr>
          <w:trHeight w:val="261"/>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Edad</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F51CB2" w:rsidRPr="00D87D02" w:rsidTr="007556E3">
        <w:trPr>
          <w:trHeight w:val="261"/>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F51CB2" w:rsidRPr="00D87D02" w:rsidRDefault="00F51CB2" w:rsidP="007556E3">
            <w:pPr>
              <w:rPr>
                <w:rFonts w:eastAsia="Times New Roman" w:cs="Times New Roman"/>
                <w:color w:val="000000"/>
                <w:szCs w:val="24"/>
                <w:lang w:eastAsia="es-EC"/>
              </w:rPr>
            </w:pPr>
            <w:r w:rsidRPr="00D87D02">
              <w:rPr>
                <w:rFonts w:eastAsia="Times New Roman" w:cs="Times New Roman"/>
                <w:color w:val="000000"/>
                <w:szCs w:val="24"/>
                <w:lang w:eastAsia="es-EC"/>
              </w:rPr>
              <w:t>18 – 30</w:t>
            </w:r>
          </w:p>
        </w:tc>
        <w:tc>
          <w:tcPr>
            <w:tcW w:w="1434" w:type="dxa"/>
            <w:tcBorders>
              <w:top w:val="nil"/>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185</w:t>
            </w:r>
          </w:p>
        </w:tc>
        <w:tc>
          <w:tcPr>
            <w:tcW w:w="1434" w:type="dxa"/>
            <w:tcBorders>
              <w:top w:val="nil"/>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46%</w:t>
            </w:r>
          </w:p>
        </w:tc>
      </w:tr>
      <w:tr w:rsidR="00F51CB2" w:rsidRPr="00D87D02" w:rsidTr="007556E3">
        <w:trPr>
          <w:trHeight w:val="261"/>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F51CB2" w:rsidRPr="00D87D02" w:rsidRDefault="00F51CB2" w:rsidP="007556E3">
            <w:pPr>
              <w:rPr>
                <w:rFonts w:eastAsia="Times New Roman" w:cs="Times New Roman"/>
                <w:color w:val="000000"/>
                <w:szCs w:val="24"/>
                <w:lang w:eastAsia="es-EC"/>
              </w:rPr>
            </w:pPr>
            <w:r w:rsidRPr="00D87D02">
              <w:rPr>
                <w:rFonts w:eastAsia="Times New Roman" w:cs="Times New Roman"/>
                <w:color w:val="000000"/>
                <w:szCs w:val="24"/>
                <w:lang w:eastAsia="es-EC"/>
              </w:rPr>
              <w:t>31 – 50</w:t>
            </w:r>
          </w:p>
        </w:tc>
        <w:tc>
          <w:tcPr>
            <w:tcW w:w="1434" w:type="dxa"/>
            <w:tcBorders>
              <w:top w:val="nil"/>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170</w:t>
            </w:r>
          </w:p>
        </w:tc>
        <w:tc>
          <w:tcPr>
            <w:tcW w:w="1434" w:type="dxa"/>
            <w:tcBorders>
              <w:top w:val="nil"/>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42%</w:t>
            </w:r>
          </w:p>
        </w:tc>
      </w:tr>
      <w:tr w:rsidR="00F51CB2" w:rsidRPr="00D87D02" w:rsidTr="007556E3">
        <w:trPr>
          <w:trHeight w:val="261"/>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F51CB2" w:rsidRPr="00D87D02" w:rsidRDefault="00F51CB2" w:rsidP="007556E3">
            <w:pPr>
              <w:rPr>
                <w:rFonts w:eastAsia="Times New Roman" w:cs="Times New Roman"/>
                <w:color w:val="000000"/>
                <w:szCs w:val="24"/>
                <w:lang w:eastAsia="es-EC"/>
              </w:rPr>
            </w:pPr>
            <w:r w:rsidRPr="00D87D02">
              <w:rPr>
                <w:rFonts w:eastAsia="Times New Roman" w:cs="Times New Roman"/>
                <w:color w:val="000000"/>
                <w:szCs w:val="24"/>
                <w:lang w:eastAsia="es-EC"/>
              </w:rPr>
              <w:t>51 -65</w:t>
            </w:r>
          </w:p>
        </w:tc>
        <w:tc>
          <w:tcPr>
            <w:tcW w:w="1434" w:type="dxa"/>
            <w:tcBorders>
              <w:top w:val="nil"/>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45</w:t>
            </w:r>
          </w:p>
        </w:tc>
        <w:tc>
          <w:tcPr>
            <w:tcW w:w="1434" w:type="dxa"/>
            <w:tcBorders>
              <w:top w:val="nil"/>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12%</w:t>
            </w:r>
          </w:p>
        </w:tc>
      </w:tr>
      <w:tr w:rsidR="00F51CB2" w:rsidRPr="00D87D02" w:rsidTr="007556E3">
        <w:trPr>
          <w:trHeight w:val="261"/>
        </w:trPr>
        <w:tc>
          <w:tcPr>
            <w:tcW w:w="1434" w:type="dxa"/>
            <w:tcBorders>
              <w:top w:val="nil"/>
              <w:left w:val="single" w:sz="4" w:space="0" w:color="auto"/>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434" w:type="dxa"/>
            <w:tcBorders>
              <w:top w:val="nil"/>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400</w:t>
            </w:r>
          </w:p>
        </w:tc>
        <w:tc>
          <w:tcPr>
            <w:tcW w:w="1434" w:type="dxa"/>
            <w:tcBorders>
              <w:top w:val="nil"/>
              <w:left w:val="nil"/>
              <w:bottom w:val="single" w:sz="4" w:space="0" w:color="auto"/>
              <w:right w:val="single" w:sz="4" w:space="0" w:color="auto"/>
            </w:tcBorders>
            <w:shd w:val="clear" w:color="auto" w:fill="auto"/>
            <w:noWrap/>
            <w:vAlign w:val="bottom"/>
            <w:hideMark/>
          </w:tcPr>
          <w:p w:rsidR="00F51CB2" w:rsidRPr="00D87D02" w:rsidRDefault="00F51CB2" w:rsidP="007556E3">
            <w:pPr>
              <w:jc w:val="center"/>
              <w:rPr>
                <w:rFonts w:eastAsia="Times New Roman" w:cs="Times New Roman"/>
                <w:color w:val="000000"/>
                <w:szCs w:val="24"/>
                <w:lang w:eastAsia="es-EC"/>
              </w:rPr>
            </w:pPr>
            <w:r w:rsidRPr="00D87D02">
              <w:rPr>
                <w:rFonts w:eastAsia="Times New Roman" w:cs="Times New Roman"/>
                <w:color w:val="000000"/>
                <w:szCs w:val="24"/>
                <w:lang w:eastAsia="es-EC"/>
              </w:rPr>
              <w:t>100%</w:t>
            </w:r>
          </w:p>
        </w:tc>
      </w:tr>
    </w:tbl>
    <w:p w:rsidR="008453AD" w:rsidRPr="00D87D02" w:rsidRDefault="009F5D33" w:rsidP="00BD4D11">
      <w:pPr>
        <w:tabs>
          <w:tab w:val="left" w:pos="3500"/>
        </w:tabs>
        <w:ind w:firstLine="0"/>
        <w:rPr>
          <w:rFonts w:cs="Times New Roman"/>
          <w:szCs w:val="24"/>
        </w:rPr>
      </w:pPr>
      <w:r w:rsidRPr="00D87D02">
        <w:rPr>
          <w:rFonts w:cs="Times New Roman"/>
          <w:szCs w:val="24"/>
        </w:rPr>
        <w:t>MANTA</w:t>
      </w:r>
    </w:p>
    <w:p w:rsidR="008453AD" w:rsidRPr="00280A00" w:rsidRDefault="008453AD" w:rsidP="00280A00">
      <w:pPr>
        <w:tabs>
          <w:tab w:val="left" w:pos="3500"/>
        </w:tabs>
        <w:ind w:firstLine="0"/>
        <w:rPr>
          <w:rFonts w:cs="Times New Roman"/>
          <w:i/>
          <w:sz w:val="16"/>
          <w:szCs w:val="16"/>
        </w:rPr>
      </w:pPr>
    </w:p>
    <w:p w:rsidR="008453AD" w:rsidRPr="00280A00" w:rsidRDefault="00280A00" w:rsidP="00941E73">
      <w:pPr>
        <w:tabs>
          <w:tab w:val="left" w:pos="3500"/>
        </w:tabs>
        <w:rPr>
          <w:rFonts w:cs="Times New Roman"/>
          <w:sz w:val="16"/>
          <w:szCs w:val="16"/>
        </w:rPr>
      </w:pPr>
      <w:r>
        <w:rPr>
          <w:rFonts w:cs="Times New Roman"/>
          <w:i/>
          <w:sz w:val="16"/>
          <w:szCs w:val="16"/>
        </w:rPr>
        <w:tab/>
      </w:r>
      <w:r>
        <w:rPr>
          <w:rFonts w:cs="Times New Roman"/>
          <w:i/>
          <w:sz w:val="16"/>
          <w:szCs w:val="16"/>
        </w:rPr>
        <w:tab/>
      </w:r>
      <w:r>
        <w:rPr>
          <w:rFonts w:cs="Times New Roman"/>
          <w:i/>
          <w:sz w:val="16"/>
          <w:szCs w:val="16"/>
        </w:rPr>
        <w:tab/>
      </w:r>
    </w:p>
    <w:p w:rsidR="00C60603" w:rsidRDefault="00C60603" w:rsidP="0098275B">
      <w:pPr>
        <w:pStyle w:val="Sinespaciado"/>
        <w:spacing w:line="480" w:lineRule="auto"/>
        <w:ind w:firstLine="284"/>
        <w:rPr>
          <w:rFonts w:ascii="Times New Roman" w:hAnsi="Times New Roman" w:cs="Times New Roman"/>
          <w:sz w:val="24"/>
          <w:szCs w:val="24"/>
        </w:rPr>
      </w:pPr>
    </w:p>
    <w:p w:rsidR="00A71909" w:rsidRDefault="00A71909" w:rsidP="0098275B">
      <w:pPr>
        <w:pStyle w:val="Sinespaciado"/>
        <w:spacing w:line="480" w:lineRule="auto"/>
        <w:ind w:firstLine="284"/>
        <w:rPr>
          <w:rFonts w:ascii="Times New Roman" w:hAnsi="Times New Roman" w:cs="Times New Roman"/>
          <w:sz w:val="24"/>
          <w:szCs w:val="24"/>
        </w:rPr>
      </w:pPr>
    </w:p>
    <w:p w:rsidR="00A71909" w:rsidRDefault="00A71909" w:rsidP="0098275B">
      <w:pPr>
        <w:pStyle w:val="Sinespaciado"/>
        <w:spacing w:line="480" w:lineRule="auto"/>
        <w:ind w:firstLine="284"/>
        <w:rPr>
          <w:rFonts w:ascii="Times New Roman" w:hAnsi="Times New Roman" w:cs="Times New Roman"/>
          <w:sz w:val="24"/>
          <w:szCs w:val="24"/>
        </w:rPr>
      </w:pPr>
    </w:p>
    <w:p w:rsidR="00A71909" w:rsidRDefault="008116EC" w:rsidP="0098275B">
      <w:pPr>
        <w:pStyle w:val="Sinespaciado"/>
        <w:spacing w:line="480" w:lineRule="auto"/>
        <w:ind w:firstLine="284"/>
        <w:rPr>
          <w:rFonts w:ascii="Times New Roman" w:hAnsi="Times New Roman" w:cs="Times New Roman"/>
          <w:sz w:val="24"/>
          <w:szCs w:val="24"/>
        </w:rPr>
      </w:pPr>
      <w:r>
        <w:rPr>
          <w:rFonts w:ascii="Times New Roman" w:hAnsi="Times New Roman" w:cs="Times New Roman"/>
          <w:noProof/>
          <w:sz w:val="24"/>
          <w:szCs w:val="24"/>
          <w:lang w:eastAsia="es-EC"/>
        </w:rPr>
        <w:drawing>
          <wp:anchor distT="0" distB="0" distL="114300" distR="114300" simplePos="0" relativeHeight="251621376" behindDoc="0" locked="0" layoutInCell="1" allowOverlap="1">
            <wp:simplePos x="0" y="0"/>
            <wp:positionH relativeFrom="column">
              <wp:posOffset>774065</wp:posOffset>
            </wp:positionH>
            <wp:positionV relativeFrom="paragraph">
              <wp:posOffset>158750</wp:posOffset>
            </wp:positionV>
            <wp:extent cx="4312285" cy="2292350"/>
            <wp:effectExtent l="0" t="0" r="0" b="0"/>
            <wp:wrapSquare wrapText="bothSides"/>
            <wp:docPr id="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0719BF" w:rsidRDefault="000719BF" w:rsidP="00A71909">
      <w:pPr>
        <w:pStyle w:val="Sinespaciado"/>
        <w:spacing w:line="480" w:lineRule="auto"/>
        <w:ind w:firstLine="284"/>
        <w:rPr>
          <w:rFonts w:cs="Times New Roman"/>
          <w:i/>
          <w:sz w:val="16"/>
          <w:szCs w:val="16"/>
        </w:rPr>
      </w:pPr>
    </w:p>
    <w:p w:rsidR="000E02FA" w:rsidRDefault="000E02FA" w:rsidP="00A71909">
      <w:pPr>
        <w:pStyle w:val="Sinespaciado"/>
        <w:spacing w:line="480" w:lineRule="auto"/>
        <w:ind w:firstLine="284"/>
        <w:rPr>
          <w:rFonts w:cs="Times New Roman"/>
          <w:i/>
          <w:sz w:val="16"/>
          <w:szCs w:val="16"/>
        </w:rPr>
      </w:pPr>
    </w:p>
    <w:p w:rsidR="000E02FA" w:rsidRDefault="000E02FA" w:rsidP="00A71909">
      <w:pPr>
        <w:pStyle w:val="Sinespaciado"/>
        <w:spacing w:line="480" w:lineRule="auto"/>
        <w:ind w:firstLine="284"/>
        <w:rPr>
          <w:rFonts w:cs="Times New Roman"/>
          <w:i/>
          <w:sz w:val="16"/>
          <w:szCs w:val="16"/>
        </w:rPr>
      </w:pPr>
    </w:p>
    <w:p w:rsidR="000E02FA" w:rsidRDefault="000E02FA" w:rsidP="00A71909">
      <w:pPr>
        <w:pStyle w:val="Sinespaciado"/>
        <w:spacing w:line="480" w:lineRule="auto"/>
        <w:ind w:firstLine="284"/>
        <w:rPr>
          <w:rFonts w:cs="Times New Roman"/>
          <w:i/>
          <w:sz w:val="16"/>
          <w:szCs w:val="16"/>
        </w:rPr>
      </w:pPr>
    </w:p>
    <w:p w:rsidR="000E02FA" w:rsidRDefault="000E02FA" w:rsidP="00A71909">
      <w:pPr>
        <w:pStyle w:val="Sinespaciado"/>
        <w:spacing w:line="480" w:lineRule="auto"/>
        <w:ind w:firstLine="284"/>
        <w:rPr>
          <w:rFonts w:cs="Times New Roman"/>
          <w:i/>
          <w:sz w:val="16"/>
          <w:szCs w:val="16"/>
        </w:rPr>
      </w:pPr>
    </w:p>
    <w:p w:rsidR="000E02FA" w:rsidRDefault="000E02FA" w:rsidP="00A71909">
      <w:pPr>
        <w:pStyle w:val="Sinespaciado"/>
        <w:spacing w:line="480" w:lineRule="auto"/>
        <w:ind w:firstLine="284"/>
        <w:rPr>
          <w:rFonts w:cs="Times New Roman"/>
          <w:i/>
          <w:sz w:val="16"/>
          <w:szCs w:val="16"/>
        </w:rPr>
      </w:pPr>
    </w:p>
    <w:p w:rsidR="000E02FA" w:rsidRDefault="000E02FA" w:rsidP="00A71909">
      <w:pPr>
        <w:pStyle w:val="Sinespaciado"/>
        <w:spacing w:line="480" w:lineRule="auto"/>
        <w:ind w:firstLine="284"/>
        <w:rPr>
          <w:rFonts w:cs="Times New Roman"/>
          <w:i/>
          <w:sz w:val="16"/>
          <w:szCs w:val="16"/>
        </w:rPr>
      </w:pPr>
    </w:p>
    <w:p w:rsidR="000E02FA" w:rsidRDefault="000E02FA" w:rsidP="00A71909">
      <w:pPr>
        <w:pStyle w:val="Sinespaciado"/>
        <w:spacing w:line="480" w:lineRule="auto"/>
        <w:ind w:firstLine="284"/>
        <w:rPr>
          <w:rFonts w:cs="Times New Roman"/>
          <w:i/>
          <w:sz w:val="16"/>
          <w:szCs w:val="16"/>
        </w:rPr>
      </w:pPr>
    </w:p>
    <w:p w:rsidR="00F51CB2" w:rsidRDefault="00F51CB2" w:rsidP="00A71909">
      <w:pPr>
        <w:pStyle w:val="Sinespaciado"/>
        <w:spacing w:line="480" w:lineRule="auto"/>
        <w:ind w:firstLine="284"/>
        <w:rPr>
          <w:rFonts w:cs="Times New Roman"/>
          <w:i/>
          <w:sz w:val="16"/>
          <w:szCs w:val="16"/>
        </w:rPr>
      </w:pPr>
    </w:p>
    <w:p w:rsidR="008116EC" w:rsidRDefault="008116EC" w:rsidP="00A71909">
      <w:pPr>
        <w:pStyle w:val="Sinespaciado"/>
        <w:spacing w:line="480" w:lineRule="auto"/>
        <w:ind w:firstLine="284"/>
        <w:rPr>
          <w:rFonts w:cs="Times New Roman"/>
          <w:i/>
          <w:sz w:val="16"/>
          <w:szCs w:val="16"/>
        </w:rPr>
      </w:pPr>
    </w:p>
    <w:p w:rsidR="00A71909" w:rsidRPr="00A71909" w:rsidRDefault="008116EC" w:rsidP="00A71909">
      <w:pPr>
        <w:pStyle w:val="Sinespaciado"/>
        <w:spacing w:line="480" w:lineRule="auto"/>
        <w:ind w:firstLine="284"/>
        <w:rPr>
          <w:rFonts w:ascii="Times New Roman" w:hAnsi="Times New Roman" w:cs="Times New Roman"/>
          <w:sz w:val="48"/>
          <w:szCs w:val="24"/>
        </w:rPr>
      </w:pPr>
      <w:r>
        <w:rPr>
          <w:rFonts w:cs="Times New Roman"/>
          <w:i/>
          <w:sz w:val="16"/>
          <w:szCs w:val="16"/>
        </w:rPr>
        <w:t xml:space="preserve">                                      </w:t>
      </w:r>
      <w:r w:rsidR="00A71909" w:rsidRPr="00A71909">
        <w:rPr>
          <w:rFonts w:cs="Times New Roman"/>
          <w:i/>
          <w:sz w:val="16"/>
          <w:szCs w:val="16"/>
        </w:rPr>
        <w:t>Grafico No. 4</w:t>
      </w:r>
      <w:r w:rsidR="00A71909" w:rsidRPr="00A71909">
        <w:rPr>
          <w:rFonts w:cs="Times New Roman"/>
          <w:sz w:val="16"/>
          <w:szCs w:val="16"/>
        </w:rPr>
        <w:t>: Rango de edad encuestada. Elaborado por: Autor del Trabajo de Titulación</w:t>
      </w:r>
      <w:r w:rsidR="00A71909" w:rsidRPr="00A71909">
        <w:rPr>
          <w:rFonts w:cs="Times New Roman"/>
          <w:sz w:val="32"/>
          <w:szCs w:val="16"/>
        </w:rPr>
        <w:t>.</w:t>
      </w:r>
    </w:p>
    <w:p w:rsidR="00453D2F" w:rsidRPr="0098275B" w:rsidRDefault="004C6380" w:rsidP="00A80BFC">
      <w:pPr>
        <w:pStyle w:val="Sinespaciado"/>
        <w:spacing w:line="480" w:lineRule="auto"/>
        <w:ind w:firstLine="284"/>
        <w:jc w:val="both"/>
        <w:rPr>
          <w:rFonts w:ascii="Times New Roman" w:hAnsi="Times New Roman" w:cs="Times New Roman"/>
          <w:sz w:val="24"/>
          <w:szCs w:val="24"/>
        </w:rPr>
      </w:pPr>
      <w:r w:rsidRPr="0098275B">
        <w:rPr>
          <w:rFonts w:ascii="Times New Roman" w:hAnsi="Times New Roman" w:cs="Times New Roman"/>
          <w:sz w:val="24"/>
          <w:szCs w:val="24"/>
        </w:rPr>
        <w:t xml:space="preserve">Análisis: Esta pregunta tiene la intención de verificar el rango de edad de las personas encuestadas </w:t>
      </w:r>
      <w:r w:rsidR="00453D2F" w:rsidRPr="0098275B">
        <w:rPr>
          <w:rFonts w:ascii="Times New Roman" w:hAnsi="Times New Roman" w:cs="Times New Roman"/>
          <w:sz w:val="24"/>
          <w:szCs w:val="24"/>
        </w:rPr>
        <w:t>en la ciudad de Manta</w:t>
      </w:r>
      <w:r>
        <w:rPr>
          <w:rFonts w:ascii="Times New Roman" w:hAnsi="Times New Roman" w:cs="Times New Roman"/>
          <w:sz w:val="24"/>
          <w:szCs w:val="24"/>
        </w:rPr>
        <w:t>. Es así que</w:t>
      </w:r>
      <w:r w:rsidR="00453D2F" w:rsidRPr="0098275B">
        <w:rPr>
          <w:rFonts w:ascii="Times New Roman" w:hAnsi="Times New Roman" w:cs="Times New Roman"/>
          <w:sz w:val="24"/>
          <w:szCs w:val="24"/>
        </w:rPr>
        <w:t xml:space="preserve"> fueron encuestadas 46%</w:t>
      </w:r>
      <w:r w:rsidR="004358AB" w:rsidRPr="0098275B">
        <w:rPr>
          <w:rFonts w:ascii="Times New Roman" w:hAnsi="Times New Roman" w:cs="Times New Roman"/>
          <w:sz w:val="24"/>
          <w:szCs w:val="24"/>
        </w:rPr>
        <w:t xml:space="preserve"> en el rango de edad de 18 a 30 años</w:t>
      </w:r>
      <w:r w:rsidR="000A48D9" w:rsidRPr="0098275B">
        <w:rPr>
          <w:rFonts w:ascii="Times New Roman" w:hAnsi="Times New Roman" w:cs="Times New Roman"/>
          <w:sz w:val="24"/>
          <w:szCs w:val="24"/>
        </w:rPr>
        <w:t xml:space="preserve"> de edad</w:t>
      </w:r>
      <w:r w:rsidR="00453D2F" w:rsidRPr="0098275B">
        <w:rPr>
          <w:rFonts w:ascii="Times New Roman" w:hAnsi="Times New Roman" w:cs="Times New Roman"/>
          <w:sz w:val="24"/>
          <w:szCs w:val="24"/>
        </w:rPr>
        <w:t xml:space="preserve">, </w:t>
      </w:r>
      <w:r w:rsidR="004358AB" w:rsidRPr="0098275B">
        <w:rPr>
          <w:rFonts w:ascii="Times New Roman" w:hAnsi="Times New Roman" w:cs="Times New Roman"/>
          <w:sz w:val="24"/>
          <w:szCs w:val="24"/>
        </w:rPr>
        <w:t xml:space="preserve">el 42% en el rango de 31 a 50 años de edad, y en el rango de 51 a 65 años el 12%. </w:t>
      </w:r>
      <w:r w:rsidR="00BB0F23" w:rsidRPr="0098275B">
        <w:rPr>
          <w:rFonts w:ascii="Times New Roman" w:hAnsi="Times New Roman" w:cs="Times New Roman"/>
          <w:sz w:val="24"/>
          <w:szCs w:val="24"/>
        </w:rPr>
        <w:t xml:space="preserve">Esto permite </w:t>
      </w:r>
      <w:r w:rsidR="006537C7" w:rsidRPr="0098275B">
        <w:rPr>
          <w:rFonts w:ascii="Times New Roman" w:hAnsi="Times New Roman" w:cs="Times New Roman"/>
          <w:sz w:val="24"/>
          <w:szCs w:val="24"/>
        </w:rPr>
        <w:t>determinar que</w:t>
      </w:r>
      <w:r w:rsidR="00A71909">
        <w:rPr>
          <w:rFonts w:ascii="Times New Roman" w:hAnsi="Times New Roman" w:cs="Times New Roman"/>
          <w:sz w:val="24"/>
          <w:szCs w:val="24"/>
        </w:rPr>
        <w:t xml:space="preserve"> las personas encuestadas en un mayor porcentaj</w:t>
      </w:r>
      <w:r w:rsidR="002924AC">
        <w:rPr>
          <w:rFonts w:ascii="Times New Roman" w:hAnsi="Times New Roman" w:cs="Times New Roman"/>
          <w:sz w:val="24"/>
          <w:szCs w:val="24"/>
        </w:rPr>
        <w:t xml:space="preserve">e se </w:t>
      </w:r>
      <w:r w:rsidR="000719BF">
        <w:rPr>
          <w:rFonts w:ascii="Times New Roman" w:hAnsi="Times New Roman" w:cs="Times New Roman"/>
          <w:sz w:val="24"/>
          <w:szCs w:val="24"/>
        </w:rPr>
        <w:t>encuentran</w:t>
      </w:r>
      <w:r w:rsidR="002924AC">
        <w:rPr>
          <w:rFonts w:ascii="Times New Roman" w:hAnsi="Times New Roman" w:cs="Times New Roman"/>
          <w:sz w:val="24"/>
          <w:szCs w:val="24"/>
        </w:rPr>
        <w:t xml:space="preserve"> en el rango de </w:t>
      </w:r>
      <w:r w:rsidR="00A71909">
        <w:rPr>
          <w:rFonts w:ascii="Times New Roman" w:hAnsi="Times New Roman" w:cs="Times New Roman"/>
          <w:sz w:val="24"/>
          <w:szCs w:val="24"/>
        </w:rPr>
        <w:t xml:space="preserve">18 a </w:t>
      </w:r>
      <w:r w:rsidR="000719BF">
        <w:rPr>
          <w:rFonts w:ascii="Times New Roman" w:hAnsi="Times New Roman" w:cs="Times New Roman"/>
          <w:sz w:val="24"/>
          <w:szCs w:val="24"/>
        </w:rPr>
        <w:t xml:space="preserve">30 años de edad. Manteniendo este grupo de edad en mayor porcentaje en las dos ciudades. </w:t>
      </w:r>
    </w:p>
    <w:p w:rsidR="0098275B" w:rsidRDefault="0098275B" w:rsidP="00941E73">
      <w:pPr>
        <w:tabs>
          <w:tab w:val="left" w:pos="3500"/>
        </w:tabs>
        <w:rPr>
          <w:rFonts w:cs="Times New Roman"/>
          <w:szCs w:val="24"/>
        </w:rPr>
      </w:pPr>
    </w:p>
    <w:p w:rsidR="00BB0F23" w:rsidRPr="00D87D02" w:rsidRDefault="00E96FAC" w:rsidP="00941E73">
      <w:pPr>
        <w:tabs>
          <w:tab w:val="left" w:pos="3500"/>
        </w:tabs>
        <w:rPr>
          <w:rFonts w:cs="Times New Roman"/>
          <w:szCs w:val="24"/>
        </w:rPr>
      </w:pPr>
      <w:r>
        <w:rPr>
          <w:rFonts w:cs="Times New Roman"/>
          <w:szCs w:val="24"/>
        </w:rPr>
        <w:lastRenderedPageBreak/>
        <w:t>Pregunta 3: ¿Ha consumido en los locales de la Cadena de Asaderos la esquina de Ales?</w:t>
      </w:r>
    </w:p>
    <w:p w:rsidR="00BB0F23" w:rsidRPr="001808F0" w:rsidRDefault="00BB0F23" w:rsidP="00941E73">
      <w:pPr>
        <w:tabs>
          <w:tab w:val="left" w:pos="3500"/>
        </w:tabs>
        <w:rPr>
          <w:rFonts w:cs="Times New Roman"/>
          <w:b/>
          <w:bCs/>
          <w:szCs w:val="24"/>
        </w:rPr>
      </w:pPr>
      <w:r w:rsidRPr="001808F0">
        <w:rPr>
          <w:rFonts w:cs="Times New Roman"/>
          <w:b/>
          <w:bCs/>
          <w:szCs w:val="24"/>
        </w:rPr>
        <w:t>Tabla</w:t>
      </w:r>
      <w:r w:rsidR="001808F0">
        <w:rPr>
          <w:rFonts w:cs="Times New Roman"/>
          <w:b/>
          <w:bCs/>
          <w:szCs w:val="24"/>
        </w:rPr>
        <w:t xml:space="preserve"> 5</w:t>
      </w:r>
      <w:r w:rsidRPr="001808F0">
        <w:rPr>
          <w:rFonts w:cs="Times New Roman"/>
          <w:b/>
          <w:bCs/>
          <w:szCs w:val="24"/>
        </w:rPr>
        <w:t>: Consumo.</w:t>
      </w:r>
    </w:p>
    <w:p w:rsidR="003A150E" w:rsidRDefault="003A150E" w:rsidP="00941E73">
      <w:pPr>
        <w:tabs>
          <w:tab w:val="left" w:pos="3500"/>
        </w:tabs>
        <w:rPr>
          <w:rFonts w:cs="Times New Roman"/>
          <w:bCs/>
          <w:szCs w:val="24"/>
        </w:rPr>
      </w:pPr>
    </w:p>
    <w:p w:rsidR="00F44E3E" w:rsidRPr="00D87D02" w:rsidRDefault="00F44E3E" w:rsidP="00941E73">
      <w:pPr>
        <w:tabs>
          <w:tab w:val="left" w:pos="3500"/>
        </w:tabs>
        <w:rPr>
          <w:rFonts w:cs="Times New Roman"/>
          <w:bCs/>
          <w:szCs w:val="24"/>
        </w:rPr>
      </w:pPr>
      <w:r w:rsidRPr="00D87D02">
        <w:rPr>
          <w:rFonts w:cs="Times New Roman"/>
          <w:bCs/>
          <w:szCs w:val="24"/>
        </w:rPr>
        <w:t>PORTOVIEJO</w:t>
      </w:r>
    </w:p>
    <w:tbl>
      <w:tblPr>
        <w:tblpPr w:leftFromText="141" w:rightFromText="141" w:vertAnchor="text" w:horzAnchor="margin" w:tblpXSpec="center" w:tblpY="22"/>
        <w:tblOverlap w:val="never"/>
        <w:tblW w:w="4128" w:type="dxa"/>
        <w:tblCellMar>
          <w:left w:w="70" w:type="dxa"/>
          <w:right w:w="70" w:type="dxa"/>
        </w:tblCellMar>
        <w:tblLook w:val="04A0" w:firstRow="1" w:lastRow="0" w:firstColumn="1" w:lastColumn="0" w:noHBand="0" w:noVBand="1"/>
      </w:tblPr>
      <w:tblGrid>
        <w:gridCol w:w="1376"/>
        <w:gridCol w:w="1376"/>
        <w:gridCol w:w="1376"/>
      </w:tblGrid>
      <w:tr w:rsidR="00BB0F23" w:rsidRPr="00D87D02" w:rsidTr="003A150E">
        <w:trPr>
          <w:trHeight w:val="347"/>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F23" w:rsidRPr="00D87D02" w:rsidRDefault="00953C20" w:rsidP="0043090F">
            <w:pPr>
              <w:ind w:firstLine="0"/>
              <w:rPr>
                <w:rFonts w:eastAsia="Times New Roman" w:cs="Times New Roman"/>
                <w:b/>
                <w:bCs/>
                <w:color w:val="000000"/>
                <w:szCs w:val="24"/>
                <w:lang w:eastAsia="es-EC"/>
              </w:rPr>
            </w:pPr>
            <w:r>
              <w:rPr>
                <w:rFonts w:eastAsia="Times New Roman" w:cs="Times New Roman"/>
                <w:b/>
                <w:bCs/>
                <w:color w:val="000000"/>
                <w:szCs w:val="24"/>
                <w:lang w:eastAsia="es-EC"/>
              </w:rPr>
              <w:t xml:space="preserve">  Variable</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BB0F23" w:rsidRPr="00D87D02" w:rsidRDefault="004C0A84" w:rsidP="0043090F">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376" w:type="dxa"/>
            <w:tcBorders>
              <w:top w:val="single" w:sz="4" w:space="0" w:color="auto"/>
              <w:left w:val="nil"/>
              <w:bottom w:val="single" w:sz="4" w:space="0" w:color="auto"/>
              <w:right w:val="single" w:sz="4" w:space="0" w:color="auto"/>
            </w:tcBorders>
            <w:shd w:val="clear" w:color="auto" w:fill="auto"/>
            <w:noWrap/>
            <w:vAlign w:val="bottom"/>
            <w:hideMark/>
          </w:tcPr>
          <w:p w:rsidR="00BB0F23" w:rsidRPr="00D87D02" w:rsidRDefault="00BB0F23" w:rsidP="0043090F">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BB0F23" w:rsidRPr="00D87D02" w:rsidTr="003A150E">
        <w:trPr>
          <w:trHeight w:val="347"/>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BB0F23" w:rsidRPr="00D87D02" w:rsidRDefault="00BB0F23" w:rsidP="0043090F">
            <w:pPr>
              <w:rPr>
                <w:rFonts w:eastAsia="Times New Roman" w:cs="Times New Roman"/>
                <w:color w:val="000000"/>
                <w:szCs w:val="24"/>
                <w:lang w:eastAsia="es-EC"/>
              </w:rPr>
            </w:pPr>
            <w:r w:rsidRPr="00D87D02">
              <w:rPr>
                <w:rFonts w:eastAsia="Times New Roman" w:cs="Times New Roman"/>
                <w:color w:val="000000"/>
                <w:szCs w:val="24"/>
                <w:lang w:eastAsia="es-EC"/>
              </w:rPr>
              <w:t>SI</w:t>
            </w:r>
          </w:p>
        </w:tc>
        <w:tc>
          <w:tcPr>
            <w:tcW w:w="1376" w:type="dxa"/>
            <w:tcBorders>
              <w:top w:val="nil"/>
              <w:left w:val="nil"/>
              <w:bottom w:val="single" w:sz="4" w:space="0" w:color="auto"/>
              <w:right w:val="single" w:sz="4" w:space="0" w:color="auto"/>
            </w:tcBorders>
            <w:shd w:val="clear" w:color="auto" w:fill="auto"/>
            <w:noWrap/>
            <w:vAlign w:val="bottom"/>
            <w:hideMark/>
          </w:tcPr>
          <w:p w:rsidR="00BB0F23" w:rsidRPr="00D87D02" w:rsidRDefault="00BB0F23" w:rsidP="0043090F">
            <w:pPr>
              <w:jc w:val="center"/>
              <w:rPr>
                <w:rFonts w:eastAsia="Times New Roman" w:cs="Times New Roman"/>
                <w:color w:val="000000"/>
                <w:szCs w:val="24"/>
                <w:lang w:eastAsia="es-EC"/>
              </w:rPr>
            </w:pPr>
            <w:r w:rsidRPr="00D87D02">
              <w:rPr>
                <w:rFonts w:eastAsia="Times New Roman" w:cs="Times New Roman"/>
                <w:color w:val="000000"/>
                <w:szCs w:val="24"/>
                <w:lang w:eastAsia="es-EC"/>
              </w:rPr>
              <w:t>366</w:t>
            </w:r>
          </w:p>
        </w:tc>
        <w:tc>
          <w:tcPr>
            <w:tcW w:w="1376" w:type="dxa"/>
            <w:tcBorders>
              <w:top w:val="nil"/>
              <w:left w:val="nil"/>
              <w:bottom w:val="single" w:sz="4" w:space="0" w:color="auto"/>
              <w:right w:val="single" w:sz="4" w:space="0" w:color="auto"/>
            </w:tcBorders>
            <w:shd w:val="clear" w:color="auto" w:fill="auto"/>
            <w:noWrap/>
            <w:vAlign w:val="bottom"/>
            <w:hideMark/>
          </w:tcPr>
          <w:p w:rsidR="00BB0F23" w:rsidRPr="00D87D02" w:rsidRDefault="00BB0F23" w:rsidP="0043090F">
            <w:pPr>
              <w:jc w:val="center"/>
              <w:rPr>
                <w:rFonts w:eastAsia="Times New Roman" w:cs="Times New Roman"/>
                <w:color w:val="000000"/>
                <w:szCs w:val="24"/>
                <w:lang w:eastAsia="es-EC"/>
              </w:rPr>
            </w:pPr>
            <w:r w:rsidRPr="00D87D02">
              <w:rPr>
                <w:rFonts w:eastAsia="Times New Roman" w:cs="Times New Roman"/>
                <w:color w:val="000000"/>
                <w:szCs w:val="24"/>
                <w:lang w:eastAsia="es-EC"/>
              </w:rPr>
              <w:t>92%</w:t>
            </w:r>
          </w:p>
        </w:tc>
      </w:tr>
      <w:tr w:rsidR="00BB0F23" w:rsidRPr="00D87D02" w:rsidTr="003A150E">
        <w:trPr>
          <w:trHeight w:val="347"/>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BB0F23" w:rsidRPr="00D87D02" w:rsidRDefault="00BB0F23" w:rsidP="0043090F">
            <w:pPr>
              <w:rPr>
                <w:rFonts w:eastAsia="Times New Roman" w:cs="Times New Roman"/>
                <w:color w:val="000000"/>
                <w:szCs w:val="24"/>
                <w:lang w:eastAsia="es-EC"/>
              </w:rPr>
            </w:pPr>
            <w:r w:rsidRPr="00D87D02">
              <w:rPr>
                <w:rFonts w:eastAsia="Times New Roman" w:cs="Times New Roman"/>
                <w:color w:val="000000"/>
                <w:szCs w:val="24"/>
                <w:lang w:eastAsia="es-EC"/>
              </w:rPr>
              <w:t>NO</w:t>
            </w:r>
          </w:p>
        </w:tc>
        <w:tc>
          <w:tcPr>
            <w:tcW w:w="1376" w:type="dxa"/>
            <w:tcBorders>
              <w:top w:val="nil"/>
              <w:left w:val="nil"/>
              <w:bottom w:val="single" w:sz="4" w:space="0" w:color="auto"/>
              <w:right w:val="single" w:sz="4" w:space="0" w:color="auto"/>
            </w:tcBorders>
            <w:shd w:val="clear" w:color="auto" w:fill="auto"/>
            <w:noWrap/>
            <w:vAlign w:val="bottom"/>
            <w:hideMark/>
          </w:tcPr>
          <w:p w:rsidR="00BB0F23" w:rsidRPr="00D87D02" w:rsidRDefault="00BB0F23" w:rsidP="0043090F">
            <w:pPr>
              <w:jc w:val="center"/>
              <w:rPr>
                <w:rFonts w:eastAsia="Times New Roman" w:cs="Times New Roman"/>
                <w:color w:val="000000"/>
                <w:szCs w:val="24"/>
                <w:lang w:eastAsia="es-EC"/>
              </w:rPr>
            </w:pPr>
            <w:r w:rsidRPr="00D87D02">
              <w:rPr>
                <w:rFonts w:eastAsia="Times New Roman" w:cs="Times New Roman"/>
                <w:color w:val="000000"/>
                <w:szCs w:val="24"/>
                <w:lang w:eastAsia="es-EC"/>
              </w:rPr>
              <w:t>34</w:t>
            </w:r>
          </w:p>
        </w:tc>
        <w:tc>
          <w:tcPr>
            <w:tcW w:w="1376" w:type="dxa"/>
            <w:tcBorders>
              <w:top w:val="nil"/>
              <w:left w:val="nil"/>
              <w:bottom w:val="single" w:sz="4" w:space="0" w:color="auto"/>
              <w:right w:val="single" w:sz="4" w:space="0" w:color="auto"/>
            </w:tcBorders>
            <w:shd w:val="clear" w:color="auto" w:fill="auto"/>
            <w:noWrap/>
            <w:vAlign w:val="bottom"/>
            <w:hideMark/>
          </w:tcPr>
          <w:p w:rsidR="00BB0F23" w:rsidRPr="00D87D02" w:rsidRDefault="00BB0F23" w:rsidP="0043090F">
            <w:pPr>
              <w:jc w:val="center"/>
              <w:rPr>
                <w:rFonts w:eastAsia="Times New Roman" w:cs="Times New Roman"/>
                <w:color w:val="000000"/>
                <w:szCs w:val="24"/>
                <w:lang w:eastAsia="es-EC"/>
              </w:rPr>
            </w:pPr>
            <w:r w:rsidRPr="00D87D02">
              <w:rPr>
                <w:rFonts w:eastAsia="Times New Roman" w:cs="Times New Roman"/>
                <w:color w:val="000000"/>
                <w:szCs w:val="24"/>
                <w:lang w:eastAsia="es-EC"/>
              </w:rPr>
              <w:t>8%</w:t>
            </w:r>
          </w:p>
        </w:tc>
      </w:tr>
      <w:tr w:rsidR="00BB0F23" w:rsidRPr="00D87D02" w:rsidTr="003A150E">
        <w:trPr>
          <w:trHeight w:val="347"/>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rsidR="00BB0F23" w:rsidRPr="00D87D02" w:rsidRDefault="00BB0F23" w:rsidP="0043090F">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376" w:type="dxa"/>
            <w:tcBorders>
              <w:top w:val="nil"/>
              <w:left w:val="nil"/>
              <w:bottom w:val="single" w:sz="4" w:space="0" w:color="auto"/>
              <w:right w:val="single" w:sz="4" w:space="0" w:color="auto"/>
            </w:tcBorders>
            <w:shd w:val="clear" w:color="auto" w:fill="auto"/>
            <w:noWrap/>
            <w:vAlign w:val="bottom"/>
            <w:hideMark/>
          </w:tcPr>
          <w:p w:rsidR="00BB0F23" w:rsidRPr="00D87D02" w:rsidRDefault="00BB0F23" w:rsidP="0043090F">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376" w:type="dxa"/>
            <w:tcBorders>
              <w:top w:val="nil"/>
              <w:left w:val="nil"/>
              <w:bottom w:val="single" w:sz="4" w:space="0" w:color="auto"/>
              <w:right w:val="single" w:sz="4" w:space="0" w:color="auto"/>
            </w:tcBorders>
            <w:shd w:val="clear" w:color="auto" w:fill="auto"/>
            <w:noWrap/>
            <w:vAlign w:val="bottom"/>
            <w:hideMark/>
          </w:tcPr>
          <w:p w:rsidR="00BB0F23" w:rsidRPr="00D87D02" w:rsidRDefault="00BB0F23" w:rsidP="0043090F">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953C20" w:rsidRPr="00953C20" w:rsidRDefault="00433A12" w:rsidP="00953C20">
      <w:pPr>
        <w:tabs>
          <w:tab w:val="left" w:pos="3500"/>
        </w:tabs>
        <w:ind w:firstLine="0"/>
        <w:rPr>
          <w:rFonts w:cs="Times New Roman"/>
          <w:i/>
          <w:sz w:val="16"/>
          <w:szCs w:val="16"/>
        </w:rPr>
      </w:pPr>
      <w:r w:rsidRPr="00953C20">
        <w:rPr>
          <w:rFonts w:cs="Times New Roman"/>
          <w:i/>
          <w:sz w:val="16"/>
          <w:szCs w:val="16"/>
        </w:rPr>
        <w:tab/>
      </w:r>
      <w:r w:rsidRPr="00953C20">
        <w:rPr>
          <w:rFonts w:cs="Times New Roman"/>
          <w:i/>
          <w:sz w:val="16"/>
          <w:szCs w:val="16"/>
        </w:rPr>
        <w:tab/>
      </w:r>
      <w:r w:rsidRPr="00953C20">
        <w:rPr>
          <w:rFonts w:cs="Times New Roman"/>
          <w:i/>
          <w:sz w:val="16"/>
          <w:szCs w:val="16"/>
        </w:rPr>
        <w:tab/>
      </w:r>
    </w:p>
    <w:p w:rsidR="00953C20" w:rsidRDefault="00953C20" w:rsidP="00953C20">
      <w:pPr>
        <w:tabs>
          <w:tab w:val="left" w:pos="3500"/>
        </w:tabs>
        <w:ind w:firstLine="0"/>
        <w:rPr>
          <w:rFonts w:cs="Times New Roman"/>
          <w:i/>
          <w:szCs w:val="24"/>
        </w:rPr>
      </w:pPr>
    </w:p>
    <w:p w:rsidR="00953C20" w:rsidRPr="00953C20" w:rsidRDefault="00953C20" w:rsidP="00953C20">
      <w:pPr>
        <w:tabs>
          <w:tab w:val="left" w:pos="3375"/>
          <w:tab w:val="left" w:pos="3500"/>
        </w:tabs>
        <w:ind w:firstLine="0"/>
        <w:rPr>
          <w:rFonts w:cs="Times New Roman"/>
          <w:sz w:val="16"/>
          <w:szCs w:val="16"/>
        </w:rPr>
      </w:pPr>
      <w:r>
        <w:rPr>
          <w:rFonts w:cs="Times New Roman"/>
          <w:i/>
          <w:szCs w:val="24"/>
        </w:rPr>
        <w:tab/>
      </w:r>
      <w:r>
        <w:rPr>
          <w:rFonts w:cs="Times New Roman"/>
          <w:i/>
          <w:szCs w:val="24"/>
        </w:rPr>
        <w:tab/>
      </w:r>
      <w:r>
        <w:rPr>
          <w:rFonts w:cs="Times New Roman"/>
          <w:i/>
          <w:szCs w:val="24"/>
        </w:rPr>
        <w:tab/>
      </w:r>
      <w:r>
        <w:rPr>
          <w:rFonts w:cs="Times New Roman"/>
          <w:i/>
          <w:szCs w:val="24"/>
        </w:rPr>
        <w:tab/>
      </w:r>
      <w:r w:rsidRPr="00953C20">
        <w:rPr>
          <w:rFonts w:cs="Times New Roman"/>
          <w:i/>
          <w:sz w:val="16"/>
          <w:szCs w:val="16"/>
          <w:vertAlign w:val="subscript"/>
        </w:rPr>
        <w:tab/>
      </w:r>
      <w:r w:rsidR="0005431F" w:rsidRPr="00953C20">
        <w:rPr>
          <w:rFonts w:cs="Times New Roman"/>
          <w:i/>
          <w:sz w:val="16"/>
          <w:szCs w:val="16"/>
        </w:rPr>
        <w:t xml:space="preserve">Grafico No. </w:t>
      </w:r>
      <w:r w:rsidR="003F3E53" w:rsidRPr="00953C20">
        <w:rPr>
          <w:rFonts w:cs="Times New Roman"/>
          <w:i/>
          <w:sz w:val="16"/>
          <w:szCs w:val="16"/>
        </w:rPr>
        <w:t>5</w:t>
      </w:r>
      <w:r w:rsidR="0005431F" w:rsidRPr="00953C20">
        <w:rPr>
          <w:rFonts w:cs="Times New Roman"/>
          <w:sz w:val="16"/>
          <w:szCs w:val="16"/>
        </w:rPr>
        <w:t xml:space="preserve">: Nivel de consumo del producto. </w:t>
      </w:r>
      <w:r w:rsidR="00433A12" w:rsidRPr="00953C20">
        <w:rPr>
          <w:rFonts w:cs="Times New Roman"/>
          <w:sz w:val="16"/>
          <w:szCs w:val="16"/>
        </w:rPr>
        <w:t>Portoviejo</w:t>
      </w:r>
    </w:p>
    <w:p w:rsidR="006537C7" w:rsidRDefault="00953C20" w:rsidP="00953C20">
      <w:pPr>
        <w:tabs>
          <w:tab w:val="left" w:pos="3500"/>
        </w:tabs>
        <w:ind w:firstLine="0"/>
        <w:rPr>
          <w:rFonts w:cs="Times New Roman"/>
          <w:sz w:val="16"/>
          <w:szCs w:val="16"/>
        </w:rPr>
      </w:pPr>
      <w:r>
        <w:rPr>
          <w:rFonts w:cs="Times New Roman"/>
          <w:sz w:val="16"/>
          <w:szCs w:val="16"/>
        </w:rPr>
        <w:tab/>
      </w:r>
      <w:r>
        <w:rPr>
          <w:rFonts w:cs="Times New Roman"/>
          <w:sz w:val="16"/>
          <w:szCs w:val="16"/>
        </w:rPr>
        <w:tab/>
      </w:r>
      <w:r>
        <w:rPr>
          <w:rFonts w:cs="Times New Roman"/>
          <w:sz w:val="16"/>
          <w:szCs w:val="16"/>
        </w:rPr>
        <w:tab/>
      </w:r>
      <w:r>
        <w:rPr>
          <w:rFonts w:cs="Times New Roman"/>
          <w:sz w:val="16"/>
          <w:szCs w:val="16"/>
        </w:rPr>
        <w:tab/>
      </w:r>
      <w:r w:rsidR="0005431F" w:rsidRPr="00953C20">
        <w:rPr>
          <w:rFonts w:cs="Times New Roman"/>
          <w:sz w:val="16"/>
          <w:szCs w:val="16"/>
        </w:rPr>
        <w:t>Elaborado por: Autor del Trabajo de Titulación</w:t>
      </w:r>
    </w:p>
    <w:p w:rsidR="00611988" w:rsidRDefault="00611988" w:rsidP="00953C20">
      <w:pPr>
        <w:tabs>
          <w:tab w:val="left" w:pos="3500"/>
        </w:tabs>
        <w:ind w:firstLine="0"/>
        <w:rPr>
          <w:rFonts w:cs="Times New Roman"/>
          <w:szCs w:val="24"/>
        </w:rPr>
      </w:pPr>
    </w:p>
    <w:p w:rsidR="0043090F" w:rsidRDefault="0065366B" w:rsidP="00611988">
      <w:r w:rsidRPr="00D87D02">
        <w:rPr>
          <w:rFonts w:cs="Times New Roman"/>
          <w:bCs/>
          <w:noProof/>
          <w:szCs w:val="24"/>
          <w:lang w:eastAsia="es-EC"/>
        </w:rPr>
        <w:drawing>
          <wp:anchor distT="0" distB="0" distL="114300" distR="114300" simplePos="0" relativeHeight="251622400" behindDoc="0" locked="0" layoutInCell="1" allowOverlap="1">
            <wp:simplePos x="0" y="0"/>
            <wp:positionH relativeFrom="column">
              <wp:posOffset>725170</wp:posOffset>
            </wp:positionH>
            <wp:positionV relativeFrom="paragraph">
              <wp:posOffset>288925</wp:posOffset>
            </wp:positionV>
            <wp:extent cx="4208780" cy="2395855"/>
            <wp:effectExtent l="0" t="0" r="1270" b="4445"/>
            <wp:wrapSquare wrapText="bothSides"/>
            <wp:docPr id="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43090F" w:rsidRDefault="0043090F" w:rsidP="00611988"/>
    <w:p w:rsidR="0043090F" w:rsidRDefault="0043090F" w:rsidP="00611988"/>
    <w:p w:rsidR="0043090F" w:rsidRDefault="0043090F" w:rsidP="00611988"/>
    <w:p w:rsidR="0043090F" w:rsidRDefault="0043090F" w:rsidP="00611988"/>
    <w:p w:rsidR="0043090F" w:rsidRDefault="0043090F" w:rsidP="00611988"/>
    <w:p w:rsidR="0043090F" w:rsidRDefault="0043090F" w:rsidP="00611988"/>
    <w:p w:rsidR="0043090F" w:rsidRDefault="0043090F" w:rsidP="00611988"/>
    <w:p w:rsidR="000719BF" w:rsidRPr="00635302" w:rsidRDefault="000719BF" w:rsidP="000719BF">
      <w:pPr>
        <w:tabs>
          <w:tab w:val="left" w:pos="3500"/>
        </w:tabs>
        <w:ind w:left="4245" w:hanging="4245"/>
        <w:rPr>
          <w:rFonts w:cs="Times New Roman"/>
          <w:sz w:val="16"/>
          <w:szCs w:val="16"/>
        </w:rPr>
      </w:pPr>
      <w:r>
        <w:rPr>
          <w:rFonts w:cs="Times New Roman"/>
          <w:i/>
          <w:sz w:val="16"/>
          <w:szCs w:val="16"/>
        </w:rPr>
        <w:t xml:space="preserve">                              Grafico No. 5</w:t>
      </w:r>
      <w:r w:rsidRPr="00635302">
        <w:rPr>
          <w:rFonts w:cs="Times New Roman"/>
          <w:sz w:val="16"/>
          <w:szCs w:val="16"/>
        </w:rPr>
        <w:t>: Nivel d</w:t>
      </w:r>
      <w:r w:rsidR="0075272A">
        <w:rPr>
          <w:rFonts w:cs="Times New Roman"/>
          <w:sz w:val="16"/>
          <w:szCs w:val="16"/>
        </w:rPr>
        <w:t xml:space="preserve">e consumo del producto. </w:t>
      </w:r>
      <w:r w:rsidRPr="00635302">
        <w:rPr>
          <w:rFonts w:cs="Times New Roman"/>
          <w:sz w:val="16"/>
          <w:szCs w:val="16"/>
        </w:rPr>
        <w:t>Elaborado por: Autor del Trabajo de Titulación</w:t>
      </w:r>
    </w:p>
    <w:p w:rsidR="000719BF" w:rsidRDefault="000719BF" w:rsidP="00611988"/>
    <w:p w:rsidR="00611988" w:rsidRPr="00953C20" w:rsidRDefault="00611988" w:rsidP="00A80BFC">
      <w:pPr>
        <w:jc w:val="both"/>
        <w:rPr>
          <w:sz w:val="16"/>
          <w:szCs w:val="16"/>
        </w:rPr>
      </w:pPr>
      <w:r w:rsidRPr="00D87D02">
        <w:t>Análisis: Esta pregunta tiene la intención de verificar cuantos encuestados han consumido en los Asaderos de la Esquina de Ales. Como se muestra en el gráfico en la ciudad de Portoviejo el 92% si ha consumido el producto, y el 8% no lo ha hecho.</w:t>
      </w:r>
      <w:r w:rsidR="00635302">
        <w:t xml:space="preserve"> Se</w:t>
      </w:r>
      <w:r w:rsidR="00E671AB">
        <w:t xml:space="preserve"> muestra que hay u</w:t>
      </w:r>
      <w:r w:rsidR="000719BF">
        <w:t xml:space="preserve">n </w:t>
      </w:r>
      <w:r w:rsidR="00F22677">
        <w:t>porcentaje alto</w:t>
      </w:r>
      <w:r w:rsidR="00635302">
        <w:t xml:space="preserve"> de </w:t>
      </w:r>
      <w:r w:rsidR="000719BF">
        <w:t xml:space="preserve">los encuestados </w:t>
      </w:r>
      <w:r w:rsidR="002C475A">
        <w:t>por el consumod</w:t>
      </w:r>
      <w:r w:rsidR="00635302">
        <w:t>el pro</w:t>
      </w:r>
      <w:r w:rsidR="009619BB">
        <w:t>ducto en esta ciudad</w:t>
      </w:r>
      <w:r w:rsidR="00635302">
        <w:t>.</w:t>
      </w:r>
    </w:p>
    <w:p w:rsidR="0005431F" w:rsidRPr="00D87D02" w:rsidRDefault="0005431F" w:rsidP="00941E73">
      <w:pPr>
        <w:tabs>
          <w:tab w:val="center" w:pos="4419"/>
        </w:tabs>
        <w:rPr>
          <w:rFonts w:cs="Times New Roman"/>
          <w:szCs w:val="24"/>
        </w:rPr>
      </w:pPr>
    </w:p>
    <w:p w:rsidR="00635302" w:rsidRPr="00D87D02" w:rsidRDefault="00635302" w:rsidP="00635302">
      <w:pPr>
        <w:tabs>
          <w:tab w:val="left" w:pos="3500"/>
        </w:tabs>
        <w:ind w:firstLine="0"/>
        <w:rPr>
          <w:rFonts w:cs="Times New Roman"/>
          <w:szCs w:val="24"/>
        </w:rPr>
      </w:pPr>
      <w:r>
        <w:rPr>
          <w:rFonts w:cs="Times New Roman"/>
          <w:szCs w:val="24"/>
        </w:rPr>
        <w:t>P</w:t>
      </w:r>
      <w:r w:rsidRPr="00D87D02">
        <w:rPr>
          <w:rFonts w:cs="Times New Roman"/>
          <w:szCs w:val="24"/>
        </w:rPr>
        <w:t>regu</w:t>
      </w:r>
      <w:r w:rsidR="00E96FAC">
        <w:rPr>
          <w:rFonts w:cs="Times New Roman"/>
          <w:szCs w:val="24"/>
        </w:rPr>
        <w:t>nta 3: ¿Ha consumido en los locales de la Cadena de Asaderos la esquina de Ales?</w:t>
      </w:r>
    </w:p>
    <w:p w:rsidR="00635302" w:rsidRPr="00635302" w:rsidRDefault="00635302" w:rsidP="00611988">
      <w:pPr>
        <w:tabs>
          <w:tab w:val="center" w:pos="4419"/>
        </w:tabs>
        <w:ind w:firstLine="0"/>
        <w:rPr>
          <w:rFonts w:cs="Times New Roman"/>
          <w:b/>
          <w:szCs w:val="24"/>
        </w:rPr>
      </w:pPr>
      <w:r w:rsidRPr="00635302">
        <w:rPr>
          <w:rFonts w:cs="Times New Roman"/>
          <w:b/>
          <w:szCs w:val="24"/>
        </w:rPr>
        <w:t>Tabla 6: Consumo.</w:t>
      </w:r>
    </w:p>
    <w:tbl>
      <w:tblPr>
        <w:tblpPr w:leftFromText="141" w:rightFromText="141" w:vertAnchor="text" w:horzAnchor="margin" w:tblpXSpec="center" w:tblpY="1262"/>
        <w:tblW w:w="4105" w:type="dxa"/>
        <w:tblCellMar>
          <w:left w:w="70" w:type="dxa"/>
          <w:right w:w="70" w:type="dxa"/>
        </w:tblCellMar>
        <w:tblLook w:val="04A0" w:firstRow="1" w:lastRow="0" w:firstColumn="1" w:lastColumn="0" w:noHBand="0" w:noVBand="1"/>
      </w:tblPr>
      <w:tblGrid>
        <w:gridCol w:w="1718"/>
        <w:gridCol w:w="1450"/>
        <w:gridCol w:w="937"/>
      </w:tblGrid>
      <w:tr w:rsidR="003A150E" w:rsidRPr="00D87D02" w:rsidTr="003A150E">
        <w:trPr>
          <w:trHeight w:val="71"/>
        </w:trPr>
        <w:tc>
          <w:tcPr>
            <w:tcW w:w="17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150E" w:rsidRPr="00D87D02" w:rsidRDefault="003A150E" w:rsidP="003A150E">
            <w:pPr>
              <w:jc w:val="center"/>
              <w:rPr>
                <w:rFonts w:eastAsia="Times New Roman" w:cs="Times New Roman"/>
                <w:b/>
                <w:bCs/>
                <w:color w:val="000000"/>
                <w:szCs w:val="24"/>
                <w:lang w:eastAsia="es-EC"/>
              </w:rPr>
            </w:pPr>
            <w:r>
              <w:rPr>
                <w:rFonts w:eastAsia="Times New Roman" w:cs="Times New Roman"/>
                <w:b/>
                <w:bCs/>
                <w:color w:val="000000"/>
                <w:szCs w:val="24"/>
                <w:lang w:eastAsia="es-EC"/>
              </w:rPr>
              <w:t>Variable</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rsidR="003A150E" w:rsidRPr="00D87D02" w:rsidRDefault="003A150E" w:rsidP="003A150E">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rsidR="003A150E" w:rsidRPr="00D87D02" w:rsidRDefault="003A150E" w:rsidP="003A150E">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3A150E" w:rsidRPr="00D87D02" w:rsidTr="003A150E">
        <w:trPr>
          <w:trHeight w:val="71"/>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3A150E" w:rsidRPr="00D87D02" w:rsidRDefault="003A150E" w:rsidP="003A150E">
            <w:pPr>
              <w:rPr>
                <w:rFonts w:eastAsia="Times New Roman" w:cs="Times New Roman"/>
                <w:color w:val="000000"/>
                <w:szCs w:val="24"/>
                <w:lang w:eastAsia="es-EC"/>
              </w:rPr>
            </w:pPr>
            <w:r w:rsidRPr="00D87D02">
              <w:rPr>
                <w:rFonts w:eastAsia="Times New Roman" w:cs="Times New Roman"/>
                <w:color w:val="000000"/>
                <w:szCs w:val="24"/>
                <w:lang w:eastAsia="es-EC"/>
              </w:rPr>
              <w:t>SI</w:t>
            </w:r>
          </w:p>
        </w:tc>
        <w:tc>
          <w:tcPr>
            <w:tcW w:w="1450" w:type="dxa"/>
            <w:tcBorders>
              <w:top w:val="nil"/>
              <w:left w:val="nil"/>
              <w:bottom w:val="single" w:sz="4" w:space="0" w:color="auto"/>
              <w:right w:val="single" w:sz="4" w:space="0" w:color="auto"/>
            </w:tcBorders>
            <w:shd w:val="clear" w:color="auto" w:fill="auto"/>
            <w:noWrap/>
            <w:vAlign w:val="bottom"/>
            <w:hideMark/>
          </w:tcPr>
          <w:p w:rsidR="003A150E" w:rsidRPr="00D87D02" w:rsidRDefault="003A150E" w:rsidP="003A150E">
            <w:pPr>
              <w:rPr>
                <w:rFonts w:eastAsia="Times New Roman" w:cs="Times New Roman"/>
                <w:color w:val="000000"/>
                <w:szCs w:val="24"/>
                <w:lang w:eastAsia="es-EC"/>
              </w:rPr>
            </w:pPr>
            <w:r w:rsidRPr="00D87D02">
              <w:rPr>
                <w:rFonts w:eastAsia="Times New Roman" w:cs="Times New Roman"/>
                <w:color w:val="000000"/>
                <w:szCs w:val="24"/>
                <w:lang w:eastAsia="es-EC"/>
              </w:rPr>
              <w:t>392</w:t>
            </w:r>
          </w:p>
        </w:tc>
        <w:tc>
          <w:tcPr>
            <w:tcW w:w="937" w:type="dxa"/>
            <w:tcBorders>
              <w:top w:val="nil"/>
              <w:left w:val="nil"/>
              <w:bottom w:val="single" w:sz="4" w:space="0" w:color="auto"/>
              <w:right w:val="single" w:sz="4" w:space="0" w:color="auto"/>
            </w:tcBorders>
            <w:shd w:val="clear" w:color="auto" w:fill="auto"/>
            <w:noWrap/>
            <w:vAlign w:val="bottom"/>
            <w:hideMark/>
          </w:tcPr>
          <w:p w:rsidR="003A150E" w:rsidRPr="00D87D02" w:rsidRDefault="003A150E" w:rsidP="003A150E">
            <w:pPr>
              <w:jc w:val="center"/>
              <w:rPr>
                <w:rFonts w:eastAsia="Times New Roman" w:cs="Times New Roman"/>
                <w:color w:val="000000"/>
                <w:szCs w:val="24"/>
                <w:lang w:eastAsia="es-EC"/>
              </w:rPr>
            </w:pPr>
            <w:r w:rsidRPr="00D87D02">
              <w:rPr>
                <w:rFonts w:eastAsia="Times New Roman" w:cs="Times New Roman"/>
                <w:color w:val="000000"/>
                <w:szCs w:val="24"/>
                <w:lang w:eastAsia="es-EC"/>
              </w:rPr>
              <w:t>98%</w:t>
            </w:r>
          </w:p>
        </w:tc>
      </w:tr>
      <w:tr w:rsidR="003A150E" w:rsidRPr="00D87D02" w:rsidTr="003A150E">
        <w:trPr>
          <w:trHeight w:val="71"/>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3A150E" w:rsidRPr="00D87D02" w:rsidRDefault="003A150E" w:rsidP="003A150E">
            <w:pPr>
              <w:rPr>
                <w:rFonts w:eastAsia="Times New Roman" w:cs="Times New Roman"/>
                <w:color w:val="000000"/>
                <w:szCs w:val="24"/>
                <w:lang w:eastAsia="es-EC"/>
              </w:rPr>
            </w:pPr>
            <w:r w:rsidRPr="00D87D02">
              <w:rPr>
                <w:rFonts w:eastAsia="Times New Roman" w:cs="Times New Roman"/>
                <w:color w:val="000000"/>
                <w:szCs w:val="24"/>
                <w:lang w:eastAsia="es-EC"/>
              </w:rPr>
              <w:t>NO</w:t>
            </w:r>
          </w:p>
        </w:tc>
        <w:tc>
          <w:tcPr>
            <w:tcW w:w="1450" w:type="dxa"/>
            <w:tcBorders>
              <w:top w:val="nil"/>
              <w:left w:val="nil"/>
              <w:bottom w:val="single" w:sz="4" w:space="0" w:color="auto"/>
              <w:right w:val="single" w:sz="4" w:space="0" w:color="auto"/>
            </w:tcBorders>
            <w:shd w:val="clear" w:color="auto" w:fill="auto"/>
            <w:noWrap/>
            <w:vAlign w:val="bottom"/>
            <w:hideMark/>
          </w:tcPr>
          <w:p w:rsidR="003A150E" w:rsidRPr="00D87D02" w:rsidRDefault="003A150E" w:rsidP="003A150E">
            <w:pPr>
              <w:rPr>
                <w:rFonts w:eastAsia="Times New Roman" w:cs="Times New Roman"/>
                <w:color w:val="000000"/>
                <w:szCs w:val="24"/>
                <w:lang w:eastAsia="es-EC"/>
              </w:rPr>
            </w:pPr>
            <w:r w:rsidRPr="00D87D02">
              <w:rPr>
                <w:rFonts w:eastAsia="Times New Roman" w:cs="Times New Roman"/>
                <w:color w:val="000000"/>
                <w:szCs w:val="24"/>
                <w:lang w:eastAsia="es-EC"/>
              </w:rPr>
              <w:t>8</w:t>
            </w:r>
          </w:p>
        </w:tc>
        <w:tc>
          <w:tcPr>
            <w:tcW w:w="937" w:type="dxa"/>
            <w:tcBorders>
              <w:top w:val="nil"/>
              <w:left w:val="nil"/>
              <w:bottom w:val="single" w:sz="4" w:space="0" w:color="auto"/>
              <w:right w:val="single" w:sz="4" w:space="0" w:color="auto"/>
            </w:tcBorders>
            <w:shd w:val="clear" w:color="auto" w:fill="auto"/>
            <w:noWrap/>
            <w:vAlign w:val="bottom"/>
            <w:hideMark/>
          </w:tcPr>
          <w:p w:rsidR="003A150E" w:rsidRPr="00D87D02" w:rsidRDefault="003A150E" w:rsidP="003A150E">
            <w:pPr>
              <w:jc w:val="center"/>
              <w:rPr>
                <w:rFonts w:eastAsia="Times New Roman" w:cs="Times New Roman"/>
                <w:color w:val="000000"/>
                <w:szCs w:val="24"/>
                <w:lang w:eastAsia="es-EC"/>
              </w:rPr>
            </w:pPr>
            <w:r w:rsidRPr="00D87D02">
              <w:rPr>
                <w:rFonts w:eastAsia="Times New Roman" w:cs="Times New Roman"/>
                <w:color w:val="000000"/>
                <w:szCs w:val="24"/>
                <w:lang w:eastAsia="es-EC"/>
              </w:rPr>
              <w:t>2%</w:t>
            </w:r>
          </w:p>
        </w:tc>
      </w:tr>
      <w:tr w:rsidR="003A150E" w:rsidRPr="00D87D02" w:rsidTr="003A150E">
        <w:trPr>
          <w:trHeight w:val="231"/>
        </w:trPr>
        <w:tc>
          <w:tcPr>
            <w:tcW w:w="1718" w:type="dxa"/>
            <w:tcBorders>
              <w:top w:val="nil"/>
              <w:left w:val="single" w:sz="4" w:space="0" w:color="auto"/>
              <w:bottom w:val="single" w:sz="4" w:space="0" w:color="auto"/>
              <w:right w:val="single" w:sz="4" w:space="0" w:color="auto"/>
            </w:tcBorders>
            <w:shd w:val="clear" w:color="auto" w:fill="auto"/>
            <w:noWrap/>
            <w:vAlign w:val="bottom"/>
            <w:hideMark/>
          </w:tcPr>
          <w:p w:rsidR="003A150E" w:rsidRPr="00D87D02" w:rsidRDefault="003A150E" w:rsidP="003A150E">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450" w:type="dxa"/>
            <w:tcBorders>
              <w:top w:val="nil"/>
              <w:left w:val="nil"/>
              <w:bottom w:val="single" w:sz="4" w:space="0" w:color="auto"/>
              <w:right w:val="single" w:sz="4" w:space="0" w:color="auto"/>
            </w:tcBorders>
            <w:shd w:val="clear" w:color="auto" w:fill="auto"/>
            <w:noWrap/>
            <w:vAlign w:val="bottom"/>
            <w:hideMark/>
          </w:tcPr>
          <w:p w:rsidR="003A150E" w:rsidRPr="00D87D02" w:rsidRDefault="003A150E" w:rsidP="003A150E">
            <w:pP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937" w:type="dxa"/>
            <w:tcBorders>
              <w:top w:val="nil"/>
              <w:left w:val="nil"/>
              <w:bottom w:val="single" w:sz="4" w:space="0" w:color="auto"/>
              <w:right w:val="single" w:sz="4" w:space="0" w:color="auto"/>
            </w:tcBorders>
            <w:shd w:val="clear" w:color="auto" w:fill="auto"/>
            <w:noWrap/>
            <w:vAlign w:val="bottom"/>
            <w:hideMark/>
          </w:tcPr>
          <w:p w:rsidR="003A150E" w:rsidRPr="00D87D02" w:rsidRDefault="003A150E" w:rsidP="003A150E">
            <w:pPr>
              <w:ind w:firstLine="0"/>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3A150E" w:rsidRDefault="003A150E" w:rsidP="00611988">
      <w:pPr>
        <w:tabs>
          <w:tab w:val="center" w:pos="4419"/>
        </w:tabs>
        <w:ind w:firstLine="0"/>
        <w:rPr>
          <w:rFonts w:cs="Times New Roman"/>
          <w:szCs w:val="24"/>
        </w:rPr>
      </w:pPr>
    </w:p>
    <w:p w:rsidR="00F44E3E" w:rsidRPr="00D87D02" w:rsidRDefault="00F44E3E" w:rsidP="00611988">
      <w:pPr>
        <w:tabs>
          <w:tab w:val="center" w:pos="4419"/>
        </w:tabs>
        <w:ind w:firstLine="0"/>
        <w:rPr>
          <w:rFonts w:cs="Times New Roman"/>
          <w:szCs w:val="24"/>
        </w:rPr>
      </w:pPr>
      <w:r w:rsidRPr="00D87D02">
        <w:rPr>
          <w:rFonts w:cs="Times New Roman"/>
          <w:szCs w:val="24"/>
        </w:rPr>
        <w:t>MANTA</w:t>
      </w:r>
      <w:r w:rsidR="00713EB9" w:rsidRPr="00D87D02">
        <w:rPr>
          <w:rFonts w:cs="Times New Roman"/>
          <w:szCs w:val="24"/>
        </w:rPr>
        <w:tab/>
      </w:r>
    </w:p>
    <w:p w:rsidR="00BB0F23" w:rsidRPr="00D87D02" w:rsidRDefault="00BB0F23" w:rsidP="00941E73">
      <w:pPr>
        <w:tabs>
          <w:tab w:val="left" w:pos="3500"/>
        </w:tabs>
        <w:rPr>
          <w:rFonts w:cs="Times New Roman"/>
          <w:i/>
          <w:szCs w:val="24"/>
        </w:rPr>
      </w:pPr>
    </w:p>
    <w:p w:rsidR="004A339F" w:rsidRPr="00635302" w:rsidRDefault="00433A12" w:rsidP="0075272A">
      <w:pPr>
        <w:tabs>
          <w:tab w:val="left" w:pos="3500"/>
        </w:tabs>
        <w:ind w:left="4245" w:hanging="4245"/>
        <w:rPr>
          <w:rFonts w:cs="Times New Roman"/>
          <w:sz w:val="16"/>
          <w:szCs w:val="16"/>
        </w:rPr>
      </w:pPr>
      <w:r w:rsidRPr="00D87D02">
        <w:rPr>
          <w:rFonts w:cs="Times New Roman"/>
          <w:i/>
          <w:szCs w:val="24"/>
        </w:rPr>
        <w:tab/>
      </w:r>
      <w:r w:rsidR="00635302">
        <w:rPr>
          <w:rFonts w:cs="Times New Roman"/>
          <w:i/>
          <w:sz w:val="16"/>
          <w:szCs w:val="16"/>
        </w:rPr>
        <w:tab/>
      </w:r>
      <w:r w:rsidR="00635302">
        <w:rPr>
          <w:rFonts w:cs="Times New Roman"/>
          <w:i/>
          <w:sz w:val="16"/>
          <w:szCs w:val="16"/>
        </w:rPr>
        <w:tab/>
      </w:r>
      <w:r w:rsidR="00635302">
        <w:rPr>
          <w:rFonts w:cs="Times New Roman"/>
          <w:i/>
          <w:sz w:val="16"/>
          <w:szCs w:val="16"/>
        </w:rPr>
        <w:tab/>
      </w:r>
      <w:r w:rsidR="00635302">
        <w:rPr>
          <w:rFonts w:cs="Times New Roman"/>
          <w:i/>
          <w:sz w:val="16"/>
          <w:szCs w:val="16"/>
        </w:rPr>
        <w:tab/>
      </w:r>
    </w:p>
    <w:p w:rsidR="00635302" w:rsidRDefault="00635302" w:rsidP="00941E73">
      <w:pPr>
        <w:tabs>
          <w:tab w:val="left" w:pos="3500"/>
        </w:tabs>
        <w:rPr>
          <w:rFonts w:cs="Times New Roman"/>
          <w:szCs w:val="24"/>
        </w:rPr>
      </w:pPr>
    </w:p>
    <w:p w:rsidR="0075272A" w:rsidRDefault="0075272A" w:rsidP="00941E73">
      <w:pPr>
        <w:tabs>
          <w:tab w:val="left" w:pos="3500"/>
        </w:tabs>
        <w:rPr>
          <w:rFonts w:cs="Times New Roman"/>
          <w:szCs w:val="24"/>
        </w:rPr>
      </w:pPr>
    </w:p>
    <w:p w:rsidR="0075272A" w:rsidRDefault="0075272A" w:rsidP="00941E73">
      <w:pPr>
        <w:tabs>
          <w:tab w:val="left" w:pos="3500"/>
        </w:tabs>
        <w:rPr>
          <w:rFonts w:cs="Times New Roman"/>
          <w:szCs w:val="24"/>
        </w:rPr>
      </w:pPr>
    </w:p>
    <w:p w:rsidR="0075272A" w:rsidRDefault="003A150E" w:rsidP="00941E73">
      <w:pPr>
        <w:tabs>
          <w:tab w:val="left" w:pos="3500"/>
        </w:tabs>
        <w:rPr>
          <w:rFonts w:cs="Times New Roman"/>
          <w:szCs w:val="24"/>
        </w:rPr>
      </w:pPr>
      <w:r>
        <w:rPr>
          <w:rFonts w:cs="Times New Roman"/>
          <w:noProof/>
          <w:szCs w:val="24"/>
          <w:lang w:eastAsia="es-EC"/>
        </w:rPr>
        <w:drawing>
          <wp:anchor distT="0" distB="0" distL="114300" distR="114300" simplePos="0" relativeHeight="251625472" behindDoc="0" locked="0" layoutInCell="1" allowOverlap="1">
            <wp:simplePos x="0" y="0"/>
            <wp:positionH relativeFrom="column">
              <wp:posOffset>725170</wp:posOffset>
            </wp:positionH>
            <wp:positionV relativeFrom="paragraph">
              <wp:posOffset>177800</wp:posOffset>
            </wp:positionV>
            <wp:extent cx="4350385" cy="2455545"/>
            <wp:effectExtent l="19050" t="0" r="12065" b="1905"/>
            <wp:wrapSquare wrapText="bothSides"/>
            <wp:docPr id="1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5272A" w:rsidRDefault="0075272A" w:rsidP="00941E73">
      <w:pPr>
        <w:tabs>
          <w:tab w:val="left" w:pos="3500"/>
        </w:tabs>
        <w:rPr>
          <w:rFonts w:cs="Times New Roman"/>
          <w:szCs w:val="24"/>
        </w:rPr>
      </w:pPr>
    </w:p>
    <w:p w:rsidR="0075272A" w:rsidRDefault="0075272A" w:rsidP="00941E73">
      <w:pPr>
        <w:tabs>
          <w:tab w:val="left" w:pos="3500"/>
        </w:tabs>
        <w:rPr>
          <w:rFonts w:cs="Times New Roman"/>
          <w:szCs w:val="24"/>
        </w:rPr>
      </w:pPr>
    </w:p>
    <w:p w:rsidR="0075272A" w:rsidRDefault="0075272A" w:rsidP="00941E73">
      <w:pPr>
        <w:tabs>
          <w:tab w:val="left" w:pos="3500"/>
        </w:tabs>
        <w:rPr>
          <w:rFonts w:cs="Times New Roman"/>
          <w:szCs w:val="24"/>
        </w:rPr>
      </w:pPr>
    </w:p>
    <w:p w:rsidR="0075272A" w:rsidRDefault="0075272A" w:rsidP="00941E73">
      <w:pPr>
        <w:tabs>
          <w:tab w:val="left" w:pos="3500"/>
        </w:tabs>
        <w:rPr>
          <w:rFonts w:cs="Times New Roman"/>
          <w:szCs w:val="24"/>
        </w:rPr>
      </w:pPr>
    </w:p>
    <w:p w:rsidR="0075272A" w:rsidRDefault="0075272A" w:rsidP="00941E73">
      <w:pPr>
        <w:tabs>
          <w:tab w:val="left" w:pos="3500"/>
        </w:tabs>
        <w:rPr>
          <w:rFonts w:cs="Times New Roman"/>
          <w:szCs w:val="24"/>
        </w:rPr>
      </w:pPr>
    </w:p>
    <w:p w:rsidR="0075272A" w:rsidRDefault="0075272A" w:rsidP="00941E73">
      <w:pPr>
        <w:tabs>
          <w:tab w:val="left" w:pos="3500"/>
        </w:tabs>
        <w:rPr>
          <w:rFonts w:cs="Times New Roman"/>
          <w:szCs w:val="24"/>
        </w:rPr>
      </w:pPr>
    </w:p>
    <w:p w:rsidR="003A150E" w:rsidRDefault="003A150E" w:rsidP="0075272A">
      <w:pPr>
        <w:tabs>
          <w:tab w:val="left" w:pos="3500"/>
        </w:tabs>
        <w:ind w:left="4245" w:hanging="4245"/>
        <w:rPr>
          <w:rFonts w:cs="Times New Roman"/>
          <w:i/>
          <w:sz w:val="16"/>
          <w:szCs w:val="16"/>
        </w:rPr>
      </w:pPr>
    </w:p>
    <w:p w:rsidR="0075272A" w:rsidRPr="00635302" w:rsidRDefault="003A150E" w:rsidP="0075272A">
      <w:pPr>
        <w:tabs>
          <w:tab w:val="left" w:pos="3500"/>
        </w:tabs>
        <w:ind w:left="4245" w:hanging="4245"/>
        <w:rPr>
          <w:rFonts w:cs="Times New Roman"/>
          <w:sz w:val="16"/>
          <w:szCs w:val="16"/>
        </w:rPr>
      </w:pPr>
      <w:r>
        <w:rPr>
          <w:rFonts w:cs="Times New Roman"/>
          <w:i/>
          <w:sz w:val="16"/>
          <w:szCs w:val="16"/>
        </w:rPr>
        <w:t xml:space="preserve">                                     </w:t>
      </w:r>
      <w:r w:rsidR="0075272A" w:rsidRPr="00635302">
        <w:rPr>
          <w:rFonts w:cs="Times New Roman"/>
          <w:i/>
          <w:sz w:val="16"/>
          <w:szCs w:val="16"/>
        </w:rPr>
        <w:t>Grafico No. 6</w:t>
      </w:r>
      <w:r w:rsidR="0075272A" w:rsidRPr="00635302">
        <w:rPr>
          <w:rFonts w:cs="Times New Roman"/>
          <w:sz w:val="16"/>
          <w:szCs w:val="16"/>
        </w:rPr>
        <w:t>: Nivel d</w:t>
      </w:r>
      <w:r w:rsidR="0075272A">
        <w:rPr>
          <w:rFonts w:cs="Times New Roman"/>
          <w:sz w:val="16"/>
          <w:szCs w:val="16"/>
        </w:rPr>
        <w:t>e consumo del producto.</w:t>
      </w:r>
      <w:r w:rsidR="0075272A" w:rsidRPr="00635302">
        <w:rPr>
          <w:rFonts w:cs="Times New Roman"/>
          <w:sz w:val="16"/>
          <w:szCs w:val="16"/>
        </w:rPr>
        <w:t xml:space="preserve"> Elaborado por: Autor del Trabajo de Titulación</w:t>
      </w:r>
    </w:p>
    <w:p w:rsidR="00BB0F23" w:rsidRPr="00D87D02" w:rsidRDefault="00635302" w:rsidP="00A80BFC">
      <w:pPr>
        <w:tabs>
          <w:tab w:val="left" w:pos="3500"/>
        </w:tabs>
        <w:jc w:val="both"/>
        <w:rPr>
          <w:rFonts w:cs="Times New Roman"/>
          <w:szCs w:val="24"/>
        </w:rPr>
      </w:pPr>
      <w:r w:rsidRPr="00D87D02">
        <w:t>Análisis: Esta pregunta tiene la intención de verificar cuantos encuestados han consumido en los Asaderos de la Esquina de Ales. Como se muestra en el gráfico</w:t>
      </w:r>
      <w:r w:rsidR="004A339F" w:rsidRPr="00D87D02">
        <w:rPr>
          <w:rFonts w:cs="Times New Roman"/>
          <w:szCs w:val="24"/>
        </w:rPr>
        <w:t xml:space="preserve"> en la ciudad de Manta el 98% ha consumido el producto, y el 2% no lo ha hecho. Esto permite deducir que la muestra tomada en la presente investigación es representativa del universo establecido.</w:t>
      </w:r>
    </w:p>
    <w:p w:rsidR="003F54D6" w:rsidRPr="00D87D02" w:rsidRDefault="003F54D6" w:rsidP="00941E73">
      <w:pPr>
        <w:tabs>
          <w:tab w:val="left" w:pos="3500"/>
        </w:tabs>
        <w:rPr>
          <w:rFonts w:cs="Times New Roman"/>
          <w:szCs w:val="24"/>
        </w:rPr>
      </w:pPr>
      <w:r w:rsidRPr="00D87D02">
        <w:rPr>
          <w:rFonts w:cs="Times New Roman"/>
          <w:szCs w:val="24"/>
        </w:rPr>
        <w:lastRenderedPageBreak/>
        <w:t>Pregunt</w:t>
      </w:r>
      <w:r w:rsidR="00E96FAC">
        <w:rPr>
          <w:rFonts w:cs="Times New Roman"/>
          <w:szCs w:val="24"/>
        </w:rPr>
        <w:t>a 4: ¿Qué tal le parece el servicio</w:t>
      </w:r>
      <w:r w:rsidR="00972094">
        <w:rPr>
          <w:rFonts w:cs="Times New Roman"/>
          <w:szCs w:val="24"/>
        </w:rPr>
        <w:t xml:space="preserve"> que brindan a los clientes, el persona?</w:t>
      </w:r>
    </w:p>
    <w:p w:rsidR="00073904" w:rsidRPr="00E671AB" w:rsidRDefault="003F54D6" w:rsidP="00941E73">
      <w:pPr>
        <w:tabs>
          <w:tab w:val="left" w:pos="3500"/>
        </w:tabs>
        <w:rPr>
          <w:rFonts w:cs="Times New Roman"/>
          <w:b/>
          <w:szCs w:val="24"/>
        </w:rPr>
      </w:pPr>
      <w:r w:rsidRPr="00E671AB">
        <w:rPr>
          <w:rFonts w:cs="Times New Roman"/>
          <w:b/>
          <w:bCs/>
          <w:szCs w:val="24"/>
        </w:rPr>
        <w:t>Tabla</w:t>
      </w:r>
      <w:r w:rsidR="00E8642F">
        <w:rPr>
          <w:rFonts w:cs="Times New Roman"/>
          <w:b/>
          <w:bCs/>
          <w:szCs w:val="24"/>
        </w:rPr>
        <w:t xml:space="preserve"> 7</w:t>
      </w:r>
      <w:r w:rsidRPr="00E671AB">
        <w:rPr>
          <w:rFonts w:cs="Times New Roman"/>
          <w:b/>
          <w:bCs/>
          <w:szCs w:val="24"/>
        </w:rPr>
        <w:t xml:space="preserve">: </w:t>
      </w:r>
      <w:r w:rsidRPr="00E671AB">
        <w:rPr>
          <w:rFonts w:cs="Times New Roman"/>
          <w:b/>
          <w:szCs w:val="24"/>
        </w:rPr>
        <w:t>Percepción del servicio al cliente.</w:t>
      </w:r>
    </w:p>
    <w:tbl>
      <w:tblPr>
        <w:tblpPr w:leftFromText="141" w:rightFromText="141" w:vertAnchor="text" w:horzAnchor="page" w:tblpX="4772" w:tblpY="65"/>
        <w:tblW w:w="3927" w:type="dxa"/>
        <w:tblCellMar>
          <w:left w:w="70" w:type="dxa"/>
          <w:right w:w="70" w:type="dxa"/>
        </w:tblCellMar>
        <w:tblLook w:val="04A0" w:firstRow="1" w:lastRow="0" w:firstColumn="1" w:lastColumn="0" w:noHBand="0" w:noVBand="1"/>
      </w:tblPr>
      <w:tblGrid>
        <w:gridCol w:w="1421"/>
        <w:gridCol w:w="1253"/>
        <w:gridCol w:w="1253"/>
      </w:tblGrid>
      <w:tr w:rsidR="00087AF5" w:rsidRPr="00D87D02" w:rsidTr="009B0B4B">
        <w:trPr>
          <w:trHeight w:val="277"/>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AF5" w:rsidRPr="00087AF5" w:rsidRDefault="00087AF5" w:rsidP="00087AF5">
            <w:pPr>
              <w:jc w:val="cente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 xml:space="preserve">Percepción </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087AF5" w:rsidRPr="00087AF5" w:rsidRDefault="00087AF5" w:rsidP="00087AF5">
            <w:pPr>
              <w:jc w:val="cente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F</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rsidR="00087AF5" w:rsidRPr="00087AF5" w:rsidRDefault="00087AF5" w:rsidP="00087AF5">
            <w:pPr>
              <w:jc w:val="cente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w:t>
            </w:r>
          </w:p>
        </w:tc>
      </w:tr>
      <w:tr w:rsidR="00087AF5" w:rsidRPr="00D87D02" w:rsidTr="009B0B4B">
        <w:trPr>
          <w:trHeight w:val="264"/>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087AF5" w:rsidRPr="00087AF5" w:rsidRDefault="00087AF5" w:rsidP="00087AF5">
            <w:pPr>
              <w:ind w:firstLine="0"/>
              <w:rPr>
                <w:rFonts w:eastAsia="Times New Roman" w:cs="Times New Roman"/>
                <w:color w:val="000000"/>
                <w:sz w:val="20"/>
                <w:szCs w:val="20"/>
                <w:lang w:eastAsia="es-EC"/>
              </w:rPr>
            </w:pPr>
            <w:r w:rsidRPr="00087AF5">
              <w:rPr>
                <w:rFonts w:eastAsia="Times New Roman" w:cs="Times New Roman"/>
                <w:color w:val="000000"/>
                <w:sz w:val="20"/>
                <w:szCs w:val="20"/>
                <w:lang w:eastAsia="es-EC"/>
              </w:rPr>
              <w:t>Muy Bueno</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0</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0%</w:t>
            </w:r>
          </w:p>
        </w:tc>
      </w:tr>
      <w:tr w:rsidR="00087AF5" w:rsidRPr="00D87D02" w:rsidTr="009B0B4B">
        <w:trPr>
          <w:trHeight w:val="264"/>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087AF5" w:rsidRPr="00087AF5" w:rsidRDefault="00087AF5" w:rsidP="00087AF5">
            <w:pPr>
              <w:ind w:firstLine="0"/>
              <w:rPr>
                <w:rFonts w:eastAsia="Times New Roman" w:cs="Times New Roman"/>
                <w:color w:val="000000"/>
                <w:sz w:val="20"/>
                <w:szCs w:val="20"/>
                <w:lang w:eastAsia="es-EC"/>
              </w:rPr>
            </w:pPr>
            <w:r w:rsidRPr="00087AF5">
              <w:rPr>
                <w:rFonts w:eastAsia="Times New Roman" w:cs="Times New Roman"/>
                <w:color w:val="000000"/>
                <w:sz w:val="20"/>
                <w:szCs w:val="20"/>
                <w:lang w:eastAsia="es-EC"/>
              </w:rPr>
              <w:t>Bueno</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224</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56%</w:t>
            </w:r>
          </w:p>
        </w:tc>
      </w:tr>
      <w:tr w:rsidR="00087AF5" w:rsidRPr="00D87D02" w:rsidTr="009B0B4B">
        <w:trPr>
          <w:trHeight w:val="264"/>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087AF5" w:rsidRPr="00087AF5" w:rsidRDefault="00087AF5" w:rsidP="00087AF5">
            <w:pPr>
              <w:ind w:firstLine="0"/>
              <w:rPr>
                <w:rFonts w:eastAsia="Times New Roman" w:cs="Times New Roman"/>
                <w:color w:val="000000"/>
                <w:sz w:val="20"/>
                <w:szCs w:val="20"/>
                <w:lang w:eastAsia="es-EC"/>
              </w:rPr>
            </w:pPr>
            <w:r w:rsidRPr="00087AF5">
              <w:rPr>
                <w:rFonts w:eastAsia="Times New Roman" w:cs="Times New Roman"/>
                <w:color w:val="000000"/>
                <w:sz w:val="20"/>
                <w:szCs w:val="20"/>
                <w:lang w:eastAsia="es-EC"/>
              </w:rPr>
              <w:t>Regular</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165</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41%</w:t>
            </w:r>
          </w:p>
        </w:tc>
      </w:tr>
      <w:tr w:rsidR="00087AF5" w:rsidRPr="00D87D02" w:rsidTr="009B0B4B">
        <w:trPr>
          <w:trHeight w:val="264"/>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087AF5" w:rsidRPr="00087AF5" w:rsidRDefault="00087AF5" w:rsidP="00087AF5">
            <w:pPr>
              <w:ind w:firstLine="0"/>
              <w:rPr>
                <w:rFonts w:eastAsia="Times New Roman" w:cs="Times New Roman"/>
                <w:color w:val="000000"/>
                <w:sz w:val="20"/>
                <w:szCs w:val="20"/>
                <w:lang w:eastAsia="es-EC"/>
              </w:rPr>
            </w:pPr>
            <w:r w:rsidRPr="00087AF5">
              <w:rPr>
                <w:rFonts w:eastAsia="Times New Roman" w:cs="Times New Roman"/>
                <w:color w:val="000000"/>
                <w:sz w:val="20"/>
                <w:szCs w:val="20"/>
                <w:lang w:eastAsia="es-EC"/>
              </w:rPr>
              <w:t>Pésimo</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11</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3%</w:t>
            </w:r>
          </w:p>
        </w:tc>
      </w:tr>
      <w:tr w:rsidR="00087AF5" w:rsidRPr="00D87D02" w:rsidTr="009B0B4B">
        <w:trPr>
          <w:trHeight w:val="264"/>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TOTAL</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400</w:t>
            </w:r>
          </w:p>
        </w:tc>
        <w:tc>
          <w:tcPr>
            <w:tcW w:w="1253" w:type="dxa"/>
            <w:tcBorders>
              <w:top w:val="nil"/>
              <w:left w:val="nil"/>
              <w:bottom w:val="single" w:sz="4" w:space="0" w:color="auto"/>
              <w:right w:val="single" w:sz="4" w:space="0" w:color="auto"/>
            </w:tcBorders>
            <w:shd w:val="clear" w:color="auto" w:fill="auto"/>
            <w:noWrap/>
            <w:vAlign w:val="bottom"/>
            <w:hideMark/>
          </w:tcPr>
          <w:p w:rsidR="00087AF5" w:rsidRPr="00087AF5" w:rsidRDefault="00087AF5" w:rsidP="00087AF5">
            <w:pP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100%</w:t>
            </w:r>
          </w:p>
        </w:tc>
      </w:tr>
    </w:tbl>
    <w:p w:rsidR="001A0F4C" w:rsidRPr="00D87D02" w:rsidRDefault="001A0F4C" w:rsidP="00941E73">
      <w:pPr>
        <w:tabs>
          <w:tab w:val="left" w:pos="3500"/>
        </w:tabs>
        <w:rPr>
          <w:rFonts w:cs="Times New Roman"/>
          <w:szCs w:val="24"/>
        </w:rPr>
      </w:pPr>
      <w:r w:rsidRPr="00D87D02">
        <w:rPr>
          <w:rFonts w:cs="Times New Roman"/>
          <w:szCs w:val="24"/>
        </w:rPr>
        <w:t>PORTOVIEJO</w:t>
      </w:r>
    </w:p>
    <w:p w:rsidR="00E671AB" w:rsidRDefault="00E671AB" w:rsidP="00941E73">
      <w:pPr>
        <w:tabs>
          <w:tab w:val="left" w:pos="3500"/>
        </w:tabs>
        <w:rPr>
          <w:rFonts w:cs="Times New Roman"/>
          <w:i/>
          <w:szCs w:val="24"/>
        </w:rPr>
      </w:pPr>
    </w:p>
    <w:p w:rsidR="00E671AB" w:rsidRDefault="00E671AB" w:rsidP="00941E73">
      <w:pPr>
        <w:tabs>
          <w:tab w:val="left" w:pos="3500"/>
        </w:tabs>
        <w:rPr>
          <w:rFonts w:cs="Times New Roman"/>
          <w:i/>
          <w:szCs w:val="24"/>
        </w:rPr>
      </w:pPr>
    </w:p>
    <w:p w:rsidR="00E671AB" w:rsidRDefault="00E671AB" w:rsidP="00941E73">
      <w:pPr>
        <w:tabs>
          <w:tab w:val="left" w:pos="3500"/>
        </w:tabs>
        <w:rPr>
          <w:rFonts w:cs="Times New Roman"/>
          <w:i/>
          <w:szCs w:val="24"/>
        </w:rPr>
      </w:pPr>
    </w:p>
    <w:p w:rsidR="00E671AB" w:rsidRDefault="009B0B4B" w:rsidP="00941E73">
      <w:pPr>
        <w:tabs>
          <w:tab w:val="left" w:pos="3500"/>
        </w:tabs>
        <w:rPr>
          <w:rFonts w:cs="Times New Roman"/>
          <w:i/>
          <w:szCs w:val="24"/>
        </w:rPr>
      </w:pPr>
      <w:r w:rsidRPr="00D87D02">
        <w:rPr>
          <w:rFonts w:cs="Times New Roman"/>
          <w:bCs/>
          <w:noProof/>
          <w:szCs w:val="24"/>
          <w:lang w:eastAsia="es-EC"/>
        </w:rPr>
        <w:drawing>
          <wp:anchor distT="0" distB="0" distL="114300" distR="114300" simplePos="0" relativeHeight="251623424" behindDoc="0" locked="0" layoutInCell="1" allowOverlap="1">
            <wp:simplePos x="0" y="0"/>
            <wp:positionH relativeFrom="column">
              <wp:posOffset>239395</wp:posOffset>
            </wp:positionH>
            <wp:positionV relativeFrom="paragraph">
              <wp:posOffset>671195</wp:posOffset>
            </wp:positionV>
            <wp:extent cx="5911850" cy="1970405"/>
            <wp:effectExtent l="19050" t="0" r="12700" b="0"/>
            <wp:wrapSquare wrapText="bothSides"/>
            <wp:docPr id="1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523479" w:rsidRDefault="00B86829" w:rsidP="009B0B4B">
      <w:pPr>
        <w:tabs>
          <w:tab w:val="left" w:pos="3500"/>
        </w:tabs>
        <w:rPr>
          <w:rFonts w:cs="Times New Roman"/>
          <w:i/>
          <w:sz w:val="16"/>
          <w:szCs w:val="16"/>
        </w:rPr>
      </w:pPr>
      <w:r>
        <w:rPr>
          <w:rFonts w:cs="Times New Roman"/>
          <w:i/>
          <w:sz w:val="16"/>
          <w:szCs w:val="16"/>
        </w:rPr>
        <w:t xml:space="preserve">                   </w:t>
      </w:r>
    </w:p>
    <w:p w:rsidR="00E8642F" w:rsidRPr="00D87D02" w:rsidRDefault="00B86829" w:rsidP="009B0B4B">
      <w:pPr>
        <w:tabs>
          <w:tab w:val="left" w:pos="3500"/>
        </w:tabs>
        <w:rPr>
          <w:rFonts w:cs="Times New Roman"/>
          <w:szCs w:val="24"/>
        </w:rPr>
      </w:pPr>
      <w:r>
        <w:rPr>
          <w:rFonts w:cs="Times New Roman"/>
          <w:i/>
          <w:sz w:val="16"/>
          <w:szCs w:val="16"/>
        </w:rPr>
        <w:t xml:space="preserve">    G</w:t>
      </w:r>
      <w:r w:rsidR="00E8642F" w:rsidRPr="00E8642F">
        <w:rPr>
          <w:rFonts w:cs="Times New Roman"/>
          <w:i/>
          <w:sz w:val="16"/>
          <w:szCs w:val="16"/>
        </w:rPr>
        <w:t>ráfico No. 7</w:t>
      </w:r>
      <w:r w:rsidR="00E8642F" w:rsidRPr="00E8642F">
        <w:rPr>
          <w:rFonts w:cs="Times New Roman"/>
          <w:sz w:val="16"/>
          <w:szCs w:val="16"/>
        </w:rPr>
        <w:t>: Percepción</w:t>
      </w:r>
      <w:r>
        <w:rPr>
          <w:rFonts w:cs="Times New Roman"/>
          <w:sz w:val="16"/>
          <w:szCs w:val="16"/>
        </w:rPr>
        <w:t xml:space="preserve"> del servicio. </w:t>
      </w:r>
      <w:r w:rsidR="00E8642F" w:rsidRPr="00E8642F">
        <w:rPr>
          <w:rFonts w:cs="Times New Roman"/>
          <w:sz w:val="16"/>
          <w:szCs w:val="16"/>
        </w:rPr>
        <w:t xml:space="preserve">Elaborado por: Autor del Trabajo de Titulación                                                               </w:t>
      </w:r>
      <w:r w:rsidR="00E8642F" w:rsidRPr="00D87D02">
        <w:rPr>
          <w:rFonts w:cs="Times New Roman"/>
          <w:szCs w:val="24"/>
        </w:rPr>
        <w:t>.</w:t>
      </w:r>
    </w:p>
    <w:p w:rsidR="0043090F" w:rsidRDefault="0043090F" w:rsidP="00A80BFC">
      <w:pPr>
        <w:jc w:val="both"/>
      </w:pPr>
      <w:r w:rsidRPr="00083C50">
        <w:t xml:space="preserve">Análisis: Esta pregunta tiene la intención </w:t>
      </w:r>
      <w:r w:rsidR="00F22677">
        <w:t xml:space="preserve"> de </w:t>
      </w:r>
      <w:r w:rsidRPr="00083C50">
        <w:t>conocer la percepción de los clientes con la atención que brinda el personal de Asaderos de la Esquina de Ales. Como se muestra en el gráfico en la ciudad de Portoviejo el 56% de los encuestados indican que</w:t>
      </w:r>
      <w:r>
        <w:t xml:space="preserve"> el servicio al cliente es bueno</w:t>
      </w:r>
      <w:r w:rsidRPr="00083C50">
        <w:t>, el 41% que</w:t>
      </w:r>
      <w:r w:rsidR="000141B7">
        <w:t xml:space="preserve"> es regular, el 3% que es pésimo</w:t>
      </w:r>
      <w:r w:rsidRPr="00083C50">
        <w:t xml:space="preserve"> y el 0% muy buena.</w:t>
      </w:r>
      <w:r w:rsidR="00F22677">
        <w:t xml:space="preserve"> Los resultados evidencian</w:t>
      </w:r>
      <w:r w:rsidR="00922333">
        <w:t xml:space="preserve"> que la mayoría de los encuestados tienen una </w:t>
      </w:r>
      <w:r w:rsidR="000141B7">
        <w:t xml:space="preserve">percepción con un </w:t>
      </w:r>
      <w:r w:rsidR="00922333">
        <w:t xml:space="preserve"> 56%  de que el</w:t>
      </w:r>
      <w:r w:rsidR="00F773A9">
        <w:t xml:space="preserve"> servicio que brinda el</w:t>
      </w:r>
      <w:r w:rsidR="000141B7">
        <w:t xml:space="preserve"> personal </w:t>
      </w:r>
      <w:r w:rsidR="00F773A9">
        <w:t xml:space="preserve"> es bueno</w:t>
      </w:r>
      <w:r w:rsidR="000141B7">
        <w:t xml:space="preserve">, sin embargo </w:t>
      </w:r>
      <w:r w:rsidR="00922333">
        <w:t xml:space="preserve"> la </w:t>
      </w:r>
      <w:r w:rsidR="000141B7">
        <w:t>percepción</w:t>
      </w:r>
      <w:r w:rsidR="00922333">
        <w:t xml:space="preserve"> de regular y pésimo  suman un 44% lo </w:t>
      </w:r>
      <w:r w:rsidR="000141B7">
        <w:t>que indica que en general  elservicio al cliente no es bueno</w:t>
      </w:r>
      <w:r w:rsidR="00EC03BF">
        <w:t xml:space="preserve">, </w:t>
      </w:r>
      <w:r w:rsidR="000141B7">
        <w:t xml:space="preserve"> existe  pocas diferencias </w:t>
      </w:r>
      <w:r w:rsidR="00EC03BF">
        <w:t xml:space="preserve">entre percepciones, </w:t>
      </w:r>
      <w:r w:rsidR="000141B7">
        <w:t xml:space="preserve"> por lo cual se debe prestar mayor atención a este tema.</w:t>
      </w:r>
    </w:p>
    <w:p w:rsidR="00E96FAC" w:rsidRPr="00D87D02" w:rsidRDefault="00E96FAC" w:rsidP="00E96FAC">
      <w:pPr>
        <w:tabs>
          <w:tab w:val="left" w:pos="3500"/>
        </w:tabs>
        <w:ind w:firstLine="0"/>
        <w:rPr>
          <w:rFonts w:cs="Times New Roman"/>
          <w:szCs w:val="24"/>
        </w:rPr>
      </w:pPr>
      <w:r w:rsidRPr="00D87D02">
        <w:rPr>
          <w:rFonts w:cs="Times New Roman"/>
          <w:szCs w:val="24"/>
        </w:rPr>
        <w:lastRenderedPageBreak/>
        <w:t>Pregunt</w:t>
      </w:r>
      <w:r w:rsidR="00972094">
        <w:rPr>
          <w:rFonts w:cs="Times New Roman"/>
          <w:szCs w:val="24"/>
        </w:rPr>
        <w:t>a 4: ¿Qué tal le parece el servicio que brindan a los clientes, el persona?</w:t>
      </w:r>
    </w:p>
    <w:p w:rsidR="00E96FAC" w:rsidRPr="00E671AB" w:rsidRDefault="00E96FAC" w:rsidP="00E96FAC">
      <w:pPr>
        <w:tabs>
          <w:tab w:val="left" w:pos="3500"/>
        </w:tabs>
        <w:ind w:firstLine="0"/>
        <w:rPr>
          <w:rFonts w:cs="Times New Roman"/>
          <w:b/>
          <w:szCs w:val="24"/>
        </w:rPr>
      </w:pPr>
      <w:r w:rsidRPr="00E671AB">
        <w:rPr>
          <w:rFonts w:cs="Times New Roman"/>
          <w:b/>
          <w:bCs/>
          <w:szCs w:val="24"/>
        </w:rPr>
        <w:t>Tabla</w:t>
      </w:r>
      <w:r>
        <w:rPr>
          <w:rFonts w:cs="Times New Roman"/>
          <w:b/>
          <w:bCs/>
          <w:szCs w:val="24"/>
        </w:rPr>
        <w:t xml:space="preserve"> 8</w:t>
      </w:r>
      <w:r w:rsidRPr="00E671AB">
        <w:rPr>
          <w:rFonts w:cs="Times New Roman"/>
          <w:b/>
          <w:bCs/>
          <w:szCs w:val="24"/>
        </w:rPr>
        <w:t xml:space="preserve">: </w:t>
      </w:r>
      <w:r w:rsidRPr="00E671AB">
        <w:rPr>
          <w:rFonts w:cs="Times New Roman"/>
          <w:b/>
          <w:szCs w:val="24"/>
        </w:rPr>
        <w:t>Percepción del servicio al cliente.</w:t>
      </w:r>
    </w:p>
    <w:tbl>
      <w:tblPr>
        <w:tblpPr w:leftFromText="141" w:rightFromText="141" w:vertAnchor="text" w:horzAnchor="page" w:tblpX="4723" w:tblpY="139"/>
        <w:tblOverlap w:val="never"/>
        <w:tblW w:w="4052" w:type="dxa"/>
        <w:tblCellMar>
          <w:left w:w="70" w:type="dxa"/>
          <w:right w:w="70" w:type="dxa"/>
        </w:tblCellMar>
        <w:tblLook w:val="04A0" w:firstRow="1" w:lastRow="0" w:firstColumn="1" w:lastColumn="0" w:noHBand="0" w:noVBand="1"/>
      </w:tblPr>
      <w:tblGrid>
        <w:gridCol w:w="1466"/>
        <w:gridCol w:w="1293"/>
        <w:gridCol w:w="1293"/>
      </w:tblGrid>
      <w:tr w:rsidR="00471B78" w:rsidRPr="00D87D02" w:rsidTr="00471B78">
        <w:trPr>
          <w:trHeight w:val="108"/>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B78" w:rsidRPr="00087AF5" w:rsidRDefault="00471B78" w:rsidP="00471B78">
            <w:pPr>
              <w:jc w:val="cente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 xml:space="preserve">Percepción </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471B78" w:rsidRPr="00087AF5" w:rsidRDefault="00471B78" w:rsidP="00471B78">
            <w:pPr>
              <w:jc w:val="cente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F</w:t>
            </w:r>
          </w:p>
        </w:tc>
        <w:tc>
          <w:tcPr>
            <w:tcW w:w="1293" w:type="dxa"/>
            <w:tcBorders>
              <w:top w:val="single" w:sz="4" w:space="0" w:color="auto"/>
              <w:left w:val="nil"/>
              <w:bottom w:val="single" w:sz="4" w:space="0" w:color="auto"/>
              <w:right w:val="single" w:sz="4" w:space="0" w:color="auto"/>
            </w:tcBorders>
            <w:shd w:val="clear" w:color="auto" w:fill="auto"/>
            <w:noWrap/>
            <w:vAlign w:val="bottom"/>
            <w:hideMark/>
          </w:tcPr>
          <w:p w:rsidR="00471B78" w:rsidRPr="00087AF5" w:rsidRDefault="00471B78" w:rsidP="00471B78">
            <w:pPr>
              <w:jc w:val="cente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w:t>
            </w:r>
          </w:p>
        </w:tc>
      </w:tr>
      <w:tr w:rsidR="00471B78" w:rsidRPr="00D87D02" w:rsidTr="00471B78">
        <w:trPr>
          <w:trHeight w:val="103"/>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471B78" w:rsidRPr="00087AF5" w:rsidRDefault="00471B78" w:rsidP="00471B78">
            <w:pPr>
              <w:ind w:firstLine="0"/>
              <w:rPr>
                <w:rFonts w:eastAsia="Times New Roman" w:cs="Times New Roman"/>
                <w:color w:val="000000"/>
                <w:sz w:val="20"/>
                <w:szCs w:val="20"/>
                <w:lang w:eastAsia="es-EC"/>
              </w:rPr>
            </w:pPr>
            <w:r w:rsidRPr="00087AF5">
              <w:rPr>
                <w:rFonts w:eastAsia="Times New Roman" w:cs="Times New Roman"/>
                <w:color w:val="000000"/>
                <w:sz w:val="20"/>
                <w:szCs w:val="20"/>
                <w:lang w:eastAsia="es-EC"/>
              </w:rPr>
              <w:t>Muy Bueno</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89</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22%</w:t>
            </w:r>
          </w:p>
        </w:tc>
      </w:tr>
      <w:tr w:rsidR="00471B78" w:rsidRPr="00D87D02" w:rsidTr="00471B78">
        <w:trPr>
          <w:trHeight w:val="103"/>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471B78" w:rsidRPr="00087AF5" w:rsidRDefault="00471B78" w:rsidP="00471B78">
            <w:pPr>
              <w:ind w:firstLine="0"/>
              <w:rPr>
                <w:rFonts w:eastAsia="Times New Roman" w:cs="Times New Roman"/>
                <w:color w:val="000000"/>
                <w:sz w:val="20"/>
                <w:szCs w:val="20"/>
                <w:lang w:eastAsia="es-EC"/>
              </w:rPr>
            </w:pPr>
            <w:r w:rsidRPr="00087AF5">
              <w:rPr>
                <w:rFonts w:eastAsia="Times New Roman" w:cs="Times New Roman"/>
                <w:color w:val="000000"/>
                <w:sz w:val="20"/>
                <w:szCs w:val="20"/>
                <w:lang w:eastAsia="es-EC"/>
              </w:rPr>
              <w:t>Bueno</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169</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42%</w:t>
            </w:r>
          </w:p>
        </w:tc>
      </w:tr>
      <w:tr w:rsidR="00471B78" w:rsidRPr="00D87D02" w:rsidTr="00471B78">
        <w:trPr>
          <w:trHeight w:val="103"/>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471B78" w:rsidRPr="00087AF5" w:rsidRDefault="00471B78" w:rsidP="00471B78">
            <w:pPr>
              <w:ind w:firstLine="0"/>
              <w:rPr>
                <w:rFonts w:eastAsia="Times New Roman" w:cs="Times New Roman"/>
                <w:color w:val="000000"/>
                <w:sz w:val="20"/>
                <w:szCs w:val="20"/>
                <w:lang w:eastAsia="es-EC"/>
              </w:rPr>
            </w:pPr>
            <w:r w:rsidRPr="00087AF5">
              <w:rPr>
                <w:rFonts w:eastAsia="Times New Roman" w:cs="Times New Roman"/>
                <w:color w:val="000000"/>
                <w:sz w:val="20"/>
                <w:szCs w:val="20"/>
                <w:lang w:eastAsia="es-EC"/>
              </w:rPr>
              <w:t>Regular</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127</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32%</w:t>
            </w:r>
          </w:p>
        </w:tc>
      </w:tr>
      <w:tr w:rsidR="00471B78" w:rsidRPr="00D87D02" w:rsidTr="00471B78">
        <w:trPr>
          <w:trHeight w:val="103"/>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471B78" w:rsidRPr="00087AF5" w:rsidRDefault="00471B78" w:rsidP="00471B78">
            <w:pPr>
              <w:ind w:firstLine="0"/>
              <w:rPr>
                <w:rFonts w:eastAsia="Times New Roman" w:cs="Times New Roman"/>
                <w:color w:val="000000"/>
                <w:sz w:val="20"/>
                <w:szCs w:val="20"/>
                <w:lang w:eastAsia="es-EC"/>
              </w:rPr>
            </w:pPr>
            <w:r w:rsidRPr="00087AF5">
              <w:rPr>
                <w:rFonts w:eastAsia="Times New Roman" w:cs="Times New Roman"/>
                <w:color w:val="000000"/>
                <w:sz w:val="20"/>
                <w:szCs w:val="20"/>
                <w:lang w:eastAsia="es-EC"/>
              </w:rPr>
              <w:t>Pésimo</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15</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color w:val="000000"/>
                <w:sz w:val="20"/>
                <w:szCs w:val="20"/>
                <w:lang w:eastAsia="es-EC"/>
              </w:rPr>
            </w:pPr>
            <w:r w:rsidRPr="00087AF5">
              <w:rPr>
                <w:rFonts w:eastAsia="Times New Roman" w:cs="Times New Roman"/>
                <w:color w:val="000000"/>
                <w:sz w:val="20"/>
                <w:szCs w:val="20"/>
                <w:lang w:eastAsia="es-EC"/>
              </w:rPr>
              <w:t>4%</w:t>
            </w:r>
          </w:p>
        </w:tc>
      </w:tr>
      <w:tr w:rsidR="00471B78" w:rsidRPr="00D87D02" w:rsidTr="00471B78">
        <w:trPr>
          <w:trHeight w:val="103"/>
        </w:trPr>
        <w:tc>
          <w:tcPr>
            <w:tcW w:w="1466" w:type="dxa"/>
            <w:tcBorders>
              <w:top w:val="nil"/>
              <w:left w:val="single" w:sz="4" w:space="0" w:color="auto"/>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TOTAL</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400</w:t>
            </w:r>
          </w:p>
        </w:tc>
        <w:tc>
          <w:tcPr>
            <w:tcW w:w="1293" w:type="dxa"/>
            <w:tcBorders>
              <w:top w:val="nil"/>
              <w:left w:val="nil"/>
              <w:bottom w:val="single" w:sz="4" w:space="0" w:color="auto"/>
              <w:right w:val="single" w:sz="4" w:space="0" w:color="auto"/>
            </w:tcBorders>
            <w:shd w:val="clear" w:color="auto" w:fill="auto"/>
            <w:noWrap/>
            <w:vAlign w:val="bottom"/>
            <w:hideMark/>
          </w:tcPr>
          <w:p w:rsidR="00471B78" w:rsidRPr="00087AF5" w:rsidRDefault="00471B78" w:rsidP="00471B78">
            <w:pPr>
              <w:rPr>
                <w:rFonts w:eastAsia="Times New Roman" w:cs="Times New Roman"/>
                <w:b/>
                <w:bCs/>
                <w:color w:val="000000"/>
                <w:sz w:val="20"/>
                <w:szCs w:val="20"/>
                <w:lang w:eastAsia="es-EC"/>
              </w:rPr>
            </w:pPr>
            <w:r w:rsidRPr="00087AF5">
              <w:rPr>
                <w:rFonts w:eastAsia="Times New Roman" w:cs="Times New Roman"/>
                <w:b/>
                <w:bCs/>
                <w:color w:val="000000"/>
                <w:sz w:val="20"/>
                <w:szCs w:val="20"/>
                <w:lang w:eastAsia="es-EC"/>
              </w:rPr>
              <w:t>100%</w:t>
            </w:r>
          </w:p>
        </w:tc>
      </w:tr>
    </w:tbl>
    <w:p w:rsidR="003F54D6" w:rsidRPr="00D87D02" w:rsidRDefault="001A0F4C" w:rsidP="00941E73">
      <w:pPr>
        <w:tabs>
          <w:tab w:val="left" w:pos="3500"/>
        </w:tabs>
        <w:rPr>
          <w:rFonts w:cs="Times New Roman"/>
          <w:bCs/>
          <w:szCs w:val="24"/>
        </w:rPr>
      </w:pPr>
      <w:r w:rsidRPr="00D87D02">
        <w:rPr>
          <w:rFonts w:cs="Times New Roman"/>
          <w:bCs/>
          <w:szCs w:val="24"/>
        </w:rPr>
        <w:t>MANTA</w:t>
      </w:r>
    </w:p>
    <w:p w:rsidR="003F3E53" w:rsidRPr="00D87D02" w:rsidRDefault="003F3E53" w:rsidP="00941E73">
      <w:pPr>
        <w:tabs>
          <w:tab w:val="left" w:pos="3500"/>
        </w:tabs>
        <w:rPr>
          <w:rFonts w:cs="Times New Roman"/>
          <w:bCs/>
          <w:i/>
          <w:szCs w:val="24"/>
        </w:rPr>
      </w:pPr>
    </w:p>
    <w:p w:rsidR="00972094" w:rsidRDefault="00972094" w:rsidP="00941E73">
      <w:pPr>
        <w:tabs>
          <w:tab w:val="left" w:pos="3500"/>
        </w:tabs>
        <w:rPr>
          <w:rFonts w:cs="Times New Roman"/>
          <w:sz w:val="20"/>
          <w:szCs w:val="24"/>
        </w:rPr>
      </w:pPr>
    </w:p>
    <w:p w:rsidR="00972094" w:rsidRDefault="00972094" w:rsidP="00941E73">
      <w:pPr>
        <w:tabs>
          <w:tab w:val="left" w:pos="3500"/>
        </w:tabs>
        <w:rPr>
          <w:rFonts w:cs="Times New Roman"/>
          <w:sz w:val="20"/>
          <w:szCs w:val="24"/>
        </w:rPr>
      </w:pPr>
    </w:p>
    <w:p w:rsidR="00972094" w:rsidRDefault="00972094" w:rsidP="00941E73">
      <w:pPr>
        <w:tabs>
          <w:tab w:val="left" w:pos="3500"/>
        </w:tabs>
        <w:rPr>
          <w:rFonts w:cs="Times New Roman"/>
          <w:sz w:val="20"/>
          <w:szCs w:val="24"/>
        </w:rPr>
      </w:pPr>
    </w:p>
    <w:p w:rsidR="00972094" w:rsidRDefault="009B0B4B" w:rsidP="00941E73">
      <w:pPr>
        <w:tabs>
          <w:tab w:val="left" w:pos="3500"/>
        </w:tabs>
        <w:rPr>
          <w:rFonts w:cs="Times New Roman"/>
          <w:sz w:val="20"/>
          <w:szCs w:val="24"/>
        </w:rPr>
      </w:pPr>
      <w:r w:rsidRPr="00D87D02">
        <w:rPr>
          <w:rFonts w:cs="Times New Roman"/>
          <w:bCs/>
          <w:noProof/>
          <w:szCs w:val="24"/>
          <w:lang w:eastAsia="es-EC"/>
        </w:rPr>
        <w:drawing>
          <wp:anchor distT="0" distB="0" distL="114300" distR="114300" simplePos="0" relativeHeight="251624448" behindDoc="0" locked="0" layoutInCell="1" allowOverlap="1">
            <wp:simplePos x="0" y="0"/>
            <wp:positionH relativeFrom="column">
              <wp:posOffset>34290</wp:posOffset>
            </wp:positionH>
            <wp:positionV relativeFrom="paragraph">
              <wp:posOffset>495935</wp:posOffset>
            </wp:positionV>
            <wp:extent cx="6116320" cy="2065020"/>
            <wp:effectExtent l="19050" t="0" r="17780" b="0"/>
            <wp:wrapSquare wrapText="bothSides"/>
            <wp:docPr id="1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72094" w:rsidRPr="00D87D02" w:rsidRDefault="00972094" w:rsidP="00972094">
      <w:pPr>
        <w:tabs>
          <w:tab w:val="left" w:pos="3500"/>
        </w:tabs>
        <w:rPr>
          <w:rFonts w:cs="Times New Roman"/>
          <w:szCs w:val="24"/>
        </w:rPr>
      </w:pPr>
      <w:r w:rsidRPr="00972094">
        <w:rPr>
          <w:rFonts w:cs="Times New Roman"/>
          <w:i/>
          <w:sz w:val="16"/>
          <w:szCs w:val="24"/>
        </w:rPr>
        <w:t>Grafico No. 8</w:t>
      </w:r>
      <w:r w:rsidRPr="00972094">
        <w:rPr>
          <w:rFonts w:cs="Times New Roman"/>
          <w:sz w:val="16"/>
          <w:szCs w:val="24"/>
        </w:rPr>
        <w:t>: Percepción</w:t>
      </w:r>
      <w:r>
        <w:rPr>
          <w:rFonts w:cs="Times New Roman"/>
          <w:sz w:val="16"/>
          <w:szCs w:val="24"/>
        </w:rPr>
        <w:t xml:space="preserve"> del servicio.</w:t>
      </w:r>
      <w:r w:rsidRPr="00972094">
        <w:rPr>
          <w:rFonts w:cs="Times New Roman"/>
          <w:sz w:val="16"/>
          <w:szCs w:val="24"/>
        </w:rPr>
        <w:t xml:space="preserve"> Elaborado por: Autor del Trabajo de Titulación</w:t>
      </w:r>
      <w:r w:rsidRPr="00D87D02">
        <w:rPr>
          <w:rFonts w:cs="Times New Roman"/>
          <w:szCs w:val="24"/>
        </w:rPr>
        <w:t>.</w:t>
      </w:r>
    </w:p>
    <w:p w:rsidR="0017083A" w:rsidRDefault="0017083A" w:rsidP="00972094"/>
    <w:p w:rsidR="002A486F" w:rsidRPr="00083C50" w:rsidRDefault="0066649A" w:rsidP="00A80BFC">
      <w:pPr>
        <w:jc w:val="both"/>
      </w:pPr>
      <w:r>
        <w:t xml:space="preserve">Análisis: </w:t>
      </w:r>
      <w:r w:rsidR="00F331B9">
        <w:t xml:space="preserve">En la ciudad de  Manta </w:t>
      </w:r>
      <w:r w:rsidR="00804433" w:rsidRPr="00083C50">
        <w:t xml:space="preserve"> el 42% expresa que el servicio al cliente es bueno, el 32% que es regular, 22% es muy bueno y el 4% pésimo. En base a estos resultados podemos decir que </w:t>
      </w:r>
      <w:r w:rsidR="009C3EC1">
        <w:t xml:space="preserve">la mayoría de los clientes </w:t>
      </w:r>
      <w:r w:rsidR="000B64A5">
        <w:t xml:space="preserve">encuestados en la ciudad de Manta </w:t>
      </w:r>
      <w:r w:rsidR="009C3EC1">
        <w:t xml:space="preserve">tienen </w:t>
      </w:r>
      <w:r w:rsidR="00EC03BF">
        <w:t xml:space="preserve"> percepciones de</w:t>
      </w:r>
      <w:r w:rsidR="009C3EC1">
        <w:t xml:space="preserve"> muy bueno</w:t>
      </w:r>
      <w:r w:rsidR="00EC03BF">
        <w:t xml:space="preserve"> y bueno </w:t>
      </w:r>
      <w:r w:rsidR="009C3EC1">
        <w:t>las mismas que</w:t>
      </w:r>
      <w:r w:rsidR="00EC03BF">
        <w:t xml:space="preserve">  suman un 64% y las percepciones de regular y pésimo suman 36%   se evidencia que</w:t>
      </w:r>
      <w:r w:rsidR="009C3EC1">
        <w:t xml:space="preserve"> en </w:t>
      </w:r>
      <w:r w:rsidR="00EC03BF">
        <w:t xml:space="preserve"> esta ciudad existe una</w:t>
      </w:r>
      <w:r w:rsidR="009C3EC1">
        <w:t xml:space="preserve"> mejor percepción</w:t>
      </w:r>
      <w:r w:rsidR="00EC03BF">
        <w:t xml:space="preserve"> de </w:t>
      </w:r>
      <w:r w:rsidR="00804433" w:rsidRPr="00083C50">
        <w:t xml:space="preserve"> serv</w:t>
      </w:r>
      <w:r w:rsidR="00EC03BF">
        <w:t xml:space="preserve">icio al cliente </w:t>
      </w:r>
      <w:r w:rsidR="009C3EC1">
        <w:t>sin embargo no alcanzan la excelencia total porque existe un importante porcentaje</w:t>
      </w:r>
      <w:r w:rsidR="000B64A5">
        <w:t xml:space="preserve"> de insatisfacción en relación con el servicio al cliente  en </w:t>
      </w:r>
      <w:r w:rsidR="009C3EC1">
        <w:t xml:space="preserve"> la franquicia.</w:t>
      </w:r>
    </w:p>
    <w:p w:rsidR="00D37279" w:rsidRDefault="00D37279" w:rsidP="00941E73">
      <w:pPr>
        <w:tabs>
          <w:tab w:val="left" w:pos="3500"/>
        </w:tabs>
        <w:rPr>
          <w:rFonts w:cs="Times New Roman"/>
          <w:szCs w:val="24"/>
        </w:rPr>
      </w:pPr>
    </w:p>
    <w:tbl>
      <w:tblPr>
        <w:tblpPr w:leftFromText="141" w:rightFromText="141" w:vertAnchor="text" w:horzAnchor="page" w:tblpX="5067" w:tblpY="1287"/>
        <w:tblW w:w="4150" w:type="dxa"/>
        <w:tblCellMar>
          <w:left w:w="70" w:type="dxa"/>
          <w:right w:w="70" w:type="dxa"/>
        </w:tblCellMar>
        <w:tblLook w:val="04A0" w:firstRow="1" w:lastRow="0" w:firstColumn="1" w:lastColumn="0" w:noHBand="0" w:noVBand="1"/>
      </w:tblPr>
      <w:tblGrid>
        <w:gridCol w:w="1244"/>
        <w:gridCol w:w="1453"/>
        <w:gridCol w:w="1453"/>
      </w:tblGrid>
      <w:tr w:rsidR="004B2A28" w:rsidRPr="004B2A28" w:rsidTr="00ED2D42">
        <w:trPr>
          <w:trHeight w:val="235"/>
        </w:trPr>
        <w:tc>
          <w:tcPr>
            <w:tcW w:w="12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Variable</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F</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w:t>
            </w:r>
          </w:p>
        </w:tc>
      </w:tr>
      <w:tr w:rsidR="004B2A28" w:rsidRPr="004B2A28" w:rsidTr="00ED2D42">
        <w:trPr>
          <w:trHeight w:val="224"/>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1</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32</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8%</w:t>
            </w:r>
          </w:p>
        </w:tc>
      </w:tr>
      <w:tr w:rsidR="004B2A28" w:rsidRPr="004B2A28" w:rsidTr="00ED2D42">
        <w:trPr>
          <w:trHeight w:val="224"/>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2</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45</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11%</w:t>
            </w:r>
          </w:p>
        </w:tc>
      </w:tr>
      <w:tr w:rsidR="004B2A28" w:rsidRPr="004B2A28" w:rsidTr="00ED2D42">
        <w:trPr>
          <w:trHeight w:val="224"/>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3</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177</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44%</w:t>
            </w:r>
          </w:p>
        </w:tc>
      </w:tr>
      <w:tr w:rsidR="004B2A28" w:rsidRPr="004B2A28" w:rsidTr="00ED2D42">
        <w:trPr>
          <w:trHeight w:val="224"/>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4</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125</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31%</w:t>
            </w:r>
          </w:p>
        </w:tc>
      </w:tr>
      <w:tr w:rsidR="004B2A28" w:rsidRPr="004B2A28" w:rsidTr="00ED2D42">
        <w:trPr>
          <w:trHeight w:val="224"/>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5</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21</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6%</w:t>
            </w:r>
          </w:p>
        </w:tc>
      </w:tr>
      <w:tr w:rsidR="004B2A28" w:rsidRPr="004B2A28" w:rsidTr="00ED2D42">
        <w:trPr>
          <w:trHeight w:val="224"/>
        </w:trPr>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TOTAL</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400</w:t>
            </w:r>
          </w:p>
        </w:tc>
        <w:tc>
          <w:tcPr>
            <w:tcW w:w="1453"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100%</w:t>
            </w:r>
          </w:p>
        </w:tc>
      </w:tr>
    </w:tbl>
    <w:p w:rsidR="003F54D6" w:rsidRPr="00D87D02" w:rsidRDefault="0099070A" w:rsidP="00ED2D42">
      <w:pPr>
        <w:tabs>
          <w:tab w:val="left" w:pos="3500"/>
        </w:tabs>
        <w:ind w:firstLine="0"/>
        <w:rPr>
          <w:rFonts w:cs="Times New Roman"/>
          <w:szCs w:val="24"/>
        </w:rPr>
      </w:pPr>
      <w:r>
        <w:rPr>
          <w:rFonts w:cs="Times New Roman"/>
          <w:szCs w:val="24"/>
        </w:rPr>
        <w:t>Pregunta 5: Calificación de la limpieza de los locales según la percepción de los encuestados donde 1 es mal</w:t>
      </w:r>
      <w:r w:rsidR="0066649A">
        <w:rPr>
          <w:rFonts w:cs="Times New Roman"/>
          <w:szCs w:val="24"/>
        </w:rPr>
        <w:t>o</w:t>
      </w:r>
      <w:r>
        <w:rPr>
          <w:rFonts w:cs="Times New Roman"/>
          <w:szCs w:val="24"/>
        </w:rPr>
        <w:t xml:space="preserve"> y 5 es excelente</w:t>
      </w:r>
    </w:p>
    <w:p w:rsidR="00B80EF6" w:rsidRPr="00C41BD0" w:rsidRDefault="00C41BD0" w:rsidP="00941E73">
      <w:pPr>
        <w:tabs>
          <w:tab w:val="left" w:pos="3500"/>
        </w:tabs>
        <w:rPr>
          <w:rFonts w:cs="Times New Roman"/>
          <w:b/>
          <w:szCs w:val="24"/>
        </w:rPr>
      </w:pPr>
      <w:r w:rsidRPr="00C41BD0">
        <w:rPr>
          <w:rFonts w:cs="Times New Roman"/>
          <w:b/>
          <w:szCs w:val="24"/>
        </w:rPr>
        <w:t>Tabla 9</w:t>
      </w:r>
      <w:r w:rsidR="00B80EF6" w:rsidRPr="00C41BD0">
        <w:rPr>
          <w:rFonts w:cs="Times New Roman"/>
          <w:b/>
          <w:szCs w:val="24"/>
        </w:rPr>
        <w:t>: Limpieza.</w:t>
      </w:r>
    </w:p>
    <w:p w:rsidR="00F81BAF" w:rsidRPr="00D87D02" w:rsidRDefault="00F81BAF" w:rsidP="00941E73">
      <w:pPr>
        <w:tabs>
          <w:tab w:val="left" w:pos="3500"/>
        </w:tabs>
        <w:rPr>
          <w:rFonts w:cs="Times New Roman"/>
          <w:szCs w:val="24"/>
        </w:rPr>
      </w:pPr>
      <w:r w:rsidRPr="00D87D02">
        <w:rPr>
          <w:rFonts w:cs="Times New Roman"/>
          <w:szCs w:val="24"/>
        </w:rPr>
        <w:t>PORTOVIEJO</w:t>
      </w:r>
    </w:p>
    <w:p w:rsidR="00083C50" w:rsidRDefault="00083C50" w:rsidP="00941E73">
      <w:pPr>
        <w:tabs>
          <w:tab w:val="left" w:pos="3500"/>
        </w:tabs>
        <w:ind w:left="4248" w:hanging="3540"/>
        <w:rPr>
          <w:rFonts w:cs="Times New Roman"/>
          <w:bCs/>
          <w:i/>
          <w:szCs w:val="24"/>
        </w:rPr>
      </w:pPr>
    </w:p>
    <w:p w:rsidR="00D37279" w:rsidRDefault="000651B9" w:rsidP="00C41BD0">
      <w:pPr>
        <w:pStyle w:val="Sinespaciado"/>
        <w:spacing w:line="480" w:lineRule="auto"/>
        <w:jc w:val="right"/>
        <w:rPr>
          <w:rFonts w:cs="Times New Roman"/>
          <w:bCs/>
          <w:szCs w:val="24"/>
        </w:rPr>
      </w:pPr>
      <w:r w:rsidRPr="00D87D02">
        <w:rPr>
          <w:bCs/>
          <w:i/>
        </w:rPr>
        <w:tab/>
      </w:r>
    </w:p>
    <w:p w:rsidR="00D37279" w:rsidRDefault="00D37279" w:rsidP="00941E73">
      <w:pPr>
        <w:tabs>
          <w:tab w:val="left" w:pos="3500"/>
        </w:tabs>
        <w:rPr>
          <w:rFonts w:cs="Times New Roman"/>
          <w:bCs/>
          <w:szCs w:val="24"/>
        </w:rPr>
      </w:pPr>
    </w:p>
    <w:p w:rsidR="00ED2D42" w:rsidRDefault="00ED2D42" w:rsidP="00C41BD0">
      <w:pPr>
        <w:pStyle w:val="Sinespaciado"/>
        <w:spacing w:line="480" w:lineRule="auto"/>
        <w:rPr>
          <w:rFonts w:ascii="Times New Roman" w:hAnsi="Times New Roman" w:cs="Times New Roman"/>
          <w:i/>
          <w:sz w:val="16"/>
        </w:rPr>
      </w:pPr>
      <w:r w:rsidRPr="00C41BD0">
        <w:rPr>
          <w:rFonts w:cs="Times New Roman"/>
          <w:b/>
          <w:noProof/>
          <w:szCs w:val="24"/>
          <w:lang w:eastAsia="es-EC"/>
        </w:rPr>
        <w:drawing>
          <wp:anchor distT="0" distB="0" distL="114300" distR="114300" simplePos="0" relativeHeight="251644928" behindDoc="0" locked="0" layoutInCell="1" allowOverlap="1">
            <wp:simplePos x="0" y="0"/>
            <wp:positionH relativeFrom="column">
              <wp:posOffset>309880</wp:posOffset>
            </wp:positionH>
            <wp:positionV relativeFrom="paragraph">
              <wp:posOffset>466725</wp:posOffset>
            </wp:positionV>
            <wp:extent cx="5499735" cy="1896110"/>
            <wp:effectExtent l="0" t="0" r="0" b="0"/>
            <wp:wrapSquare wrapText="bothSides"/>
            <wp:docPr id="16"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C41BD0" w:rsidRDefault="00C41BD0" w:rsidP="00C41BD0">
      <w:pPr>
        <w:pStyle w:val="Sinespaciado"/>
        <w:spacing w:line="480" w:lineRule="auto"/>
        <w:rPr>
          <w:rFonts w:ascii="Times New Roman" w:hAnsi="Times New Roman" w:cs="Times New Roman"/>
        </w:rPr>
      </w:pPr>
      <w:r w:rsidRPr="00C41BD0">
        <w:rPr>
          <w:rFonts w:ascii="Times New Roman" w:hAnsi="Times New Roman" w:cs="Times New Roman"/>
          <w:i/>
          <w:sz w:val="16"/>
        </w:rPr>
        <w:t xml:space="preserve">          Grafico No. 9</w:t>
      </w:r>
      <w:r w:rsidRPr="00C41BD0">
        <w:rPr>
          <w:rFonts w:ascii="Times New Roman" w:hAnsi="Times New Roman" w:cs="Times New Roman"/>
          <w:sz w:val="16"/>
        </w:rPr>
        <w:t>: Percepción de limpieza. Elaborado por: Autor del Trabajo de Titulación</w:t>
      </w:r>
      <w:r w:rsidRPr="00D37279">
        <w:rPr>
          <w:rFonts w:ascii="Times New Roman" w:hAnsi="Times New Roman" w:cs="Times New Roman"/>
        </w:rPr>
        <w:t>.</w:t>
      </w:r>
    </w:p>
    <w:p w:rsidR="00621446" w:rsidRPr="00D37279" w:rsidRDefault="00621446" w:rsidP="00A80BFC">
      <w:pPr>
        <w:jc w:val="both"/>
      </w:pPr>
      <w:r w:rsidRPr="00D87D02">
        <w:t>Análisis: Esta pregunta tiene la intención</w:t>
      </w:r>
      <w:r w:rsidR="0099070A">
        <w:t xml:space="preserve"> de</w:t>
      </w:r>
      <w:r w:rsidRPr="00D87D02">
        <w:t xml:space="preserve"> conocer la percepción de los encuestados</w:t>
      </w:r>
      <w:r>
        <w:t xml:space="preserve"> sobre el nivel de limpieza de los locales</w:t>
      </w:r>
      <w:r w:rsidRPr="00D87D02">
        <w:t xml:space="preserve"> en la ciudad de Portoviejo</w:t>
      </w:r>
      <w:r w:rsidR="0066649A">
        <w:t xml:space="preserve"> donde </w:t>
      </w:r>
      <w:r w:rsidRPr="00D87D02">
        <w:t xml:space="preserve"> el 44% contesto 3</w:t>
      </w:r>
      <w:r w:rsidR="00E93BC9">
        <w:t>(bueno</w:t>
      </w:r>
      <w:r w:rsidR="0099070A">
        <w:t>)</w:t>
      </w:r>
      <w:r w:rsidRPr="00D87D02">
        <w:t>, el 31% respondió 4</w:t>
      </w:r>
      <w:r w:rsidR="0099070A">
        <w:t xml:space="preserve"> (muy buena)</w:t>
      </w:r>
      <w:r w:rsidRPr="00D87D02">
        <w:t>, el 11% su percepción es de 2</w:t>
      </w:r>
      <w:r w:rsidR="0099070A">
        <w:t xml:space="preserve"> (regular)</w:t>
      </w:r>
      <w:r w:rsidRPr="00D87D02">
        <w:t>, el 8% respondió 1</w:t>
      </w:r>
      <w:r w:rsidR="0099070A">
        <w:t xml:space="preserve"> (mal</w:t>
      </w:r>
      <w:r w:rsidR="00E93BC9">
        <w:t>o</w:t>
      </w:r>
      <w:r w:rsidR="0099070A">
        <w:t xml:space="preserve">) </w:t>
      </w:r>
      <w:r w:rsidRPr="00D87D02">
        <w:t xml:space="preserve"> y el 6% contesto5</w:t>
      </w:r>
      <w:r w:rsidR="0099070A">
        <w:t xml:space="preserve"> (excelente)</w:t>
      </w:r>
      <w:r w:rsidRPr="00D87D02">
        <w:t>, pode</w:t>
      </w:r>
      <w:r w:rsidR="005B2093">
        <w:t xml:space="preserve">mos ver que el mayor porcentaje de percepciones de  </w:t>
      </w:r>
      <w:r w:rsidR="00BC129E">
        <w:t>bueno, muy bueno y</w:t>
      </w:r>
      <w:r w:rsidR="005B2093">
        <w:t xml:space="preserve"> excelente suman 81%y percepciones de regular y malo suman 19%, por lo tanto </w:t>
      </w:r>
      <w:r w:rsidR="0099070A">
        <w:t xml:space="preserve"> la limpieza en los locales de Portoviejo </w:t>
      </w:r>
      <w:r w:rsidR="005B2093">
        <w:t xml:space="preserve">no llega a la excelencia en un local de expendio de alimentos el nivel de limpieza no debe tener percepciones </w:t>
      </w:r>
      <w:r w:rsidR="00631F19">
        <w:t>de regular ni</w:t>
      </w:r>
      <w:r w:rsidR="00BC129E">
        <w:t xml:space="preserve"> malo</w:t>
      </w:r>
      <w:r w:rsidR="0066649A">
        <w:t>.</w:t>
      </w:r>
    </w:p>
    <w:p w:rsidR="00C41BD0" w:rsidRDefault="00C41BD0" w:rsidP="00C41BD0">
      <w:pPr>
        <w:tabs>
          <w:tab w:val="left" w:pos="3500"/>
        </w:tabs>
        <w:rPr>
          <w:rFonts w:cs="Times New Roman"/>
          <w:bCs/>
          <w:szCs w:val="24"/>
        </w:rPr>
      </w:pPr>
    </w:p>
    <w:tbl>
      <w:tblPr>
        <w:tblpPr w:leftFromText="141" w:rightFromText="141" w:vertAnchor="text" w:horzAnchor="page" w:tblpX="4831" w:tblpY="1380"/>
        <w:tblW w:w="3978" w:type="dxa"/>
        <w:tblCellMar>
          <w:left w:w="70" w:type="dxa"/>
          <w:right w:w="70" w:type="dxa"/>
        </w:tblCellMar>
        <w:tblLook w:val="04A0" w:firstRow="1" w:lastRow="0" w:firstColumn="1" w:lastColumn="0" w:noHBand="0" w:noVBand="1"/>
      </w:tblPr>
      <w:tblGrid>
        <w:gridCol w:w="1326"/>
        <w:gridCol w:w="1326"/>
        <w:gridCol w:w="1326"/>
      </w:tblGrid>
      <w:tr w:rsidR="004B2A28" w:rsidRPr="00D87D02" w:rsidTr="00ED2D42">
        <w:trPr>
          <w:trHeight w:val="363"/>
        </w:trPr>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Limpieza</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F</w:t>
            </w:r>
          </w:p>
        </w:tc>
        <w:tc>
          <w:tcPr>
            <w:tcW w:w="1326" w:type="dxa"/>
            <w:tcBorders>
              <w:top w:val="single" w:sz="4" w:space="0" w:color="auto"/>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w:t>
            </w:r>
          </w:p>
        </w:tc>
      </w:tr>
      <w:tr w:rsidR="004B2A28" w:rsidRPr="00D87D02" w:rsidTr="00ED2D42">
        <w:trPr>
          <w:trHeight w:val="363"/>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1</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50</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13%</w:t>
            </w:r>
          </w:p>
        </w:tc>
      </w:tr>
      <w:tr w:rsidR="004B2A28" w:rsidRPr="00D87D02" w:rsidTr="00ED2D42">
        <w:trPr>
          <w:trHeight w:val="363"/>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2</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45</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11%</w:t>
            </w:r>
          </w:p>
        </w:tc>
      </w:tr>
      <w:tr w:rsidR="004B2A28" w:rsidRPr="00D87D02" w:rsidTr="00ED2D42">
        <w:trPr>
          <w:trHeight w:val="363"/>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3</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139</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35%</w:t>
            </w:r>
          </w:p>
        </w:tc>
      </w:tr>
      <w:tr w:rsidR="004B2A28" w:rsidRPr="00D87D02" w:rsidTr="00ED2D42">
        <w:trPr>
          <w:trHeight w:val="363"/>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4</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99</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25%</w:t>
            </w:r>
          </w:p>
        </w:tc>
      </w:tr>
      <w:tr w:rsidR="004B2A28" w:rsidRPr="00D87D02" w:rsidTr="00ED2D42">
        <w:trPr>
          <w:trHeight w:val="363"/>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5</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67</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color w:val="000000"/>
                <w:sz w:val="20"/>
                <w:szCs w:val="20"/>
                <w:lang w:eastAsia="es-EC"/>
              </w:rPr>
            </w:pPr>
            <w:r w:rsidRPr="004B2A28">
              <w:rPr>
                <w:rFonts w:eastAsia="Times New Roman" w:cs="Times New Roman"/>
                <w:color w:val="000000"/>
                <w:sz w:val="20"/>
                <w:szCs w:val="20"/>
                <w:lang w:eastAsia="es-EC"/>
              </w:rPr>
              <w:t>16%</w:t>
            </w:r>
          </w:p>
        </w:tc>
      </w:tr>
      <w:tr w:rsidR="004B2A28" w:rsidRPr="00D87D02" w:rsidTr="00ED2D42">
        <w:trPr>
          <w:trHeight w:val="363"/>
        </w:trPr>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TOTAL</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400</w:t>
            </w:r>
          </w:p>
        </w:tc>
        <w:tc>
          <w:tcPr>
            <w:tcW w:w="1326" w:type="dxa"/>
            <w:tcBorders>
              <w:top w:val="nil"/>
              <w:left w:val="nil"/>
              <w:bottom w:val="single" w:sz="4" w:space="0" w:color="auto"/>
              <w:right w:val="single" w:sz="4" w:space="0" w:color="auto"/>
            </w:tcBorders>
            <w:shd w:val="clear" w:color="auto" w:fill="auto"/>
            <w:noWrap/>
            <w:vAlign w:val="bottom"/>
            <w:hideMark/>
          </w:tcPr>
          <w:p w:rsidR="004B2A28" w:rsidRPr="004B2A28" w:rsidRDefault="004B2A28" w:rsidP="00ED2D42">
            <w:pPr>
              <w:rPr>
                <w:rFonts w:eastAsia="Times New Roman" w:cs="Times New Roman"/>
                <w:b/>
                <w:bCs/>
                <w:color w:val="000000"/>
                <w:sz w:val="20"/>
                <w:szCs w:val="20"/>
                <w:lang w:eastAsia="es-EC"/>
              </w:rPr>
            </w:pPr>
            <w:r w:rsidRPr="004B2A28">
              <w:rPr>
                <w:rFonts w:eastAsia="Times New Roman" w:cs="Times New Roman"/>
                <w:b/>
                <w:bCs/>
                <w:color w:val="000000"/>
                <w:sz w:val="20"/>
                <w:szCs w:val="20"/>
                <w:lang w:eastAsia="es-EC"/>
              </w:rPr>
              <w:t>100%</w:t>
            </w:r>
          </w:p>
        </w:tc>
      </w:tr>
    </w:tbl>
    <w:p w:rsidR="00621446" w:rsidRPr="00D87D02" w:rsidRDefault="006D536F" w:rsidP="0066649A">
      <w:pPr>
        <w:tabs>
          <w:tab w:val="left" w:pos="3500"/>
        </w:tabs>
        <w:ind w:firstLine="0"/>
        <w:rPr>
          <w:rFonts w:cs="Times New Roman"/>
          <w:szCs w:val="24"/>
        </w:rPr>
      </w:pPr>
      <w:r>
        <w:rPr>
          <w:rFonts w:cs="Times New Roman"/>
          <w:szCs w:val="24"/>
        </w:rPr>
        <w:t xml:space="preserve">Pregunta 5: </w:t>
      </w:r>
      <w:r w:rsidR="0066649A">
        <w:rPr>
          <w:rFonts w:cs="Times New Roman"/>
          <w:szCs w:val="24"/>
        </w:rPr>
        <w:t>Calificación de la limpieza de los locales según la percepción de los encuestados donde 1 es malo y 5 es excelente.</w:t>
      </w:r>
    </w:p>
    <w:p w:rsidR="00621446" w:rsidRPr="00C41BD0" w:rsidRDefault="00621446" w:rsidP="00621446">
      <w:pPr>
        <w:tabs>
          <w:tab w:val="left" w:pos="3500"/>
        </w:tabs>
        <w:rPr>
          <w:rFonts w:cs="Times New Roman"/>
          <w:b/>
          <w:szCs w:val="24"/>
        </w:rPr>
      </w:pPr>
      <w:r w:rsidRPr="00C41BD0">
        <w:rPr>
          <w:rFonts w:cs="Times New Roman"/>
          <w:b/>
          <w:szCs w:val="24"/>
        </w:rPr>
        <w:t xml:space="preserve">Tabla </w:t>
      </w:r>
      <w:r>
        <w:rPr>
          <w:rFonts w:cs="Times New Roman"/>
          <w:b/>
          <w:szCs w:val="24"/>
        </w:rPr>
        <w:t>10</w:t>
      </w:r>
      <w:r w:rsidRPr="00C41BD0">
        <w:rPr>
          <w:rFonts w:cs="Times New Roman"/>
          <w:b/>
          <w:szCs w:val="24"/>
        </w:rPr>
        <w:t>: Limpieza.</w:t>
      </w:r>
    </w:p>
    <w:p w:rsidR="00B80EF6" w:rsidRPr="00D87D02" w:rsidRDefault="00F81BAF" w:rsidP="00941E73">
      <w:pPr>
        <w:tabs>
          <w:tab w:val="left" w:pos="3500"/>
        </w:tabs>
        <w:rPr>
          <w:rFonts w:cs="Times New Roman"/>
          <w:bCs/>
          <w:szCs w:val="24"/>
        </w:rPr>
      </w:pPr>
      <w:r w:rsidRPr="00D87D02">
        <w:rPr>
          <w:rFonts w:cs="Times New Roman"/>
          <w:bCs/>
          <w:szCs w:val="24"/>
        </w:rPr>
        <w:t>MANTA</w:t>
      </w:r>
    </w:p>
    <w:p w:rsidR="004F05A4" w:rsidRPr="00D87D02" w:rsidRDefault="00132E22" w:rsidP="00941E73">
      <w:pPr>
        <w:tabs>
          <w:tab w:val="left" w:pos="2880"/>
        </w:tabs>
        <w:ind w:left="3540" w:hanging="3540"/>
      </w:pPr>
      <w:r>
        <w:rPr>
          <w:i/>
        </w:rPr>
        <w:tab/>
      </w:r>
    </w:p>
    <w:p w:rsidR="00621446" w:rsidRDefault="006501C1" w:rsidP="00941E73">
      <w:pPr>
        <w:tabs>
          <w:tab w:val="left" w:pos="3500"/>
        </w:tabs>
        <w:rPr>
          <w:rFonts w:cs="Times New Roman"/>
          <w:szCs w:val="24"/>
        </w:rPr>
      </w:pPr>
      <w:r w:rsidRPr="00D87D02">
        <w:rPr>
          <w:rFonts w:cs="Times New Roman"/>
          <w:szCs w:val="24"/>
        </w:rPr>
        <w:t>.</w:t>
      </w:r>
    </w:p>
    <w:p w:rsidR="00621446" w:rsidRDefault="00621446" w:rsidP="00941E73">
      <w:pPr>
        <w:tabs>
          <w:tab w:val="left" w:pos="3500"/>
        </w:tabs>
        <w:rPr>
          <w:rFonts w:cs="Times New Roman"/>
          <w:szCs w:val="24"/>
        </w:rPr>
      </w:pPr>
    </w:p>
    <w:p w:rsidR="0017083A" w:rsidRDefault="0017083A" w:rsidP="00941E73">
      <w:pPr>
        <w:tabs>
          <w:tab w:val="left" w:pos="3500"/>
        </w:tabs>
        <w:rPr>
          <w:i/>
          <w:sz w:val="16"/>
        </w:rPr>
      </w:pPr>
    </w:p>
    <w:p w:rsidR="00ED2D42" w:rsidRDefault="00ED2D42" w:rsidP="00941E73">
      <w:pPr>
        <w:tabs>
          <w:tab w:val="left" w:pos="3500"/>
        </w:tabs>
        <w:rPr>
          <w:i/>
          <w:sz w:val="16"/>
        </w:rPr>
      </w:pPr>
      <w:r w:rsidRPr="00D87D02">
        <w:rPr>
          <w:rFonts w:cs="Times New Roman"/>
          <w:noProof/>
          <w:szCs w:val="24"/>
          <w:lang w:eastAsia="es-EC"/>
        </w:rPr>
        <w:drawing>
          <wp:anchor distT="0" distB="0" distL="114300" distR="114300" simplePos="0" relativeHeight="251645952" behindDoc="0" locked="0" layoutInCell="1" allowOverlap="1">
            <wp:simplePos x="0" y="0"/>
            <wp:positionH relativeFrom="column">
              <wp:posOffset>241935</wp:posOffset>
            </wp:positionH>
            <wp:positionV relativeFrom="paragraph">
              <wp:posOffset>292100</wp:posOffset>
            </wp:positionV>
            <wp:extent cx="5501640" cy="1874520"/>
            <wp:effectExtent l="0" t="0" r="0" b="0"/>
            <wp:wrapSquare wrapText="bothSides"/>
            <wp:docPr id="17"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17083A">
        <w:rPr>
          <w:i/>
          <w:sz w:val="16"/>
        </w:rPr>
        <w:t xml:space="preserve">   </w:t>
      </w:r>
    </w:p>
    <w:p w:rsidR="00621446" w:rsidRDefault="0017083A" w:rsidP="00941E73">
      <w:pPr>
        <w:tabs>
          <w:tab w:val="left" w:pos="3500"/>
        </w:tabs>
        <w:rPr>
          <w:rFonts w:cs="Times New Roman"/>
          <w:szCs w:val="24"/>
        </w:rPr>
      </w:pPr>
      <w:r>
        <w:rPr>
          <w:i/>
          <w:sz w:val="16"/>
        </w:rPr>
        <w:t xml:space="preserve">  </w:t>
      </w:r>
      <w:r w:rsidR="00621446" w:rsidRPr="00621446">
        <w:rPr>
          <w:i/>
          <w:sz w:val="16"/>
        </w:rPr>
        <w:t>Grafico No. 10</w:t>
      </w:r>
      <w:r w:rsidR="00621446" w:rsidRPr="00621446">
        <w:rPr>
          <w:sz w:val="16"/>
        </w:rPr>
        <w:t>: Percepción de limpieza</w:t>
      </w:r>
      <w:r w:rsidR="00621446">
        <w:rPr>
          <w:sz w:val="16"/>
        </w:rPr>
        <w:t xml:space="preserve">. </w:t>
      </w:r>
      <w:r w:rsidR="00621446" w:rsidRPr="00621446">
        <w:rPr>
          <w:sz w:val="16"/>
        </w:rPr>
        <w:t>Elaborado por: Autor del Trabajo de Titulación</w:t>
      </w:r>
      <w:r w:rsidR="00621446" w:rsidRPr="00D87D02">
        <w:t>.</w:t>
      </w:r>
    </w:p>
    <w:p w:rsidR="00737F38" w:rsidRPr="0067631C" w:rsidRDefault="00302084" w:rsidP="00A80BFC">
      <w:pPr>
        <w:jc w:val="both"/>
      </w:pPr>
      <w:r w:rsidRPr="00D87D02">
        <w:t>Análisis: Esta pregunta tiene la intención</w:t>
      </w:r>
      <w:r w:rsidR="0066649A">
        <w:t xml:space="preserve"> de</w:t>
      </w:r>
      <w:r w:rsidRPr="00D87D02">
        <w:t xml:space="preserve"> conocer la percepción de los encuestados</w:t>
      </w:r>
      <w:r>
        <w:t xml:space="preserve"> sobre el nivel de limpieza de los localesen la ciudad de</w:t>
      </w:r>
      <w:r w:rsidR="006501C1" w:rsidRPr="00D87D02">
        <w:rPr>
          <w:rFonts w:cs="Times New Roman"/>
          <w:szCs w:val="24"/>
        </w:rPr>
        <w:t xml:space="preserve"> Manta</w:t>
      </w:r>
      <w:r w:rsidR="0066649A">
        <w:rPr>
          <w:rFonts w:cs="Times New Roman"/>
          <w:szCs w:val="24"/>
        </w:rPr>
        <w:t xml:space="preserve"> donde </w:t>
      </w:r>
      <w:r w:rsidR="006501C1" w:rsidRPr="00D87D02">
        <w:rPr>
          <w:rFonts w:cs="Times New Roman"/>
          <w:szCs w:val="24"/>
        </w:rPr>
        <w:t xml:space="preserve"> el 35% contesto 3</w:t>
      </w:r>
      <w:r w:rsidR="00E93BC9">
        <w:rPr>
          <w:rFonts w:cs="Times New Roman"/>
          <w:szCs w:val="24"/>
        </w:rPr>
        <w:t xml:space="preserve"> (bueno</w:t>
      </w:r>
      <w:r w:rsidR="0066649A">
        <w:rPr>
          <w:rFonts w:cs="Times New Roman"/>
          <w:szCs w:val="24"/>
        </w:rPr>
        <w:t>)</w:t>
      </w:r>
      <w:r w:rsidR="006501C1" w:rsidRPr="00D87D02">
        <w:rPr>
          <w:rFonts w:cs="Times New Roman"/>
          <w:szCs w:val="24"/>
        </w:rPr>
        <w:t>, el 25% respondió 4</w:t>
      </w:r>
      <w:r w:rsidR="0066649A">
        <w:rPr>
          <w:rFonts w:cs="Times New Roman"/>
          <w:szCs w:val="24"/>
        </w:rPr>
        <w:t xml:space="preserve"> (muy bueno)</w:t>
      </w:r>
      <w:r w:rsidR="006501C1" w:rsidRPr="00D87D02">
        <w:rPr>
          <w:rFonts w:cs="Times New Roman"/>
          <w:szCs w:val="24"/>
        </w:rPr>
        <w:t>, el 16% su percepción es de 5</w:t>
      </w:r>
      <w:r w:rsidR="0066649A">
        <w:rPr>
          <w:rFonts w:cs="Times New Roman"/>
          <w:szCs w:val="24"/>
        </w:rPr>
        <w:t>(excelente)</w:t>
      </w:r>
      <w:r w:rsidR="006501C1" w:rsidRPr="00D87D02">
        <w:rPr>
          <w:rFonts w:cs="Times New Roman"/>
          <w:szCs w:val="24"/>
        </w:rPr>
        <w:t>, el13% respondió 1</w:t>
      </w:r>
      <w:r w:rsidR="0066649A">
        <w:rPr>
          <w:rFonts w:cs="Times New Roman"/>
          <w:szCs w:val="24"/>
        </w:rPr>
        <w:t>(malo)</w:t>
      </w:r>
      <w:r w:rsidR="006501C1" w:rsidRPr="00D87D02">
        <w:rPr>
          <w:rFonts w:cs="Times New Roman"/>
          <w:szCs w:val="24"/>
        </w:rPr>
        <w:t xml:space="preserve"> y el 11% contesto2</w:t>
      </w:r>
      <w:r w:rsidR="0066649A">
        <w:rPr>
          <w:rFonts w:cs="Times New Roman"/>
          <w:szCs w:val="24"/>
        </w:rPr>
        <w:t xml:space="preserve"> (regular)</w:t>
      </w:r>
      <w:r w:rsidR="006501C1" w:rsidRPr="00D87D02">
        <w:rPr>
          <w:rFonts w:cs="Times New Roman"/>
          <w:szCs w:val="24"/>
        </w:rPr>
        <w:t xml:space="preserve">, </w:t>
      </w:r>
      <w:r w:rsidR="00BC129E" w:rsidRPr="00D87D02">
        <w:t>pode</w:t>
      </w:r>
      <w:r w:rsidR="00BC129E">
        <w:t xml:space="preserve">mos ver que el mayor porcentaje de percepciones de  bueno, muy bueno y excelente suman 76% y percepciones de regular y malo suman  24 %, por lo tanto  la limpieza en los locales de la ciudad de Manta tampoco  llegan a la excelencia pues en un local de expendio de alimentos el nivel de limpieza no debe </w:t>
      </w:r>
      <w:r w:rsidR="001858B6">
        <w:t xml:space="preserve">tener percepciones de regular ni </w:t>
      </w:r>
      <w:r w:rsidR="00BC129E">
        <w:t>malo.</w:t>
      </w:r>
    </w:p>
    <w:p w:rsidR="00713EB9" w:rsidRPr="00D87D02" w:rsidRDefault="00713EB9" w:rsidP="00941E73">
      <w:pPr>
        <w:tabs>
          <w:tab w:val="left" w:pos="3500"/>
        </w:tabs>
        <w:rPr>
          <w:rFonts w:cs="Times New Roman"/>
          <w:szCs w:val="24"/>
        </w:rPr>
      </w:pPr>
      <w:r w:rsidRPr="00D87D02">
        <w:rPr>
          <w:rFonts w:cs="Times New Roman"/>
          <w:szCs w:val="24"/>
        </w:rPr>
        <w:lastRenderedPageBreak/>
        <w:t>Pregunta 6: Percepción del proceso de atención al cliente con relación al tiempo.</w:t>
      </w:r>
    </w:p>
    <w:tbl>
      <w:tblPr>
        <w:tblpPr w:leftFromText="141" w:rightFromText="141" w:vertAnchor="text" w:horzAnchor="margin" w:tblpXSpec="center" w:tblpY="715"/>
        <w:tblW w:w="3912" w:type="dxa"/>
        <w:tblCellMar>
          <w:left w:w="70" w:type="dxa"/>
          <w:right w:w="70" w:type="dxa"/>
        </w:tblCellMar>
        <w:tblLook w:val="04A0" w:firstRow="1" w:lastRow="0" w:firstColumn="1" w:lastColumn="0" w:noHBand="0" w:noVBand="1"/>
      </w:tblPr>
      <w:tblGrid>
        <w:gridCol w:w="1304"/>
        <w:gridCol w:w="1304"/>
        <w:gridCol w:w="1304"/>
      </w:tblGrid>
      <w:tr w:rsidR="00D21C7C" w:rsidRPr="00D87D02" w:rsidTr="00D21C7C">
        <w:trPr>
          <w:trHeight w:val="103"/>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1C7C" w:rsidRPr="00D87D02" w:rsidRDefault="00D21C7C" w:rsidP="00D21C7C">
            <w:pPr>
              <w:ind w:firstLine="0"/>
              <w:rPr>
                <w:rFonts w:eastAsia="Times New Roman" w:cs="Times New Roman"/>
                <w:b/>
                <w:bCs/>
                <w:color w:val="000000"/>
                <w:szCs w:val="24"/>
                <w:lang w:eastAsia="es-EC"/>
              </w:rPr>
            </w:pPr>
            <w:r w:rsidRPr="00D87D02">
              <w:rPr>
                <w:rFonts w:eastAsia="Times New Roman" w:cs="Times New Roman"/>
                <w:b/>
                <w:bCs/>
                <w:color w:val="000000"/>
                <w:szCs w:val="24"/>
                <w:lang w:eastAsia="es-EC"/>
              </w:rPr>
              <w:t>Atención</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D21C7C" w:rsidRPr="00D87D02" w:rsidTr="00D21C7C">
        <w:trPr>
          <w:trHeight w:val="103"/>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rsidR="00D21C7C" w:rsidRPr="00D87D02" w:rsidRDefault="00D21C7C" w:rsidP="00D21C7C">
            <w:pPr>
              <w:rPr>
                <w:rFonts w:eastAsia="Times New Roman" w:cs="Times New Roman"/>
                <w:color w:val="000000"/>
                <w:szCs w:val="24"/>
                <w:lang w:eastAsia="es-EC"/>
              </w:rPr>
            </w:pPr>
            <w:r w:rsidRPr="00D87D02">
              <w:rPr>
                <w:rFonts w:eastAsia="Times New Roman" w:cs="Times New Roman"/>
                <w:color w:val="000000"/>
                <w:szCs w:val="24"/>
                <w:lang w:eastAsia="es-EC"/>
              </w:rPr>
              <w:t>Ágil</w:t>
            </w:r>
          </w:p>
        </w:tc>
        <w:tc>
          <w:tcPr>
            <w:tcW w:w="1304" w:type="dxa"/>
            <w:tcBorders>
              <w:top w:val="nil"/>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color w:val="000000"/>
                <w:szCs w:val="24"/>
                <w:lang w:eastAsia="es-EC"/>
              </w:rPr>
            </w:pPr>
            <w:r w:rsidRPr="00D87D02">
              <w:rPr>
                <w:rFonts w:eastAsia="Times New Roman" w:cs="Times New Roman"/>
                <w:color w:val="000000"/>
                <w:szCs w:val="24"/>
                <w:lang w:eastAsia="es-EC"/>
              </w:rPr>
              <w:t>55</w:t>
            </w:r>
          </w:p>
        </w:tc>
        <w:tc>
          <w:tcPr>
            <w:tcW w:w="1304" w:type="dxa"/>
            <w:tcBorders>
              <w:top w:val="nil"/>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color w:val="000000"/>
                <w:szCs w:val="24"/>
                <w:lang w:eastAsia="es-EC"/>
              </w:rPr>
            </w:pPr>
            <w:r w:rsidRPr="00D87D02">
              <w:rPr>
                <w:rFonts w:eastAsia="Times New Roman" w:cs="Times New Roman"/>
                <w:color w:val="000000"/>
                <w:szCs w:val="24"/>
                <w:lang w:eastAsia="es-EC"/>
              </w:rPr>
              <w:t>14%</w:t>
            </w:r>
          </w:p>
        </w:tc>
      </w:tr>
      <w:tr w:rsidR="00D21C7C" w:rsidRPr="00D87D02" w:rsidTr="00D21C7C">
        <w:trPr>
          <w:trHeight w:val="103"/>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rsidR="00D21C7C" w:rsidRPr="00D87D02" w:rsidRDefault="00D21C7C" w:rsidP="00D21C7C">
            <w:pPr>
              <w:rPr>
                <w:rFonts w:eastAsia="Times New Roman" w:cs="Times New Roman"/>
                <w:color w:val="000000"/>
                <w:szCs w:val="24"/>
                <w:lang w:eastAsia="es-EC"/>
              </w:rPr>
            </w:pPr>
            <w:r w:rsidRPr="00D87D02">
              <w:rPr>
                <w:rFonts w:eastAsia="Times New Roman" w:cs="Times New Roman"/>
                <w:color w:val="000000"/>
                <w:szCs w:val="24"/>
                <w:lang w:eastAsia="es-EC"/>
              </w:rPr>
              <w:t>Regular</w:t>
            </w:r>
          </w:p>
        </w:tc>
        <w:tc>
          <w:tcPr>
            <w:tcW w:w="1304" w:type="dxa"/>
            <w:tcBorders>
              <w:top w:val="nil"/>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color w:val="000000"/>
                <w:szCs w:val="24"/>
                <w:lang w:eastAsia="es-EC"/>
              </w:rPr>
            </w:pPr>
            <w:r w:rsidRPr="00D87D02">
              <w:rPr>
                <w:rFonts w:eastAsia="Times New Roman" w:cs="Times New Roman"/>
                <w:color w:val="000000"/>
                <w:szCs w:val="24"/>
                <w:lang w:eastAsia="es-EC"/>
              </w:rPr>
              <w:t>341</w:t>
            </w:r>
          </w:p>
        </w:tc>
        <w:tc>
          <w:tcPr>
            <w:tcW w:w="1304" w:type="dxa"/>
            <w:tcBorders>
              <w:top w:val="nil"/>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color w:val="000000"/>
                <w:szCs w:val="24"/>
                <w:lang w:eastAsia="es-EC"/>
              </w:rPr>
            </w:pPr>
            <w:r w:rsidRPr="00D87D02">
              <w:rPr>
                <w:rFonts w:eastAsia="Times New Roman" w:cs="Times New Roman"/>
                <w:color w:val="000000"/>
                <w:szCs w:val="24"/>
                <w:lang w:eastAsia="es-EC"/>
              </w:rPr>
              <w:t>85%</w:t>
            </w:r>
          </w:p>
        </w:tc>
      </w:tr>
      <w:tr w:rsidR="00D21C7C" w:rsidRPr="00D87D02" w:rsidTr="00D21C7C">
        <w:trPr>
          <w:trHeight w:val="103"/>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rsidR="00D21C7C" w:rsidRPr="00D87D02" w:rsidRDefault="00D21C7C" w:rsidP="00D21C7C">
            <w:pPr>
              <w:rPr>
                <w:rFonts w:eastAsia="Times New Roman" w:cs="Times New Roman"/>
                <w:color w:val="000000"/>
                <w:szCs w:val="24"/>
                <w:lang w:eastAsia="es-EC"/>
              </w:rPr>
            </w:pPr>
            <w:r w:rsidRPr="00D87D02">
              <w:rPr>
                <w:rFonts w:eastAsia="Times New Roman" w:cs="Times New Roman"/>
                <w:color w:val="000000"/>
                <w:szCs w:val="24"/>
                <w:lang w:eastAsia="es-EC"/>
              </w:rPr>
              <w:t>Lento</w:t>
            </w:r>
          </w:p>
        </w:tc>
        <w:tc>
          <w:tcPr>
            <w:tcW w:w="1304" w:type="dxa"/>
            <w:tcBorders>
              <w:top w:val="nil"/>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color w:val="000000"/>
                <w:szCs w:val="24"/>
                <w:lang w:eastAsia="es-EC"/>
              </w:rPr>
            </w:pPr>
            <w:r w:rsidRPr="00D87D02">
              <w:rPr>
                <w:rFonts w:eastAsia="Times New Roman" w:cs="Times New Roman"/>
                <w:color w:val="000000"/>
                <w:szCs w:val="24"/>
                <w:lang w:eastAsia="es-EC"/>
              </w:rPr>
              <w:t>4</w:t>
            </w:r>
          </w:p>
        </w:tc>
        <w:tc>
          <w:tcPr>
            <w:tcW w:w="1304" w:type="dxa"/>
            <w:tcBorders>
              <w:top w:val="nil"/>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color w:val="000000"/>
                <w:szCs w:val="24"/>
                <w:lang w:eastAsia="es-EC"/>
              </w:rPr>
            </w:pPr>
            <w:r w:rsidRPr="00D87D02">
              <w:rPr>
                <w:rFonts w:eastAsia="Times New Roman" w:cs="Times New Roman"/>
                <w:color w:val="000000"/>
                <w:szCs w:val="24"/>
                <w:lang w:eastAsia="es-EC"/>
              </w:rPr>
              <w:t>1%</w:t>
            </w:r>
          </w:p>
        </w:tc>
      </w:tr>
      <w:tr w:rsidR="00D21C7C" w:rsidRPr="00D87D02" w:rsidTr="00D21C7C">
        <w:trPr>
          <w:trHeight w:val="103"/>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304" w:type="dxa"/>
            <w:tcBorders>
              <w:top w:val="nil"/>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304" w:type="dxa"/>
            <w:tcBorders>
              <w:top w:val="nil"/>
              <w:left w:val="nil"/>
              <w:bottom w:val="single" w:sz="4" w:space="0" w:color="auto"/>
              <w:right w:val="single" w:sz="4" w:space="0" w:color="auto"/>
            </w:tcBorders>
            <w:shd w:val="clear" w:color="auto" w:fill="auto"/>
            <w:noWrap/>
            <w:vAlign w:val="bottom"/>
            <w:hideMark/>
          </w:tcPr>
          <w:p w:rsidR="00D21C7C" w:rsidRPr="00D87D02" w:rsidRDefault="00D21C7C" w:rsidP="00D21C7C">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713EB9" w:rsidRPr="00302084" w:rsidRDefault="00302084" w:rsidP="00941E73">
      <w:pPr>
        <w:tabs>
          <w:tab w:val="left" w:pos="3500"/>
        </w:tabs>
        <w:rPr>
          <w:rFonts w:cs="Times New Roman"/>
          <w:b/>
          <w:szCs w:val="24"/>
        </w:rPr>
      </w:pPr>
      <w:r w:rsidRPr="00302084">
        <w:rPr>
          <w:rFonts w:cs="Times New Roman"/>
          <w:b/>
          <w:szCs w:val="24"/>
        </w:rPr>
        <w:t>Tabla 11</w:t>
      </w:r>
      <w:r w:rsidR="00713EB9" w:rsidRPr="00302084">
        <w:rPr>
          <w:rFonts w:cs="Times New Roman"/>
          <w:b/>
          <w:szCs w:val="24"/>
        </w:rPr>
        <w:t>: Proceso de atención al cliente.</w:t>
      </w:r>
    </w:p>
    <w:p w:rsidR="00716C56" w:rsidRPr="00D87D02" w:rsidRDefault="00716C56" w:rsidP="00941E73">
      <w:pPr>
        <w:tabs>
          <w:tab w:val="left" w:pos="3500"/>
        </w:tabs>
        <w:rPr>
          <w:rFonts w:cs="Times New Roman"/>
          <w:szCs w:val="24"/>
        </w:rPr>
      </w:pPr>
      <w:r w:rsidRPr="00D87D02">
        <w:rPr>
          <w:rFonts w:cs="Times New Roman"/>
          <w:szCs w:val="24"/>
        </w:rPr>
        <w:t>PORTOVIEJO</w:t>
      </w:r>
    </w:p>
    <w:p w:rsidR="00D37279" w:rsidRDefault="000E4C71" w:rsidP="00941E73">
      <w:pPr>
        <w:tabs>
          <w:tab w:val="left" w:pos="3500"/>
        </w:tabs>
        <w:ind w:left="4248" w:hanging="4245"/>
        <w:rPr>
          <w:rFonts w:cs="Times New Roman"/>
          <w:noProof/>
          <w:szCs w:val="24"/>
          <w:lang w:eastAsia="es-EC"/>
        </w:rPr>
      </w:pPr>
      <w:r w:rsidRPr="00D87D02">
        <w:rPr>
          <w:rFonts w:cs="Times New Roman"/>
          <w:noProof/>
          <w:szCs w:val="24"/>
          <w:lang w:eastAsia="es-EC"/>
        </w:rPr>
        <w:tab/>
      </w:r>
      <w:r w:rsidRPr="00D87D02">
        <w:rPr>
          <w:rFonts w:cs="Times New Roman"/>
          <w:noProof/>
          <w:szCs w:val="24"/>
          <w:lang w:eastAsia="es-EC"/>
        </w:rPr>
        <w:tab/>
      </w:r>
    </w:p>
    <w:p w:rsidR="00713EB9" w:rsidRPr="00302084" w:rsidRDefault="00713EB9" w:rsidP="00302084">
      <w:pPr>
        <w:tabs>
          <w:tab w:val="left" w:pos="3500"/>
        </w:tabs>
        <w:ind w:left="4248" w:hanging="4245"/>
        <w:rPr>
          <w:rFonts w:cs="Times New Roman"/>
          <w:sz w:val="16"/>
          <w:szCs w:val="16"/>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027FAC" w:rsidP="00941E73">
      <w:pPr>
        <w:tabs>
          <w:tab w:val="left" w:pos="3500"/>
        </w:tabs>
        <w:rPr>
          <w:rFonts w:cs="Times New Roman"/>
          <w:szCs w:val="24"/>
        </w:rPr>
      </w:pPr>
      <w:r w:rsidRPr="00302084">
        <w:rPr>
          <w:rFonts w:cs="Times New Roman"/>
          <w:b/>
          <w:noProof/>
          <w:szCs w:val="24"/>
          <w:lang w:eastAsia="es-EC"/>
        </w:rPr>
        <w:drawing>
          <wp:anchor distT="0" distB="0" distL="114300" distR="114300" simplePos="0" relativeHeight="251626496" behindDoc="0" locked="0" layoutInCell="1" allowOverlap="1">
            <wp:simplePos x="0" y="0"/>
            <wp:positionH relativeFrom="column">
              <wp:posOffset>649605</wp:posOffset>
            </wp:positionH>
            <wp:positionV relativeFrom="paragraph">
              <wp:posOffset>342900</wp:posOffset>
            </wp:positionV>
            <wp:extent cx="4641850" cy="2579370"/>
            <wp:effectExtent l="19050" t="0" r="25400" b="0"/>
            <wp:wrapSquare wrapText="bothSides"/>
            <wp:docPr id="20"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302084" w:rsidRDefault="00D21C7C" w:rsidP="00302084">
      <w:pPr>
        <w:tabs>
          <w:tab w:val="left" w:pos="3500"/>
        </w:tabs>
        <w:ind w:left="4248" w:hanging="4245"/>
        <w:rPr>
          <w:rFonts w:cs="Times New Roman"/>
          <w:sz w:val="16"/>
          <w:szCs w:val="16"/>
        </w:rPr>
      </w:pPr>
      <w:r>
        <w:rPr>
          <w:rFonts w:cs="Times New Roman"/>
          <w:i/>
          <w:sz w:val="16"/>
          <w:szCs w:val="16"/>
        </w:rPr>
        <w:t xml:space="preserve">                             </w:t>
      </w:r>
      <w:r w:rsidR="00302084" w:rsidRPr="00302084">
        <w:rPr>
          <w:rFonts w:cs="Times New Roman"/>
          <w:i/>
          <w:sz w:val="16"/>
          <w:szCs w:val="16"/>
        </w:rPr>
        <w:t>Grafico No. 11</w:t>
      </w:r>
      <w:r w:rsidR="00302084" w:rsidRPr="00302084">
        <w:rPr>
          <w:rFonts w:cs="Times New Roman"/>
          <w:sz w:val="16"/>
          <w:szCs w:val="16"/>
        </w:rPr>
        <w:t>: Tiempo de ate</w:t>
      </w:r>
      <w:r w:rsidR="00302084">
        <w:rPr>
          <w:rFonts w:cs="Times New Roman"/>
          <w:sz w:val="16"/>
          <w:szCs w:val="16"/>
        </w:rPr>
        <w:t xml:space="preserve">nción. </w:t>
      </w:r>
      <w:r w:rsidR="00302084" w:rsidRPr="00302084">
        <w:rPr>
          <w:rFonts w:cs="Times New Roman"/>
          <w:sz w:val="16"/>
          <w:szCs w:val="16"/>
        </w:rPr>
        <w:t>Elaborado por: Autor del Trabajo de Titulación</w:t>
      </w:r>
    </w:p>
    <w:p w:rsidR="00302084" w:rsidRPr="00540B7B" w:rsidRDefault="00302084" w:rsidP="00A80BFC">
      <w:pPr>
        <w:jc w:val="both"/>
        <w:rPr>
          <w:sz w:val="16"/>
          <w:szCs w:val="16"/>
        </w:rPr>
      </w:pPr>
      <w:r w:rsidRPr="00D87D02">
        <w:t>Análisis: Esta pregunta tiene la intención de evaluar</w:t>
      </w:r>
      <w:r w:rsidR="00C957AB">
        <w:t xml:space="preserve"> en los locales de la ciudad de Portoviejo</w:t>
      </w:r>
      <w:r w:rsidR="00543BBF">
        <w:t xml:space="preserve">el proceso de atención  en relación con el tiempo </w:t>
      </w:r>
      <w:r w:rsidR="00B3015E">
        <w:t xml:space="preserve">del </w:t>
      </w:r>
      <w:r w:rsidRPr="00D87D02">
        <w:t>servicio que ofre</w:t>
      </w:r>
      <w:r w:rsidR="00C957AB">
        <w:t>cen los empleados</w:t>
      </w:r>
      <w:r w:rsidR="00B3015E">
        <w:t xml:space="preserve">, </w:t>
      </w:r>
      <w:r w:rsidR="00C957AB">
        <w:t xml:space="preserve"> teniendoque</w:t>
      </w:r>
      <w:r w:rsidRPr="00D87D02">
        <w:t xml:space="preserve"> el 85% </w:t>
      </w:r>
      <w:r w:rsidR="00C957AB">
        <w:t xml:space="preserve"> atiende al cliente  </w:t>
      </w:r>
      <w:r w:rsidRPr="00D87D02">
        <w:t xml:space="preserve">de una forma regular, el 14% </w:t>
      </w:r>
      <w:r w:rsidR="00C957AB">
        <w:t xml:space="preserve">de manera ágil y el 1% lento, </w:t>
      </w:r>
      <w:r w:rsidRPr="00D87D02">
        <w:t>esto nos indica que</w:t>
      </w:r>
      <w:r w:rsidR="00B3015E">
        <w:t xml:space="preserve"> la</w:t>
      </w:r>
      <w:r w:rsidR="00D2376D">
        <w:t xml:space="preserve"> atención al cliente</w:t>
      </w:r>
      <w:r w:rsidR="00067B1F">
        <w:t xml:space="preserve"> con relación al  tiempo</w:t>
      </w:r>
      <w:r w:rsidR="00B3015E">
        <w:t xml:space="preserve"> en la ciudad de Portoviejo en mayor porcentaje</w:t>
      </w:r>
      <w:r w:rsidR="00540B7B">
        <w:t xml:space="preserve">con un 85% </w:t>
      </w:r>
      <w:r w:rsidR="00067B1F">
        <w:t xml:space="preserve"> es regular p</w:t>
      </w:r>
      <w:r w:rsidR="00B3015E">
        <w:t>or lo tanto no es satisfactorio, se evidencia</w:t>
      </w:r>
      <w:r w:rsidR="00540B7B">
        <w:t xml:space="preserve"> porcentaje  bajo con un 14% </w:t>
      </w:r>
      <w:r w:rsidR="00B3015E">
        <w:t xml:space="preserve"> de agilidad</w:t>
      </w:r>
      <w:r w:rsidR="00540B7B">
        <w:t>,</w:t>
      </w:r>
      <w:r w:rsidR="00067B1F">
        <w:t xml:space="preserve"> se debe prestar atención en este tema </w:t>
      </w:r>
    </w:p>
    <w:p w:rsidR="002516F9" w:rsidRPr="00D87D02" w:rsidRDefault="002516F9" w:rsidP="002516F9">
      <w:pPr>
        <w:tabs>
          <w:tab w:val="left" w:pos="3500"/>
        </w:tabs>
        <w:rPr>
          <w:rFonts w:cs="Times New Roman"/>
          <w:szCs w:val="24"/>
        </w:rPr>
      </w:pPr>
      <w:r w:rsidRPr="00D87D02">
        <w:rPr>
          <w:rFonts w:cs="Times New Roman"/>
          <w:szCs w:val="24"/>
        </w:rPr>
        <w:lastRenderedPageBreak/>
        <w:t>Pregunta 6: Percepción del proceso de atención al cliente con relación al tiempo.</w:t>
      </w:r>
    </w:p>
    <w:p w:rsidR="002516F9" w:rsidRPr="00302084" w:rsidRDefault="002516F9" w:rsidP="002516F9">
      <w:pPr>
        <w:tabs>
          <w:tab w:val="left" w:pos="3500"/>
        </w:tabs>
        <w:rPr>
          <w:rFonts w:cs="Times New Roman"/>
          <w:b/>
          <w:szCs w:val="24"/>
        </w:rPr>
      </w:pPr>
      <w:r w:rsidRPr="00302084">
        <w:rPr>
          <w:rFonts w:cs="Times New Roman"/>
          <w:b/>
          <w:szCs w:val="24"/>
        </w:rPr>
        <w:t xml:space="preserve">Tabla </w:t>
      </w:r>
      <w:r>
        <w:rPr>
          <w:rFonts w:cs="Times New Roman"/>
          <w:b/>
          <w:szCs w:val="24"/>
        </w:rPr>
        <w:t>12</w:t>
      </w:r>
      <w:r w:rsidRPr="00302084">
        <w:rPr>
          <w:rFonts w:cs="Times New Roman"/>
          <w:b/>
          <w:szCs w:val="24"/>
        </w:rPr>
        <w:t>: Proceso de atención al cliente.</w:t>
      </w:r>
    </w:p>
    <w:tbl>
      <w:tblPr>
        <w:tblpPr w:leftFromText="141" w:rightFromText="141" w:vertAnchor="text" w:horzAnchor="page" w:tblpX="4624" w:tblpY="40"/>
        <w:tblW w:w="4137" w:type="dxa"/>
        <w:tblCellMar>
          <w:left w:w="70" w:type="dxa"/>
          <w:right w:w="70" w:type="dxa"/>
        </w:tblCellMar>
        <w:tblLook w:val="04A0" w:firstRow="1" w:lastRow="0" w:firstColumn="1" w:lastColumn="0" w:noHBand="0" w:noVBand="1"/>
      </w:tblPr>
      <w:tblGrid>
        <w:gridCol w:w="1379"/>
        <w:gridCol w:w="1379"/>
        <w:gridCol w:w="1379"/>
      </w:tblGrid>
      <w:tr w:rsidR="00B20C96" w:rsidRPr="00D87D02" w:rsidTr="00B20C96">
        <w:trPr>
          <w:trHeight w:val="102"/>
        </w:trPr>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b/>
                <w:bCs/>
                <w:color w:val="000000"/>
                <w:szCs w:val="24"/>
                <w:lang w:eastAsia="es-EC"/>
              </w:rPr>
            </w:pPr>
            <w:r w:rsidRPr="00D87D02">
              <w:rPr>
                <w:rFonts w:eastAsia="Times New Roman" w:cs="Times New Roman"/>
                <w:b/>
                <w:bCs/>
                <w:color w:val="000000"/>
                <w:szCs w:val="24"/>
                <w:lang w:eastAsia="es-EC"/>
              </w:rPr>
              <w:t>Atención</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B20C96" w:rsidRPr="00D87D02" w:rsidTr="00B20C96">
        <w:trPr>
          <w:trHeight w:val="10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color w:val="000000"/>
                <w:szCs w:val="24"/>
                <w:lang w:eastAsia="es-EC"/>
              </w:rPr>
            </w:pPr>
            <w:r w:rsidRPr="00D87D02">
              <w:rPr>
                <w:rFonts w:eastAsia="Times New Roman" w:cs="Times New Roman"/>
                <w:color w:val="000000"/>
                <w:szCs w:val="24"/>
                <w:lang w:eastAsia="es-EC"/>
              </w:rPr>
              <w:t>Ágil</w:t>
            </w:r>
          </w:p>
        </w:tc>
        <w:tc>
          <w:tcPr>
            <w:tcW w:w="1379"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132</w:t>
            </w:r>
          </w:p>
        </w:tc>
        <w:tc>
          <w:tcPr>
            <w:tcW w:w="1379"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33%</w:t>
            </w:r>
          </w:p>
        </w:tc>
      </w:tr>
      <w:tr w:rsidR="00B20C96" w:rsidRPr="00D87D02" w:rsidTr="00B20C96">
        <w:trPr>
          <w:trHeight w:val="10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color w:val="000000"/>
                <w:szCs w:val="24"/>
                <w:lang w:eastAsia="es-EC"/>
              </w:rPr>
            </w:pPr>
            <w:r w:rsidRPr="00D87D02">
              <w:rPr>
                <w:rFonts w:eastAsia="Times New Roman" w:cs="Times New Roman"/>
                <w:color w:val="000000"/>
                <w:szCs w:val="24"/>
                <w:lang w:eastAsia="es-EC"/>
              </w:rPr>
              <w:t>Regular</w:t>
            </w:r>
          </w:p>
        </w:tc>
        <w:tc>
          <w:tcPr>
            <w:tcW w:w="1379"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240</w:t>
            </w:r>
          </w:p>
        </w:tc>
        <w:tc>
          <w:tcPr>
            <w:tcW w:w="1379"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60%</w:t>
            </w:r>
          </w:p>
        </w:tc>
      </w:tr>
      <w:tr w:rsidR="00B20C96" w:rsidRPr="00D87D02" w:rsidTr="00B20C96">
        <w:trPr>
          <w:trHeight w:val="10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color w:val="000000"/>
                <w:szCs w:val="24"/>
                <w:lang w:eastAsia="es-EC"/>
              </w:rPr>
            </w:pPr>
            <w:r w:rsidRPr="00D87D02">
              <w:rPr>
                <w:rFonts w:eastAsia="Times New Roman" w:cs="Times New Roman"/>
                <w:color w:val="000000"/>
                <w:szCs w:val="24"/>
                <w:lang w:eastAsia="es-EC"/>
              </w:rPr>
              <w:t>Lento</w:t>
            </w:r>
          </w:p>
        </w:tc>
        <w:tc>
          <w:tcPr>
            <w:tcW w:w="1379"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28</w:t>
            </w:r>
          </w:p>
        </w:tc>
        <w:tc>
          <w:tcPr>
            <w:tcW w:w="1379"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7%</w:t>
            </w:r>
          </w:p>
        </w:tc>
      </w:tr>
      <w:tr w:rsidR="00B20C96" w:rsidRPr="00D87D02" w:rsidTr="00B20C96">
        <w:trPr>
          <w:trHeight w:val="102"/>
        </w:trPr>
        <w:tc>
          <w:tcPr>
            <w:tcW w:w="1379"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379"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379"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713EB9" w:rsidRPr="00D87D02" w:rsidRDefault="00B13509" w:rsidP="00941E73">
      <w:pPr>
        <w:tabs>
          <w:tab w:val="left" w:pos="3500"/>
        </w:tabs>
        <w:rPr>
          <w:rFonts w:cs="Times New Roman"/>
          <w:szCs w:val="24"/>
        </w:rPr>
      </w:pPr>
      <w:r w:rsidRPr="00D87D02">
        <w:rPr>
          <w:rFonts w:cs="Times New Roman"/>
          <w:szCs w:val="24"/>
        </w:rPr>
        <w:t>MANTA</w:t>
      </w:r>
    </w:p>
    <w:p w:rsidR="002516F9" w:rsidRPr="00D87D02" w:rsidRDefault="002516F9" w:rsidP="002516F9">
      <w:pPr>
        <w:tabs>
          <w:tab w:val="left" w:pos="3500"/>
        </w:tabs>
        <w:rPr>
          <w:rFonts w:cs="Times New Roman"/>
          <w:szCs w:val="24"/>
        </w:rPr>
      </w:pPr>
    </w:p>
    <w:p w:rsidR="00E43471" w:rsidRPr="00D87D02" w:rsidRDefault="00E43471" w:rsidP="00941E73">
      <w:pPr>
        <w:tabs>
          <w:tab w:val="left" w:pos="3500"/>
        </w:tabs>
        <w:rPr>
          <w:rFonts w:cs="Times New Roman"/>
          <w:szCs w:val="24"/>
        </w:rPr>
      </w:pPr>
      <w:r w:rsidRPr="00D87D02">
        <w:rPr>
          <w:rFonts w:cs="Times New Roman"/>
          <w:szCs w:val="24"/>
        </w:rPr>
        <w:t>.</w:t>
      </w:r>
    </w:p>
    <w:p w:rsidR="002516F9" w:rsidRDefault="002516F9" w:rsidP="00941E73">
      <w:pPr>
        <w:tabs>
          <w:tab w:val="left" w:pos="3500"/>
        </w:tabs>
        <w:rPr>
          <w:rFonts w:cs="Times New Roman"/>
          <w:szCs w:val="24"/>
        </w:rPr>
      </w:pPr>
    </w:p>
    <w:p w:rsidR="002516F9" w:rsidRDefault="002516F9" w:rsidP="00941E73">
      <w:pPr>
        <w:tabs>
          <w:tab w:val="left" w:pos="3500"/>
        </w:tabs>
        <w:rPr>
          <w:rFonts w:cs="Times New Roman"/>
          <w:szCs w:val="24"/>
        </w:rPr>
      </w:pPr>
    </w:p>
    <w:p w:rsidR="002516F9" w:rsidRDefault="00027FAC" w:rsidP="00941E73">
      <w:pPr>
        <w:tabs>
          <w:tab w:val="left" w:pos="3500"/>
        </w:tabs>
        <w:rPr>
          <w:rFonts w:cs="Times New Roman"/>
          <w:szCs w:val="24"/>
        </w:rPr>
      </w:pPr>
      <w:r w:rsidRPr="00D87D02">
        <w:rPr>
          <w:rFonts w:cs="Times New Roman"/>
          <w:bCs/>
          <w:i/>
          <w:noProof/>
          <w:szCs w:val="24"/>
          <w:lang w:eastAsia="es-EC"/>
        </w:rPr>
        <w:drawing>
          <wp:anchor distT="0" distB="0" distL="114300" distR="114300" simplePos="0" relativeHeight="251627520" behindDoc="1" locked="0" layoutInCell="1" allowOverlap="1">
            <wp:simplePos x="0" y="0"/>
            <wp:positionH relativeFrom="column">
              <wp:posOffset>898525</wp:posOffset>
            </wp:positionH>
            <wp:positionV relativeFrom="paragraph">
              <wp:posOffset>226060</wp:posOffset>
            </wp:positionV>
            <wp:extent cx="4748530" cy="2599055"/>
            <wp:effectExtent l="19050" t="0" r="13970" b="0"/>
            <wp:wrapTight wrapText="bothSides">
              <wp:wrapPolygon edited="0">
                <wp:start x="-87" y="0"/>
                <wp:lineTo x="-87" y="21531"/>
                <wp:lineTo x="21664" y="21531"/>
                <wp:lineTo x="21664" y="0"/>
                <wp:lineTo x="-87" y="0"/>
              </wp:wrapPolygon>
            </wp:wrapTight>
            <wp:docPr id="22"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2516F9" w:rsidRDefault="002516F9" w:rsidP="00941E73">
      <w:pPr>
        <w:tabs>
          <w:tab w:val="left" w:pos="3500"/>
        </w:tabs>
        <w:rPr>
          <w:rFonts w:cs="Times New Roman"/>
          <w:szCs w:val="24"/>
        </w:rPr>
      </w:pPr>
    </w:p>
    <w:p w:rsidR="002516F9" w:rsidRDefault="002516F9" w:rsidP="00941E73">
      <w:pPr>
        <w:tabs>
          <w:tab w:val="left" w:pos="3500"/>
        </w:tabs>
        <w:rPr>
          <w:rFonts w:cs="Times New Roman"/>
          <w:szCs w:val="24"/>
        </w:rPr>
      </w:pPr>
    </w:p>
    <w:p w:rsidR="002516F9" w:rsidRDefault="002516F9" w:rsidP="00941E73">
      <w:pPr>
        <w:tabs>
          <w:tab w:val="left" w:pos="3500"/>
        </w:tabs>
        <w:rPr>
          <w:rFonts w:cs="Times New Roman"/>
          <w:szCs w:val="24"/>
        </w:rPr>
      </w:pPr>
    </w:p>
    <w:p w:rsidR="002516F9" w:rsidRDefault="002516F9" w:rsidP="00941E73">
      <w:pPr>
        <w:tabs>
          <w:tab w:val="left" w:pos="3500"/>
        </w:tabs>
        <w:rPr>
          <w:rFonts w:cs="Times New Roman"/>
          <w:szCs w:val="24"/>
        </w:rPr>
      </w:pPr>
    </w:p>
    <w:p w:rsidR="002516F9" w:rsidRDefault="002516F9" w:rsidP="00941E73">
      <w:pPr>
        <w:tabs>
          <w:tab w:val="left" w:pos="3500"/>
        </w:tabs>
        <w:rPr>
          <w:rFonts w:cs="Times New Roman"/>
          <w:szCs w:val="24"/>
        </w:rPr>
      </w:pPr>
    </w:p>
    <w:p w:rsidR="002516F9" w:rsidRDefault="002516F9" w:rsidP="00941E73">
      <w:pPr>
        <w:tabs>
          <w:tab w:val="left" w:pos="3500"/>
        </w:tabs>
        <w:rPr>
          <w:rFonts w:cs="Times New Roman"/>
          <w:szCs w:val="24"/>
        </w:rPr>
      </w:pPr>
    </w:p>
    <w:p w:rsidR="002516F9" w:rsidRDefault="002516F9" w:rsidP="00941E73">
      <w:pPr>
        <w:tabs>
          <w:tab w:val="left" w:pos="3500"/>
        </w:tabs>
        <w:rPr>
          <w:rFonts w:cs="Times New Roman"/>
          <w:szCs w:val="24"/>
        </w:rPr>
      </w:pPr>
    </w:p>
    <w:p w:rsidR="002516F9" w:rsidRDefault="00D21C7C" w:rsidP="00940469">
      <w:pPr>
        <w:tabs>
          <w:tab w:val="left" w:pos="3500"/>
        </w:tabs>
        <w:ind w:firstLine="0"/>
        <w:rPr>
          <w:rFonts w:cs="Times New Roman"/>
          <w:sz w:val="16"/>
          <w:szCs w:val="24"/>
        </w:rPr>
      </w:pPr>
      <w:r>
        <w:rPr>
          <w:rFonts w:cs="Times New Roman"/>
          <w:i/>
          <w:sz w:val="16"/>
          <w:szCs w:val="24"/>
        </w:rPr>
        <w:t xml:space="preserve">                                                          </w:t>
      </w:r>
      <w:r w:rsidR="002516F9" w:rsidRPr="002516F9">
        <w:rPr>
          <w:rFonts w:cs="Times New Roman"/>
          <w:i/>
          <w:sz w:val="16"/>
          <w:szCs w:val="24"/>
        </w:rPr>
        <w:t>Grafico No. 12</w:t>
      </w:r>
      <w:r w:rsidR="002516F9" w:rsidRPr="002516F9">
        <w:rPr>
          <w:rFonts w:cs="Times New Roman"/>
          <w:sz w:val="16"/>
          <w:szCs w:val="24"/>
        </w:rPr>
        <w:t xml:space="preserve">: Tiempo de </w:t>
      </w:r>
      <w:r w:rsidR="002516F9">
        <w:rPr>
          <w:rFonts w:cs="Times New Roman"/>
          <w:sz w:val="16"/>
          <w:szCs w:val="24"/>
        </w:rPr>
        <w:t>atención.</w:t>
      </w:r>
      <w:r w:rsidR="002516F9" w:rsidRPr="002516F9">
        <w:rPr>
          <w:rFonts w:cs="Times New Roman"/>
          <w:sz w:val="16"/>
          <w:szCs w:val="24"/>
        </w:rPr>
        <w:t xml:space="preserve">Elaborado por: </w:t>
      </w:r>
      <w:r w:rsidR="00940469">
        <w:rPr>
          <w:rFonts w:cs="Times New Roman"/>
          <w:sz w:val="16"/>
          <w:szCs w:val="24"/>
        </w:rPr>
        <w:t>Autor del Trabajo de Titulación</w:t>
      </w:r>
    </w:p>
    <w:p w:rsidR="00AB3DD8" w:rsidRDefault="002516F9" w:rsidP="00A80BFC">
      <w:pPr>
        <w:tabs>
          <w:tab w:val="left" w:pos="3500"/>
        </w:tabs>
        <w:jc w:val="both"/>
        <w:rPr>
          <w:rFonts w:cs="Times New Roman"/>
          <w:szCs w:val="24"/>
        </w:rPr>
      </w:pPr>
      <w:r w:rsidRPr="00D87D02">
        <w:t>Análisis: Esta pregunta tiene la intención de evaluar  el tiempo del servicio que ofrecen los empleados de l</w:t>
      </w:r>
      <w:r w:rsidR="00540B7B">
        <w:t>a franquicia</w:t>
      </w:r>
      <w:r w:rsidR="00CC5E7D">
        <w:t xml:space="preserve"> en la</w:t>
      </w:r>
      <w:r w:rsidR="00540B7B">
        <w:rPr>
          <w:rFonts w:cs="Times New Roman"/>
          <w:szCs w:val="24"/>
        </w:rPr>
        <w:t xml:space="preserve"> ciudad  </w:t>
      </w:r>
      <w:r w:rsidR="00940469">
        <w:rPr>
          <w:rFonts w:cs="Times New Roman"/>
          <w:szCs w:val="24"/>
        </w:rPr>
        <w:t xml:space="preserve">de Manta  obteniendo que el  60% atiende al cliente de manera </w:t>
      </w:r>
      <w:r w:rsidR="00AB3DD8" w:rsidRPr="00D87D02">
        <w:rPr>
          <w:rFonts w:cs="Times New Roman"/>
          <w:szCs w:val="24"/>
        </w:rPr>
        <w:t xml:space="preserve"> regular, el 33% ágil y el 7% lento, cabe reca</w:t>
      </w:r>
      <w:r w:rsidR="00540B7B">
        <w:rPr>
          <w:rFonts w:cs="Times New Roman"/>
          <w:szCs w:val="24"/>
        </w:rPr>
        <w:t xml:space="preserve">lcar que los encuestados en esta ciudad en mayor porcentaje con el 60%  indican </w:t>
      </w:r>
      <w:r w:rsidR="001534FF">
        <w:rPr>
          <w:rFonts w:cs="Times New Roman"/>
          <w:szCs w:val="24"/>
        </w:rPr>
        <w:t>que el proceso de atención al cl</w:t>
      </w:r>
      <w:r w:rsidR="00540B7B">
        <w:rPr>
          <w:rFonts w:cs="Times New Roman"/>
          <w:szCs w:val="24"/>
        </w:rPr>
        <w:t>iente en relación con el tiempo es regular</w:t>
      </w:r>
      <w:r w:rsidR="00E93D1A">
        <w:rPr>
          <w:rFonts w:cs="Times New Roman"/>
          <w:szCs w:val="24"/>
        </w:rPr>
        <w:t xml:space="preserve"> por lo tanto </w:t>
      </w:r>
      <w:r w:rsidR="00CE38C4">
        <w:rPr>
          <w:rFonts w:cs="Times New Roman"/>
          <w:szCs w:val="24"/>
        </w:rPr>
        <w:t xml:space="preserve"> no</w:t>
      </w:r>
      <w:r w:rsidR="00E93D1A">
        <w:rPr>
          <w:rFonts w:cs="Times New Roman"/>
          <w:szCs w:val="24"/>
        </w:rPr>
        <w:t xml:space="preserve"> es</w:t>
      </w:r>
      <w:r w:rsidR="00CE38C4">
        <w:rPr>
          <w:rFonts w:cs="Times New Roman"/>
          <w:szCs w:val="24"/>
        </w:rPr>
        <w:t xml:space="preserve"> satisfactorio</w:t>
      </w:r>
      <w:r w:rsidR="00540B7B">
        <w:rPr>
          <w:rFonts w:cs="Times New Roman"/>
          <w:szCs w:val="24"/>
        </w:rPr>
        <w:t xml:space="preserve">, </w:t>
      </w:r>
      <w:r w:rsidR="00CE38C4">
        <w:rPr>
          <w:rFonts w:cs="Times New Roman"/>
          <w:szCs w:val="24"/>
        </w:rPr>
        <w:t xml:space="preserve">evidenciando </w:t>
      </w:r>
      <w:r w:rsidR="001534FF">
        <w:rPr>
          <w:rFonts w:cs="Times New Roman"/>
          <w:szCs w:val="24"/>
        </w:rPr>
        <w:t xml:space="preserve"> porcentaje </w:t>
      </w:r>
      <w:r w:rsidR="00A274BA">
        <w:rPr>
          <w:rFonts w:cs="Times New Roman"/>
          <w:szCs w:val="24"/>
        </w:rPr>
        <w:t xml:space="preserve">bajo con un 33% </w:t>
      </w:r>
      <w:r w:rsidR="001534FF">
        <w:rPr>
          <w:rFonts w:cs="Times New Roman"/>
          <w:szCs w:val="24"/>
        </w:rPr>
        <w:t xml:space="preserve">de atención con agilidad a diferencia de los datos de la  ciudad de Portoviejo que tiene porcentaje </w:t>
      </w:r>
      <w:r w:rsidR="00A274BA">
        <w:rPr>
          <w:rFonts w:cs="Times New Roman"/>
          <w:szCs w:val="24"/>
        </w:rPr>
        <w:t xml:space="preserve">más </w:t>
      </w:r>
      <w:r w:rsidR="00CE38C4">
        <w:rPr>
          <w:rFonts w:cs="Times New Roman"/>
          <w:szCs w:val="24"/>
        </w:rPr>
        <w:t>bajo en este parámetro, se debe prestar atención en este tema.</w:t>
      </w:r>
    </w:p>
    <w:p w:rsidR="00E43471" w:rsidRPr="00D87D02" w:rsidRDefault="00AB4ED1" w:rsidP="00941E73">
      <w:pPr>
        <w:tabs>
          <w:tab w:val="left" w:pos="3500"/>
        </w:tabs>
        <w:rPr>
          <w:rFonts w:cs="Times New Roman"/>
          <w:szCs w:val="24"/>
        </w:rPr>
      </w:pPr>
      <w:r w:rsidRPr="00D87D02">
        <w:rPr>
          <w:rFonts w:cs="Times New Roman"/>
          <w:szCs w:val="24"/>
        </w:rPr>
        <w:lastRenderedPageBreak/>
        <w:t>Pre</w:t>
      </w:r>
      <w:r>
        <w:rPr>
          <w:rFonts w:cs="Times New Roman"/>
          <w:szCs w:val="24"/>
        </w:rPr>
        <w:t>gunta: 7</w:t>
      </w:r>
      <w:r w:rsidR="00126E06">
        <w:rPr>
          <w:rFonts w:cs="Times New Roman"/>
          <w:szCs w:val="24"/>
        </w:rPr>
        <w:t xml:space="preserve"> ¿Cómo considera la calidad del servicio con relación a otros Asaderos?</w:t>
      </w:r>
    </w:p>
    <w:p w:rsidR="00E43471" w:rsidRPr="00126E06" w:rsidRDefault="00AB4ED1" w:rsidP="00941E73">
      <w:pPr>
        <w:tabs>
          <w:tab w:val="left" w:pos="3500"/>
        </w:tabs>
        <w:rPr>
          <w:rFonts w:cs="Times New Roman"/>
          <w:b/>
          <w:szCs w:val="24"/>
        </w:rPr>
      </w:pPr>
      <w:r>
        <w:rPr>
          <w:rFonts w:cs="Times New Roman"/>
          <w:b/>
          <w:szCs w:val="24"/>
        </w:rPr>
        <w:t>Tabla 13</w:t>
      </w:r>
      <w:r w:rsidR="00E43471" w:rsidRPr="00126E06">
        <w:rPr>
          <w:rFonts w:cs="Times New Roman"/>
          <w:b/>
          <w:szCs w:val="24"/>
        </w:rPr>
        <w:t>: Calidad del servicio con relación a la competencia.</w:t>
      </w:r>
    </w:p>
    <w:tbl>
      <w:tblPr>
        <w:tblpPr w:leftFromText="141" w:rightFromText="141" w:vertAnchor="text" w:horzAnchor="margin" w:tblpXSpec="center" w:tblpY="115"/>
        <w:tblW w:w="4269" w:type="dxa"/>
        <w:tblCellMar>
          <w:left w:w="70" w:type="dxa"/>
          <w:right w:w="70" w:type="dxa"/>
        </w:tblCellMar>
        <w:tblLook w:val="04A0" w:firstRow="1" w:lastRow="0" w:firstColumn="1" w:lastColumn="0" w:noHBand="0" w:noVBand="1"/>
      </w:tblPr>
      <w:tblGrid>
        <w:gridCol w:w="1663"/>
        <w:gridCol w:w="1412"/>
        <w:gridCol w:w="1194"/>
      </w:tblGrid>
      <w:tr w:rsidR="00B20C96" w:rsidRPr="00D87D02" w:rsidTr="00B20C96">
        <w:trPr>
          <w:trHeight w:val="37"/>
        </w:trPr>
        <w:tc>
          <w:tcPr>
            <w:tcW w:w="1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b/>
                <w:bCs/>
                <w:color w:val="000000"/>
                <w:szCs w:val="24"/>
                <w:lang w:eastAsia="es-EC"/>
              </w:rPr>
            </w:pPr>
            <w:r w:rsidRPr="00D87D02">
              <w:rPr>
                <w:rFonts w:eastAsia="Times New Roman" w:cs="Times New Roman"/>
                <w:b/>
                <w:bCs/>
                <w:color w:val="000000"/>
                <w:szCs w:val="24"/>
                <w:lang w:eastAsia="es-EC"/>
              </w:rPr>
              <w:t>Calidad</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B20C96" w:rsidRPr="00D87D02" w:rsidTr="00B20C96">
        <w:trPr>
          <w:trHeight w:val="37"/>
        </w:trPr>
        <w:tc>
          <w:tcPr>
            <w:tcW w:w="1663"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color w:val="000000"/>
                <w:szCs w:val="24"/>
                <w:lang w:eastAsia="es-EC"/>
              </w:rPr>
            </w:pPr>
            <w:r>
              <w:rPr>
                <w:rFonts w:eastAsia="Times New Roman" w:cs="Times New Roman"/>
                <w:color w:val="000000"/>
                <w:szCs w:val="24"/>
                <w:lang w:eastAsia="es-EC"/>
              </w:rPr>
              <w:t>M</w:t>
            </w:r>
            <w:r w:rsidRPr="00D87D02">
              <w:rPr>
                <w:rFonts w:eastAsia="Times New Roman" w:cs="Times New Roman"/>
                <w:color w:val="000000"/>
                <w:szCs w:val="24"/>
                <w:lang w:eastAsia="es-EC"/>
              </w:rPr>
              <w:t xml:space="preserve">ejor </w:t>
            </w:r>
          </w:p>
        </w:tc>
        <w:tc>
          <w:tcPr>
            <w:tcW w:w="1412"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67</w:t>
            </w:r>
          </w:p>
        </w:tc>
        <w:tc>
          <w:tcPr>
            <w:tcW w:w="1194"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17%</w:t>
            </w:r>
          </w:p>
        </w:tc>
      </w:tr>
      <w:tr w:rsidR="00B20C96" w:rsidRPr="00D87D02" w:rsidTr="00B20C96">
        <w:trPr>
          <w:trHeight w:val="37"/>
        </w:trPr>
        <w:tc>
          <w:tcPr>
            <w:tcW w:w="1663"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color w:val="000000"/>
                <w:szCs w:val="24"/>
                <w:lang w:eastAsia="es-EC"/>
              </w:rPr>
            </w:pPr>
            <w:r w:rsidRPr="00D87D02">
              <w:rPr>
                <w:rFonts w:eastAsia="Times New Roman" w:cs="Times New Roman"/>
                <w:color w:val="000000"/>
                <w:szCs w:val="24"/>
                <w:lang w:eastAsia="es-EC"/>
              </w:rPr>
              <w:t xml:space="preserve">Igual </w:t>
            </w:r>
          </w:p>
        </w:tc>
        <w:tc>
          <w:tcPr>
            <w:tcW w:w="1412"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310</w:t>
            </w:r>
          </w:p>
        </w:tc>
        <w:tc>
          <w:tcPr>
            <w:tcW w:w="1194"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77%</w:t>
            </w:r>
          </w:p>
        </w:tc>
      </w:tr>
      <w:tr w:rsidR="00B20C96" w:rsidRPr="00D87D02" w:rsidTr="00B20C96">
        <w:trPr>
          <w:trHeight w:val="37"/>
        </w:trPr>
        <w:tc>
          <w:tcPr>
            <w:tcW w:w="1663"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color w:val="000000"/>
                <w:szCs w:val="24"/>
                <w:lang w:eastAsia="es-EC"/>
              </w:rPr>
            </w:pPr>
            <w:r w:rsidRPr="00D87D02">
              <w:rPr>
                <w:rFonts w:eastAsia="Times New Roman" w:cs="Times New Roman"/>
                <w:color w:val="000000"/>
                <w:szCs w:val="24"/>
                <w:lang w:eastAsia="es-EC"/>
              </w:rPr>
              <w:t>Peor</w:t>
            </w:r>
          </w:p>
        </w:tc>
        <w:tc>
          <w:tcPr>
            <w:tcW w:w="1412"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23</w:t>
            </w:r>
          </w:p>
        </w:tc>
        <w:tc>
          <w:tcPr>
            <w:tcW w:w="1194"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6%</w:t>
            </w:r>
          </w:p>
        </w:tc>
      </w:tr>
      <w:tr w:rsidR="00B20C96" w:rsidRPr="00D87D02" w:rsidTr="00B20C96">
        <w:trPr>
          <w:trHeight w:val="37"/>
        </w:trPr>
        <w:tc>
          <w:tcPr>
            <w:tcW w:w="1663"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412"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194"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6764EC" w:rsidRPr="00D87D02" w:rsidRDefault="006764EC" w:rsidP="00941E73">
      <w:pPr>
        <w:tabs>
          <w:tab w:val="left" w:pos="3500"/>
        </w:tabs>
        <w:rPr>
          <w:rFonts w:cs="Times New Roman"/>
          <w:szCs w:val="24"/>
        </w:rPr>
      </w:pPr>
      <w:r w:rsidRPr="00D87D02">
        <w:rPr>
          <w:rFonts w:cs="Times New Roman"/>
          <w:szCs w:val="24"/>
        </w:rPr>
        <w:t>PORTOVIEJO</w:t>
      </w:r>
    </w:p>
    <w:p w:rsidR="00060F62" w:rsidRPr="00126E06" w:rsidRDefault="00060F62" w:rsidP="00126E06">
      <w:pPr>
        <w:tabs>
          <w:tab w:val="left" w:pos="3500"/>
        </w:tabs>
        <w:ind w:left="4248" w:hanging="4035"/>
        <w:rPr>
          <w:rFonts w:cs="Times New Roman"/>
          <w:sz w:val="16"/>
          <w:szCs w:val="16"/>
        </w:rPr>
      </w:pPr>
      <w:r w:rsidRPr="00D87D02">
        <w:rPr>
          <w:rFonts w:cs="Times New Roman"/>
          <w:i/>
          <w:szCs w:val="24"/>
        </w:rPr>
        <w:tab/>
      </w: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10337A" w:rsidP="00941E73">
      <w:pPr>
        <w:tabs>
          <w:tab w:val="left" w:pos="3500"/>
        </w:tabs>
        <w:rPr>
          <w:rFonts w:cs="Times New Roman"/>
          <w:szCs w:val="24"/>
        </w:rPr>
      </w:pPr>
      <w:r w:rsidRPr="00126E06">
        <w:rPr>
          <w:rFonts w:cs="Times New Roman"/>
          <w:b/>
          <w:noProof/>
          <w:szCs w:val="24"/>
          <w:lang w:eastAsia="es-EC"/>
        </w:rPr>
        <w:drawing>
          <wp:anchor distT="0" distB="0" distL="114300" distR="114300" simplePos="0" relativeHeight="251628544" behindDoc="1" locked="0" layoutInCell="1" allowOverlap="1">
            <wp:simplePos x="0" y="0"/>
            <wp:positionH relativeFrom="column">
              <wp:posOffset>977265</wp:posOffset>
            </wp:positionH>
            <wp:positionV relativeFrom="paragraph">
              <wp:posOffset>295910</wp:posOffset>
            </wp:positionV>
            <wp:extent cx="4288155" cy="2459355"/>
            <wp:effectExtent l="0" t="0" r="0" b="0"/>
            <wp:wrapSquare wrapText="bothSides"/>
            <wp:docPr id="26"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D37279" w:rsidRDefault="00D37279" w:rsidP="00941E73">
      <w:pPr>
        <w:tabs>
          <w:tab w:val="left" w:pos="3500"/>
        </w:tabs>
        <w:rPr>
          <w:rFonts w:cs="Times New Roman"/>
          <w:szCs w:val="24"/>
        </w:rPr>
      </w:pPr>
    </w:p>
    <w:p w:rsidR="0010337A" w:rsidRDefault="0010337A" w:rsidP="001D1FA0">
      <w:pPr>
        <w:tabs>
          <w:tab w:val="left" w:pos="3500"/>
        </w:tabs>
        <w:ind w:left="4248" w:hanging="4035"/>
        <w:rPr>
          <w:rFonts w:cs="Times New Roman"/>
          <w:i/>
          <w:sz w:val="16"/>
          <w:szCs w:val="16"/>
        </w:rPr>
      </w:pPr>
    </w:p>
    <w:p w:rsidR="00050229" w:rsidRDefault="001D1FA0" w:rsidP="0010337A">
      <w:pPr>
        <w:tabs>
          <w:tab w:val="left" w:pos="3500"/>
        </w:tabs>
        <w:ind w:left="4248" w:hanging="4035"/>
        <w:rPr>
          <w:rFonts w:cs="Times New Roman"/>
          <w:sz w:val="16"/>
          <w:szCs w:val="16"/>
        </w:rPr>
      </w:pPr>
      <w:r w:rsidRPr="00126E06">
        <w:rPr>
          <w:rFonts w:cs="Times New Roman"/>
          <w:i/>
          <w:sz w:val="16"/>
          <w:szCs w:val="16"/>
        </w:rPr>
        <w:t>Grafico No. 13</w:t>
      </w:r>
      <w:r w:rsidRPr="00126E06">
        <w:rPr>
          <w:rFonts w:cs="Times New Roman"/>
          <w:sz w:val="16"/>
          <w:szCs w:val="16"/>
        </w:rPr>
        <w:t xml:space="preserve">: Calidad de servicio con relación </w:t>
      </w:r>
      <w:r>
        <w:rPr>
          <w:rFonts w:cs="Times New Roman"/>
          <w:sz w:val="16"/>
          <w:szCs w:val="16"/>
        </w:rPr>
        <w:t xml:space="preserve">a la competencia. </w:t>
      </w:r>
      <w:r w:rsidRPr="00126E06">
        <w:rPr>
          <w:rFonts w:cs="Times New Roman"/>
          <w:sz w:val="16"/>
          <w:szCs w:val="16"/>
        </w:rPr>
        <w:t>Elaborado por: Autor del Trabajo de Titulación.</w:t>
      </w:r>
    </w:p>
    <w:p w:rsidR="001D1FA0" w:rsidRDefault="001D1FA0" w:rsidP="00A80BFC">
      <w:pPr>
        <w:ind w:firstLine="213"/>
        <w:jc w:val="both"/>
      </w:pPr>
      <w:r w:rsidRPr="00D37279">
        <w:t>Análisis: La siguiente pregunta corresponde a la calidad del servicio con relación a la</w:t>
      </w:r>
      <w:r w:rsidR="009858D6">
        <w:t xml:space="preserve"> competencia de la empresa y los</w:t>
      </w:r>
      <w:r w:rsidRPr="00D37279">
        <w:t xml:space="preserve"> resultados saltan a la vista ya que en Portoviejo</w:t>
      </w:r>
      <w:r w:rsidR="00641D69">
        <w:t xml:space="preserve"> los clientes en un  </w:t>
      </w:r>
      <w:r w:rsidRPr="00D37279">
        <w:t xml:space="preserve"> 77% </w:t>
      </w:r>
      <w:r w:rsidR="00641D69">
        <w:t xml:space="preserve">consideran que </w:t>
      </w:r>
      <w:r w:rsidRPr="00D37279">
        <w:t xml:space="preserve">es igual </w:t>
      </w:r>
      <w:r w:rsidR="004A5F3D">
        <w:t xml:space="preserve">que la competencia, el 17%   mejor y el 6% </w:t>
      </w:r>
      <w:r w:rsidRPr="00D37279">
        <w:t xml:space="preserve"> peor.</w:t>
      </w:r>
    </w:p>
    <w:p w:rsidR="00654AA1" w:rsidRDefault="00654AA1" w:rsidP="00A80BFC">
      <w:pPr>
        <w:ind w:firstLine="213"/>
        <w:jc w:val="both"/>
      </w:pPr>
      <w:r>
        <w:t>En base a lo</w:t>
      </w:r>
      <w:r w:rsidR="004A5F3D">
        <w:t xml:space="preserve">s resultados presentados se observa </w:t>
      </w:r>
      <w:r>
        <w:t xml:space="preserve"> que el mayor porcentaje</w:t>
      </w:r>
      <w:r w:rsidR="004A5F3D">
        <w:t xml:space="preserve"> con el 77%</w:t>
      </w:r>
      <w:r>
        <w:t xml:space="preserve"> indica que el servicio es igual que la competencia</w:t>
      </w:r>
      <w:r w:rsidR="001858B6">
        <w:t>,</w:t>
      </w:r>
      <w:r w:rsidR="009858D6">
        <w:t>la franquicia no brinda servicios de calidad debe generar diferencias en el servicio para pod</w:t>
      </w:r>
      <w:r w:rsidR="00641D69">
        <w:t>er superar la competencia.</w:t>
      </w:r>
    </w:p>
    <w:p w:rsidR="00050229" w:rsidRDefault="00050229" w:rsidP="001D1FA0">
      <w:pPr>
        <w:ind w:firstLine="213"/>
      </w:pPr>
    </w:p>
    <w:p w:rsidR="0010337A" w:rsidRDefault="0010337A" w:rsidP="001D1FA0">
      <w:pPr>
        <w:tabs>
          <w:tab w:val="left" w:pos="3500"/>
        </w:tabs>
        <w:rPr>
          <w:rFonts w:cs="Times New Roman"/>
          <w:szCs w:val="24"/>
        </w:rPr>
      </w:pPr>
    </w:p>
    <w:p w:rsidR="001D1FA0" w:rsidRPr="00D87D02" w:rsidRDefault="001D1FA0" w:rsidP="001D1FA0">
      <w:pPr>
        <w:tabs>
          <w:tab w:val="left" w:pos="3500"/>
        </w:tabs>
        <w:rPr>
          <w:rFonts w:cs="Times New Roman"/>
          <w:szCs w:val="24"/>
        </w:rPr>
      </w:pPr>
      <w:r w:rsidRPr="00D87D02">
        <w:rPr>
          <w:rFonts w:cs="Times New Roman"/>
          <w:szCs w:val="24"/>
        </w:rPr>
        <w:t>Pre</w:t>
      </w:r>
      <w:r w:rsidR="00AB4ED1">
        <w:rPr>
          <w:rFonts w:cs="Times New Roman"/>
          <w:szCs w:val="24"/>
        </w:rPr>
        <w:t>gunta 7</w:t>
      </w:r>
      <w:r>
        <w:rPr>
          <w:rFonts w:cs="Times New Roman"/>
          <w:szCs w:val="24"/>
        </w:rPr>
        <w:t>: ¿Cómo considera la calidad del servicio con relación a otros Asaderos?</w:t>
      </w:r>
    </w:p>
    <w:p w:rsidR="001D1FA0" w:rsidRPr="00126E06" w:rsidRDefault="00AB4ED1" w:rsidP="001D1FA0">
      <w:pPr>
        <w:tabs>
          <w:tab w:val="left" w:pos="3500"/>
        </w:tabs>
        <w:rPr>
          <w:rFonts w:cs="Times New Roman"/>
          <w:b/>
          <w:szCs w:val="24"/>
        </w:rPr>
      </w:pPr>
      <w:r>
        <w:rPr>
          <w:rFonts w:cs="Times New Roman"/>
          <w:b/>
          <w:szCs w:val="24"/>
        </w:rPr>
        <w:t>Tabla 14</w:t>
      </w:r>
      <w:r w:rsidR="001D1FA0" w:rsidRPr="00126E06">
        <w:rPr>
          <w:rFonts w:cs="Times New Roman"/>
          <w:b/>
          <w:szCs w:val="24"/>
        </w:rPr>
        <w:t>: Calidad del servicio con relación a la competencia.</w:t>
      </w:r>
    </w:p>
    <w:tbl>
      <w:tblPr>
        <w:tblpPr w:leftFromText="141" w:rightFromText="141" w:vertAnchor="text" w:horzAnchor="margin" w:tblpXSpec="center" w:tblpY="15"/>
        <w:tblOverlap w:val="never"/>
        <w:tblW w:w="4401" w:type="dxa"/>
        <w:tblCellMar>
          <w:left w:w="70" w:type="dxa"/>
          <w:right w:w="70" w:type="dxa"/>
        </w:tblCellMar>
        <w:tblLook w:val="04A0" w:firstRow="1" w:lastRow="0" w:firstColumn="1" w:lastColumn="0" w:noHBand="0" w:noVBand="1"/>
      </w:tblPr>
      <w:tblGrid>
        <w:gridCol w:w="1621"/>
        <w:gridCol w:w="1390"/>
        <w:gridCol w:w="1390"/>
      </w:tblGrid>
      <w:tr w:rsidR="00B20C96" w:rsidRPr="00D87D02" w:rsidTr="00B20C96">
        <w:trPr>
          <w:trHeight w:val="262"/>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Calidad</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B20C96" w:rsidRPr="00D87D02" w:rsidTr="00B20C96">
        <w:trPr>
          <w:trHeight w:val="262"/>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ind w:firstLine="0"/>
              <w:rPr>
                <w:rFonts w:eastAsia="Times New Roman" w:cs="Times New Roman"/>
                <w:color w:val="000000"/>
                <w:szCs w:val="24"/>
                <w:lang w:eastAsia="es-EC"/>
              </w:rPr>
            </w:pPr>
            <w:r>
              <w:rPr>
                <w:rFonts w:eastAsia="Times New Roman" w:cs="Times New Roman"/>
                <w:color w:val="000000"/>
                <w:szCs w:val="24"/>
                <w:lang w:eastAsia="es-EC"/>
              </w:rPr>
              <w:t>M</w:t>
            </w:r>
            <w:r w:rsidRPr="00D87D02">
              <w:rPr>
                <w:rFonts w:eastAsia="Times New Roman" w:cs="Times New Roman"/>
                <w:color w:val="000000"/>
                <w:szCs w:val="24"/>
                <w:lang w:eastAsia="es-EC"/>
              </w:rPr>
              <w:t xml:space="preserve">ejor </w:t>
            </w:r>
          </w:p>
        </w:tc>
        <w:tc>
          <w:tcPr>
            <w:tcW w:w="1390"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95</w:t>
            </w:r>
          </w:p>
        </w:tc>
        <w:tc>
          <w:tcPr>
            <w:tcW w:w="1390"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24%</w:t>
            </w:r>
          </w:p>
        </w:tc>
      </w:tr>
      <w:tr w:rsidR="00B20C96" w:rsidRPr="00D87D02" w:rsidTr="00B20C96">
        <w:trPr>
          <w:trHeight w:val="262"/>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color w:val="000000"/>
                <w:szCs w:val="24"/>
                <w:lang w:eastAsia="es-EC"/>
              </w:rPr>
            </w:pPr>
            <w:r w:rsidRPr="00D87D02">
              <w:rPr>
                <w:rFonts w:eastAsia="Times New Roman" w:cs="Times New Roman"/>
                <w:color w:val="000000"/>
                <w:szCs w:val="24"/>
                <w:lang w:eastAsia="es-EC"/>
              </w:rPr>
              <w:t xml:space="preserve">Igual </w:t>
            </w:r>
          </w:p>
        </w:tc>
        <w:tc>
          <w:tcPr>
            <w:tcW w:w="1390"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260</w:t>
            </w:r>
          </w:p>
        </w:tc>
        <w:tc>
          <w:tcPr>
            <w:tcW w:w="1390"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65%</w:t>
            </w:r>
          </w:p>
        </w:tc>
      </w:tr>
      <w:tr w:rsidR="00B20C96" w:rsidRPr="00D87D02" w:rsidTr="00B20C96">
        <w:trPr>
          <w:trHeight w:val="262"/>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rPr>
                <w:rFonts w:eastAsia="Times New Roman" w:cs="Times New Roman"/>
                <w:color w:val="000000"/>
                <w:szCs w:val="24"/>
                <w:lang w:eastAsia="es-EC"/>
              </w:rPr>
            </w:pPr>
            <w:r w:rsidRPr="00D87D02">
              <w:rPr>
                <w:rFonts w:eastAsia="Times New Roman" w:cs="Times New Roman"/>
                <w:color w:val="000000"/>
                <w:szCs w:val="24"/>
                <w:lang w:eastAsia="es-EC"/>
              </w:rPr>
              <w:t>Peor</w:t>
            </w:r>
          </w:p>
        </w:tc>
        <w:tc>
          <w:tcPr>
            <w:tcW w:w="1390"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45</w:t>
            </w:r>
          </w:p>
        </w:tc>
        <w:tc>
          <w:tcPr>
            <w:tcW w:w="1390"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color w:val="000000"/>
                <w:szCs w:val="24"/>
                <w:lang w:eastAsia="es-EC"/>
              </w:rPr>
            </w:pPr>
            <w:r w:rsidRPr="00D87D02">
              <w:rPr>
                <w:rFonts w:eastAsia="Times New Roman" w:cs="Times New Roman"/>
                <w:color w:val="000000"/>
                <w:szCs w:val="24"/>
                <w:lang w:eastAsia="es-EC"/>
              </w:rPr>
              <w:t>11%</w:t>
            </w:r>
          </w:p>
        </w:tc>
      </w:tr>
      <w:tr w:rsidR="00B20C96" w:rsidRPr="00D87D02" w:rsidTr="00B20C96">
        <w:trPr>
          <w:trHeight w:val="262"/>
        </w:trPr>
        <w:tc>
          <w:tcPr>
            <w:tcW w:w="1621" w:type="dxa"/>
            <w:tcBorders>
              <w:top w:val="nil"/>
              <w:left w:val="single" w:sz="4" w:space="0" w:color="auto"/>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390"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390" w:type="dxa"/>
            <w:tcBorders>
              <w:top w:val="nil"/>
              <w:left w:val="nil"/>
              <w:bottom w:val="single" w:sz="4" w:space="0" w:color="auto"/>
              <w:right w:val="single" w:sz="4" w:space="0" w:color="auto"/>
            </w:tcBorders>
            <w:shd w:val="clear" w:color="auto" w:fill="auto"/>
            <w:noWrap/>
            <w:vAlign w:val="bottom"/>
            <w:hideMark/>
          </w:tcPr>
          <w:p w:rsidR="00B20C96" w:rsidRPr="00D87D02" w:rsidRDefault="00B20C96" w:rsidP="00B20C96">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E43471" w:rsidRPr="00D87D02" w:rsidRDefault="006764EC" w:rsidP="00941E73">
      <w:pPr>
        <w:tabs>
          <w:tab w:val="left" w:pos="3500"/>
        </w:tabs>
        <w:rPr>
          <w:rFonts w:cs="Times New Roman"/>
          <w:szCs w:val="24"/>
        </w:rPr>
      </w:pPr>
      <w:r w:rsidRPr="00D87D02">
        <w:rPr>
          <w:rFonts w:cs="Times New Roman"/>
          <w:szCs w:val="24"/>
        </w:rPr>
        <w:t>MANTA</w:t>
      </w:r>
    </w:p>
    <w:p w:rsidR="00D37279" w:rsidRDefault="00D37279" w:rsidP="00941E73">
      <w:pPr>
        <w:tabs>
          <w:tab w:val="left" w:pos="3500"/>
        </w:tabs>
        <w:rPr>
          <w:rFonts w:cs="Times New Roman"/>
          <w:i/>
          <w:szCs w:val="24"/>
        </w:rPr>
      </w:pPr>
    </w:p>
    <w:p w:rsidR="00D37279" w:rsidRDefault="00D37279" w:rsidP="00941E73">
      <w:pPr>
        <w:tabs>
          <w:tab w:val="left" w:pos="3500"/>
        </w:tabs>
        <w:rPr>
          <w:rFonts w:cs="Times New Roman"/>
          <w:i/>
          <w:szCs w:val="24"/>
        </w:rPr>
      </w:pPr>
    </w:p>
    <w:p w:rsidR="00D37279" w:rsidRDefault="00D37279" w:rsidP="00941E73">
      <w:pPr>
        <w:tabs>
          <w:tab w:val="left" w:pos="3500"/>
        </w:tabs>
        <w:rPr>
          <w:rFonts w:cs="Times New Roman"/>
          <w:i/>
          <w:szCs w:val="24"/>
        </w:rPr>
      </w:pPr>
    </w:p>
    <w:p w:rsidR="00D37279" w:rsidRDefault="00D37279" w:rsidP="00941E73">
      <w:pPr>
        <w:tabs>
          <w:tab w:val="left" w:pos="3500"/>
        </w:tabs>
        <w:rPr>
          <w:rFonts w:cs="Times New Roman"/>
          <w:i/>
          <w:szCs w:val="24"/>
        </w:rPr>
      </w:pPr>
    </w:p>
    <w:p w:rsidR="001D1FA0" w:rsidRDefault="0010337A" w:rsidP="00941E73">
      <w:pPr>
        <w:tabs>
          <w:tab w:val="left" w:pos="3500"/>
        </w:tabs>
        <w:rPr>
          <w:rFonts w:cs="Times New Roman"/>
          <w:szCs w:val="24"/>
        </w:rPr>
      </w:pPr>
      <w:r w:rsidRPr="00D87D02">
        <w:rPr>
          <w:rFonts w:cs="Times New Roman"/>
          <w:noProof/>
          <w:szCs w:val="24"/>
          <w:lang w:eastAsia="es-EC"/>
        </w:rPr>
        <w:drawing>
          <wp:anchor distT="0" distB="0" distL="114300" distR="114300" simplePos="0" relativeHeight="251629568" behindDoc="0" locked="0" layoutInCell="1" allowOverlap="1">
            <wp:simplePos x="0" y="0"/>
            <wp:positionH relativeFrom="column">
              <wp:posOffset>835025</wp:posOffset>
            </wp:positionH>
            <wp:positionV relativeFrom="paragraph">
              <wp:posOffset>131445</wp:posOffset>
            </wp:positionV>
            <wp:extent cx="4256405" cy="2427605"/>
            <wp:effectExtent l="0" t="0" r="0" b="0"/>
            <wp:wrapSquare wrapText="bothSides"/>
            <wp:docPr id="28"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1D1FA0" w:rsidRDefault="001D1FA0" w:rsidP="00941E73">
      <w:pPr>
        <w:tabs>
          <w:tab w:val="left" w:pos="3500"/>
        </w:tabs>
        <w:rPr>
          <w:rFonts w:cs="Times New Roman"/>
          <w:szCs w:val="24"/>
        </w:rPr>
      </w:pPr>
    </w:p>
    <w:p w:rsidR="001D1FA0" w:rsidRDefault="001D1FA0" w:rsidP="00941E73">
      <w:pPr>
        <w:tabs>
          <w:tab w:val="left" w:pos="3500"/>
        </w:tabs>
        <w:rPr>
          <w:rFonts w:cs="Times New Roman"/>
          <w:szCs w:val="24"/>
        </w:rPr>
      </w:pPr>
    </w:p>
    <w:p w:rsidR="001D1FA0" w:rsidRDefault="001D1FA0" w:rsidP="00941E73">
      <w:pPr>
        <w:tabs>
          <w:tab w:val="left" w:pos="3500"/>
        </w:tabs>
        <w:rPr>
          <w:rFonts w:cs="Times New Roman"/>
          <w:szCs w:val="24"/>
        </w:rPr>
      </w:pPr>
    </w:p>
    <w:p w:rsidR="001D1FA0" w:rsidRDefault="001D1FA0" w:rsidP="00941E73">
      <w:pPr>
        <w:tabs>
          <w:tab w:val="left" w:pos="3500"/>
        </w:tabs>
        <w:rPr>
          <w:rFonts w:cs="Times New Roman"/>
          <w:szCs w:val="24"/>
        </w:rPr>
      </w:pPr>
    </w:p>
    <w:p w:rsidR="001D1FA0" w:rsidRDefault="001D1FA0" w:rsidP="00941E73">
      <w:pPr>
        <w:tabs>
          <w:tab w:val="left" w:pos="3500"/>
        </w:tabs>
        <w:rPr>
          <w:rFonts w:cs="Times New Roman"/>
          <w:szCs w:val="24"/>
        </w:rPr>
      </w:pPr>
    </w:p>
    <w:p w:rsidR="001531A1" w:rsidRDefault="001531A1" w:rsidP="001531A1">
      <w:pPr>
        <w:tabs>
          <w:tab w:val="left" w:pos="3500"/>
        </w:tabs>
        <w:ind w:firstLine="0"/>
        <w:rPr>
          <w:rFonts w:cs="Times New Roman"/>
          <w:i/>
          <w:sz w:val="16"/>
          <w:szCs w:val="24"/>
        </w:rPr>
      </w:pPr>
    </w:p>
    <w:p w:rsidR="001531A1" w:rsidRDefault="001531A1" w:rsidP="001531A1">
      <w:pPr>
        <w:tabs>
          <w:tab w:val="left" w:pos="3500"/>
        </w:tabs>
        <w:ind w:firstLine="0"/>
        <w:rPr>
          <w:rFonts w:cs="Times New Roman"/>
          <w:i/>
          <w:sz w:val="16"/>
          <w:szCs w:val="24"/>
        </w:rPr>
      </w:pPr>
    </w:p>
    <w:p w:rsidR="001531A1" w:rsidRPr="001D1FA0" w:rsidRDefault="001531A1" w:rsidP="001531A1">
      <w:pPr>
        <w:tabs>
          <w:tab w:val="left" w:pos="3500"/>
        </w:tabs>
        <w:ind w:firstLine="0"/>
        <w:rPr>
          <w:rFonts w:cs="Times New Roman"/>
          <w:i/>
          <w:sz w:val="16"/>
          <w:szCs w:val="24"/>
        </w:rPr>
      </w:pPr>
      <w:r w:rsidRPr="001D1FA0">
        <w:rPr>
          <w:rFonts w:cs="Times New Roman"/>
          <w:i/>
          <w:sz w:val="16"/>
          <w:szCs w:val="24"/>
        </w:rPr>
        <w:t>Grafico No14</w:t>
      </w:r>
      <w:r w:rsidRPr="001D1FA0">
        <w:rPr>
          <w:rFonts w:cs="Times New Roman"/>
          <w:sz w:val="16"/>
          <w:szCs w:val="24"/>
        </w:rPr>
        <w:t>: Calidad de servicio con relación a competencia</w:t>
      </w:r>
      <w:r>
        <w:rPr>
          <w:rFonts w:cs="Times New Roman"/>
          <w:sz w:val="16"/>
          <w:szCs w:val="24"/>
        </w:rPr>
        <w:t xml:space="preserve">. </w:t>
      </w:r>
      <w:r w:rsidRPr="001D1FA0">
        <w:rPr>
          <w:rFonts w:cs="Times New Roman"/>
          <w:sz w:val="16"/>
          <w:szCs w:val="24"/>
        </w:rPr>
        <w:t>Elaborado por: Autor del Trabajo de Titulación.</w:t>
      </w:r>
    </w:p>
    <w:p w:rsidR="006764EC" w:rsidRDefault="001531A1" w:rsidP="00A80BFC">
      <w:pPr>
        <w:tabs>
          <w:tab w:val="left" w:pos="3500"/>
        </w:tabs>
        <w:jc w:val="both"/>
        <w:rPr>
          <w:rFonts w:cs="Times New Roman"/>
          <w:szCs w:val="24"/>
        </w:rPr>
      </w:pPr>
      <w:r w:rsidRPr="00D37279">
        <w:t>Análisis: La siguiente pregunta corresponde a la calidad del servicio con relación a la</w:t>
      </w:r>
      <w:r w:rsidR="00641D69">
        <w:t xml:space="preserve"> competencia de la empresa y los</w:t>
      </w:r>
      <w:r w:rsidRPr="00D37279">
        <w:t xml:space="preserve"> resultados</w:t>
      </w:r>
      <w:r w:rsidR="00AF460D" w:rsidRPr="00D37279">
        <w:rPr>
          <w:rFonts w:cs="Times New Roman"/>
          <w:szCs w:val="24"/>
        </w:rPr>
        <w:t xml:space="preserve"> en la ciudad de Manta</w:t>
      </w:r>
      <w:r w:rsidR="00FA3B52">
        <w:rPr>
          <w:rFonts w:cs="Times New Roman"/>
          <w:szCs w:val="24"/>
        </w:rPr>
        <w:t xml:space="preserve"> son: </w:t>
      </w:r>
      <w:r w:rsidR="00AF460D" w:rsidRPr="00D37279">
        <w:rPr>
          <w:rFonts w:cs="Times New Roman"/>
          <w:szCs w:val="24"/>
        </w:rPr>
        <w:t>e</w:t>
      </w:r>
      <w:r w:rsidR="00641D69">
        <w:rPr>
          <w:rFonts w:cs="Times New Roman"/>
          <w:szCs w:val="24"/>
        </w:rPr>
        <w:t xml:space="preserve">l 65% es igual, el 24 % es  mejor y el 11% es peor, como se puede observar el mayor porcentajes en la ciudad de Manta  con un 65% indica que es igual que la competencia por lo tanto en  las </w:t>
      </w:r>
      <w:r w:rsidR="009273FB" w:rsidRPr="00D37279">
        <w:rPr>
          <w:rFonts w:cs="Times New Roman"/>
          <w:szCs w:val="24"/>
        </w:rPr>
        <w:t xml:space="preserve"> ciudad</w:t>
      </w:r>
      <w:r w:rsidR="00641D69">
        <w:rPr>
          <w:rFonts w:cs="Times New Roman"/>
          <w:szCs w:val="24"/>
        </w:rPr>
        <w:t>es</w:t>
      </w:r>
      <w:r w:rsidR="009273FB" w:rsidRPr="00D37279">
        <w:rPr>
          <w:rFonts w:cs="Times New Roman"/>
          <w:szCs w:val="24"/>
        </w:rPr>
        <w:t xml:space="preserve"> de </w:t>
      </w:r>
      <w:r w:rsidR="00AF460D" w:rsidRPr="00D37279">
        <w:rPr>
          <w:rFonts w:cs="Times New Roman"/>
          <w:szCs w:val="24"/>
        </w:rPr>
        <w:t>Portoviejo</w:t>
      </w:r>
      <w:r w:rsidR="00FA3B52">
        <w:rPr>
          <w:rFonts w:cs="Times New Roman"/>
          <w:szCs w:val="24"/>
        </w:rPr>
        <w:t xml:space="preserve"> y Manta </w:t>
      </w:r>
      <w:r w:rsidR="00641D69">
        <w:rPr>
          <w:rFonts w:cs="Times New Roman"/>
          <w:szCs w:val="24"/>
        </w:rPr>
        <w:t xml:space="preserve"> no se brinda servicios de calidad, </w:t>
      </w:r>
      <w:r w:rsidR="00FA3B52">
        <w:rPr>
          <w:rFonts w:cs="Times New Roman"/>
          <w:szCs w:val="24"/>
        </w:rPr>
        <w:t xml:space="preserve">los clientes </w:t>
      </w:r>
      <w:r w:rsidR="00641D69">
        <w:rPr>
          <w:rFonts w:cs="Times New Roman"/>
          <w:szCs w:val="24"/>
        </w:rPr>
        <w:t>no</w:t>
      </w:r>
      <w:r w:rsidR="00FA3B52">
        <w:rPr>
          <w:rFonts w:cs="Times New Roman"/>
          <w:szCs w:val="24"/>
        </w:rPr>
        <w:t xml:space="preserve"> encuentran diferencias entre esta franquicia y otros as</w:t>
      </w:r>
      <w:r w:rsidR="00E16DA1">
        <w:rPr>
          <w:rFonts w:cs="Times New Roman"/>
          <w:szCs w:val="24"/>
        </w:rPr>
        <w:t>aderos de pollo, se debe trabajar en marcar</w:t>
      </w:r>
      <w:r w:rsidR="00FA3B52">
        <w:rPr>
          <w:rFonts w:cs="Times New Roman"/>
          <w:szCs w:val="24"/>
        </w:rPr>
        <w:t xml:space="preserve"> diferencias en la calidad del servici</w:t>
      </w:r>
      <w:r w:rsidR="00E16DA1">
        <w:rPr>
          <w:rFonts w:cs="Times New Roman"/>
          <w:szCs w:val="24"/>
        </w:rPr>
        <w:t xml:space="preserve">o </w:t>
      </w:r>
      <w:r w:rsidR="00FA3B52">
        <w:rPr>
          <w:rFonts w:cs="Times New Roman"/>
          <w:szCs w:val="24"/>
        </w:rPr>
        <w:t xml:space="preserve"> para  </w:t>
      </w:r>
      <w:r w:rsidR="004035D1" w:rsidRPr="00D37279">
        <w:rPr>
          <w:rFonts w:cs="Times New Roman"/>
          <w:szCs w:val="24"/>
        </w:rPr>
        <w:t>.</w:t>
      </w:r>
      <w:r w:rsidR="00FA3B52">
        <w:rPr>
          <w:rFonts w:cs="Times New Roman"/>
          <w:szCs w:val="24"/>
        </w:rPr>
        <w:t>superar a la competencia.</w:t>
      </w:r>
    </w:p>
    <w:p w:rsidR="001531A1" w:rsidRDefault="001531A1" w:rsidP="00941E73">
      <w:pPr>
        <w:tabs>
          <w:tab w:val="left" w:pos="3500"/>
        </w:tabs>
        <w:rPr>
          <w:rFonts w:cs="Times New Roman"/>
          <w:szCs w:val="24"/>
        </w:rPr>
      </w:pPr>
    </w:p>
    <w:p w:rsidR="00C9686E" w:rsidRPr="00D87D02" w:rsidRDefault="001531A1" w:rsidP="00941E73">
      <w:pPr>
        <w:tabs>
          <w:tab w:val="left" w:pos="3500"/>
        </w:tabs>
        <w:rPr>
          <w:rFonts w:cs="Times New Roman"/>
          <w:szCs w:val="24"/>
        </w:rPr>
      </w:pPr>
      <w:r>
        <w:rPr>
          <w:rFonts w:cs="Times New Roman"/>
          <w:szCs w:val="24"/>
        </w:rPr>
        <w:t>Pregunta 8: ¿Qué tal le parece el Ambiente en los locales?</w:t>
      </w:r>
    </w:p>
    <w:p w:rsidR="00C9686E" w:rsidRPr="001531A1" w:rsidRDefault="001531A1" w:rsidP="001531A1">
      <w:pPr>
        <w:tabs>
          <w:tab w:val="left" w:pos="2816"/>
        </w:tabs>
        <w:rPr>
          <w:rFonts w:cs="Times New Roman"/>
          <w:b/>
          <w:szCs w:val="24"/>
        </w:rPr>
      </w:pPr>
      <w:r w:rsidRPr="001531A1">
        <w:rPr>
          <w:rFonts w:cs="Times New Roman"/>
          <w:b/>
          <w:szCs w:val="24"/>
        </w:rPr>
        <w:t>Tabla 15</w:t>
      </w:r>
      <w:r w:rsidR="00C9686E" w:rsidRPr="001531A1">
        <w:rPr>
          <w:rFonts w:cs="Times New Roman"/>
          <w:b/>
          <w:szCs w:val="24"/>
        </w:rPr>
        <w:t>: Ambiente</w:t>
      </w:r>
      <w:r>
        <w:rPr>
          <w:rFonts w:cs="Times New Roman"/>
          <w:b/>
          <w:szCs w:val="24"/>
        </w:rPr>
        <w:t xml:space="preserve"> en los locales</w:t>
      </w:r>
      <w:r w:rsidR="00C9686E" w:rsidRPr="001531A1">
        <w:rPr>
          <w:rFonts w:cs="Times New Roman"/>
          <w:b/>
          <w:szCs w:val="24"/>
        </w:rPr>
        <w:t>.</w:t>
      </w:r>
      <w:r>
        <w:rPr>
          <w:rFonts w:cs="Times New Roman"/>
          <w:b/>
          <w:szCs w:val="24"/>
        </w:rPr>
        <w:tab/>
      </w:r>
    </w:p>
    <w:tbl>
      <w:tblPr>
        <w:tblpPr w:leftFromText="141" w:rightFromText="141" w:vertAnchor="text" w:horzAnchor="page" w:tblpX="4722" w:tblpY="90"/>
        <w:tblW w:w="3710" w:type="dxa"/>
        <w:tblCellMar>
          <w:left w:w="70" w:type="dxa"/>
          <w:right w:w="70" w:type="dxa"/>
        </w:tblCellMar>
        <w:tblLook w:val="04A0" w:firstRow="1" w:lastRow="0" w:firstColumn="1" w:lastColumn="0" w:noHBand="0" w:noVBand="1"/>
      </w:tblPr>
      <w:tblGrid>
        <w:gridCol w:w="1484"/>
        <w:gridCol w:w="1113"/>
        <w:gridCol w:w="1113"/>
      </w:tblGrid>
      <w:tr w:rsidR="00830D94" w:rsidRPr="00D87D02" w:rsidTr="00830D94">
        <w:trPr>
          <w:trHeight w:val="29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0D94" w:rsidRPr="0010337A" w:rsidRDefault="00830D94" w:rsidP="00830D94">
            <w:pPr>
              <w:ind w:firstLine="0"/>
              <w:rPr>
                <w:rFonts w:eastAsia="Times New Roman" w:cs="Times New Roman"/>
                <w:b/>
                <w:bCs/>
                <w:color w:val="000000"/>
                <w:sz w:val="20"/>
                <w:szCs w:val="20"/>
                <w:lang w:eastAsia="es-EC"/>
              </w:rPr>
            </w:pPr>
            <w:r w:rsidRPr="0010337A">
              <w:rPr>
                <w:rFonts w:eastAsia="Times New Roman" w:cs="Times New Roman"/>
                <w:b/>
                <w:bCs/>
                <w:color w:val="000000"/>
                <w:sz w:val="20"/>
                <w:szCs w:val="20"/>
                <w:lang w:eastAsia="es-EC"/>
              </w:rPr>
              <w:t>Ambiente</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b/>
                <w:bCs/>
                <w:color w:val="000000"/>
                <w:sz w:val="20"/>
                <w:szCs w:val="20"/>
                <w:lang w:eastAsia="es-EC"/>
              </w:rPr>
            </w:pPr>
            <w:r w:rsidRPr="0010337A">
              <w:rPr>
                <w:rFonts w:eastAsia="Times New Roman" w:cs="Times New Roman"/>
                <w:b/>
                <w:bCs/>
                <w:color w:val="000000"/>
                <w:sz w:val="20"/>
                <w:szCs w:val="20"/>
                <w:lang w:eastAsia="es-EC"/>
              </w:rPr>
              <w:t>F</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b/>
                <w:bCs/>
                <w:color w:val="000000"/>
                <w:sz w:val="20"/>
                <w:szCs w:val="20"/>
                <w:lang w:eastAsia="es-EC"/>
              </w:rPr>
            </w:pPr>
            <w:r w:rsidRPr="0010337A">
              <w:rPr>
                <w:rFonts w:eastAsia="Times New Roman" w:cs="Times New Roman"/>
                <w:b/>
                <w:bCs/>
                <w:color w:val="000000"/>
                <w:sz w:val="20"/>
                <w:szCs w:val="20"/>
                <w:lang w:eastAsia="es-EC"/>
              </w:rPr>
              <w:t>%</w:t>
            </w:r>
          </w:p>
        </w:tc>
      </w:tr>
      <w:tr w:rsidR="00830D94" w:rsidRPr="00D87D02" w:rsidTr="00830D94">
        <w:trPr>
          <w:trHeight w:val="294"/>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830D94" w:rsidRPr="0010337A" w:rsidRDefault="00830D94" w:rsidP="00830D94">
            <w:pPr>
              <w:ind w:firstLine="0"/>
              <w:rPr>
                <w:rFonts w:eastAsia="Times New Roman" w:cs="Times New Roman"/>
                <w:color w:val="000000"/>
                <w:sz w:val="20"/>
                <w:szCs w:val="20"/>
                <w:lang w:eastAsia="es-EC"/>
              </w:rPr>
            </w:pPr>
            <w:r w:rsidRPr="0010337A">
              <w:rPr>
                <w:rFonts w:eastAsia="Times New Roman" w:cs="Times New Roman"/>
                <w:color w:val="000000"/>
                <w:sz w:val="20"/>
                <w:szCs w:val="20"/>
                <w:lang w:eastAsia="es-EC"/>
              </w:rPr>
              <w:t>Agradable</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32</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8%</w:t>
            </w:r>
          </w:p>
        </w:tc>
      </w:tr>
      <w:tr w:rsidR="00830D94" w:rsidRPr="00D87D02" w:rsidTr="00830D94">
        <w:trPr>
          <w:trHeight w:val="294"/>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830D94" w:rsidRPr="0010337A" w:rsidRDefault="00830D94" w:rsidP="00830D94">
            <w:pPr>
              <w:ind w:firstLine="0"/>
              <w:rPr>
                <w:rFonts w:eastAsia="Times New Roman" w:cs="Times New Roman"/>
                <w:color w:val="000000"/>
                <w:sz w:val="20"/>
                <w:szCs w:val="20"/>
                <w:lang w:eastAsia="es-EC"/>
              </w:rPr>
            </w:pPr>
            <w:r w:rsidRPr="0010337A">
              <w:rPr>
                <w:rFonts w:eastAsia="Times New Roman" w:cs="Times New Roman"/>
                <w:color w:val="000000"/>
                <w:sz w:val="20"/>
                <w:szCs w:val="20"/>
                <w:lang w:eastAsia="es-EC"/>
              </w:rPr>
              <w:t>Cómodo</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90</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22%</w:t>
            </w:r>
          </w:p>
        </w:tc>
      </w:tr>
      <w:tr w:rsidR="00830D94" w:rsidRPr="00D87D02" w:rsidTr="00830D94">
        <w:trPr>
          <w:trHeight w:val="294"/>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830D94" w:rsidRPr="0010337A" w:rsidRDefault="00830D94" w:rsidP="00830D94">
            <w:pPr>
              <w:ind w:firstLine="0"/>
              <w:rPr>
                <w:rFonts w:eastAsia="Times New Roman" w:cs="Times New Roman"/>
                <w:color w:val="000000"/>
                <w:sz w:val="20"/>
                <w:szCs w:val="20"/>
                <w:lang w:eastAsia="es-EC"/>
              </w:rPr>
            </w:pPr>
            <w:r w:rsidRPr="0010337A">
              <w:rPr>
                <w:rFonts w:eastAsia="Times New Roman" w:cs="Times New Roman"/>
                <w:color w:val="000000"/>
                <w:sz w:val="20"/>
                <w:szCs w:val="20"/>
                <w:lang w:eastAsia="es-EC"/>
              </w:rPr>
              <w:t>Aceptable</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210</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53%</w:t>
            </w:r>
          </w:p>
        </w:tc>
      </w:tr>
      <w:tr w:rsidR="00830D94" w:rsidRPr="00D87D02" w:rsidTr="00830D94">
        <w:trPr>
          <w:trHeight w:val="294"/>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830D94" w:rsidRPr="0010337A" w:rsidRDefault="00830D94" w:rsidP="00830D94">
            <w:pPr>
              <w:ind w:firstLine="0"/>
              <w:rPr>
                <w:rFonts w:eastAsia="Times New Roman" w:cs="Times New Roman"/>
                <w:color w:val="000000"/>
                <w:sz w:val="20"/>
                <w:szCs w:val="20"/>
                <w:lang w:eastAsia="es-EC"/>
              </w:rPr>
            </w:pPr>
            <w:r w:rsidRPr="0010337A">
              <w:rPr>
                <w:rFonts w:eastAsia="Times New Roman" w:cs="Times New Roman"/>
                <w:color w:val="000000"/>
                <w:sz w:val="20"/>
                <w:szCs w:val="20"/>
                <w:lang w:eastAsia="es-EC"/>
              </w:rPr>
              <w:t xml:space="preserve">Poco agradable </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65</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16%</w:t>
            </w:r>
          </w:p>
        </w:tc>
      </w:tr>
      <w:tr w:rsidR="00830D94" w:rsidRPr="00D87D02" w:rsidTr="00830D94">
        <w:trPr>
          <w:trHeight w:val="294"/>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830D94" w:rsidRPr="0010337A" w:rsidRDefault="00830D94" w:rsidP="00830D94">
            <w:pPr>
              <w:ind w:firstLine="0"/>
              <w:rPr>
                <w:rFonts w:eastAsia="Times New Roman" w:cs="Times New Roman"/>
                <w:color w:val="000000"/>
                <w:sz w:val="20"/>
                <w:szCs w:val="20"/>
                <w:lang w:eastAsia="es-EC"/>
              </w:rPr>
            </w:pPr>
            <w:r w:rsidRPr="0010337A">
              <w:rPr>
                <w:rFonts w:eastAsia="Times New Roman" w:cs="Times New Roman"/>
                <w:color w:val="000000"/>
                <w:sz w:val="20"/>
                <w:szCs w:val="20"/>
                <w:lang w:eastAsia="es-EC"/>
              </w:rPr>
              <w:t>Incómodo</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3</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color w:val="000000"/>
                <w:sz w:val="20"/>
                <w:szCs w:val="20"/>
                <w:lang w:eastAsia="es-EC"/>
              </w:rPr>
            </w:pPr>
            <w:r w:rsidRPr="0010337A">
              <w:rPr>
                <w:rFonts w:eastAsia="Times New Roman" w:cs="Times New Roman"/>
                <w:color w:val="000000"/>
                <w:sz w:val="20"/>
                <w:szCs w:val="20"/>
                <w:lang w:eastAsia="es-EC"/>
              </w:rPr>
              <w:t>1%</w:t>
            </w:r>
          </w:p>
        </w:tc>
      </w:tr>
      <w:tr w:rsidR="00830D94" w:rsidRPr="00D87D02" w:rsidTr="00830D94">
        <w:trPr>
          <w:trHeight w:val="294"/>
        </w:trPr>
        <w:tc>
          <w:tcPr>
            <w:tcW w:w="1484" w:type="dxa"/>
            <w:tcBorders>
              <w:top w:val="nil"/>
              <w:left w:val="single" w:sz="4" w:space="0" w:color="auto"/>
              <w:bottom w:val="single" w:sz="4" w:space="0" w:color="auto"/>
              <w:right w:val="single" w:sz="4" w:space="0" w:color="auto"/>
            </w:tcBorders>
            <w:shd w:val="clear" w:color="auto" w:fill="auto"/>
            <w:noWrap/>
            <w:vAlign w:val="bottom"/>
            <w:hideMark/>
          </w:tcPr>
          <w:p w:rsidR="00830D94" w:rsidRPr="0010337A" w:rsidRDefault="00830D94" w:rsidP="00830D94">
            <w:pPr>
              <w:ind w:firstLine="0"/>
              <w:rPr>
                <w:rFonts w:eastAsia="Times New Roman" w:cs="Times New Roman"/>
                <w:b/>
                <w:bCs/>
                <w:color w:val="000000"/>
                <w:sz w:val="20"/>
                <w:szCs w:val="20"/>
                <w:lang w:eastAsia="es-EC"/>
              </w:rPr>
            </w:pPr>
            <w:r w:rsidRPr="0010337A">
              <w:rPr>
                <w:rFonts w:eastAsia="Times New Roman" w:cs="Times New Roman"/>
                <w:b/>
                <w:bCs/>
                <w:color w:val="000000"/>
                <w:sz w:val="20"/>
                <w:szCs w:val="20"/>
                <w:lang w:eastAsia="es-EC"/>
              </w:rPr>
              <w:t>TOTAL</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b/>
                <w:bCs/>
                <w:color w:val="000000"/>
                <w:sz w:val="20"/>
                <w:szCs w:val="20"/>
                <w:lang w:eastAsia="es-EC"/>
              </w:rPr>
            </w:pPr>
            <w:r w:rsidRPr="0010337A">
              <w:rPr>
                <w:rFonts w:eastAsia="Times New Roman" w:cs="Times New Roman"/>
                <w:b/>
                <w:bCs/>
                <w:color w:val="000000"/>
                <w:sz w:val="20"/>
                <w:szCs w:val="20"/>
                <w:lang w:eastAsia="es-EC"/>
              </w:rPr>
              <w:t>400</w:t>
            </w:r>
          </w:p>
        </w:tc>
        <w:tc>
          <w:tcPr>
            <w:tcW w:w="1113" w:type="dxa"/>
            <w:tcBorders>
              <w:top w:val="nil"/>
              <w:left w:val="nil"/>
              <w:bottom w:val="single" w:sz="4" w:space="0" w:color="auto"/>
              <w:right w:val="single" w:sz="4" w:space="0" w:color="auto"/>
            </w:tcBorders>
            <w:shd w:val="clear" w:color="auto" w:fill="auto"/>
            <w:noWrap/>
            <w:vAlign w:val="bottom"/>
            <w:hideMark/>
          </w:tcPr>
          <w:p w:rsidR="00830D94" w:rsidRPr="0010337A" w:rsidRDefault="00830D94" w:rsidP="00830D94">
            <w:pPr>
              <w:rPr>
                <w:rFonts w:eastAsia="Times New Roman" w:cs="Times New Roman"/>
                <w:b/>
                <w:bCs/>
                <w:color w:val="000000"/>
                <w:sz w:val="20"/>
                <w:szCs w:val="20"/>
                <w:lang w:eastAsia="es-EC"/>
              </w:rPr>
            </w:pPr>
            <w:r w:rsidRPr="0010337A">
              <w:rPr>
                <w:rFonts w:eastAsia="Times New Roman" w:cs="Times New Roman"/>
                <w:b/>
                <w:bCs/>
                <w:color w:val="000000"/>
                <w:sz w:val="20"/>
                <w:szCs w:val="20"/>
                <w:lang w:eastAsia="es-EC"/>
              </w:rPr>
              <w:t>100%</w:t>
            </w:r>
          </w:p>
        </w:tc>
      </w:tr>
    </w:tbl>
    <w:p w:rsidR="006764EC" w:rsidRPr="00D87D02" w:rsidRDefault="00C9686E" w:rsidP="00941E73">
      <w:pPr>
        <w:tabs>
          <w:tab w:val="left" w:pos="3500"/>
        </w:tabs>
        <w:rPr>
          <w:rFonts w:cs="Times New Roman"/>
          <w:szCs w:val="24"/>
        </w:rPr>
      </w:pPr>
      <w:r w:rsidRPr="00D87D02">
        <w:rPr>
          <w:rFonts w:cs="Times New Roman"/>
          <w:szCs w:val="24"/>
        </w:rPr>
        <w:t>PORTOVIEJO</w:t>
      </w:r>
    </w:p>
    <w:p w:rsidR="00D37279" w:rsidRPr="00D37279" w:rsidRDefault="00D37279" w:rsidP="00941E73">
      <w:pPr>
        <w:pStyle w:val="Sinespaciado"/>
        <w:spacing w:line="480" w:lineRule="auto"/>
        <w:rPr>
          <w:rFonts w:ascii="Times New Roman" w:hAnsi="Times New Roman" w:cs="Times New Roman"/>
        </w:rPr>
      </w:pPr>
    </w:p>
    <w:p w:rsidR="00E34539" w:rsidRPr="00D37279" w:rsidRDefault="00234FAB" w:rsidP="00E34539">
      <w:pPr>
        <w:pStyle w:val="Sinespaciado"/>
        <w:spacing w:line="480" w:lineRule="auto"/>
        <w:rPr>
          <w:rFonts w:ascii="Times New Roman" w:hAnsi="Times New Roman" w:cs="Times New Roman"/>
        </w:rPr>
      </w:pPr>
      <w:r w:rsidRPr="00D37279">
        <w:rPr>
          <w:rFonts w:ascii="Times New Roman" w:hAnsi="Times New Roman" w:cs="Times New Roman"/>
        </w:rPr>
        <w:tab/>
      </w:r>
      <w:r w:rsidR="00376F58">
        <w:rPr>
          <w:rFonts w:ascii="Times New Roman" w:hAnsi="Times New Roman" w:cs="Times New Roman"/>
        </w:rPr>
        <w:tab/>
      </w:r>
      <w:r w:rsidR="00376F58">
        <w:rPr>
          <w:rFonts w:ascii="Times New Roman" w:hAnsi="Times New Roman" w:cs="Times New Roman"/>
        </w:rPr>
        <w:tab/>
      </w:r>
    </w:p>
    <w:p w:rsidR="00234FAB" w:rsidRPr="00D37279" w:rsidRDefault="00234FAB" w:rsidP="00941E73">
      <w:pPr>
        <w:pStyle w:val="Sinespaciado"/>
        <w:spacing w:line="480" w:lineRule="auto"/>
        <w:rPr>
          <w:rFonts w:ascii="Times New Roman" w:hAnsi="Times New Roman" w:cs="Times New Roman"/>
        </w:rPr>
      </w:pPr>
      <w:r w:rsidRPr="00D37279">
        <w:rPr>
          <w:rFonts w:ascii="Times New Roman" w:hAnsi="Times New Roman" w:cs="Times New Roman"/>
        </w:rPr>
        <w:t>.</w:t>
      </w:r>
    </w:p>
    <w:p w:rsidR="00234FAB" w:rsidRPr="00D87D02" w:rsidRDefault="00234FAB" w:rsidP="00941E73">
      <w:pPr>
        <w:tabs>
          <w:tab w:val="left" w:pos="3500"/>
        </w:tabs>
        <w:rPr>
          <w:rFonts w:cs="Times New Roman"/>
          <w:i/>
          <w:szCs w:val="24"/>
        </w:rPr>
      </w:pPr>
    </w:p>
    <w:p w:rsidR="00D37279" w:rsidRDefault="00B46775" w:rsidP="00941E73">
      <w:pPr>
        <w:tabs>
          <w:tab w:val="left" w:pos="3500"/>
        </w:tabs>
        <w:rPr>
          <w:rFonts w:cs="Times New Roman"/>
          <w:szCs w:val="24"/>
        </w:rPr>
      </w:pPr>
      <w:r w:rsidRPr="00D87D02">
        <w:rPr>
          <w:rFonts w:cs="Times New Roman"/>
          <w:noProof/>
          <w:szCs w:val="24"/>
          <w:lang w:eastAsia="es-EC"/>
        </w:rPr>
        <w:drawing>
          <wp:anchor distT="0" distB="0" distL="114300" distR="114300" simplePos="0" relativeHeight="251630592" behindDoc="0" locked="0" layoutInCell="1" allowOverlap="1">
            <wp:simplePos x="0" y="0"/>
            <wp:positionH relativeFrom="column">
              <wp:posOffset>-126365</wp:posOffset>
            </wp:positionH>
            <wp:positionV relativeFrom="paragraph">
              <wp:posOffset>534670</wp:posOffset>
            </wp:positionV>
            <wp:extent cx="6542405" cy="1986280"/>
            <wp:effectExtent l="0" t="0" r="0" b="0"/>
            <wp:wrapSquare wrapText="bothSides"/>
            <wp:docPr id="30"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D37279" w:rsidRPr="005368C8" w:rsidRDefault="005368C8" w:rsidP="00B46775">
      <w:pPr>
        <w:tabs>
          <w:tab w:val="left" w:pos="3500"/>
        </w:tabs>
        <w:rPr>
          <w:rFonts w:cs="Times New Roman"/>
          <w:sz w:val="16"/>
        </w:rPr>
      </w:pPr>
      <w:r w:rsidRPr="00E34539">
        <w:rPr>
          <w:rFonts w:cs="Times New Roman"/>
          <w:sz w:val="16"/>
        </w:rPr>
        <w:t>Grafico No. 15: Ambi</w:t>
      </w:r>
      <w:r>
        <w:rPr>
          <w:rFonts w:cs="Times New Roman"/>
          <w:sz w:val="16"/>
        </w:rPr>
        <w:t xml:space="preserve">ente percibido. </w:t>
      </w:r>
      <w:r w:rsidRPr="00E34539">
        <w:rPr>
          <w:rFonts w:cs="Times New Roman"/>
          <w:sz w:val="16"/>
        </w:rPr>
        <w:t>Elaborado por: Autor del Trabajo de Titulación</w:t>
      </w:r>
    </w:p>
    <w:p w:rsidR="00E34539" w:rsidRDefault="000348DD" w:rsidP="00A80BFC">
      <w:pPr>
        <w:jc w:val="both"/>
        <w:rPr>
          <w:rFonts w:cs="Times New Roman"/>
          <w:szCs w:val="24"/>
        </w:rPr>
      </w:pPr>
      <w:r w:rsidRPr="00D87D02">
        <w:t>Análisis: Esta pregunta tiene intención de percibir en los encuestados el ambiente de los locales</w:t>
      </w:r>
      <w:r w:rsidR="002907FB">
        <w:t xml:space="preserve">, </w:t>
      </w:r>
      <w:r w:rsidRPr="00D87D02">
        <w:t xml:space="preserve"> el resultado obtenido es el siguiente: En la ciudad</w:t>
      </w:r>
      <w:r w:rsidR="00863D30">
        <w:t xml:space="preserve"> de Portoviejo el 53% considera que el ambiente es</w:t>
      </w:r>
      <w:r w:rsidRPr="00D87D02">
        <w:t xml:space="preserve"> aceptable, el 22% cómodo, el 16% poco agradable, el 8% agradable y el 1% incómodo</w:t>
      </w:r>
      <w:r>
        <w:t>.</w:t>
      </w:r>
      <w:r w:rsidR="00F0421B">
        <w:t xml:space="preserve">Se  observa  que la mayoría la obtiene  la suma de los porcentajes de los parámetros de </w:t>
      </w:r>
      <w:r w:rsidR="00EE3E27">
        <w:t xml:space="preserve"> ambiente agradable, </w:t>
      </w:r>
      <w:r w:rsidR="00F0421B">
        <w:t xml:space="preserve">cómodoy aceptable con un83% y la suma de los parámetros de ambiente poco agradable e incómodo obtienen un 17 % </w:t>
      </w:r>
      <w:r w:rsidR="00863D30">
        <w:t xml:space="preserve"> que si bien son porcentajes bajos son  síntomas de insatisfacción en lo</w:t>
      </w:r>
      <w:r w:rsidR="00F0421B">
        <w:t>s clientes</w:t>
      </w:r>
      <w:r w:rsidR="00863D30">
        <w:t xml:space="preserve">, </w:t>
      </w:r>
      <w:r w:rsidR="00B25F76">
        <w:t xml:space="preserve"> en las entrevistas los encuestados dieron sugerencias como que se debe climatizar los locales.</w:t>
      </w:r>
    </w:p>
    <w:p w:rsidR="005B7310" w:rsidRPr="00D87D02" w:rsidRDefault="005B7310" w:rsidP="005B7310">
      <w:pPr>
        <w:tabs>
          <w:tab w:val="left" w:pos="3500"/>
        </w:tabs>
        <w:ind w:firstLine="0"/>
        <w:rPr>
          <w:rFonts w:cs="Times New Roman"/>
          <w:szCs w:val="24"/>
        </w:rPr>
      </w:pPr>
      <w:r>
        <w:rPr>
          <w:rFonts w:cs="Times New Roman"/>
          <w:szCs w:val="24"/>
        </w:rPr>
        <w:lastRenderedPageBreak/>
        <w:t>Pregunta 8: ¿Qué tal le parece el Ambiente en los locales?</w:t>
      </w:r>
    </w:p>
    <w:tbl>
      <w:tblPr>
        <w:tblpPr w:leftFromText="141" w:rightFromText="141" w:vertAnchor="text" w:horzAnchor="margin" w:tblpXSpec="center" w:tblpY="567"/>
        <w:tblW w:w="3787" w:type="dxa"/>
        <w:tblCellMar>
          <w:left w:w="70" w:type="dxa"/>
          <w:right w:w="70" w:type="dxa"/>
        </w:tblCellMar>
        <w:tblLook w:val="04A0" w:firstRow="1" w:lastRow="0" w:firstColumn="1" w:lastColumn="0" w:noHBand="0" w:noVBand="1"/>
      </w:tblPr>
      <w:tblGrid>
        <w:gridCol w:w="1405"/>
        <w:gridCol w:w="1027"/>
        <w:gridCol w:w="1355"/>
      </w:tblGrid>
      <w:tr w:rsidR="00A57B0E" w:rsidRPr="00D87D02" w:rsidTr="002975AB">
        <w:trPr>
          <w:trHeight w:val="278"/>
        </w:trPr>
        <w:tc>
          <w:tcPr>
            <w:tcW w:w="1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ind w:firstLine="0"/>
              <w:rPr>
                <w:rFonts w:eastAsia="Times New Roman" w:cs="Times New Roman"/>
                <w:b/>
                <w:bCs/>
                <w:color w:val="000000"/>
                <w:sz w:val="20"/>
                <w:szCs w:val="20"/>
                <w:lang w:eastAsia="es-EC"/>
              </w:rPr>
            </w:pPr>
            <w:r w:rsidRPr="00B46775">
              <w:rPr>
                <w:rFonts w:eastAsia="Times New Roman" w:cs="Times New Roman"/>
                <w:b/>
                <w:bCs/>
                <w:color w:val="000000"/>
                <w:sz w:val="20"/>
                <w:szCs w:val="20"/>
                <w:lang w:eastAsia="es-EC"/>
              </w:rPr>
              <w:t>Ambiente</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b/>
                <w:bCs/>
                <w:color w:val="000000"/>
                <w:sz w:val="20"/>
                <w:szCs w:val="20"/>
                <w:lang w:eastAsia="es-EC"/>
              </w:rPr>
            </w:pPr>
            <w:r w:rsidRPr="00B46775">
              <w:rPr>
                <w:rFonts w:eastAsia="Times New Roman" w:cs="Times New Roman"/>
                <w:b/>
                <w:bCs/>
                <w:color w:val="000000"/>
                <w:sz w:val="20"/>
                <w:szCs w:val="20"/>
                <w:lang w:eastAsia="es-EC"/>
              </w:rPr>
              <w:t>F</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b/>
                <w:bCs/>
                <w:color w:val="000000"/>
                <w:sz w:val="20"/>
                <w:szCs w:val="20"/>
                <w:lang w:eastAsia="es-EC"/>
              </w:rPr>
            </w:pPr>
            <w:r w:rsidRPr="00B46775">
              <w:rPr>
                <w:rFonts w:eastAsia="Times New Roman" w:cs="Times New Roman"/>
                <w:b/>
                <w:bCs/>
                <w:color w:val="000000"/>
                <w:sz w:val="20"/>
                <w:szCs w:val="20"/>
                <w:lang w:eastAsia="es-EC"/>
              </w:rPr>
              <w:t>%</w:t>
            </w:r>
          </w:p>
        </w:tc>
      </w:tr>
      <w:tr w:rsidR="00A57B0E" w:rsidRPr="00D87D02" w:rsidTr="002975AB">
        <w:trPr>
          <w:trHeight w:val="47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ind w:firstLine="0"/>
              <w:rPr>
                <w:rFonts w:eastAsia="Times New Roman" w:cs="Times New Roman"/>
                <w:color w:val="000000"/>
                <w:sz w:val="20"/>
                <w:szCs w:val="20"/>
                <w:lang w:eastAsia="es-EC"/>
              </w:rPr>
            </w:pPr>
            <w:r w:rsidRPr="00B46775">
              <w:rPr>
                <w:rFonts w:eastAsia="Times New Roman" w:cs="Times New Roman"/>
                <w:color w:val="000000"/>
                <w:sz w:val="20"/>
                <w:szCs w:val="20"/>
                <w:lang w:eastAsia="es-EC"/>
              </w:rPr>
              <w:t>Agradable</w:t>
            </w:r>
          </w:p>
        </w:tc>
        <w:tc>
          <w:tcPr>
            <w:tcW w:w="1027"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73</w:t>
            </w:r>
          </w:p>
        </w:tc>
        <w:tc>
          <w:tcPr>
            <w:tcW w:w="1355"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18%</w:t>
            </w:r>
          </w:p>
        </w:tc>
      </w:tr>
      <w:tr w:rsidR="00A57B0E" w:rsidRPr="00D87D02" w:rsidTr="002975AB">
        <w:trPr>
          <w:trHeight w:val="47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ind w:firstLine="0"/>
              <w:rPr>
                <w:rFonts w:eastAsia="Times New Roman" w:cs="Times New Roman"/>
                <w:color w:val="000000"/>
                <w:sz w:val="20"/>
                <w:szCs w:val="20"/>
                <w:lang w:eastAsia="es-EC"/>
              </w:rPr>
            </w:pPr>
            <w:r w:rsidRPr="00B46775">
              <w:rPr>
                <w:rFonts w:eastAsia="Times New Roman" w:cs="Times New Roman"/>
                <w:color w:val="000000"/>
                <w:sz w:val="20"/>
                <w:szCs w:val="20"/>
                <w:lang w:eastAsia="es-EC"/>
              </w:rPr>
              <w:t>Cómodo</w:t>
            </w:r>
          </w:p>
        </w:tc>
        <w:tc>
          <w:tcPr>
            <w:tcW w:w="1027"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129</w:t>
            </w:r>
          </w:p>
        </w:tc>
        <w:tc>
          <w:tcPr>
            <w:tcW w:w="1355"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32%</w:t>
            </w:r>
          </w:p>
        </w:tc>
      </w:tr>
      <w:tr w:rsidR="00A57B0E" w:rsidRPr="00D87D02" w:rsidTr="002975AB">
        <w:trPr>
          <w:trHeight w:val="47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ind w:firstLine="0"/>
              <w:rPr>
                <w:rFonts w:eastAsia="Times New Roman" w:cs="Times New Roman"/>
                <w:color w:val="000000"/>
                <w:sz w:val="20"/>
                <w:szCs w:val="20"/>
                <w:lang w:eastAsia="es-EC"/>
              </w:rPr>
            </w:pPr>
            <w:r w:rsidRPr="00B46775">
              <w:rPr>
                <w:rFonts w:eastAsia="Times New Roman" w:cs="Times New Roman"/>
                <w:color w:val="000000"/>
                <w:sz w:val="20"/>
                <w:szCs w:val="20"/>
                <w:lang w:eastAsia="es-EC"/>
              </w:rPr>
              <w:t>Aceptable</w:t>
            </w:r>
          </w:p>
        </w:tc>
        <w:tc>
          <w:tcPr>
            <w:tcW w:w="1027"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121</w:t>
            </w:r>
          </w:p>
        </w:tc>
        <w:tc>
          <w:tcPr>
            <w:tcW w:w="1355"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30%</w:t>
            </w:r>
          </w:p>
        </w:tc>
      </w:tr>
      <w:tr w:rsidR="00A57B0E" w:rsidRPr="00D87D02" w:rsidTr="002975AB">
        <w:trPr>
          <w:trHeight w:val="47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ind w:firstLine="0"/>
              <w:rPr>
                <w:rFonts w:eastAsia="Times New Roman" w:cs="Times New Roman"/>
                <w:color w:val="000000"/>
                <w:sz w:val="20"/>
                <w:szCs w:val="20"/>
                <w:lang w:eastAsia="es-EC"/>
              </w:rPr>
            </w:pPr>
            <w:r w:rsidRPr="00B46775">
              <w:rPr>
                <w:rFonts w:eastAsia="Times New Roman" w:cs="Times New Roman"/>
                <w:color w:val="000000"/>
                <w:sz w:val="20"/>
                <w:szCs w:val="20"/>
                <w:lang w:eastAsia="es-EC"/>
              </w:rPr>
              <w:t xml:space="preserve">Poco agradable </w:t>
            </w:r>
          </w:p>
        </w:tc>
        <w:tc>
          <w:tcPr>
            <w:tcW w:w="1027"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70</w:t>
            </w:r>
          </w:p>
        </w:tc>
        <w:tc>
          <w:tcPr>
            <w:tcW w:w="1355"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18%</w:t>
            </w:r>
          </w:p>
        </w:tc>
      </w:tr>
      <w:tr w:rsidR="00A57B0E" w:rsidRPr="00D87D02" w:rsidTr="002975AB">
        <w:trPr>
          <w:trHeight w:val="47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ind w:firstLine="0"/>
              <w:rPr>
                <w:rFonts w:eastAsia="Times New Roman" w:cs="Times New Roman"/>
                <w:color w:val="000000"/>
                <w:sz w:val="20"/>
                <w:szCs w:val="20"/>
                <w:lang w:eastAsia="es-EC"/>
              </w:rPr>
            </w:pPr>
            <w:r w:rsidRPr="00B46775">
              <w:rPr>
                <w:rFonts w:eastAsia="Times New Roman" w:cs="Times New Roman"/>
                <w:color w:val="000000"/>
                <w:sz w:val="20"/>
                <w:szCs w:val="20"/>
                <w:lang w:eastAsia="es-EC"/>
              </w:rPr>
              <w:t>Incómodo</w:t>
            </w:r>
          </w:p>
        </w:tc>
        <w:tc>
          <w:tcPr>
            <w:tcW w:w="1027"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7</w:t>
            </w:r>
          </w:p>
        </w:tc>
        <w:tc>
          <w:tcPr>
            <w:tcW w:w="1355"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color w:val="000000"/>
                <w:sz w:val="20"/>
                <w:szCs w:val="20"/>
                <w:lang w:eastAsia="es-EC"/>
              </w:rPr>
            </w:pPr>
            <w:r w:rsidRPr="00B46775">
              <w:rPr>
                <w:rFonts w:eastAsia="Times New Roman" w:cs="Times New Roman"/>
                <w:color w:val="000000"/>
                <w:sz w:val="20"/>
                <w:szCs w:val="20"/>
                <w:lang w:eastAsia="es-EC"/>
              </w:rPr>
              <w:t>2%</w:t>
            </w:r>
          </w:p>
        </w:tc>
      </w:tr>
      <w:tr w:rsidR="00A57B0E" w:rsidRPr="00D87D02" w:rsidTr="002975AB">
        <w:trPr>
          <w:trHeight w:val="472"/>
        </w:trPr>
        <w:tc>
          <w:tcPr>
            <w:tcW w:w="1405" w:type="dxa"/>
            <w:tcBorders>
              <w:top w:val="nil"/>
              <w:left w:val="single" w:sz="4" w:space="0" w:color="auto"/>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ind w:firstLine="0"/>
              <w:rPr>
                <w:rFonts w:eastAsia="Times New Roman" w:cs="Times New Roman"/>
                <w:b/>
                <w:bCs/>
                <w:color w:val="000000"/>
                <w:sz w:val="20"/>
                <w:szCs w:val="20"/>
                <w:lang w:eastAsia="es-EC"/>
              </w:rPr>
            </w:pPr>
            <w:r w:rsidRPr="00B46775">
              <w:rPr>
                <w:rFonts w:eastAsia="Times New Roman" w:cs="Times New Roman"/>
                <w:b/>
                <w:bCs/>
                <w:color w:val="000000"/>
                <w:sz w:val="20"/>
                <w:szCs w:val="20"/>
                <w:lang w:eastAsia="es-EC"/>
              </w:rPr>
              <w:t>TOTAL</w:t>
            </w:r>
          </w:p>
        </w:tc>
        <w:tc>
          <w:tcPr>
            <w:tcW w:w="1027"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b/>
                <w:bCs/>
                <w:color w:val="000000"/>
                <w:sz w:val="20"/>
                <w:szCs w:val="20"/>
                <w:lang w:eastAsia="es-EC"/>
              </w:rPr>
            </w:pPr>
            <w:r w:rsidRPr="00B46775">
              <w:rPr>
                <w:rFonts w:eastAsia="Times New Roman" w:cs="Times New Roman"/>
                <w:b/>
                <w:bCs/>
                <w:color w:val="000000"/>
                <w:sz w:val="20"/>
                <w:szCs w:val="20"/>
                <w:lang w:eastAsia="es-EC"/>
              </w:rPr>
              <w:t>400</w:t>
            </w:r>
          </w:p>
        </w:tc>
        <w:tc>
          <w:tcPr>
            <w:tcW w:w="1355" w:type="dxa"/>
            <w:tcBorders>
              <w:top w:val="nil"/>
              <w:left w:val="nil"/>
              <w:bottom w:val="single" w:sz="4" w:space="0" w:color="auto"/>
              <w:right w:val="single" w:sz="4" w:space="0" w:color="auto"/>
            </w:tcBorders>
            <w:shd w:val="clear" w:color="auto" w:fill="auto"/>
            <w:noWrap/>
            <w:vAlign w:val="bottom"/>
            <w:hideMark/>
          </w:tcPr>
          <w:p w:rsidR="00A57B0E" w:rsidRPr="00B46775" w:rsidRDefault="00A57B0E" w:rsidP="002975AB">
            <w:pPr>
              <w:spacing w:line="360" w:lineRule="auto"/>
              <w:rPr>
                <w:rFonts w:eastAsia="Times New Roman" w:cs="Times New Roman"/>
                <w:b/>
                <w:bCs/>
                <w:color w:val="000000"/>
                <w:sz w:val="20"/>
                <w:szCs w:val="20"/>
                <w:lang w:eastAsia="es-EC"/>
              </w:rPr>
            </w:pPr>
            <w:r w:rsidRPr="00B46775">
              <w:rPr>
                <w:rFonts w:eastAsia="Times New Roman" w:cs="Times New Roman"/>
                <w:b/>
                <w:bCs/>
                <w:color w:val="000000"/>
                <w:sz w:val="20"/>
                <w:szCs w:val="20"/>
                <w:lang w:eastAsia="es-EC"/>
              </w:rPr>
              <w:t>100%</w:t>
            </w:r>
          </w:p>
        </w:tc>
      </w:tr>
    </w:tbl>
    <w:p w:rsidR="00E34539" w:rsidRDefault="005B7310" w:rsidP="005B7310">
      <w:pPr>
        <w:tabs>
          <w:tab w:val="left" w:pos="3500"/>
        </w:tabs>
        <w:ind w:firstLine="0"/>
        <w:rPr>
          <w:rFonts w:cs="Times New Roman"/>
          <w:szCs w:val="24"/>
        </w:rPr>
      </w:pPr>
      <w:r w:rsidRPr="001531A1">
        <w:rPr>
          <w:rFonts w:cs="Times New Roman"/>
          <w:b/>
          <w:szCs w:val="24"/>
        </w:rPr>
        <w:t xml:space="preserve">Tabla </w:t>
      </w:r>
      <w:r>
        <w:rPr>
          <w:rFonts w:cs="Times New Roman"/>
          <w:b/>
          <w:szCs w:val="24"/>
        </w:rPr>
        <w:t>16</w:t>
      </w:r>
      <w:r w:rsidRPr="001531A1">
        <w:rPr>
          <w:rFonts w:cs="Times New Roman"/>
          <w:b/>
          <w:szCs w:val="24"/>
        </w:rPr>
        <w:t>: Ambiente</w:t>
      </w:r>
      <w:r>
        <w:rPr>
          <w:rFonts w:cs="Times New Roman"/>
          <w:b/>
          <w:szCs w:val="24"/>
        </w:rPr>
        <w:t xml:space="preserve"> en los locales</w:t>
      </w:r>
      <w:r w:rsidRPr="001531A1">
        <w:rPr>
          <w:rFonts w:cs="Times New Roman"/>
          <w:b/>
          <w:szCs w:val="24"/>
        </w:rPr>
        <w:t>.</w:t>
      </w:r>
    </w:p>
    <w:p w:rsidR="00C9686E" w:rsidRPr="00D87D02" w:rsidRDefault="00C9686E" w:rsidP="005B7310">
      <w:pPr>
        <w:tabs>
          <w:tab w:val="left" w:pos="3500"/>
        </w:tabs>
        <w:ind w:firstLine="0"/>
        <w:rPr>
          <w:rFonts w:cs="Times New Roman"/>
          <w:szCs w:val="24"/>
        </w:rPr>
      </w:pPr>
      <w:r w:rsidRPr="00D87D02">
        <w:rPr>
          <w:rFonts w:cs="Times New Roman"/>
          <w:szCs w:val="24"/>
        </w:rPr>
        <w:t>MANTA</w:t>
      </w:r>
    </w:p>
    <w:p w:rsidR="00D37279" w:rsidRPr="00D37279" w:rsidRDefault="00234FAB" w:rsidP="005B7310">
      <w:pPr>
        <w:tabs>
          <w:tab w:val="left" w:pos="3500"/>
        </w:tabs>
        <w:ind w:left="4245" w:hanging="4245"/>
        <w:rPr>
          <w:rFonts w:cs="Times New Roman"/>
        </w:rPr>
      </w:pPr>
      <w:r w:rsidRPr="00D87D02">
        <w:rPr>
          <w:rFonts w:cs="Times New Roman"/>
          <w:i/>
          <w:szCs w:val="24"/>
        </w:rPr>
        <w:tab/>
      </w:r>
      <w:r w:rsidRPr="00D87D02">
        <w:rPr>
          <w:rFonts w:cs="Times New Roman"/>
          <w:i/>
          <w:szCs w:val="24"/>
        </w:rPr>
        <w:tab/>
      </w:r>
    </w:p>
    <w:p w:rsidR="005B7310" w:rsidRDefault="005B7310" w:rsidP="005B7310">
      <w:pPr>
        <w:tabs>
          <w:tab w:val="left" w:pos="3500"/>
        </w:tabs>
      </w:pPr>
    </w:p>
    <w:p w:rsidR="005B7310" w:rsidRDefault="005B7310" w:rsidP="005B7310">
      <w:pPr>
        <w:tabs>
          <w:tab w:val="left" w:pos="3500"/>
        </w:tabs>
      </w:pPr>
    </w:p>
    <w:p w:rsidR="005B7310" w:rsidRDefault="005B7310" w:rsidP="005B7310">
      <w:pPr>
        <w:tabs>
          <w:tab w:val="left" w:pos="3500"/>
        </w:tabs>
      </w:pPr>
    </w:p>
    <w:p w:rsidR="00A106DD" w:rsidRDefault="00A106DD" w:rsidP="00B46775">
      <w:pPr>
        <w:tabs>
          <w:tab w:val="left" w:pos="3500"/>
        </w:tabs>
        <w:rPr>
          <w:rFonts w:cs="Times New Roman"/>
          <w:i/>
          <w:sz w:val="16"/>
          <w:szCs w:val="16"/>
        </w:rPr>
      </w:pPr>
    </w:p>
    <w:p w:rsidR="006665D0" w:rsidRPr="005B7310" w:rsidRDefault="00A57B0E" w:rsidP="00B46775">
      <w:pPr>
        <w:tabs>
          <w:tab w:val="left" w:pos="3500"/>
        </w:tabs>
        <w:rPr>
          <w:rFonts w:cs="Times New Roman"/>
          <w:sz w:val="16"/>
          <w:szCs w:val="16"/>
        </w:rPr>
      </w:pPr>
      <w:r>
        <w:rPr>
          <w:rFonts w:cs="Times New Roman"/>
          <w:i/>
          <w:noProof/>
          <w:sz w:val="16"/>
          <w:szCs w:val="16"/>
          <w:lang w:eastAsia="es-EC"/>
        </w:rPr>
        <w:drawing>
          <wp:anchor distT="0" distB="0" distL="114300" distR="114300" simplePos="0" relativeHeight="251631616" behindDoc="0" locked="0" layoutInCell="1" allowOverlap="1">
            <wp:simplePos x="0" y="0"/>
            <wp:positionH relativeFrom="column">
              <wp:posOffset>-139065</wp:posOffset>
            </wp:positionH>
            <wp:positionV relativeFrom="paragraph">
              <wp:posOffset>170815</wp:posOffset>
            </wp:positionV>
            <wp:extent cx="6330950" cy="2028190"/>
            <wp:effectExtent l="19050" t="0" r="12700" b="0"/>
            <wp:wrapSquare wrapText="bothSides"/>
            <wp:docPr id="31"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B46775">
        <w:rPr>
          <w:rFonts w:cs="Times New Roman"/>
          <w:i/>
          <w:sz w:val="16"/>
          <w:szCs w:val="16"/>
        </w:rPr>
        <w:t xml:space="preserve"> G</w:t>
      </w:r>
      <w:r w:rsidR="006665D0" w:rsidRPr="005B7310">
        <w:rPr>
          <w:rFonts w:cs="Times New Roman"/>
          <w:i/>
          <w:sz w:val="16"/>
          <w:szCs w:val="16"/>
        </w:rPr>
        <w:t>rafico No. 16:</w:t>
      </w:r>
      <w:r w:rsidR="006665D0">
        <w:rPr>
          <w:rFonts w:cs="Times New Roman"/>
          <w:sz w:val="16"/>
          <w:szCs w:val="16"/>
        </w:rPr>
        <w:t xml:space="preserve"> Ambiente percibido.</w:t>
      </w:r>
      <w:r w:rsidR="006665D0" w:rsidRPr="005B7310">
        <w:rPr>
          <w:rFonts w:cs="Times New Roman"/>
          <w:sz w:val="16"/>
          <w:szCs w:val="16"/>
        </w:rPr>
        <w:t xml:space="preserve"> Elaborado por: Autor del Trabajo de Titulación.</w:t>
      </w:r>
    </w:p>
    <w:p w:rsidR="00D913D0" w:rsidRPr="00D87D02" w:rsidRDefault="005B7310" w:rsidP="00A80BFC">
      <w:pPr>
        <w:tabs>
          <w:tab w:val="left" w:pos="3500"/>
        </w:tabs>
        <w:jc w:val="both"/>
        <w:rPr>
          <w:rFonts w:cs="Times New Roman"/>
          <w:szCs w:val="24"/>
        </w:rPr>
      </w:pPr>
      <w:r w:rsidRPr="00D87D02">
        <w:t>Análisis: Esta pregunta tiene intención de percibir en los encuestados el ambiente de los locales el resultado obtenido es el siguiente</w:t>
      </w:r>
      <w:r>
        <w:t>;</w:t>
      </w:r>
      <w:r w:rsidR="00C43C8B" w:rsidRPr="00D87D02">
        <w:rPr>
          <w:rFonts w:cs="Times New Roman"/>
          <w:szCs w:val="24"/>
        </w:rPr>
        <w:t xml:space="preserve"> en la ciudad de Manta el 32% </w:t>
      </w:r>
      <w:r w:rsidR="002907FB">
        <w:rPr>
          <w:rFonts w:cs="Times New Roman"/>
          <w:szCs w:val="24"/>
        </w:rPr>
        <w:t>encuentra el ambiente de los locales</w:t>
      </w:r>
      <w:r w:rsidR="00C43C8B" w:rsidRPr="00D87D02">
        <w:rPr>
          <w:rFonts w:cs="Times New Roman"/>
          <w:szCs w:val="24"/>
        </w:rPr>
        <w:t xml:space="preserve"> cómodo, el 30% aceptable, el 18% </w:t>
      </w:r>
      <w:r w:rsidR="009769BC">
        <w:rPr>
          <w:rFonts w:cs="Times New Roman"/>
          <w:szCs w:val="24"/>
        </w:rPr>
        <w:t xml:space="preserve"> poco agradable, 18%   agradable </w:t>
      </w:r>
      <w:r w:rsidR="00C43C8B" w:rsidRPr="00D87D02">
        <w:rPr>
          <w:rFonts w:cs="Times New Roman"/>
          <w:szCs w:val="24"/>
        </w:rPr>
        <w:t xml:space="preserve"> y el 2% incó</w:t>
      </w:r>
      <w:r w:rsidR="003F22FA">
        <w:rPr>
          <w:rFonts w:cs="Times New Roman"/>
          <w:szCs w:val="24"/>
        </w:rPr>
        <w:t xml:space="preserve">modo.  Representan porcentajes altos la sumatoria de los porcentajes de ambientes agradable, cómodo y aceptable con un 80% mientras que la suma de los porcentajes de ambientes  poco agradables e incomodos obtienen un porcentaje del 20%  </w:t>
      </w:r>
      <w:r w:rsidR="00845464">
        <w:rPr>
          <w:rFonts w:cs="Times New Roman"/>
          <w:szCs w:val="24"/>
        </w:rPr>
        <w:t>a pesar de ser un porcentaje bajo influye negativamente pues se evidencia insatisfacción  en los clientes en relación con los ambient</w:t>
      </w:r>
      <w:r w:rsidR="00A57B0E">
        <w:rPr>
          <w:rFonts w:cs="Times New Roman"/>
          <w:szCs w:val="24"/>
        </w:rPr>
        <w:t>e, se recibe como recomendación manteles y sillas cómodas.</w:t>
      </w:r>
    </w:p>
    <w:p w:rsidR="00D913D0" w:rsidRPr="00D87D02" w:rsidRDefault="00D913D0" w:rsidP="00941E73">
      <w:pPr>
        <w:tabs>
          <w:tab w:val="left" w:pos="3500"/>
        </w:tabs>
        <w:rPr>
          <w:rFonts w:cs="Times New Roman"/>
          <w:szCs w:val="24"/>
        </w:rPr>
      </w:pPr>
      <w:r w:rsidRPr="00D87D02">
        <w:rPr>
          <w:rFonts w:cs="Times New Roman"/>
          <w:szCs w:val="24"/>
        </w:rPr>
        <w:lastRenderedPageBreak/>
        <w:t xml:space="preserve">Pregunta 9: Experiencia de la atención recibida.  </w:t>
      </w:r>
    </w:p>
    <w:p w:rsidR="00D913D0" w:rsidRPr="00CB4AD4" w:rsidRDefault="00CB4AD4" w:rsidP="00941E73">
      <w:pPr>
        <w:tabs>
          <w:tab w:val="left" w:pos="3500"/>
        </w:tabs>
        <w:rPr>
          <w:rFonts w:cs="Times New Roman"/>
          <w:b/>
          <w:szCs w:val="24"/>
        </w:rPr>
      </w:pPr>
      <w:r w:rsidRPr="00CB4AD4">
        <w:rPr>
          <w:rFonts w:cs="Times New Roman"/>
          <w:b/>
          <w:szCs w:val="24"/>
        </w:rPr>
        <w:t>Tabla 17</w:t>
      </w:r>
      <w:r w:rsidR="00D913D0" w:rsidRPr="00CB4AD4">
        <w:rPr>
          <w:rFonts w:cs="Times New Roman"/>
          <w:b/>
          <w:szCs w:val="24"/>
        </w:rPr>
        <w:t>: Experiencia.</w:t>
      </w:r>
    </w:p>
    <w:tbl>
      <w:tblPr>
        <w:tblpPr w:leftFromText="141" w:rightFromText="141" w:vertAnchor="text" w:horzAnchor="page" w:tblpX="4475" w:tblpY="-59"/>
        <w:tblW w:w="4563" w:type="dxa"/>
        <w:tblCellMar>
          <w:left w:w="70" w:type="dxa"/>
          <w:right w:w="70" w:type="dxa"/>
        </w:tblCellMar>
        <w:tblLook w:val="04A0" w:firstRow="1" w:lastRow="0" w:firstColumn="1" w:lastColumn="0" w:noHBand="0" w:noVBand="1"/>
      </w:tblPr>
      <w:tblGrid>
        <w:gridCol w:w="2375"/>
        <w:gridCol w:w="1094"/>
        <w:gridCol w:w="1094"/>
      </w:tblGrid>
      <w:tr w:rsidR="00AF7091" w:rsidRPr="00D87D02" w:rsidTr="00864EAF">
        <w:trPr>
          <w:trHeight w:val="237"/>
        </w:trPr>
        <w:tc>
          <w:tcPr>
            <w:tcW w:w="2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b/>
                <w:bCs/>
                <w:color w:val="000000"/>
                <w:sz w:val="20"/>
                <w:szCs w:val="20"/>
                <w:lang w:eastAsia="es-EC"/>
              </w:rPr>
            </w:pPr>
            <w:r w:rsidRPr="00AF7091">
              <w:rPr>
                <w:rFonts w:eastAsia="Times New Roman" w:cs="Times New Roman"/>
                <w:b/>
                <w:bCs/>
                <w:color w:val="000000"/>
                <w:sz w:val="20"/>
                <w:szCs w:val="20"/>
                <w:lang w:eastAsia="es-EC"/>
              </w:rPr>
              <w:t>Experiencia</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b/>
                <w:bCs/>
                <w:color w:val="000000"/>
                <w:sz w:val="20"/>
                <w:szCs w:val="20"/>
                <w:lang w:eastAsia="es-EC"/>
              </w:rPr>
            </w:pPr>
            <w:r w:rsidRPr="00AF7091">
              <w:rPr>
                <w:rFonts w:eastAsia="Times New Roman" w:cs="Times New Roman"/>
                <w:b/>
                <w:bCs/>
                <w:color w:val="000000"/>
                <w:sz w:val="20"/>
                <w:szCs w:val="20"/>
                <w:lang w:eastAsia="es-EC"/>
              </w:rPr>
              <w:t>F</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b/>
                <w:bCs/>
                <w:color w:val="000000"/>
                <w:sz w:val="20"/>
                <w:szCs w:val="20"/>
                <w:lang w:eastAsia="es-EC"/>
              </w:rPr>
            </w:pPr>
            <w:r w:rsidRPr="00AF7091">
              <w:rPr>
                <w:rFonts w:eastAsia="Times New Roman" w:cs="Times New Roman"/>
                <w:b/>
                <w:bCs/>
                <w:color w:val="000000"/>
                <w:sz w:val="20"/>
                <w:szCs w:val="20"/>
                <w:lang w:eastAsia="es-EC"/>
              </w:rPr>
              <w:t>%</w:t>
            </w:r>
          </w:p>
        </w:tc>
      </w:tr>
      <w:tr w:rsidR="00AF7091" w:rsidRPr="00D87D02" w:rsidTr="00864EAF">
        <w:trPr>
          <w:trHeight w:val="237"/>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AF7091" w:rsidRPr="00AF7091" w:rsidRDefault="00AF7091" w:rsidP="00AF7091">
            <w:pPr>
              <w:ind w:firstLine="0"/>
              <w:rPr>
                <w:rFonts w:eastAsia="Times New Roman" w:cs="Times New Roman"/>
                <w:color w:val="000000"/>
                <w:sz w:val="20"/>
                <w:szCs w:val="20"/>
                <w:lang w:eastAsia="es-EC"/>
              </w:rPr>
            </w:pPr>
            <w:r w:rsidRPr="00AF7091">
              <w:rPr>
                <w:rFonts w:eastAsia="Times New Roman" w:cs="Times New Roman"/>
                <w:color w:val="000000"/>
                <w:sz w:val="20"/>
                <w:szCs w:val="20"/>
                <w:lang w:eastAsia="es-EC"/>
              </w:rPr>
              <w:t xml:space="preserve"> Mejor de lo que esperaba</w:t>
            </w:r>
          </w:p>
        </w:tc>
        <w:tc>
          <w:tcPr>
            <w:tcW w:w="1094" w:type="dxa"/>
            <w:tcBorders>
              <w:top w:val="nil"/>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color w:val="000000"/>
                <w:sz w:val="20"/>
                <w:szCs w:val="20"/>
                <w:lang w:eastAsia="es-EC"/>
              </w:rPr>
            </w:pPr>
            <w:r w:rsidRPr="00AF7091">
              <w:rPr>
                <w:rFonts w:eastAsia="Times New Roman" w:cs="Times New Roman"/>
                <w:color w:val="000000"/>
                <w:sz w:val="20"/>
                <w:szCs w:val="20"/>
                <w:lang w:eastAsia="es-EC"/>
              </w:rPr>
              <w:t>10</w:t>
            </w:r>
          </w:p>
        </w:tc>
        <w:tc>
          <w:tcPr>
            <w:tcW w:w="1094" w:type="dxa"/>
            <w:tcBorders>
              <w:top w:val="nil"/>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color w:val="000000"/>
                <w:sz w:val="20"/>
                <w:szCs w:val="20"/>
                <w:lang w:eastAsia="es-EC"/>
              </w:rPr>
            </w:pPr>
            <w:r w:rsidRPr="00AF7091">
              <w:rPr>
                <w:rFonts w:eastAsia="Times New Roman" w:cs="Times New Roman"/>
                <w:color w:val="000000"/>
                <w:sz w:val="20"/>
                <w:szCs w:val="20"/>
                <w:lang w:eastAsia="es-EC"/>
              </w:rPr>
              <w:t>3%</w:t>
            </w:r>
          </w:p>
        </w:tc>
      </w:tr>
      <w:tr w:rsidR="00AF7091" w:rsidRPr="00D87D02" w:rsidTr="00864EAF">
        <w:trPr>
          <w:trHeight w:val="237"/>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color w:val="000000"/>
                <w:sz w:val="20"/>
                <w:szCs w:val="20"/>
                <w:lang w:eastAsia="es-EC"/>
              </w:rPr>
            </w:pPr>
            <w:r w:rsidRPr="00AF7091">
              <w:rPr>
                <w:rFonts w:eastAsia="Times New Roman" w:cs="Times New Roman"/>
                <w:color w:val="000000"/>
                <w:sz w:val="20"/>
                <w:szCs w:val="20"/>
                <w:lang w:eastAsia="es-EC"/>
              </w:rPr>
              <w:t>Buena</w:t>
            </w:r>
          </w:p>
        </w:tc>
        <w:tc>
          <w:tcPr>
            <w:tcW w:w="1094" w:type="dxa"/>
            <w:tcBorders>
              <w:top w:val="nil"/>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color w:val="000000"/>
                <w:sz w:val="20"/>
                <w:szCs w:val="20"/>
                <w:lang w:eastAsia="es-EC"/>
              </w:rPr>
            </w:pPr>
            <w:r w:rsidRPr="00AF7091">
              <w:rPr>
                <w:rFonts w:eastAsia="Times New Roman" w:cs="Times New Roman"/>
                <w:color w:val="000000"/>
                <w:sz w:val="20"/>
                <w:szCs w:val="20"/>
                <w:lang w:eastAsia="es-EC"/>
              </w:rPr>
              <w:t>369</w:t>
            </w:r>
          </w:p>
        </w:tc>
        <w:tc>
          <w:tcPr>
            <w:tcW w:w="1094" w:type="dxa"/>
            <w:tcBorders>
              <w:top w:val="nil"/>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color w:val="000000"/>
                <w:sz w:val="20"/>
                <w:szCs w:val="20"/>
                <w:lang w:eastAsia="es-EC"/>
              </w:rPr>
            </w:pPr>
            <w:r w:rsidRPr="00AF7091">
              <w:rPr>
                <w:rFonts w:eastAsia="Times New Roman" w:cs="Times New Roman"/>
                <w:color w:val="000000"/>
                <w:sz w:val="20"/>
                <w:szCs w:val="20"/>
                <w:lang w:eastAsia="es-EC"/>
              </w:rPr>
              <w:t>92%</w:t>
            </w:r>
          </w:p>
        </w:tc>
      </w:tr>
      <w:tr w:rsidR="00AF7091" w:rsidRPr="00D87D02" w:rsidTr="00864EAF">
        <w:trPr>
          <w:trHeight w:val="237"/>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color w:val="000000"/>
                <w:sz w:val="20"/>
                <w:szCs w:val="20"/>
                <w:lang w:eastAsia="es-EC"/>
              </w:rPr>
            </w:pPr>
            <w:r w:rsidRPr="00AF7091">
              <w:rPr>
                <w:rFonts w:eastAsia="Times New Roman" w:cs="Times New Roman"/>
                <w:color w:val="000000"/>
                <w:sz w:val="20"/>
                <w:szCs w:val="20"/>
                <w:lang w:eastAsia="es-EC"/>
              </w:rPr>
              <w:t>Mala</w:t>
            </w:r>
          </w:p>
        </w:tc>
        <w:tc>
          <w:tcPr>
            <w:tcW w:w="1094" w:type="dxa"/>
            <w:tcBorders>
              <w:top w:val="nil"/>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color w:val="000000"/>
                <w:sz w:val="20"/>
                <w:szCs w:val="20"/>
                <w:lang w:eastAsia="es-EC"/>
              </w:rPr>
            </w:pPr>
            <w:r w:rsidRPr="00AF7091">
              <w:rPr>
                <w:rFonts w:eastAsia="Times New Roman" w:cs="Times New Roman"/>
                <w:color w:val="000000"/>
                <w:sz w:val="20"/>
                <w:szCs w:val="20"/>
                <w:lang w:eastAsia="es-EC"/>
              </w:rPr>
              <w:t>21</w:t>
            </w:r>
          </w:p>
        </w:tc>
        <w:tc>
          <w:tcPr>
            <w:tcW w:w="1094" w:type="dxa"/>
            <w:tcBorders>
              <w:top w:val="nil"/>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color w:val="000000"/>
                <w:sz w:val="20"/>
                <w:szCs w:val="20"/>
                <w:lang w:eastAsia="es-EC"/>
              </w:rPr>
            </w:pPr>
            <w:r w:rsidRPr="00AF7091">
              <w:rPr>
                <w:rFonts w:eastAsia="Times New Roman" w:cs="Times New Roman"/>
                <w:color w:val="000000"/>
                <w:sz w:val="20"/>
                <w:szCs w:val="20"/>
                <w:lang w:eastAsia="es-EC"/>
              </w:rPr>
              <w:t>5%</w:t>
            </w:r>
          </w:p>
        </w:tc>
      </w:tr>
      <w:tr w:rsidR="00AF7091" w:rsidRPr="00D87D02" w:rsidTr="00864EAF">
        <w:trPr>
          <w:trHeight w:val="237"/>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b/>
                <w:bCs/>
                <w:color w:val="000000"/>
                <w:sz w:val="20"/>
                <w:szCs w:val="20"/>
                <w:lang w:eastAsia="es-EC"/>
              </w:rPr>
            </w:pPr>
            <w:r w:rsidRPr="00AF7091">
              <w:rPr>
                <w:rFonts w:eastAsia="Times New Roman" w:cs="Times New Roman"/>
                <w:b/>
                <w:bCs/>
                <w:color w:val="000000"/>
                <w:sz w:val="20"/>
                <w:szCs w:val="20"/>
                <w:lang w:eastAsia="es-EC"/>
              </w:rPr>
              <w:t>TOTAL</w:t>
            </w:r>
          </w:p>
        </w:tc>
        <w:tc>
          <w:tcPr>
            <w:tcW w:w="1094" w:type="dxa"/>
            <w:tcBorders>
              <w:top w:val="nil"/>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b/>
                <w:bCs/>
                <w:color w:val="000000"/>
                <w:sz w:val="20"/>
                <w:szCs w:val="20"/>
                <w:lang w:eastAsia="es-EC"/>
              </w:rPr>
            </w:pPr>
            <w:r w:rsidRPr="00AF7091">
              <w:rPr>
                <w:rFonts w:eastAsia="Times New Roman" w:cs="Times New Roman"/>
                <w:b/>
                <w:bCs/>
                <w:color w:val="000000"/>
                <w:sz w:val="20"/>
                <w:szCs w:val="20"/>
                <w:lang w:eastAsia="es-EC"/>
              </w:rPr>
              <w:t>400</w:t>
            </w:r>
          </w:p>
        </w:tc>
        <w:tc>
          <w:tcPr>
            <w:tcW w:w="1094" w:type="dxa"/>
            <w:tcBorders>
              <w:top w:val="nil"/>
              <w:left w:val="nil"/>
              <w:bottom w:val="single" w:sz="4" w:space="0" w:color="auto"/>
              <w:right w:val="single" w:sz="4" w:space="0" w:color="auto"/>
            </w:tcBorders>
            <w:shd w:val="clear" w:color="auto" w:fill="auto"/>
            <w:noWrap/>
            <w:vAlign w:val="bottom"/>
            <w:hideMark/>
          </w:tcPr>
          <w:p w:rsidR="00AF7091" w:rsidRPr="00AF7091" w:rsidRDefault="00AF7091" w:rsidP="00AF7091">
            <w:pPr>
              <w:rPr>
                <w:rFonts w:eastAsia="Times New Roman" w:cs="Times New Roman"/>
                <w:b/>
                <w:bCs/>
                <w:color w:val="000000"/>
                <w:sz w:val="20"/>
                <w:szCs w:val="20"/>
                <w:lang w:eastAsia="es-EC"/>
              </w:rPr>
            </w:pPr>
            <w:r w:rsidRPr="00AF7091">
              <w:rPr>
                <w:rFonts w:eastAsia="Times New Roman" w:cs="Times New Roman"/>
                <w:b/>
                <w:bCs/>
                <w:color w:val="000000"/>
                <w:sz w:val="20"/>
                <w:szCs w:val="20"/>
                <w:lang w:eastAsia="es-EC"/>
              </w:rPr>
              <w:t>100%</w:t>
            </w:r>
          </w:p>
        </w:tc>
      </w:tr>
    </w:tbl>
    <w:p w:rsidR="00CD74BE" w:rsidRPr="00D87D02" w:rsidRDefault="00CD74BE" w:rsidP="00941E73">
      <w:pPr>
        <w:tabs>
          <w:tab w:val="left" w:pos="3500"/>
        </w:tabs>
        <w:rPr>
          <w:rFonts w:cs="Times New Roman"/>
          <w:szCs w:val="24"/>
        </w:rPr>
      </w:pPr>
      <w:r w:rsidRPr="00D87D02">
        <w:rPr>
          <w:rFonts w:cs="Times New Roman"/>
          <w:szCs w:val="24"/>
        </w:rPr>
        <w:t>PORTOVIEJO</w:t>
      </w:r>
    </w:p>
    <w:p w:rsidR="00D37279" w:rsidRDefault="0050594C" w:rsidP="00CB4AD4">
      <w:pPr>
        <w:tabs>
          <w:tab w:val="left" w:pos="3500"/>
        </w:tabs>
        <w:ind w:firstLine="0"/>
        <w:rPr>
          <w:rFonts w:cs="Times New Roman"/>
          <w:i/>
          <w:szCs w:val="24"/>
        </w:rPr>
      </w:pPr>
      <w:r w:rsidRPr="00D87D02">
        <w:rPr>
          <w:rFonts w:cs="Times New Roman"/>
          <w:i/>
          <w:szCs w:val="24"/>
        </w:rPr>
        <w:tab/>
      </w:r>
      <w:r w:rsidRPr="00D87D02">
        <w:rPr>
          <w:rFonts w:cs="Times New Roman"/>
          <w:i/>
          <w:szCs w:val="24"/>
        </w:rPr>
        <w:tab/>
      </w:r>
    </w:p>
    <w:p w:rsidR="0050594C" w:rsidRPr="00D37279" w:rsidRDefault="00D37279" w:rsidP="00CB4AD4">
      <w:pPr>
        <w:pStyle w:val="Sinespaciado"/>
        <w:spacing w:line="480" w:lineRule="auto"/>
        <w:rPr>
          <w:rFonts w:ascii="Times New Roman" w:hAnsi="Times New Roman" w:cs="Times New Roman"/>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D37279" w:rsidRDefault="00AF7091" w:rsidP="00941E73">
      <w:pPr>
        <w:tabs>
          <w:tab w:val="left" w:pos="3500"/>
        </w:tabs>
        <w:rPr>
          <w:rFonts w:cs="Times New Roman"/>
          <w:i/>
          <w:szCs w:val="24"/>
        </w:rPr>
      </w:pPr>
      <w:r w:rsidRPr="00CB4AD4">
        <w:rPr>
          <w:rFonts w:cs="Times New Roman"/>
          <w:b/>
          <w:noProof/>
          <w:szCs w:val="24"/>
          <w:lang w:eastAsia="es-EC"/>
        </w:rPr>
        <w:drawing>
          <wp:anchor distT="0" distB="0" distL="114300" distR="114300" simplePos="0" relativeHeight="251632640" behindDoc="0" locked="0" layoutInCell="1" allowOverlap="1">
            <wp:simplePos x="0" y="0"/>
            <wp:positionH relativeFrom="column">
              <wp:posOffset>539115</wp:posOffset>
            </wp:positionH>
            <wp:positionV relativeFrom="paragraph">
              <wp:posOffset>272415</wp:posOffset>
            </wp:positionV>
            <wp:extent cx="5344795" cy="2468880"/>
            <wp:effectExtent l="19050" t="0" r="27305" b="7620"/>
            <wp:wrapSquare wrapText="bothSides"/>
            <wp:docPr id="3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D37279" w:rsidRDefault="00D37279" w:rsidP="00941E73">
      <w:pPr>
        <w:tabs>
          <w:tab w:val="left" w:pos="3500"/>
        </w:tabs>
        <w:rPr>
          <w:rFonts w:cs="Times New Roman"/>
          <w:i/>
          <w:szCs w:val="24"/>
        </w:rPr>
      </w:pPr>
    </w:p>
    <w:p w:rsidR="00D37279" w:rsidRDefault="00D37279" w:rsidP="00941E73">
      <w:pPr>
        <w:tabs>
          <w:tab w:val="left" w:pos="3500"/>
        </w:tabs>
        <w:rPr>
          <w:rFonts w:cs="Times New Roman"/>
          <w:i/>
          <w:szCs w:val="24"/>
        </w:rPr>
      </w:pPr>
    </w:p>
    <w:p w:rsidR="00D37279" w:rsidRDefault="00D37279" w:rsidP="00941E73">
      <w:pPr>
        <w:tabs>
          <w:tab w:val="left" w:pos="3500"/>
        </w:tabs>
        <w:rPr>
          <w:rFonts w:cs="Times New Roman"/>
          <w:i/>
          <w:szCs w:val="24"/>
        </w:rPr>
      </w:pPr>
    </w:p>
    <w:p w:rsidR="00D37279" w:rsidRDefault="00D37279" w:rsidP="00941E73">
      <w:pPr>
        <w:tabs>
          <w:tab w:val="left" w:pos="3500"/>
        </w:tabs>
        <w:rPr>
          <w:rFonts w:cs="Times New Roman"/>
          <w:i/>
          <w:szCs w:val="24"/>
        </w:rPr>
      </w:pPr>
    </w:p>
    <w:p w:rsidR="00D37279" w:rsidRDefault="00D37279" w:rsidP="00941E73">
      <w:pPr>
        <w:tabs>
          <w:tab w:val="left" w:pos="3500"/>
        </w:tabs>
        <w:rPr>
          <w:rFonts w:cs="Times New Roman"/>
          <w:i/>
          <w:szCs w:val="24"/>
        </w:rPr>
      </w:pPr>
    </w:p>
    <w:p w:rsidR="00D37279" w:rsidRDefault="00D37279" w:rsidP="00AF7091">
      <w:pPr>
        <w:tabs>
          <w:tab w:val="left" w:pos="3500"/>
        </w:tabs>
        <w:ind w:firstLine="0"/>
        <w:rPr>
          <w:rFonts w:cs="Times New Roman"/>
          <w:i/>
          <w:szCs w:val="24"/>
        </w:rPr>
      </w:pPr>
    </w:p>
    <w:p w:rsidR="00CB4AD4" w:rsidRPr="00D37279" w:rsidRDefault="00AF7091" w:rsidP="00AF7091">
      <w:pPr>
        <w:pStyle w:val="Sinespaciado"/>
        <w:spacing w:line="480" w:lineRule="auto"/>
        <w:ind w:left="1416"/>
        <w:rPr>
          <w:rFonts w:ascii="Times New Roman" w:hAnsi="Times New Roman" w:cs="Times New Roman"/>
        </w:rPr>
      </w:pPr>
      <w:r>
        <w:rPr>
          <w:rFonts w:ascii="Times New Roman" w:hAnsi="Times New Roman" w:cs="Times New Roman"/>
          <w:i/>
          <w:sz w:val="16"/>
          <w:szCs w:val="16"/>
        </w:rPr>
        <w:tab/>
      </w:r>
      <w:r w:rsidR="00CB4AD4" w:rsidRPr="00CB4AD4">
        <w:rPr>
          <w:rFonts w:ascii="Times New Roman" w:hAnsi="Times New Roman" w:cs="Times New Roman"/>
          <w:i/>
          <w:sz w:val="16"/>
          <w:szCs w:val="16"/>
        </w:rPr>
        <w:t>Grafico No. 17:</w:t>
      </w:r>
      <w:r w:rsidR="00CB4AD4" w:rsidRPr="00CB4AD4">
        <w:rPr>
          <w:rFonts w:ascii="Times New Roman" w:hAnsi="Times New Roman" w:cs="Times New Roman"/>
          <w:sz w:val="16"/>
          <w:szCs w:val="16"/>
        </w:rPr>
        <w:t xml:space="preserve"> Nivel de experiencia. Elaborado por: Autor del Trabajo de Titulación</w:t>
      </w:r>
      <w:r w:rsidR="00CB4AD4" w:rsidRPr="00D37279">
        <w:rPr>
          <w:rFonts w:ascii="Times New Roman" w:hAnsi="Times New Roman" w:cs="Times New Roman"/>
        </w:rPr>
        <w:t>.</w:t>
      </w:r>
    </w:p>
    <w:p w:rsidR="002975AB" w:rsidRDefault="002975AB" w:rsidP="002942AF">
      <w:pPr>
        <w:tabs>
          <w:tab w:val="left" w:pos="3500"/>
        </w:tabs>
        <w:rPr>
          <w:rFonts w:cs="Times New Roman"/>
          <w:szCs w:val="24"/>
        </w:rPr>
      </w:pPr>
    </w:p>
    <w:p w:rsidR="00E213CB" w:rsidRDefault="00E213CB" w:rsidP="00A80BFC">
      <w:pPr>
        <w:tabs>
          <w:tab w:val="left" w:pos="3500"/>
        </w:tabs>
        <w:jc w:val="both"/>
        <w:rPr>
          <w:rFonts w:cs="Times New Roman"/>
          <w:szCs w:val="24"/>
        </w:rPr>
      </w:pPr>
      <w:r w:rsidRPr="00D87D02">
        <w:rPr>
          <w:rFonts w:cs="Times New Roman"/>
          <w:szCs w:val="24"/>
        </w:rPr>
        <w:t>Análisis: Con esta pregunta queremos conocer cuál</w:t>
      </w:r>
      <w:r w:rsidR="00A31235">
        <w:rPr>
          <w:rFonts w:cs="Times New Roman"/>
          <w:szCs w:val="24"/>
        </w:rPr>
        <w:t xml:space="preserve"> ha sido la experiencia del cliente</w:t>
      </w:r>
      <w:r w:rsidRPr="00D87D02">
        <w:rPr>
          <w:rFonts w:cs="Times New Roman"/>
          <w:szCs w:val="24"/>
        </w:rPr>
        <w:t xml:space="preserve"> en rel</w:t>
      </w:r>
      <w:r w:rsidR="00A31235">
        <w:rPr>
          <w:rFonts w:cs="Times New Roman"/>
          <w:szCs w:val="24"/>
        </w:rPr>
        <w:t xml:space="preserve">ación con la atención  </w:t>
      </w:r>
      <w:r w:rsidR="00845464">
        <w:rPr>
          <w:rFonts w:cs="Times New Roman"/>
          <w:szCs w:val="24"/>
        </w:rPr>
        <w:t xml:space="preserve"> teniendo</w:t>
      </w:r>
      <w:r w:rsidRPr="00D87D02">
        <w:rPr>
          <w:rFonts w:cs="Times New Roman"/>
          <w:szCs w:val="24"/>
        </w:rPr>
        <w:t xml:space="preserve"> que en la ciudad de Portoviejo el 92% dice que es buena, el 5% mala y el 3% mejor de lo que esperaba.</w:t>
      </w:r>
      <w:r w:rsidR="00C1619D">
        <w:rPr>
          <w:rFonts w:cs="Times New Roman"/>
          <w:szCs w:val="24"/>
        </w:rPr>
        <w:t xml:space="preserve">Los resultados obtenidos muestran </w:t>
      </w:r>
      <w:r w:rsidR="00A31235">
        <w:rPr>
          <w:rFonts w:cs="Times New Roman"/>
          <w:szCs w:val="24"/>
        </w:rPr>
        <w:t xml:space="preserve"> que la franquicia no trabaja en</w:t>
      </w:r>
      <w:r w:rsidR="00C1619D">
        <w:rPr>
          <w:rFonts w:cs="Times New Roman"/>
          <w:szCs w:val="24"/>
        </w:rPr>
        <w:t xml:space="preserve"> mejorar el servicio al cliente</w:t>
      </w:r>
      <w:r w:rsidR="00652303">
        <w:rPr>
          <w:rFonts w:cs="Times New Roman"/>
          <w:szCs w:val="24"/>
        </w:rPr>
        <w:t xml:space="preserve"> se evidencia conformismo </w:t>
      </w:r>
      <w:r w:rsidR="00886748">
        <w:rPr>
          <w:rFonts w:cs="Times New Roman"/>
          <w:szCs w:val="24"/>
        </w:rPr>
        <w:t xml:space="preserve"> en</w:t>
      </w:r>
      <w:r w:rsidR="001858B6">
        <w:rPr>
          <w:rFonts w:cs="Times New Roman"/>
          <w:szCs w:val="24"/>
        </w:rPr>
        <w:t xml:space="preserve"> solo tener un servicio bueno, </w:t>
      </w:r>
      <w:r w:rsidR="00C1619D">
        <w:rPr>
          <w:rFonts w:cs="Times New Roman"/>
          <w:szCs w:val="24"/>
        </w:rPr>
        <w:t>la experiencia en la atención recibida es muy im</w:t>
      </w:r>
      <w:r w:rsidR="00652303">
        <w:rPr>
          <w:rFonts w:cs="Times New Roman"/>
          <w:szCs w:val="24"/>
        </w:rPr>
        <w:t>portante para cualquier empresa pues esto influye en las compras subsecuentes, referencia del producto y el éxito en la consolidación de un servicio de calidad.</w:t>
      </w:r>
    </w:p>
    <w:p w:rsidR="00E213CB" w:rsidRDefault="00E213CB" w:rsidP="002942AF">
      <w:pPr>
        <w:tabs>
          <w:tab w:val="left" w:pos="3500"/>
        </w:tabs>
        <w:rPr>
          <w:rFonts w:cs="Times New Roman"/>
          <w:szCs w:val="24"/>
        </w:rPr>
      </w:pPr>
    </w:p>
    <w:p w:rsidR="002942AF" w:rsidRPr="00D87D02" w:rsidRDefault="002942AF" w:rsidP="00926441">
      <w:pPr>
        <w:tabs>
          <w:tab w:val="left" w:pos="3500"/>
        </w:tabs>
        <w:ind w:firstLine="0"/>
        <w:rPr>
          <w:rFonts w:cs="Times New Roman"/>
          <w:szCs w:val="24"/>
        </w:rPr>
      </w:pPr>
      <w:r w:rsidRPr="00D87D02">
        <w:rPr>
          <w:rFonts w:cs="Times New Roman"/>
          <w:szCs w:val="24"/>
        </w:rPr>
        <w:lastRenderedPageBreak/>
        <w:t xml:space="preserve">Pregunta 9: Experiencia de la atención recibida.  </w:t>
      </w:r>
    </w:p>
    <w:tbl>
      <w:tblPr>
        <w:tblpPr w:leftFromText="141" w:rightFromText="141" w:vertAnchor="text" w:horzAnchor="page" w:tblpX="4226" w:tblpY="343"/>
        <w:tblW w:w="4697" w:type="dxa"/>
        <w:tblCellMar>
          <w:left w:w="70" w:type="dxa"/>
          <w:right w:w="70" w:type="dxa"/>
        </w:tblCellMar>
        <w:tblLook w:val="04A0" w:firstRow="1" w:lastRow="0" w:firstColumn="1" w:lastColumn="0" w:noHBand="0" w:noVBand="1"/>
      </w:tblPr>
      <w:tblGrid>
        <w:gridCol w:w="2332"/>
        <w:gridCol w:w="1224"/>
        <w:gridCol w:w="1141"/>
      </w:tblGrid>
      <w:tr w:rsidR="00864EAF" w:rsidRPr="00D87D02" w:rsidTr="0071708B">
        <w:trPr>
          <w:trHeight w:val="429"/>
        </w:trPr>
        <w:tc>
          <w:tcPr>
            <w:tcW w:w="2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b/>
                <w:bCs/>
                <w:color w:val="000000"/>
                <w:sz w:val="20"/>
                <w:szCs w:val="20"/>
                <w:lang w:eastAsia="es-EC"/>
              </w:rPr>
            </w:pPr>
            <w:r w:rsidRPr="00864EAF">
              <w:rPr>
                <w:rFonts w:eastAsia="Times New Roman" w:cs="Times New Roman"/>
                <w:b/>
                <w:bCs/>
                <w:color w:val="000000"/>
                <w:sz w:val="20"/>
                <w:szCs w:val="20"/>
                <w:lang w:eastAsia="es-EC"/>
              </w:rPr>
              <w:t>Experiencia</w:t>
            </w:r>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b/>
                <w:bCs/>
                <w:color w:val="000000"/>
                <w:sz w:val="20"/>
                <w:szCs w:val="20"/>
                <w:lang w:eastAsia="es-EC"/>
              </w:rPr>
            </w:pPr>
            <w:r w:rsidRPr="00864EAF">
              <w:rPr>
                <w:rFonts w:eastAsia="Times New Roman" w:cs="Times New Roman"/>
                <w:b/>
                <w:bCs/>
                <w:color w:val="000000"/>
                <w:sz w:val="20"/>
                <w:szCs w:val="20"/>
                <w:lang w:eastAsia="es-EC"/>
              </w:rPr>
              <w:t>F</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b/>
                <w:bCs/>
                <w:color w:val="000000"/>
                <w:sz w:val="20"/>
                <w:szCs w:val="20"/>
                <w:lang w:eastAsia="es-EC"/>
              </w:rPr>
            </w:pPr>
            <w:r w:rsidRPr="00864EAF">
              <w:rPr>
                <w:rFonts w:eastAsia="Times New Roman" w:cs="Times New Roman"/>
                <w:b/>
                <w:bCs/>
                <w:color w:val="000000"/>
                <w:sz w:val="20"/>
                <w:szCs w:val="20"/>
                <w:lang w:eastAsia="es-EC"/>
              </w:rPr>
              <w:t>%</w:t>
            </w:r>
          </w:p>
        </w:tc>
      </w:tr>
      <w:tr w:rsidR="00864EAF" w:rsidRPr="00D87D02" w:rsidTr="0071708B">
        <w:trPr>
          <w:trHeight w:val="429"/>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864EAF" w:rsidRPr="00864EAF" w:rsidRDefault="00864EAF" w:rsidP="00864EAF">
            <w:pPr>
              <w:ind w:firstLine="0"/>
              <w:rPr>
                <w:rFonts w:eastAsia="Times New Roman" w:cs="Times New Roman"/>
                <w:color w:val="000000"/>
                <w:sz w:val="20"/>
                <w:szCs w:val="20"/>
                <w:lang w:eastAsia="es-EC"/>
              </w:rPr>
            </w:pPr>
            <w:r w:rsidRPr="00864EAF">
              <w:rPr>
                <w:rFonts w:eastAsia="Times New Roman" w:cs="Times New Roman"/>
                <w:color w:val="000000"/>
                <w:sz w:val="20"/>
                <w:szCs w:val="20"/>
                <w:lang w:eastAsia="es-EC"/>
              </w:rPr>
              <w:t xml:space="preserve"> Mejor de lo que esperaba</w:t>
            </w:r>
          </w:p>
        </w:tc>
        <w:tc>
          <w:tcPr>
            <w:tcW w:w="1224" w:type="dxa"/>
            <w:tcBorders>
              <w:top w:val="nil"/>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color w:val="000000"/>
                <w:sz w:val="20"/>
                <w:szCs w:val="20"/>
                <w:lang w:eastAsia="es-EC"/>
              </w:rPr>
            </w:pPr>
            <w:r w:rsidRPr="00864EAF">
              <w:rPr>
                <w:rFonts w:eastAsia="Times New Roman" w:cs="Times New Roman"/>
                <w:color w:val="000000"/>
                <w:sz w:val="20"/>
                <w:szCs w:val="20"/>
                <w:lang w:eastAsia="es-EC"/>
              </w:rPr>
              <w:t>24</w:t>
            </w:r>
          </w:p>
        </w:tc>
        <w:tc>
          <w:tcPr>
            <w:tcW w:w="1141" w:type="dxa"/>
            <w:tcBorders>
              <w:top w:val="nil"/>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color w:val="000000"/>
                <w:sz w:val="20"/>
                <w:szCs w:val="20"/>
                <w:lang w:eastAsia="es-EC"/>
              </w:rPr>
            </w:pPr>
            <w:r w:rsidRPr="00864EAF">
              <w:rPr>
                <w:rFonts w:eastAsia="Times New Roman" w:cs="Times New Roman"/>
                <w:color w:val="000000"/>
                <w:sz w:val="20"/>
                <w:szCs w:val="20"/>
                <w:lang w:eastAsia="es-EC"/>
              </w:rPr>
              <w:t>6%</w:t>
            </w:r>
          </w:p>
        </w:tc>
      </w:tr>
      <w:tr w:rsidR="00864EAF" w:rsidRPr="00D87D02" w:rsidTr="0071708B">
        <w:trPr>
          <w:trHeight w:val="429"/>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864EAF" w:rsidRPr="00864EAF" w:rsidRDefault="00864EAF" w:rsidP="00864EAF">
            <w:pPr>
              <w:ind w:firstLine="0"/>
              <w:rPr>
                <w:rFonts w:eastAsia="Times New Roman" w:cs="Times New Roman"/>
                <w:color w:val="000000"/>
                <w:sz w:val="20"/>
                <w:szCs w:val="20"/>
                <w:lang w:eastAsia="es-EC"/>
              </w:rPr>
            </w:pPr>
            <w:r w:rsidRPr="00864EAF">
              <w:rPr>
                <w:rFonts w:eastAsia="Times New Roman" w:cs="Times New Roman"/>
                <w:color w:val="000000"/>
                <w:sz w:val="20"/>
                <w:szCs w:val="20"/>
                <w:lang w:eastAsia="es-EC"/>
              </w:rPr>
              <w:t>Buena</w:t>
            </w:r>
          </w:p>
        </w:tc>
        <w:tc>
          <w:tcPr>
            <w:tcW w:w="1224" w:type="dxa"/>
            <w:tcBorders>
              <w:top w:val="nil"/>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color w:val="000000"/>
                <w:sz w:val="20"/>
                <w:szCs w:val="20"/>
                <w:lang w:eastAsia="es-EC"/>
              </w:rPr>
            </w:pPr>
            <w:r w:rsidRPr="00864EAF">
              <w:rPr>
                <w:rFonts w:eastAsia="Times New Roman" w:cs="Times New Roman"/>
                <w:color w:val="000000"/>
                <w:sz w:val="20"/>
                <w:szCs w:val="20"/>
                <w:lang w:eastAsia="es-EC"/>
              </w:rPr>
              <w:t>340</w:t>
            </w:r>
          </w:p>
        </w:tc>
        <w:tc>
          <w:tcPr>
            <w:tcW w:w="1141" w:type="dxa"/>
            <w:tcBorders>
              <w:top w:val="nil"/>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color w:val="000000"/>
                <w:sz w:val="20"/>
                <w:szCs w:val="20"/>
                <w:lang w:eastAsia="es-EC"/>
              </w:rPr>
            </w:pPr>
            <w:r w:rsidRPr="00864EAF">
              <w:rPr>
                <w:rFonts w:eastAsia="Times New Roman" w:cs="Times New Roman"/>
                <w:color w:val="000000"/>
                <w:sz w:val="20"/>
                <w:szCs w:val="20"/>
                <w:lang w:eastAsia="es-EC"/>
              </w:rPr>
              <w:t>85%</w:t>
            </w:r>
          </w:p>
        </w:tc>
      </w:tr>
      <w:tr w:rsidR="00864EAF" w:rsidRPr="00D87D02" w:rsidTr="0071708B">
        <w:trPr>
          <w:trHeight w:val="429"/>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864EAF" w:rsidRPr="00864EAF" w:rsidRDefault="00864EAF" w:rsidP="00864EAF">
            <w:pPr>
              <w:ind w:firstLine="0"/>
              <w:rPr>
                <w:rFonts w:eastAsia="Times New Roman" w:cs="Times New Roman"/>
                <w:color w:val="000000"/>
                <w:sz w:val="20"/>
                <w:szCs w:val="20"/>
                <w:lang w:eastAsia="es-EC"/>
              </w:rPr>
            </w:pPr>
            <w:r w:rsidRPr="00864EAF">
              <w:rPr>
                <w:rFonts w:eastAsia="Times New Roman" w:cs="Times New Roman"/>
                <w:color w:val="000000"/>
                <w:sz w:val="20"/>
                <w:szCs w:val="20"/>
                <w:lang w:eastAsia="es-EC"/>
              </w:rPr>
              <w:t>Mala</w:t>
            </w:r>
          </w:p>
        </w:tc>
        <w:tc>
          <w:tcPr>
            <w:tcW w:w="1224" w:type="dxa"/>
            <w:tcBorders>
              <w:top w:val="nil"/>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color w:val="000000"/>
                <w:sz w:val="20"/>
                <w:szCs w:val="20"/>
                <w:lang w:eastAsia="es-EC"/>
              </w:rPr>
            </w:pPr>
            <w:r w:rsidRPr="00864EAF">
              <w:rPr>
                <w:rFonts w:eastAsia="Times New Roman" w:cs="Times New Roman"/>
                <w:color w:val="000000"/>
                <w:sz w:val="20"/>
                <w:szCs w:val="20"/>
                <w:lang w:eastAsia="es-EC"/>
              </w:rPr>
              <w:t>36</w:t>
            </w:r>
          </w:p>
        </w:tc>
        <w:tc>
          <w:tcPr>
            <w:tcW w:w="1141" w:type="dxa"/>
            <w:tcBorders>
              <w:top w:val="nil"/>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color w:val="000000"/>
                <w:sz w:val="20"/>
                <w:szCs w:val="20"/>
                <w:lang w:eastAsia="es-EC"/>
              </w:rPr>
            </w:pPr>
            <w:r w:rsidRPr="00864EAF">
              <w:rPr>
                <w:rFonts w:eastAsia="Times New Roman" w:cs="Times New Roman"/>
                <w:color w:val="000000"/>
                <w:sz w:val="20"/>
                <w:szCs w:val="20"/>
                <w:lang w:eastAsia="es-EC"/>
              </w:rPr>
              <w:t>9%</w:t>
            </w:r>
          </w:p>
        </w:tc>
      </w:tr>
      <w:tr w:rsidR="00864EAF" w:rsidRPr="00D87D02" w:rsidTr="0071708B">
        <w:trPr>
          <w:trHeight w:val="429"/>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b/>
                <w:bCs/>
                <w:color w:val="000000"/>
                <w:sz w:val="20"/>
                <w:szCs w:val="20"/>
                <w:lang w:eastAsia="es-EC"/>
              </w:rPr>
            </w:pPr>
            <w:r w:rsidRPr="00864EAF">
              <w:rPr>
                <w:rFonts w:eastAsia="Times New Roman" w:cs="Times New Roman"/>
                <w:b/>
                <w:bCs/>
                <w:color w:val="000000"/>
                <w:sz w:val="20"/>
                <w:szCs w:val="20"/>
                <w:lang w:eastAsia="es-EC"/>
              </w:rPr>
              <w:t>TOTAL</w:t>
            </w:r>
          </w:p>
        </w:tc>
        <w:tc>
          <w:tcPr>
            <w:tcW w:w="1224" w:type="dxa"/>
            <w:tcBorders>
              <w:top w:val="nil"/>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b/>
                <w:bCs/>
                <w:color w:val="000000"/>
                <w:sz w:val="20"/>
                <w:szCs w:val="20"/>
                <w:lang w:eastAsia="es-EC"/>
              </w:rPr>
            </w:pPr>
            <w:r w:rsidRPr="00864EAF">
              <w:rPr>
                <w:rFonts w:eastAsia="Times New Roman" w:cs="Times New Roman"/>
                <w:b/>
                <w:bCs/>
                <w:color w:val="000000"/>
                <w:sz w:val="20"/>
                <w:szCs w:val="20"/>
                <w:lang w:eastAsia="es-EC"/>
              </w:rPr>
              <w:t>400</w:t>
            </w:r>
          </w:p>
        </w:tc>
        <w:tc>
          <w:tcPr>
            <w:tcW w:w="1141" w:type="dxa"/>
            <w:tcBorders>
              <w:top w:val="nil"/>
              <w:left w:val="nil"/>
              <w:bottom w:val="single" w:sz="4" w:space="0" w:color="auto"/>
              <w:right w:val="single" w:sz="4" w:space="0" w:color="auto"/>
            </w:tcBorders>
            <w:shd w:val="clear" w:color="auto" w:fill="auto"/>
            <w:noWrap/>
            <w:vAlign w:val="bottom"/>
            <w:hideMark/>
          </w:tcPr>
          <w:p w:rsidR="00864EAF" w:rsidRPr="00864EAF" w:rsidRDefault="00864EAF" w:rsidP="00864EAF">
            <w:pPr>
              <w:rPr>
                <w:rFonts w:eastAsia="Times New Roman" w:cs="Times New Roman"/>
                <w:b/>
                <w:bCs/>
                <w:color w:val="000000"/>
                <w:sz w:val="20"/>
                <w:szCs w:val="20"/>
                <w:lang w:eastAsia="es-EC"/>
              </w:rPr>
            </w:pPr>
            <w:r w:rsidRPr="00864EAF">
              <w:rPr>
                <w:rFonts w:eastAsia="Times New Roman" w:cs="Times New Roman"/>
                <w:b/>
                <w:bCs/>
                <w:color w:val="000000"/>
                <w:sz w:val="20"/>
                <w:szCs w:val="20"/>
                <w:lang w:eastAsia="es-EC"/>
              </w:rPr>
              <w:t>100%</w:t>
            </w:r>
          </w:p>
        </w:tc>
      </w:tr>
    </w:tbl>
    <w:p w:rsidR="002942AF" w:rsidRPr="00CB4AD4" w:rsidRDefault="002942AF" w:rsidP="00926441">
      <w:pPr>
        <w:tabs>
          <w:tab w:val="left" w:pos="3500"/>
        </w:tabs>
        <w:ind w:firstLine="0"/>
        <w:rPr>
          <w:rFonts w:cs="Times New Roman"/>
          <w:b/>
          <w:szCs w:val="24"/>
        </w:rPr>
      </w:pPr>
      <w:r w:rsidRPr="00CB4AD4">
        <w:rPr>
          <w:rFonts w:cs="Times New Roman"/>
          <w:b/>
          <w:szCs w:val="24"/>
        </w:rPr>
        <w:t xml:space="preserve">Tabla </w:t>
      </w:r>
      <w:r>
        <w:rPr>
          <w:rFonts w:cs="Times New Roman"/>
          <w:b/>
          <w:szCs w:val="24"/>
        </w:rPr>
        <w:t>18</w:t>
      </w:r>
      <w:r w:rsidRPr="00CB4AD4">
        <w:rPr>
          <w:rFonts w:cs="Times New Roman"/>
          <w:b/>
          <w:szCs w:val="24"/>
        </w:rPr>
        <w:t>: Experiencia.</w:t>
      </w:r>
    </w:p>
    <w:p w:rsidR="00CD74BE" w:rsidRPr="00D87D02" w:rsidRDefault="00CD74BE" w:rsidP="00926441">
      <w:pPr>
        <w:tabs>
          <w:tab w:val="left" w:pos="3500"/>
        </w:tabs>
        <w:ind w:firstLine="0"/>
        <w:rPr>
          <w:rFonts w:cs="Times New Roman"/>
          <w:szCs w:val="24"/>
        </w:rPr>
      </w:pPr>
      <w:r w:rsidRPr="00D87D02">
        <w:rPr>
          <w:rFonts w:cs="Times New Roman"/>
          <w:szCs w:val="24"/>
        </w:rPr>
        <w:t>MANTA</w:t>
      </w:r>
    </w:p>
    <w:p w:rsidR="00D913D0" w:rsidRPr="00926441" w:rsidRDefault="00D37279" w:rsidP="00941E73">
      <w:pPr>
        <w:tabs>
          <w:tab w:val="left" w:pos="3500"/>
        </w:tabs>
        <w:ind w:left="4248" w:hanging="3540"/>
        <w:rPr>
          <w:rFonts w:cs="Times New Roman"/>
          <w:sz w:val="16"/>
          <w:szCs w:val="16"/>
        </w:rPr>
      </w:pPr>
      <w:r>
        <w:rPr>
          <w:rFonts w:cs="Times New Roman"/>
          <w:i/>
          <w:szCs w:val="24"/>
        </w:rPr>
        <w:tab/>
      </w:r>
      <w:r>
        <w:rPr>
          <w:rFonts w:cs="Times New Roman"/>
          <w:i/>
          <w:szCs w:val="24"/>
        </w:rPr>
        <w:tab/>
      </w:r>
    </w:p>
    <w:p w:rsidR="00926441" w:rsidRDefault="00926441" w:rsidP="00941E73">
      <w:pPr>
        <w:tabs>
          <w:tab w:val="left" w:pos="3500"/>
        </w:tabs>
        <w:rPr>
          <w:rFonts w:cs="Times New Roman"/>
          <w:szCs w:val="24"/>
        </w:rPr>
      </w:pPr>
    </w:p>
    <w:p w:rsidR="00926441" w:rsidRDefault="00926441" w:rsidP="00941E73">
      <w:pPr>
        <w:tabs>
          <w:tab w:val="left" w:pos="3500"/>
        </w:tabs>
        <w:rPr>
          <w:rFonts w:cs="Times New Roman"/>
          <w:szCs w:val="24"/>
        </w:rPr>
      </w:pPr>
    </w:p>
    <w:p w:rsidR="0071708B" w:rsidRDefault="0071708B" w:rsidP="00941E73">
      <w:pPr>
        <w:tabs>
          <w:tab w:val="left" w:pos="3500"/>
        </w:tabs>
        <w:rPr>
          <w:rFonts w:cs="Times New Roman"/>
          <w:i/>
          <w:sz w:val="16"/>
          <w:szCs w:val="16"/>
        </w:rPr>
      </w:pPr>
      <w:r>
        <w:rPr>
          <w:rFonts w:cs="Times New Roman"/>
          <w:noProof/>
          <w:szCs w:val="24"/>
          <w:lang w:eastAsia="es-EC"/>
        </w:rPr>
        <w:drawing>
          <wp:anchor distT="0" distB="0" distL="114300" distR="114300" simplePos="0" relativeHeight="251633664" behindDoc="0" locked="0" layoutInCell="1" allowOverlap="1">
            <wp:simplePos x="0" y="0"/>
            <wp:positionH relativeFrom="column">
              <wp:posOffset>346710</wp:posOffset>
            </wp:positionH>
            <wp:positionV relativeFrom="paragraph">
              <wp:posOffset>330835</wp:posOffset>
            </wp:positionV>
            <wp:extent cx="5537835" cy="2459355"/>
            <wp:effectExtent l="19050" t="0" r="24765" b="0"/>
            <wp:wrapSquare wrapText="bothSides"/>
            <wp:docPr id="3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cs="Times New Roman"/>
          <w:i/>
          <w:sz w:val="16"/>
          <w:szCs w:val="16"/>
        </w:rPr>
        <w:t xml:space="preserve">        </w:t>
      </w:r>
    </w:p>
    <w:p w:rsidR="00926441" w:rsidRDefault="0071708B" w:rsidP="00941E73">
      <w:pPr>
        <w:tabs>
          <w:tab w:val="left" w:pos="3500"/>
        </w:tabs>
        <w:rPr>
          <w:rFonts w:cs="Times New Roman"/>
          <w:szCs w:val="24"/>
        </w:rPr>
      </w:pPr>
      <w:r>
        <w:rPr>
          <w:rFonts w:cs="Times New Roman"/>
          <w:i/>
          <w:sz w:val="16"/>
          <w:szCs w:val="16"/>
        </w:rPr>
        <w:t xml:space="preserve">               </w:t>
      </w:r>
      <w:r w:rsidR="00F01929" w:rsidRPr="00926441">
        <w:rPr>
          <w:rFonts w:cs="Times New Roman"/>
          <w:i/>
          <w:sz w:val="16"/>
          <w:szCs w:val="16"/>
        </w:rPr>
        <w:t>Grafico No. 9:</w:t>
      </w:r>
      <w:r w:rsidR="00F01929" w:rsidRPr="00926441">
        <w:rPr>
          <w:rFonts w:cs="Times New Roman"/>
          <w:sz w:val="16"/>
          <w:szCs w:val="16"/>
        </w:rPr>
        <w:t xml:space="preserve"> Nivel de exp</w:t>
      </w:r>
      <w:r w:rsidR="00F01929">
        <w:rPr>
          <w:rFonts w:cs="Times New Roman"/>
          <w:sz w:val="16"/>
          <w:szCs w:val="16"/>
        </w:rPr>
        <w:t xml:space="preserve">eriencia. </w:t>
      </w:r>
      <w:r w:rsidR="00F01929" w:rsidRPr="00926441">
        <w:rPr>
          <w:rFonts w:cs="Times New Roman"/>
          <w:sz w:val="16"/>
          <w:szCs w:val="16"/>
        </w:rPr>
        <w:t>Elaborado por: Autor del Trabajo de titulación.</w:t>
      </w:r>
    </w:p>
    <w:p w:rsidR="002975AB" w:rsidRDefault="002975AB" w:rsidP="00704B75">
      <w:pPr>
        <w:tabs>
          <w:tab w:val="left" w:pos="3500"/>
        </w:tabs>
        <w:rPr>
          <w:rFonts w:cs="Times New Roman"/>
          <w:szCs w:val="24"/>
        </w:rPr>
      </w:pPr>
    </w:p>
    <w:p w:rsidR="00247677" w:rsidRDefault="00F01929" w:rsidP="00A80BFC">
      <w:pPr>
        <w:tabs>
          <w:tab w:val="left" w:pos="3500"/>
        </w:tabs>
        <w:jc w:val="both"/>
        <w:rPr>
          <w:rFonts w:cs="Times New Roman"/>
          <w:szCs w:val="24"/>
        </w:rPr>
      </w:pPr>
      <w:r w:rsidRPr="00D87D02">
        <w:rPr>
          <w:rFonts w:cs="Times New Roman"/>
          <w:szCs w:val="24"/>
        </w:rPr>
        <w:t>Análisis: Con esta pregunta queremos conocer cuál</w:t>
      </w:r>
      <w:r w:rsidR="00B25817">
        <w:rPr>
          <w:rFonts w:cs="Times New Roman"/>
          <w:szCs w:val="24"/>
        </w:rPr>
        <w:t xml:space="preserve"> ha sido la experiencia del cliente </w:t>
      </w:r>
      <w:r w:rsidRPr="00D87D02">
        <w:rPr>
          <w:rFonts w:cs="Times New Roman"/>
          <w:szCs w:val="24"/>
        </w:rPr>
        <w:t xml:space="preserve"> en rel</w:t>
      </w:r>
      <w:r w:rsidR="00B25817">
        <w:rPr>
          <w:rFonts w:cs="Times New Roman"/>
          <w:szCs w:val="24"/>
        </w:rPr>
        <w:t xml:space="preserve">ación con la atención </w:t>
      </w:r>
      <w:r w:rsidRPr="00D87D02">
        <w:rPr>
          <w:rFonts w:cs="Times New Roman"/>
          <w:szCs w:val="24"/>
        </w:rPr>
        <w:t xml:space="preserve"> en cada u</w:t>
      </w:r>
      <w:r w:rsidR="005B7B39">
        <w:rPr>
          <w:rFonts w:cs="Times New Roman"/>
          <w:szCs w:val="24"/>
        </w:rPr>
        <w:t>no de los encue</w:t>
      </w:r>
      <w:r w:rsidR="00EA409A">
        <w:rPr>
          <w:rFonts w:cs="Times New Roman"/>
          <w:szCs w:val="24"/>
        </w:rPr>
        <w:t>s</w:t>
      </w:r>
      <w:r w:rsidR="005B7B39">
        <w:rPr>
          <w:rFonts w:cs="Times New Roman"/>
          <w:szCs w:val="24"/>
        </w:rPr>
        <w:t xml:space="preserve">tados </w:t>
      </w:r>
      <w:r w:rsidR="00264FDC" w:rsidRPr="00D87D02">
        <w:rPr>
          <w:rFonts w:cs="Times New Roman"/>
          <w:szCs w:val="24"/>
        </w:rPr>
        <w:t xml:space="preserve"> en la ciudad de Manta</w:t>
      </w:r>
      <w:r w:rsidR="005B7B39">
        <w:rPr>
          <w:rFonts w:cs="Times New Roman"/>
          <w:szCs w:val="24"/>
        </w:rPr>
        <w:t xml:space="preserve"> teniendo que </w:t>
      </w:r>
      <w:r w:rsidR="00264FDC" w:rsidRPr="00D87D02">
        <w:rPr>
          <w:rFonts w:cs="Times New Roman"/>
          <w:szCs w:val="24"/>
        </w:rPr>
        <w:t xml:space="preserve"> el 85% dice que ha sido buena, el  </w:t>
      </w:r>
      <w:r w:rsidR="00876B3E" w:rsidRPr="00D87D02">
        <w:rPr>
          <w:rFonts w:cs="Times New Roman"/>
          <w:szCs w:val="24"/>
        </w:rPr>
        <w:t>9% mala y el 6% mejor de lo esperaba, como podemos observar tanto en la c</w:t>
      </w:r>
      <w:r>
        <w:rPr>
          <w:rFonts w:cs="Times New Roman"/>
          <w:szCs w:val="24"/>
        </w:rPr>
        <w:t>iudad de</w:t>
      </w:r>
      <w:r w:rsidR="00876B3E" w:rsidRPr="00D87D02">
        <w:rPr>
          <w:rFonts w:cs="Times New Roman"/>
          <w:szCs w:val="24"/>
        </w:rPr>
        <w:t xml:space="preserve"> Manta</w:t>
      </w:r>
      <w:r>
        <w:rPr>
          <w:rFonts w:cs="Times New Roman"/>
          <w:szCs w:val="24"/>
        </w:rPr>
        <w:t xml:space="preserve"> y Portoviejo</w:t>
      </w:r>
      <w:r w:rsidR="00876B3E" w:rsidRPr="00D87D02">
        <w:rPr>
          <w:rFonts w:cs="Times New Roman"/>
          <w:szCs w:val="24"/>
        </w:rPr>
        <w:t xml:space="preserve"> la experiencia es </w:t>
      </w:r>
      <w:r w:rsidR="00B25817">
        <w:rPr>
          <w:rFonts w:cs="Times New Roman"/>
          <w:szCs w:val="24"/>
        </w:rPr>
        <w:t xml:space="preserve">buena. Los datos presentados </w:t>
      </w:r>
      <w:r w:rsidR="00EA409A">
        <w:rPr>
          <w:rFonts w:cs="Times New Roman"/>
          <w:szCs w:val="24"/>
        </w:rPr>
        <w:t>evidencian la falta de trabajo de la franquicia en la atención del cliente, se debe mejor la experiencia del  servicio recibido, este debe ser mejor de lo que se espera.</w:t>
      </w:r>
    </w:p>
    <w:p w:rsidR="00704B75" w:rsidRPr="00D87D02" w:rsidRDefault="00704B75" w:rsidP="00704B75">
      <w:pPr>
        <w:tabs>
          <w:tab w:val="left" w:pos="3500"/>
        </w:tabs>
        <w:rPr>
          <w:rFonts w:cs="Times New Roman"/>
          <w:szCs w:val="24"/>
        </w:rPr>
      </w:pPr>
    </w:p>
    <w:p w:rsidR="00247677" w:rsidRPr="00D87D02" w:rsidRDefault="00136FE0" w:rsidP="00941E73">
      <w:pPr>
        <w:tabs>
          <w:tab w:val="left" w:pos="3500"/>
        </w:tabs>
        <w:rPr>
          <w:rFonts w:cs="Times New Roman"/>
          <w:szCs w:val="24"/>
        </w:rPr>
      </w:pPr>
      <w:r>
        <w:rPr>
          <w:rFonts w:cs="Times New Roman"/>
          <w:szCs w:val="24"/>
        </w:rPr>
        <w:lastRenderedPageBreak/>
        <w:t>Pregunta 10: ¿Le gustaría se implemente un servicio de entrega del producto a su domicilio?</w:t>
      </w:r>
    </w:p>
    <w:p w:rsidR="00247677" w:rsidRPr="00D87D02" w:rsidRDefault="00136FE0" w:rsidP="00941E73">
      <w:pPr>
        <w:tabs>
          <w:tab w:val="left" w:pos="3500"/>
        </w:tabs>
        <w:rPr>
          <w:rFonts w:cs="Times New Roman"/>
          <w:szCs w:val="24"/>
        </w:rPr>
      </w:pPr>
      <w:r w:rsidRPr="00136FE0">
        <w:rPr>
          <w:rFonts w:cs="Times New Roman"/>
          <w:b/>
          <w:szCs w:val="24"/>
        </w:rPr>
        <w:t>Tabla 19</w:t>
      </w:r>
      <w:r w:rsidR="00247677" w:rsidRPr="00136FE0">
        <w:rPr>
          <w:rFonts w:cs="Times New Roman"/>
          <w:b/>
          <w:szCs w:val="24"/>
        </w:rPr>
        <w:t>: Servicio a domicilio</w:t>
      </w:r>
      <w:r w:rsidR="00247677" w:rsidRPr="00D87D02">
        <w:rPr>
          <w:rFonts w:cs="Times New Roman"/>
          <w:szCs w:val="24"/>
        </w:rPr>
        <w:t>.</w:t>
      </w:r>
    </w:p>
    <w:tbl>
      <w:tblPr>
        <w:tblpPr w:leftFromText="141" w:rightFromText="141" w:vertAnchor="text" w:horzAnchor="margin" w:tblpXSpec="center" w:tblpY="317"/>
        <w:tblW w:w="4131" w:type="dxa"/>
        <w:tblCellMar>
          <w:left w:w="70" w:type="dxa"/>
          <w:right w:w="70" w:type="dxa"/>
        </w:tblCellMar>
        <w:tblLook w:val="04A0" w:firstRow="1" w:lastRow="0" w:firstColumn="1" w:lastColumn="0" w:noHBand="0" w:noVBand="1"/>
      </w:tblPr>
      <w:tblGrid>
        <w:gridCol w:w="1653"/>
        <w:gridCol w:w="1239"/>
        <w:gridCol w:w="1239"/>
      </w:tblGrid>
      <w:tr w:rsidR="00136FE0" w:rsidRPr="00D87D02" w:rsidTr="00136FE0">
        <w:trPr>
          <w:trHeight w:val="345"/>
        </w:trPr>
        <w:tc>
          <w:tcPr>
            <w:tcW w:w="16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b/>
                <w:bCs/>
                <w:color w:val="000000"/>
                <w:szCs w:val="24"/>
                <w:lang w:eastAsia="es-EC"/>
              </w:rPr>
            </w:pPr>
            <w:r>
              <w:rPr>
                <w:rFonts w:eastAsia="Times New Roman" w:cs="Times New Roman"/>
                <w:b/>
                <w:bCs/>
                <w:color w:val="000000"/>
                <w:szCs w:val="24"/>
                <w:lang w:eastAsia="es-EC"/>
              </w:rPr>
              <w:t>Variable</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136FE0" w:rsidRPr="00D87D02" w:rsidTr="00136FE0">
        <w:trPr>
          <w:trHeight w:val="345"/>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136FE0" w:rsidRPr="00D87D02" w:rsidRDefault="00136FE0" w:rsidP="00136FE0">
            <w:pPr>
              <w:rPr>
                <w:rFonts w:eastAsia="Times New Roman" w:cs="Times New Roman"/>
                <w:color w:val="000000"/>
                <w:szCs w:val="24"/>
                <w:lang w:eastAsia="es-EC"/>
              </w:rPr>
            </w:pPr>
            <w:r w:rsidRPr="00D87D02">
              <w:rPr>
                <w:rFonts w:eastAsia="Times New Roman" w:cs="Times New Roman"/>
                <w:color w:val="000000"/>
                <w:szCs w:val="24"/>
                <w:lang w:eastAsia="es-EC"/>
              </w:rPr>
              <w:t>Si</w:t>
            </w:r>
          </w:p>
        </w:tc>
        <w:tc>
          <w:tcPr>
            <w:tcW w:w="1239" w:type="dxa"/>
            <w:tcBorders>
              <w:top w:val="nil"/>
              <w:left w:val="nil"/>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color w:val="000000"/>
                <w:szCs w:val="24"/>
                <w:lang w:eastAsia="es-EC"/>
              </w:rPr>
            </w:pPr>
            <w:r w:rsidRPr="00D87D02">
              <w:rPr>
                <w:rFonts w:eastAsia="Times New Roman" w:cs="Times New Roman"/>
                <w:color w:val="000000"/>
                <w:szCs w:val="24"/>
                <w:lang w:eastAsia="es-EC"/>
              </w:rPr>
              <w:t>365</w:t>
            </w:r>
          </w:p>
        </w:tc>
        <w:tc>
          <w:tcPr>
            <w:tcW w:w="1239" w:type="dxa"/>
            <w:tcBorders>
              <w:top w:val="nil"/>
              <w:left w:val="nil"/>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color w:val="000000"/>
                <w:szCs w:val="24"/>
                <w:lang w:eastAsia="es-EC"/>
              </w:rPr>
            </w:pPr>
            <w:r w:rsidRPr="00D87D02">
              <w:rPr>
                <w:rFonts w:eastAsia="Times New Roman" w:cs="Times New Roman"/>
                <w:color w:val="000000"/>
                <w:szCs w:val="24"/>
                <w:lang w:eastAsia="es-EC"/>
              </w:rPr>
              <w:t>91%</w:t>
            </w:r>
          </w:p>
        </w:tc>
      </w:tr>
      <w:tr w:rsidR="00136FE0" w:rsidRPr="00D87D02" w:rsidTr="00136FE0">
        <w:trPr>
          <w:trHeight w:val="345"/>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136FE0" w:rsidRPr="00D87D02" w:rsidRDefault="00136FE0" w:rsidP="00136FE0">
            <w:pPr>
              <w:rPr>
                <w:rFonts w:eastAsia="Times New Roman" w:cs="Times New Roman"/>
                <w:color w:val="000000"/>
                <w:szCs w:val="24"/>
                <w:lang w:eastAsia="es-EC"/>
              </w:rPr>
            </w:pPr>
            <w:r w:rsidRPr="00D87D02">
              <w:rPr>
                <w:rFonts w:eastAsia="Times New Roman" w:cs="Times New Roman"/>
                <w:color w:val="000000"/>
                <w:szCs w:val="24"/>
                <w:lang w:eastAsia="es-EC"/>
              </w:rPr>
              <w:t>No</w:t>
            </w:r>
          </w:p>
        </w:tc>
        <w:tc>
          <w:tcPr>
            <w:tcW w:w="1239" w:type="dxa"/>
            <w:tcBorders>
              <w:top w:val="nil"/>
              <w:left w:val="nil"/>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color w:val="000000"/>
                <w:szCs w:val="24"/>
                <w:lang w:eastAsia="es-EC"/>
              </w:rPr>
            </w:pPr>
            <w:r w:rsidRPr="00D87D02">
              <w:rPr>
                <w:rFonts w:eastAsia="Times New Roman" w:cs="Times New Roman"/>
                <w:color w:val="000000"/>
                <w:szCs w:val="24"/>
                <w:lang w:eastAsia="es-EC"/>
              </w:rPr>
              <w:t>35</w:t>
            </w:r>
          </w:p>
        </w:tc>
        <w:tc>
          <w:tcPr>
            <w:tcW w:w="1239" w:type="dxa"/>
            <w:tcBorders>
              <w:top w:val="nil"/>
              <w:left w:val="nil"/>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color w:val="000000"/>
                <w:szCs w:val="24"/>
                <w:lang w:eastAsia="es-EC"/>
              </w:rPr>
            </w:pPr>
            <w:r w:rsidRPr="00D87D02">
              <w:rPr>
                <w:rFonts w:eastAsia="Times New Roman" w:cs="Times New Roman"/>
                <w:color w:val="000000"/>
                <w:szCs w:val="24"/>
                <w:lang w:eastAsia="es-EC"/>
              </w:rPr>
              <w:t>9%</w:t>
            </w:r>
          </w:p>
        </w:tc>
      </w:tr>
      <w:tr w:rsidR="00136FE0" w:rsidRPr="00D87D02" w:rsidTr="00136FE0">
        <w:trPr>
          <w:trHeight w:val="345"/>
        </w:trPr>
        <w:tc>
          <w:tcPr>
            <w:tcW w:w="1653" w:type="dxa"/>
            <w:tcBorders>
              <w:top w:val="nil"/>
              <w:left w:val="single" w:sz="4" w:space="0" w:color="auto"/>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239" w:type="dxa"/>
            <w:tcBorders>
              <w:top w:val="nil"/>
              <w:left w:val="nil"/>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239" w:type="dxa"/>
            <w:tcBorders>
              <w:top w:val="nil"/>
              <w:left w:val="nil"/>
              <w:bottom w:val="single" w:sz="4" w:space="0" w:color="auto"/>
              <w:right w:val="single" w:sz="4" w:space="0" w:color="auto"/>
            </w:tcBorders>
            <w:shd w:val="clear" w:color="auto" w:fill="auto"/>
            <w:noWrap/>
            <w:vAlign w:val="bottom"/>
            <w:hideMark/>
          </w:tcPr>
          <w:p w:rsidR="00136FE0" w:rsidRPr="00D87D02" w:rsidRDefault="00136FE0" w:rsidP="00136FE0">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F11B1C" w:rsidRPr="00D87D02" w:rsidRDefault="00F11B1C" w:rsidP="00941E73">
      <w:pPr>
        <w:tabs>
          <w:tab w:val="left" w:pos="3500"/>
        </w:tabs>
        <w:rPr>
          <w:rFonts w:cs="Times New Roman"/>
          <w:szCs w:val="24"/>
        </w:rPr>
      </w:pPr>
      <w:r w:rsidRPr="00D87D02">
        <w:rPr>
          <w:rFonts w:cs="Times New Roman"/>
          <w:szCs w:val="24"/>
        </w:rPr>
        <w:t>PORTOVIEJO</w:t>
      </w:r>
    </w:p>
    <w:p w:rsidR="00247677" w:rsidRPr="00D87D02" w:rsidRDefault="00247677" w:rsidP="00941E73">
      <w:pPr>
        <w:tabs>
          <w:tab w:val="left" w:pos="3500"/>
        </w:tabs>
        <w:rPr>
          <w:rFonts w:cs="Times New Roman"/>
          <w:i/>
          <w:szCs w:val="24"/>
        </w:rPr>
      </w:pPr>
    </w:p>
    <w:p w:rsidR="00B56B95" w:rsidRPr="00136FE0" w:rsidRDefault="003F0354" w:rsidP="00941E73">
      <w:pPr>
        <w:pStyle w:val="Sinespaciado"/>
        <w:spacing w:line="480" w:lineRule="auto"/>
        <w:jc w:val="right"/>
        <w:rPr>
          <w:rFonts w:ascii="Times New Roman" w:hAnsi="Times New Roman" w:cs="Times New Roman"/>
          <w:sz w:val="16"/>
          <w:szCs w:val="16"/>
        </w:rPr>
      </w:pPr>
      <w:r>
        <w:rPr>
          <w:i/>
        </w:rPr>
        <w:tab/>
      </w:r>
      <w:r>
        <w:rPr>
          <w:i/>
        </w:rPr>
        <w:tab/>
      </w:r>
    </w:p>
    <w:p w:rsidR="00D37279" w:rsidRPr="00136FE0" w:rsidRDefault="00D37279" w:rsidP="00941E73">
      <w:pPr>
        <w:tabs>
          <w:tab w:val="left" w:pos="3500"/>
        </w:tabs>
        <w:rPr>
          <w:rFonts w:cs="Times New Roman"/>
          <w:sz w:val="16"/>
          <w:szCs w:val="16"/>
        </w:rPr>
      </w:pPr>
    </w:p>
    <w:p w:rsidR="00D37279" w:rsidRPr="00136FE0" w:rsidRDefault="00D37279" w:rsidP="00941E73">
      <w:pPr>
        <w:tabs>
          <w:tab w:val="left" w:pos="3500"/>
        </w:tabs>
        <w:rPr>
          <w:rFonts w:cs="Times New Roman"/>
          <w:sz w:val="16"/>
          <w:szCs w:val="16"/>
        </w:rPr>
      </w:pPr>
    </w:p>
    <w:p w:rsidR="00D37279" w:rsidRPr="00136FE0" w:rsidRDefault="00D37279" w:rsidP="00941E73">
      <w:pPr>
        <w:tabs>
          <w:tab w:val="left" w:pos="3500"/>
        </w:tabs>
        <w:rPr>
          <w:rFonts w:cs="Times New Roman"/>
          <w:sz w:val="16"/>
          <w:szCs w:val="16"/>
        </w:rPr>
      </w:pPr>
    </w:p>
    <w:p w:rsidR="00D37279" w:rsidRPr="00136FE0" w:rsidRDefault="0064494A" w:rsidP="00941E73">
      <w:pPr>
        <w:tabs>
          <w:tab w:val="left" w:pos="3500"/>
        </w:tabs>
        <w:rPr>
          <w:rFonts w:cs="Times New Roman"/>
          <w:sz w:val="16"/>
          <w:szCs w:val="16"/>
        </w:rPr>
      </w:pPr>
      <w:r w:rsidRPr="00136FE0">
        <w:rPr>
          <w:rFonts w:cs="Times New Roman"/>
          <w:b/>
          <w:noProof/>
          <w:szCs w:val="24"/>
          <w:lang w:eastAsia="es-EC"/>
        </w:rPr>
        <w:drawing>
          <wp:anchor distT="0" distB="0" distL="114300" distR="114300" simplePos="0" relativeHeight="251634688" behindDoc="0" locked="0" layoutInCell="1" allowOverlap="1">
            <wp:simplePos x="0" y="0"/>
            <wp:positionH relativeFrom="column">
              <wp:posOffset>645795</wp:posOffset>
            </wp:positionH>
            <wp:positionV relativeFrom="paragraph">
              <wp:posOffset>169545</wp:posOffset>
            </wp:positionV>
            <wp:extent cx="4688840" cy="2579370"/>
            <wp:effectExtent l="19050" t="0" r="16510" b="0"/>
            <wp:wrapSquare wrapText="bothSides"/>
            <wp:docPr id="36"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D37279" w:rsidRPr="00136FE0" w:rsidRDefault="00D37279" w:rsidP="00941E73">
      <w:pPr>
        <w:tabs>
          <w:tab w:val="left" w:pos="3500"/>
        </w:tabs>
        <w:rPr>
          <w:rFonts w:cs="Times New Roman"/>
          <w:sz w:val="16"/>
          <w:szCs w:val="16"/>
        </w:rPr>
      </w:pPr>
    </w:p>
    <w:p w:rsidR="00D37279" w:rsidRPr="00136FE0" w:rsidRDefault="00D37279" w:rsidP="00941E73">
      <w:pPr>
        <w:tabs>
          <w:tab w:val="left" w:pos="3500"/>
        </w:tabs>
        <w:rPr>
          <w:rFonts w:cs="Times New Roman"/>
          <w:sz w:val="16"/>
          <w:szCs w:val="16"/>
        </w:rPr>
      </w:pPr>
    </w:p>
    <w:p w:rsidR="00D37279" w:rsidRDefault="00D37279" w:rsidP="00941E73">
      <w:pPr>
        <w:tabs>
          <w:tab w:val="left" w:pos="3500"/>
        </w:tabs>
        <w:rPr>
          <w:rFonts w:cs="Times New Roman"/>
          <w:szCs w:val="24"/>
        </w:rPr>
      </w:pPr>
    </w:p>
    <w:p w:rsidR="00D37279" w:rsidRPr="00D87D02" w:rsidRDefault="00D37279" w:rsidP="00941E73">
      <w:pPr>
        <w:tabs>
          <w:tab w:val="left" w:pos="3500"/>
        </w:tabs>
        <w:rPr>
          <w:rFonts w:cs="Times New Roman"/>
          <w:szCs w:val="24"/>
        </w:rPr>
      </w:pPr>
    </w:p>
    <w:p w:rsidR="00DF7035" w:rsidRDefault="00DF7035" w:rsidP="00941E73">
      <w:pPr>
        <w:tabs>
          <w:tab w:val="left" w:pos="3500"/>
        </w:tabs>
        <w:rPr>
          <w:rFonts w:cs="Times New Roman"/>
          <w:szCs w:val="24"/>
        </w:rPr>
      </w:pPr>
    </w:p>
    <w:p w:rsidR="00DF7035" w:rsidRDefault="00DF7035" w:rsidP="00941E73">
      <w:pPr>
        <w:tabs>
          <w:tab w:val="left" w:pos="3500"/>
        </w:tabs>
        <w:rPr>
          <w:rFonts w:cs="Times New Roman"/>
          <w:szCs w:val="24"/>
        </w:rPr>
      </w:pPr>
    </w:p>
    <w:p w:rsidR="00C40A99" w:rsidRDefault="00C40A99" w:rsidP="00941E73">
      <w:pPr>
        <w:tabs>
          <w:tab w:val="left" w:pos="3500"/>
        </w:tabs>
        <w:rPr>
          <w:rFonts w:cs="Times New Roman"/>
          <w:szCs w:val="24"/>
        </w:rPr>
      </w:pPr>
    </w:p>
    <w:p w:rsidR="0064494A" w:rsidRDefault="0064494A" w:rsidP="0007018F">
      <w:pPr>
        <w:tabs>
          <w:tab w:val="left" w:pos="3500"/>
        </w:tabs>
        <w:rPr>
          <w:rFonts w:cs="Times New Roman"/>
          <w:szCs w:val="24"/>
        </w:rPr>
      </w:pPr>
    </w:p>
    <w:p w:rsidR="0007018F" w:rsidRPr="0007018F" w:rsidRDefault="0071708B" w:rsidP="0007018F">
      <w:pPr>
        <w:tabs>
          <w:tab w:val="left" w:pos="3500"/>
        </w:tabs>
        <w:rPr>
          <w:rFonts w:cs="Times New Roman"/>
          <w:sz w:val="16"/>
          <w:szCs w:val="24"/>
        </w:rPr>
      </w:pPr>
      <w:r>
        <w:rPr>
          <w:rFonts w:cs="Times New Roman"/>
          <w:i/>
          <w:sz w:val="16"/>
        </w:rPr>
        <w:t xml:space="preserve">                </w:t>
      </w:r>
      <w:r w:rsidR="0007018F">
        <w:rPr>
          <w:rFonts w:cs="Times New Roman"/>
          <w:i/>
          <w:sz w:val="16"/>
        </w:rPr>
        <w:t>Grafico No.19</w:t>
      </w:r>
      <w:r w:rsidR="0007018F" w:rsidRPr="0007018F">
        <w:rPr>
          <w:rFonts w:cs="Times New Roman"/>
          <w:i/>
          <w:sz w:val="16"/>
        </w:rPr>
        <w:t>:</w:t>
      </w:r>
      <w:r w:rsidR="0007018F" w:rsidRPr="0007018F">
        <w:rPr>
          <w:rFonts w:cs="Times New Roman"/>
          <w:sz w:val="16"/>
        </w:rPr>
        <w:t xml:space="preserve"> Aceptación de servicio </w:t>
      </w:r>
      <w:r w:rsidR="0007018F">
        <w:rPr>
          <w:rFonts w:cs="Times New Roman"/>
          <w:sz w:val="16"/>
        </w:rPr>
        <w:t>adicional.</w:t>
      </w:r>
      <w:r w:rsidR="0007018F" w:rsidRPr="0007018F">
        <w:rPr>
          <w:rFonts w:cs="Times New Roman"/>
          <w:sz w:val="16"/>
        </w:rPr>
        <w:t xml:space="preserve"> Elaborado por: Autor del Trabajo de Titulación</w:t>
      </w:r>
    </w:p>
    <w:p w:rsidR="0064494A" w:rsidRDefault="0064494A" w:rsidP="00941E73">
      <w:pPr>
        <w:tabs>
          <w:tab w:val="left" w:pos="3500"/>
        </w:tabs>
        <w:rPr>
          <w:rFonts w:cs="Times New Roman"/>
          <w:szCs w:val="24"/>
        </w:rPr>
      </w:pPr>
    </w:p>
    <w:p w:rsidR="00C40A99" w:rsidRDefault="00136FE0" w:rsidP="00A80BFC">
      <w:pPr>
        <w:tabs>
          <w:tab w:val="left" w:pos="3500"/>
        </w:tabs>
        <w:jc w:val="both"/>
        <w:rPr>
          <w:rFonts w:cs="Times New Roman"/>
          <w:szCs w:val="24"/>
        </w:rPr>
      </w:pPr>
      <w:r w:rsidRPr="00D87D02">
        <w:rPr>
          <w:rFonts w:cs="Times New Roman"/>
          <w:szCs w:val="24"/>
        </w:rPr>
        <w:t>Análisis: La siguiente pregunta tiene la intención de conocer por medio de los encuestados si debería haber un servicio adicional al que presta la empresa</w:t>
      </w:r>
      <w:r w:rsidR="005B7B39">
        <w:rPr>
          <w:rFonts w:cs="Times New Roman"/>
          <w:szCs w:val="24"/>
        </w:rPr>
        <w:t>,</w:t>
      </w:r>
      <w:r w:rsidRPr="00D87D02">
        <w:rPr>
          <w:rFonts w:cs="Times New Roman"/>
          <w:szCs w:val="24"/>
        </w:rPr>
        <w:t xml:space="preserve"> es decir un servicio a domicilio es por eso que en la ciudad de Portoviejo el 91% contestó que sí y el 9 % dijo no.</w:t>
      </w:r>
      <w:r>
        <w:rPr>
          <w:rFonts w:cs="Times New Roman"/>
          <w:szCs w:val="24"/>
        </w:rPr>
        <w:t xml:space="preserve"> Un porcentaje muy amplio de los encuestados está de acuerdo en implementar el servicio adicional a domicilio. </w:t>
      </w:r>
      <w:r w:rsidR="009946A7">
        <w:rPr>
          <w:rFonts w:cs="Times New Roman"/>
          <w:szCs w:val="24"/>
        </w:rPr>
        <w:t>Se aconseja tener muy en cuenta esta necesidad con los consumidores ya que el porcentaje de este servicio es muy amplio.</w:t>
      </w:r>
    </w:p>
    <w:p w:rsidR="0007018F" w:rsidRPr="00D87D02" w:rsidRDefault="0064494A" w:rsidP="0007018F">
      <w:pPr>
        <w:tabs>
          <w:tab w:val="left" w:pos="3500"/>
        </w:tabs>
        <w:rPr>
          <w:rFonts w:cs="Times New Roman"/>
          <w:szCs w:val="24"/>
        </w:rPr>
      </w:pPr>
      <w:r>
        <w:rPr>
          <w:rFonts w:cs="Times New Roman"/>
          <w:szCs w:val="24"/>
        </w:rPr>
        <w:lastRenderedPageBreak/>
        <w:t>P</w:t>
      </w:r>
      <w:r w:rsidR="0007018F">
        <w:rPr>
          <w:rFonts w:cs="Times New Roman"/>
          <w:szCs w:val="24"/>
        </w:rPr>
        <w:t>regunta 10: ¿Le gustaría se implemente un servicio de entrega del producto a su domicilio?</w:t>
      </w:r>
    </w:p>
    <w:p w:rsidR="0007018F" w:rsidRPr="00D87D02" w:rsidRDefault="0007018F" w:rsidP="0007018F">
      <w:pPr>
        <w:tabs>
          <w:tab w:val="left" w:pos="3500"/>
        </w:tabs>
        <w:rPr>
          <w:rFonts w:cs="Times New Roman"/>
          <w:szCs w:val="24"/>
        </w:rPr>
      </w:pPr>
      <w:r>
        <w:rPr>
          <w:rFonts w:cs="Times New Roman"/>
          <w:b/>
          <w:szCs w:val="24"/>
        </w:rPr>
        <w:t>Tabla 20</w:t>
      </w:r>
      <w:r w:rsidRPr="00136FE0">
        <w:rPr>
          <w:rFonts w:cs="Times New Roman"/>
          <w:b/>
          <w:szCs w:val="24"/>
        </w:rPr>
        <w:t>: Servicio a domicilio</w:t>
      </w:r>
      <w:r w:rsidRPr="00D87D02">
        <w:rPr>
          <w:rFonts w:cs="Times New Roman"/>
          <w:szCs w:val="24"/>
        </w:rPr>
        <w:t>.</w:t>
      </w:r>
    </w:p>
    <w:tbl>
      <w:tblPr>
        <w:tblpPr w:leftFromText="141" w:rightFromText="141" w:vertAnchor="text" w:horzAnchor="margin" w:tblpXSpec="center" w:tblpY="213"/>
        <w:tblW w:w="4120" w:type="dxa"/>
        <w:tblCellMar>
          <w:left w:w="70" w:type="dxa"/>
          <w:right w:w="70" w:type="dxa"/>
        </w:tblCellMar>
        <w:tblLook w:val="04A0" w:firstRow="1" w:lastRow="0" w:firstColumn="1" w:lastColumn="0" w:noHBand="0" w:noVBand="1"/>
      </w:tblPr>
      <w:tblGrid>
        <w:gridCol w:w="1518"/>
        <w:gridCol w:w="1301"/>
        <w:gridCol w:w="1301"/>
      </w:tblGrid>
      <w:tr w:rsidR="0064494A" w:rsidRPr="00D87D02" w:rsidTr="0064494A">
        <w:trPr>
          <w:trHeight w:val="304"/>
        </w:trPr>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Domicilio</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64494A" w:rsidRPr="00D87D02" w:rsidTr="0064494A">
        <w:trPr>
          <w:trHeight w:val="304"/>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64494A" w:rsidRPr="00D87D02" w:rsidRDefault="0064494A" w:rsidP="0064494A">
            <w:pPr>
              <w:rPr>
                <w:rFonts w:eastAsia="Times New Roman" w:cs="Times New Roman"/>
                <w:color w:val="000000"/>
                <w:szCs w:val="24"/>
                <w:lang w:eastAsia="es-EC"/>
              </w:rPr>
            </w:pPr>
            <w:r w:rsidRPr="00D87D02">
              <w:rPr>
                <w:rFonts w:eastAsia="Times New Roman" w:cs="Times New Roman"/>
                <w:color w:val="000000"/>
                <w:szCs w:val="24"/>
                <w:lang w:eastAsia="es-EC"/>
              </w:rPr>
              <w:t>Si</w:t>
            </w:r>
          </w:p>
        </w:tc>
        <w:tc>
          <w:tcPr>
            <w:tcW w:w="1301" w:type="dxa"/>
            <w:tcBorders>
              <w:top w:val="nil"/>
              <w:left w:val="nil"/>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color w:val="000000"/>
                <w:szCs w:val="24"/>
                <w:lang w:eastAsia="es-EC"/>
              </w:rPr>
            </w:pPr>
            <w:r w:rsidRPr="00D87D02">
              <w:rPr>
                <w:rFonts w:eastAsia="Times New Roman" w:cs="Times New Roman"/>
                <w:color w:val="000000"/>
                <w:szCs w:val="24"/>
                <w:lang w:eastAsia="es-EC"/>
              </w:rPr>
              <w:t>289</w:t>
            </w:r>
          </w:p>
        </w:tc>
        <w:tc>
          <w:tcPr>
            <w:tcW w:w="1301" w:type="dxa"/>
            <w:tcBorders>
              <w:top w:val="nil"/>
              <w:left w:val="nil"/>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color w:val="000000"/>
                <w:szCs w:val="24"/>
                <w:lang w:eastAsia="es-EC"/>
              </w:rPr>
            </w:pPr>
            <w:r w:rsidRPr="00D87D02">
              <w:rPr>
                <w:rFonts w:eastAsia="Times New Roman" w:cs="Times New Roman"/>
                <w:color w:val="000000"/>
                <w:szCs w:val="24"/>
                <w:lang w:eastAsia="es-EC"/>
              </w:rPr>
              <w:t>72%</w:t>
            </w:r>
          </w:p>
        </w:tc>
      </w:tr>
      <w:tr w:rsidR="0064494A" w:rsidRPr="00D87D02" w:rsidTr="0064494A">
        <w:trPr>
          <w:trHeight w:val="304"/>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64494A" w:rsidRPr="00D87D02" w:rsidRDefault="0064494A" w:rsidP="0064494A">
            <w:pPr>
              <w:rPr>
                <w:rFonts w:eastAsia="Times New Roman" w:cs="Times New Roman"/>
                <w:color w:val="000000"/>
                <w:szCs w:val="24"/>
                <w:lang w:eastAsia="es-EC"/>
              </w:rPr>
            </w:pPr>
            <w:r w:rsidRPr="00D87D02">
              <w:rPr>
                <w:rFonts w:eastAsia="Times New Roman" w:cs="Times New Roman"/>
                <w:color w:val="000000"/>
                <w:szCs w:val="24"/>
                <w:lang w:eastAsia="es-EC"/>
              </w:rPr>
              <w:t>No</w:t>
            </w:r>
          </w:p>
        </w:tc>
        <w:tc>
          <w:tcPr>
            <w:tcW w:w="1301" w:type="dxa"/>
            <w:tcBorders>
              <w:top w:val="nil"/>
              <w:left w:val="nil"/>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color w:val="000000"/>
                <w:szCs w:val="24"/>
                <w:lang w:eastAsia="es-EC"/>
              </w:rPr>
            </w:pPr>
            <w:r w:rsidRPr="00D87D02">
              <w:rPr>
                <w:rFonts w:eastAsia="Times New Roman" w:cs="Times New Roman"/>
                <w:color w:val="000000"/>
                <w:szCs w:val="24"/>
                <w:lang w:eastAsia="es-EC"/>
              </w:rPr>
              <w:t>111</w:t>
            </w:r>
          </w:p>
        </w:tc>
        <w:tc>
          <w:tcPr>
            <w:tcW w:w="1301" w:type="dxa"/>
            <w:tcBorders>
              <w:top w:val="nil"/>
              <w:left w:val="nil"/>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color w:val="000000"/>
                <w:szCs w:val="24"/>
                <w:lang w:eastAsia="es-EC"/>
              </w:rPr>
            </w:pPr>
            <w:r w:rsidRPr="00D87D02">
              <w:rPr>
                <w:rFonts w:eastAsia="Times New Roman" w:cs="Times New Roman"/>
                <w:color w:val="000000"/>
                <w:szCs w:val="24"/>
                <w:lang w:eastAsia="es-EC"/>
              </w:rPr>
              <w:t>28%</w:t>
            </w:r>
          </w:p>
        </w:tc>
      </w:tr>
      <w:tr w:rsidR="0064494A" w:rsidRPr="00D87D02" w:rsidTr="0064494A">
        <w:trPr>
          <w:trHeight w:val="304"/>
        </w:trPr>
        <w:tc>
          <w:tcPr>
            <w:tcW w:w="1518" w:type="dxa"/>
            <w:tcBorders>
              <w:top w:val="nil"/>
              <w:left w:val="single" w:sz="4" w:space="0" w:color="auto"/>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301" w:type="dxa"/>
            <w:tcBorders>
              <w:top w:val="nil"/>
              <w:left w:val="nil"/>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301" w:type="dxa"/>
            <w:tcBorders>
              <w:top w:val="nil"/>
              <w:left w:val="nil"/>
              <w:bottom w:val="single" w:sz="4" w:space="0" w:color="auto"/>
              <w:right w:val="single" w:sz="4" w:space="0" w:color="auto"/>
            </w:tcBorders>
            <w:shd w:val="clear" w:color="auto" w:fill="auto"/>
            <w:noWrap/>
            <w:vAlign w:val="bottom"/>
            <w:hideMark/>
          </w:tcPr>
          <w:p w:rsidR="0064494A" w:rsidRPr="00D87D02" w:rsidRDefault="0064494A" w:rsidP="0064494A">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247677" w:rsidRDefault="00B56B95" w:rsidP="00941E73">
      <w:pPr>
        <w:tabs>
          <w:tab w:val="left" w:pos="3500"/>
        </w:tabs>
        <w:rPr>
          <w:rFonts w:cs="Times New Roman"/>
          <w:szCs w:val="24"/>
        </w:rPr>
      </w:pPr>
      <w:r w:rsidRPr="00D87D02">
        <w:rPr>
          <w:rFonts w:cs="Times New Roman"/>
          <w:szCs w:val="24"/>
        </w:rPr>
        <w:t>MANTA</w:t>
      </w:r>
    </w:p>
    <w:p w:rsidR="00DF7035" w:rsidRPr="00D87D02" w:rsidRDefault="00DF7035" w:rsidP="00941E73">
      <w:pPr>
        <w:tabs>
          <w:tab w:val="left" w:pos="3500"/>
        </w:tabs>
        <w:rPr>
          <w:rFonts w:cs="Times New Roman"/>
          <w:szCs w:val="24"/>
        </w:rPr>
      </w:pPr>
    </w:p>
    <w:p w:rsidR="00247677" w:rsidRPr="00D87D02" w:rsidRDefault="00247677" w:rsidP="00941E73">
      <w:pPr>
        <w:tabs>
          <w:tab w:val="left" w:pos="3500"/>
        </w:tabs>
        <w:rPr>
          <w:rFonts w:cs="Times New Roman"/>
          <w:szCs w:val="24"/>
        </w:rPr>
      </w:pPr>
    </w:p>
    <w:p w:rsidR="000C689E" w:rsidRDefault="000C689E" w:rsidP="00941E73">
      <w:pPr>
        <w:pStyle w:val="Sinespaciado"/>
        <w:spacing w:line="480" w:lineRule="auto"/>
        <w:jc w:val="right"/>
        <w:rPr>
          <w:rFonts w:ascii="Times New Roman" w:hAnsi="Times New Roman" w:cs="Times New Roman"/>
        </w:rPr>
      </w:pPr>
      <w:r w:rsidRPr="00DF7035">
        <w:rPr>
          <w:rFonts w:ascii="Times New Roman" w:hAnsi="Times New Roman" w:cs="Times New Roman"/>
        </w:rPr>
        <w:t>.</w:t>
      </w:r>
    </w:p>
    <w:p w:rsidR="00DF7035" w:rsidRPr="00DF7035" w:rsidRDefault="00DF7035" w:rsidP="00941E73">
      <w:pPr>
        <w:pStyle w:val="Sinespaciado"/>
        <w:spacing w:line="480" w:lineRule="auto"/>
        <w:jc w:val="right"/>
        <w:rPr>
          <w:rFonts w:ascii="Times New Roman" w:hAnsi="Times New Roman" w:cs="Times New Roman"/>
        </w:rPr>
      </w:pPr>
    </w:p>
    <w:p w:rsidR="0007018F" w:rsidRDefault="0064494A" w:rsidP="00941E73">
      <w:pPr>
        <w:tabs>
          <w:tab w:val="left" w:pos="3500"/>
        </w:tabs>
        <w:rPr>
          <w:rFonts w:cs="Times New Roman"/>
          <w:szCs w:val="24"/>
        </w:rPr>
      </w:pPr>
      <w:r w:rsidRPr="00D87D02">
        <w:rPr>
          <w:rFonts w:cs="Times New Roman"/>
          <w:noProof/>
          <w:szCs w:val="24"/>
          <w:lang w:eastAsia="es-EC"/>
        </w:rPr>
        <w:drawing>
          <wp:anchor distT="0" distB="0" distL="114300" distR="114300" simplePos="0" relativeHeight="251635712" behindDoc="0" locked="0" layoutInCell="1" allowOverlap="1">
            <wp:simplePos x="0" y="0"/>
            <wp:positionH relativeFrom="column">
              <wp:posOffset>740410</wp:posOffset>
            </wp:positionH>
            <wp:positionV relativeFrom="paragraph">
              <wp:posOffset>111125</wp:posOffset>
            </wp:positionV>
            <wp:extent cx="4735195" cy="2585085"/>
            <wp:effectExtent l="19050" t="0" r="27305" b="5715"/>
            <wp:wrapSquare wrapText="bothSides"/>
            <wp:docPr id="3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7018F" w:rsidRDefault="0007018F" w:rsidP="00941E73">
      <w:pPr>
        <w:tabs>
          <w:tab w:val="left" w:pos="3500"/>
        </w:tabs>
        <w:rPr>
          <w:rFonts w:cs="Times New Roman"/>
          <w:szCs w:val="24"/>
        </w:rPr>
      </w:pPr>
    </w:p>
    <w:p w:rsidR="0007018F" w:rsidRDefault="0007018F" w:rsidP="00941E73">
      <w:pPr>
        <w:tabs>
          <w:tab w:val="left" w:pos="3500"/>
        </w:tabs>
        <w:rPr>
          <w:rFonts w:cs="Times New Roman"/>
          <w:szCs w:val="24"/>
        </w:rPr>
      </w:pPr>
    </w:p>
    <w:p w:rsidR="0007018F" w:rsidRDefault="0007018F" w:rsidP="00941E73">
      <w:pPr>
        <w:tabs>
          <w:tab w:val="left" w:pos="3500"/>
        </w:tabs>
        <w:rPr>
          <w:rFonts w:cs="Times New Roman"/>
          <w:szCs w:val="24"/>
        </w:rPr>
      </w:pPr>
    </w:p>
    <w:p w:rsidR="0007018F" w:rsidRDefault="0007018F" w:rsidP="00941E73">
      <w:pPr>
        <w:tabs>
          <w:tab w:val="left" w:pos="3500"/>
        </w:tabs>
        <w:rPr>
          <w:rFonts w:cs="Times New Roman"/>
          <w:szCs w:val="24"/>
        </w:rPr>
      </w:pPr>
    </w:p>
    <w:p w:rsidR="0007018F" w:rsidRDefault="0007018F" w:rsidP="00941E73">
      <w:pPr>
        <w:tabs>
          <w:tab w:val="left" w:pos="3500"/>
        </w:tabs>
        <w:rPr>
          <w:rFonts w:cs="Times New Roman"/>
          <w:szCs w:val="24"/>
        </w:rPr>
      </w:pPr>
    </w:p>
    <w:p w:rsidR="0007018F" w:rsidRDefault="0007018F" w:rsidP="00941E73">
      <w:pPr>
        <w:tabs>
          <w:tab w:val="left" w:pos="3500"/>
        </w:tabs>
        <w:rPr>
          <w:rFonts w:cs="Times New Roman"/>
          <w:szCs w:val="24"/>
        </w:rPr>
      </w:pPr>
    </w:p>
    <w:p w:rsidR="0064494A" w:rsidRDefault="0064494A" w:rsidP="00941E73">
      <w:pPr>
        <w:tabs>
          <w:tab w:val="left" w:pos="3500"/>
        </w:tabs>
        <w:rPr>
          <w:rFonts w:cs="Times New Roman"/>
          <w:szCs w:val="24"/>
        </w:rPr>
      </w:pPr>
    </w:p>
    <w:p w:rsidR="0007018F" w:rsidRPr="0007018F" w:rsidRDefault="0071708B" w:rsidP="0071708B">
      <w:pPr>
        <w:tabs>
          <w:tab w:val="left" w:pos="3500"/>
        </w:tabs>
        <w:rPr>
          <w:rFonts w:cs="Times New Roman"/>
          <w:sz w:val="16"/>
          <w:szCs w:val="24"/>
        </w:rPr>
      </w:pPr>
      <w:r>
        <w:rPr>
          <w:rFonts w:cs="Times New Roman"/>
          <w:i/>
          <w:sz w:val="16"/>
        </w:rPr>
        <w:t xml:space="preserve">                      </w:t>
      </w:r>
      <w:r w:rsidR="0007018F">
        <w:rPr>
          <w:rFonts w:cs="Times New Roman"/>
          <w:i/>
          <w:sz w:val="16"/>
        </w:rPr>
        <w:t>Grafico No.20</w:t>
      </w:r>
      <w:r w:rsidR="0007018F" w:rsidRPr="0007018F">
        <w:rPr>
          <w:rFonts w:cs="Times New Roman"/>
          <w:i/>
          <w:sz w:val="16"/>
        </w:rPr>
        <w:t>:</w:t>
      </w:r>
      <w:r w:rsidR="0007018F" w:rsidRPr="0007018F">
        <w:rPr>
          <w:rFonts w:cs="Times New Roman"/>
          <w:sz w:val="16"/>
        </w:rPr>
        <w:t xml:space="preserve"> Aceptación de servicio </w:t>
      </w:r>
      <w:r w:rsidR="0007018F">
        <w:rPr>
          <w:rFonts w:cs="Times New Roman"/>
          <w:sz w:val="16"/>
        </w:rPr>
        <w:t>adicional.</w:t>
      </w:r>
      <w:r w:rsidR="0007018F" w:rsidRPr="0007018F">
        <w:rPr>
          <w:rFonts w:cs="Times New Roman"/>
          <w:sz w:val="16"/>
        </w:rPr>
        <w:t xml:space="preserve"> Elaborado por: Autor del Trabajo de Titulación</w:t>
      </w:r>
    </w:p>
    <w:p w:rsidR="009946A7" w:rsidRDefault="0007018F" w:rsidP="00A80BFC">
      <w:pPr>
        <w:tabs>
          <w:tab w:val="left" w:pos="3500"/>
        </w:tabs>
        <w:jc w:val="both"/>
        <w:rPr>
          <w:rFonts w:cs="Times New Roman"/>
          <w:szCs w:val="24"/>
        </w:rPr>
      </w:pPr>
      <w:r w:rsidRPr="00D87D02">
        <w:rPr>
          <w:rFonts w:cs="Times New Roman"/>
          <w:szCs w:val="24"/>
        </w:rPr>
        <w:t>Análisis: La siguiente pregunta tiene la intención de conocer por medio de los encuestados si debería haber un servicio adicional al que presta la empresa es decir un servicio a domicilio es por eso que en la ciudad de</w:t>
      </w:r>
      <w:r w:rsidR="0044104C" w:rsidRPr="00D87D02">
        <w:rPr>
          <w:rFonts w:cs="Times New Roman"/>
          <w:szCs w:val="24"/>
        </w:rPr>
        <w:t xml:space="preserve"> ciudad de Manta el 72% dijo que sí y el 28% respondió que no, esto nos indica que </w:t>
      </w:r>
      <w:r>
        <w:rPr>
          <w:rFonts w:cs="Times New Roman"/>
          <w:szCs w:val="24"/>
        </w:rPr>
        <w:t xml:space="preserve">en la ciudad de </w:t>
      </w:r>
      <w:r w:rsidR="009273FB" w:rsidRPr="00D87D02">
        <w:rPr>
          <w:rFonts w:cs="Times New Roman"/>
          <w:szCs w:val="24"/>
        </w:rPr>
        <w:t xml:space="preserve"> Manta</w:t>
      </w:r>
      <w:r w:rsidR="00704B75">
        <w:rPr>
          <w:rFonts w:cs="Times New Roman"/>
          <w:szCs w:val="24"/>
        </w:rPr>
        <w:t>hay un porcentaje alto</w:t>
      </w:r>
      <w:r w:rsidR="00B266D8">
        <w:rPr>
          <w:rFonts w:cs="Times New Roman"/>
          <w:szCs w:val="24"/>
        </w:rPr>
        <w:t xml:space="preserve"> de encuestados que quieren que se implemente este servicio.</w:t>
      </w:r>
      <w:r w:rsidR="009946A7">
        <w:rPr>
          <w:rFonts w:cs="Times New Roman"/>
          <w:szCs w:val="24"/>
        </w:rPr>
        <w:t xml:space="preserve"> Se aconseja tener muy en cuenta esta necesidad con los consumidores en lugares estratégicos ya que en Manta hay más locales que en Portoviejo. </w:t>
      </w:r>
    </w:p>
    <w:p w:rsidR="00D913D0" w:rsidRDefault="00D913D0" w:rsidP="00941E73">
      <w:pPr>
        <w:tabs>
          <w:tab w:val="left" w:pos="3500"/>
        </w:tabs>
        <w:rPr>
          <w:rFonts w:cs="Times New Roman"/>
          <w:szCs w:val="24"/>
        </w:rPr>
      </w:pPr>
    </w:p>
    <w:p w:rsidR="00843D77" w:rsidRPr="00D87D02" w:rsidRDefault="00846291" w:rsidP="00941E73">
      <w:pPr>
        <w:tabs>
          <w:tab w:val="left" w:pos="3500"/>
        </w:tabs>
        <w:rPr>
          <w:rFonts w:cs="Times New Roman"/>
          <w:szCs w:val="24"/>
        </w:rPr>
      </w:pPr>
      <w:r w:rsidRPr="00D87D02">
        <w:rPr>
          <w:rFonts w:cs="Times New Roman"/>
          <w:szCs w:val="24"/>
        </w:rPr>
        <w:t>Pregunta 11</w:t>
      </w:r>
      <w:r w:rsidR="00843D77" w:rsidRPr="00D87D02">
        <w:rPr>
          <w:rFonts w:cs="Times New Roman"/>
          <w:szCs w:val="24"/>
        </w:rPr>
        <w:t>:</w:t>
      </w:r>
      <w:r w:rsidRPr="00D87D02">
        <w:rPr>
          <w:rFonts w:cs="Times New Roman"/>
          <w:szCs w:val="24"/>
        </w:rPr>
        <w:t xml:space="preserve"> Poder económico por servicio a domicilio</w:t>
      </w:r>
      <w:r w:rsidR="00843D77" w:rsidRPr="00D87D02">
        <w:rPr>
          <w:rFonts w:cs="Times New Roman"/>
          <w:szCs w:val="24"/>
        </w:rPr>
        <w:t xml:space="preserve">.  </w:t>
      </w:r>
    </w:p>
    <w:p w:rsidR="00843D77" w:rsidRPr="00B266D8" w:rsidRDefault="00B266D8" w:rsidP="00941E73">
      <w:pPr>
        <w:tabs>
          <w:tab w:val="left" w:pos="3500"/>
        </w:tabs>
        <w:rPr>
          <w:rFonts w:cs="Times New Roman"/>
          <w:b/>
          <w:szCs w:val="24"/>
        </w:rPr>
      </w:pPr>
      <w:r w:rsidRPr="00B266D8">
        <w:rPr>
          <w:rFonts w:cs="Times New Roman"/>
          <w:b/>
          <w:szCs w:val="24"/>
        </w:rPr>
        <w:t>Tabla 21</w:t>
      </w:r>
      <w:r w:rsidR="00846291" w:rsidRPr="00B266D8">
        <w:rPr>
          <w:rFonts w:cs="Times New Roman"/>
          <w:b/>
          <w:szCs w:val="24"/>
        </w:rPr>
        <w:t>: Rango de capacidad económica.</w:t>
      </w:r>
    </w:p>
    <w:p w:rsidR="008E6343" w:rsidRPr="00D87D02" w:rsidRDefault="008E6343" w:rsidP="00941E73">
      <w:pPr>
        <w:tabs>
          <w:tab w:val="left" w:pos="3500"/>
        </w:tabs>
        <w:rPr>
          <w:rFonts w:cs="Times New Roman"/>
          <w:szCs w:val="24"/>
        </w:rPr>
      </w:pPr>
      <w:r w:rsidRPr="00D87D02">
        <w:rPr>
          <w:rFonts w:cs="Times New Roman"/>
          <w:szCs w:val="24"/>
        </w:rPr>
        <w:t>PORTOVIEJO</w:t>
      </w:r>
    </w:p>
    <w:tbl>
      <w:tblPr>
        <w:tblW w:w="4281" w:type="dxa"/>
        <w:tblInd w:w="2692" w:type="dxa"/>
        <w:tblCellMar>
          <w:left w:w="70" w:type="dxa"/>
          <w:right w:w="70" w:type="dxa"/>
        </w:tblCellMar>
        <w:tblLook w:val="04A0" w:firstRow="1" w:lastRow="0" w:firstColumn="1" w:lastColumn="0" w:noHBand="0" w:noVBand="1"/>
      </w:tblPr>
      <w:tblGrid>
        <w:gridCol w:w="1713"/>
        <w:gridCol w:w="1284"/>
        <w:gridCol w:w="1284"/>
      </w:tblGrid>
      <w:tr w:rsidR="008E6343" w:rsidRPr="00D87D02" w:rsidTr="004121C3">
        <w:trPr>
          <w:trHeight w:val="279"/>
        </w:trPr>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6343" w:rsidRPr="00D87D02" w:rsidRDefault="008E6343" w:rsidP="00941E7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rsidR="008E6343" w:rsidRPr="00D87D02" w:rsidRDefault="00952DBA" w:rsidP="00941E7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rsidR="008E6343" w:rsidRPr="00D87D02" w:rsidRDefault="008E6343" w:rsidP="00941E7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8E6343" w:rsidRPr="00D87D02" w:rsidTr="004121C3">
        <w:trPr>
          <w:trHeight w:val="279"/>
        </w:trPr>
        <w:tc>
          <w:tcPr>
            <w:tcW w:w="1713" w:type="dxa"/>
            <w:tcBorders>
              <w:top w:val="nil"/>
              <w:left w:val="single" w:sz="4" w:space="0" w:color="auto"/>
              <w:bottom w:val="single" w:sz="4" w:space="0" w:color="auto"/>
              <w:right w:val="single" w:sz="4" w:space="0" w:color="auto"/>
            </w:tcBorders>
            <w:shd w:val="clear" w:color="auto" w:fill="auto"/>
            <w:noWrap/>
            <w:vAlign w:val="bottom"/>
            <w:hideMark/>
          </w:tcPr>
          <w:p w:rsidR="008E6343" w:rsidRPr="00D87D02" w:rsidRDefault="008E6343" w:rsidP="00941E73">
            <w:pPr>
              <w:rPr>
                <w:rFonts w:eastAsia="Times New Roman" w:cs="Times New Roman"/>
                <w:color w:val="000000"/>
                <w:szCs w:val="24"/>
                <w:lang w:eastAsia="es-EC"/>
              </w:rPr>
            </w:pPr>
            <w:r w:rsidRPr="00D87D02">
              <w:rPr>
                <w:rFonts w:eastAsia="Times New Roman" w:cs="Times New Roman"/>
                <w:color w:val="000000"/>
                <w:szCs w:val="24"/>
                <w:lang w:eastAsia="es-EC"/>
              </w:rPr>
              <w:t>$1,50 - $1,75</w:t>
            </w:r>
          </w:p>
        </w:tc>
        <w:tc>
          <w:tcPr>
            <w:tcW w:w="1284" w:type="dxa"/>
            <w:tcBorders>
              <w:top w:val="nil"/>
              <w:left w:val="nil"/>
              <w:bottom w:val="single" w:sz="4" w:space="0" w:color="auto"/>
              <w:right w:val="single" w:sz="4" w:space="0" w:color="auto"/>
            </w:tcBorders>
            <w:shd w:val="clear" w:color="auto" w:fill="auto"/>
            <w:noWrap/>
            <w:vAlign w:val="bottom"/>
            <w:hideMark/>
          </w:tcPr>
          <w:p w:rsidR="008E6343" w:rsidRPr="00D87D02" w:rsidRDefault="008E6343" w:rsidP="00941E73">
            <w:pPr>
              <w:jc w:val="center"/>
              <w:rPr>
                <w:rFonts w:eastAsia="Times New Roman" w:cs="Times New Roman"/>
                <w:color w:val="000000"/>
                <w:szCs w:val="24"/>
                <w:lang w:eastAsia="es-EC"/>
              </w:rPr>
            </w:pPr>
            <w:r w:rsidRPr="00D87D02">
              <w:rPr>
                <w:rFonts w:eastAsia="Times New Roman" w:cs="Times New Roman"/>
                <w:color w:val="000000"/>
                <w:szCs w:val="24"/>
                <w:lang w:eastAsia="es-EC"/>
              </w:rPr>
              <w:t>344</w:t>
            </w:r>
          </w:p>
        </w:tc>
        <w:tc>
          <w:tcPr>
            <w:tcW w:w="1284" w:type="dxa"/>
            <w:tcBorders>
              <w:top w:val="nil"/>
              <w:left w:val="nil"/>
              <w:bottom w:val="single" w:sz="4" w:space="0" w:color="auto"/>
              <w:right w:val="single" w:sz="4" w:space="0" w:color="auto"/>
            </w:tcBorders>
            <w:shd w:val="clear" w:color="auto" w:fill="auto"/>
            <w:noWrap/>
            <w:vAlign w:val="bottom"/>
            <w:hideMark/>
          </w:tcPr>
          <w:p w:rsidR="008E6343" w:rsidRPr="00D87D02" w:rsidRDefault="008E6343" w:rsidP="00941E73">
            <w:pPr>
              <w:jc w:val="center"/>
              <w:rPr>
                <w:rFonts w:eastAsia="Times New Roman" w:cs="Times New Roman"/>
                <w:color w:val="000000"/>
                <w:szCs w:val="24"/>
                <w:lang w:eastAsia="es-EC"/>
              </w:rPr>
            </w:pPr>
            <w:r w:rsidRPr="00D87D02">
              <w:rPr>
                <w:rFonts w:eastAsia="Times New Roman" w:cs="Times New Roman"/>
                <w:color w:val="000000"/>
                <w:szCs w:val="24"/>
                <w:lang w:eastAsia="es-EC"/>
              </w:rPr>
              <w:t>86%</w:t>
            </w:r>
          </w:p>
        </w:tc>
      </w:tr>
      <w:tr w:rsidR="008E6343" w:rsidRPr="00D87D02" w:rsidTr="004121C3">
        <w:trPr>
          <w:trHeight w:val="279"/>
        </w:trPr>
        <w:tc>
          <w:tcPr>
            <w:tcW w:w="1713" w:type="dxa"/>
            <w:tcBorders>
              <w:top w:val="nil"/>
              <w:left w:val="single" w:sz="4" w:space="0" w:color="auto"/>
              <w:bottom w:val="single" w:sz="4" w:space="0" w:color="auto"/>
              <w:right w:val="single" w:sz="4" w:space="0" w:color="auto"/>
            </w:tcBorders>
            <w:shd w:val="clear" w:color="auto" w:fill="auto"/>
            <w:noWrap/>
            <w:vAlign w:val="bottom"/>
            <w:hideMark/>
          </w:tcPr>
          <w:p w:rsidR="008E6343" w:rsidRPr="00D87D02" w:rsidRDefault="008E6343" w:rsidP="00941E73">
            <w:pPr>
              <w:rPr>
                <w:rFonts w:eastAsia="Times New Roman" w:cs="Times New Roman"/>
                <w:color w:val="000000"/>
                <w:szCs w:val="24"/>
                <w:lang w:eastAsia="es-EC"/>
              </w:rPr>
            </w:pPr>
            <w:r w:rsidRPr="00D87D02">
              <w:rPr>
                <w:rFonts w:eastAsia="Times New Roman" w:cs="Times New Roman"/>
                <w:color w:val="000000"/>
                <w:szCs w:val="24"/>
                <w:lang w:eastAsia="es-EC"/>
              </w:rPr>
              <w:t>$1,75 - $2,00</w:t>
            </w:r>
          </w:p>
        </w:tc>
        <w:tc>
          <w:tcPr>
            <w:tcW w:w="1284" w:type="dxa"/>
            <w:tcBorders>
              <w:top w:val="nil"/>
              <w:left w:val="nil"/>
              <w:bottom w:val="single" w:sz="4" w:space="0" w:color="auto"/>
              <w:right w:val="single" w:sz="4" w:space="0" w:color="auto"/>
            </w:tcBorders>
            <w:shd w:val="clear" w:color="auto" w:fill="auto"/>
            <w:noWrap/>
            <w:vAlign w:val="bottom"/>
            <w:hideMark/>
          </w:tcPr>
          <w:p w:rsidR="008E6343" w:rsidRPr="00D87D02" w:rsidRDefault="008E6343" w:rsidP="00941E73">
            <w:pPr>
              <w:jc w:val="center"/>
              <w:rPr>
                <w:rFonts w:eastAsia="Times New Roman" w:cs="Times New Roman"/>
                <w:color w:val="000000"/>
                <w:szCs w:val="24"/>
                <w:lang w:eastAsia="es-EC"/>
              </w:rPr>
            </w:pPr>
            <w:r w:rsidRPr="00D87D02">
              <w:rPr>
                <w:rFonts w:eastAsia="Times New Roman" w:cs="Times New Roman"/>
                <w:color w:val="000000"/>
                <w:szCs w:val="24"/>
                <w:lang w:eastAsia="es-EC"/>
              </w:rPr>
              <w:t>56</w:t>
            </w:r>
          </w:p>
        </w:tc>
        <w:tc>
          <w:tcPr>
            <w:tcW w:w="1284" w:type="dxa"/>
            <w:tcBorders>
              <w:top w:val="nil"/>
              <w:left w:val="nil"/>
              <w:bottom w:val="single" w:sz="4" w:space="0" w:color="auto"/>
              <w:right w:val="single" w:sz="4" w:space="0" w:color="auto"/>
            </w:tcBorders>
            <w:shd w:val="clear" w:color="auto" w:fill="auto"/>
            <w:noWrap/>
            <w:vAlign w:val="bottom"/>
            <w:hideMark/>
          </w:tcPr>
          <w:p w:rsidR="008E6343" w:rsidRPr="00D87D02" w:rsidRDefault="008E6343" w:rsidP="00941E73">
            <w:pPr>
              <w:jc w:val="center"/>
              <w:rPr>
                <w:rFonts w:eastAsia="Times New Roman" w:cs="Times New Roman"/>
                <w:color w:val="000000"/>
                <w:szCs w:val="24"/>
                <w:lang w:eastAsia="es-EC"/>
              </w:rPr>
            </w:pPr>
            <w:r w:rsidRPr="00D87D02">
              <w:rPr>
                <w:rFonts w:eastAsia="Times New Roman" w:cs="Times New Roman"/>
                <w:color w:val="000000"/>
                <w:szCs w:val="24"/>
                <w:lang w:eastAsia="es-EC"/>
              </w:rPr>
              <w:t>14%</w:t>
            </w:r>
          </w:p>
        </w:tc>
      </w:tr>
      <w:tr w:rsidR="008E6343" w:rsidRPr="00D87D02" w:rsidTr="004121C3">
        <w:trPr>
          <w:trHeight w:val="279"/>
        </w:trPr>
        <w:tc>
          <w:tcPr>
            <w:tcW w:w="1713" w:type="dxa"/>
            <w:tcBorders>
              <w:top w:val="nil"/>
              <w:left w:val="single" w:sz="4" w:space="0" w:color="auto"/>
              <w:bottom w:val="single" w:sz="4" w:space="0" w:color="auto"/>
              <w:right w:val="single" w:sz="4" w:space="0" w:color="auto"/>
            </w:tcBorders>
            <w:shd w:val="clear" w:color="auto" w:fill="auto"/>
            <w:noWrap/>
            <w:vAlign w:val="bottom"/>
            <w:hideMark/>
          </w:tcPr>
          <w:p w:rsidR="008E6343" w:rsidRPr="00D87D02" w:rsidRDefault="008E6343" w:rsidP="00941E7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284" w:type="dxa"/>
            <w:tcBorders>
              <w:top w:val="nil"/>
              <w:left w:val="nil"/>
              <w:bottom w:val="single" w:sz="4" w:space="0" w:color="auto"/>
              <w:right w:val="single" w:sz="4" w:space="0" w:color="auto"/>
            </w:tcBorders>
            <w:shd w:val="clear" w:color="auto" w:fill="auto"/>
            <w:noWrap/>
            <w:vAlign w:val="bottom"/>
            <w:hideMark/>
          </w:tcPr>
          <w:p w:rsidR="008E6343" w:rsidRPr="00D87D02" w:rsidRDefault="008E6343" w:rsidP="00941E7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284" w:type="dxa"/>
            <w:tcBorders>
              <w:top w:val="nil"/>
              <w:left w:val="nil"/>
              <w:bottom w:val="single" w:sz="4" w:space="0" w:color="auto"/>
              <w:right w:val="single" w:sz="4" w:space="0" w:color="auto"/>
            </w:tcBorders>
            <w:shd w:val="clear" w:color="auto" w:fill="auto"/>
            <w:noWrap/>
            <w:vAlign w:val="bottom"/>
            <w:hideMark/>
          </w:tcPr>
          <w:p w:rsidR="008E6343" w:rsidRPr="00D87D02" w:rsidRDefault="008E6343" w:rsidP="00941E73">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8153BF" w:rsidRDefault="004121C3" w:rsidP="0071708B">
      <w:pPr>
        <w:rPr>
          <w:rFonts w:cs="Times New Roman"/>
          <w:szCs w:val="24"/>
        </w:rPr>
      </w:pPr>
      <w:r w:rsidRPr="00D87D02">
        <w:rPr>
          <w:rFonts w:cs="Times New Roman"/>
          <w:noProof/>
          <w:szCs w:val="24"/>
          <w:lang w:eastAsia="es-EC"/>
        </w:rPr>
        <w:drawing>
          <wp:anchor distT="0" distB="0" distL="114300" distR="114300" simplePos="0" relativeHeight="251636736" behindDoc="0" locked="0" layoutInCell="1" allowOverlap="1">
            <wp:simplePos x="0" y="0"/>
            <wp:positionH relativeFrom="column">
              <wp:posOffset>551180</wp:posOffset>
            </wp:positionH>
            <wp:positionV relativeFrom="paragraph">
              <wp:posOffset>128298</wp:posOffset>
            </wp:positionV>
            <wp:extent cx="4851400" cy="2553970"/>
            <wp:effectExtent l="19050" t="0" r="25400" b="0"/>
            <wp:wrapSquare wrapText="bothSides"/>
            <wp:docPr id="39"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71708B">
        <w:rPr>
          <w:rFonts w:cs="Times New Roman"/>
          <w:szCs w:val="24"/>
        </w:rPr>
        <w:t xml:space="preserve">  </w:t>
      </w:r>
      <w:r w:rsidR="003F0354">
        <w:rPr>
          <w:rFonts w:cs="Times New Roman"/>
          <w:szCs w:val="24"/>
        </w:rPr>
        <w:tab/>
      </w:r>
    </w:p>
    <w:p w:rsidR="008153BF" w:rsidRDefault="008153BF" w:rsidP="0071708B">
      <w:pPr>
        <w:rPr>
          <w:rFonts w:cs="Times New Roman"/>
          <w:szCs w:val="24"/>
        </w:rPr>
      </w:pPr>
    </w:p>
    <w:p w:rsidR="008153BF" w:rsidRDefault="008153BF" w:rsidP="0071708B">
      <w:pPr>
        <w:rPr>
          <w:rFonts w:cs="Times New Roman"/>
          <w:szCs w:val="24"/>
        </w:rPr>
      </w:pPr>
    </w:p>
    <w:p w:rsidR="008153BF" w:rsidRDefault="008153BF" w:rsidP="0071708B">
      <w:pPr>
        <w:rPr>
          <w:rFonts w:cs="Times New Roman"/>
          <w:szCs w:val="24"/>
        </w:rPr>
      </w:pPr>
    </w:p>
    <w:p w:rsidR="008153BF" w:rsidRDefault="008153BF" w:rsidP="0071708B">
      <w:pPr>
        <w:rPr>
          <w:rFonts w:cs="Times New Roman"/>
          <w:szCs w:val="24"/>
        </w:rPr>
      </w:pPr>
    </w:p>
    <w:p w:rsidR="008153BF" w:rsidRDefault="008153BF" w:rsidP="0071708B">
      <w:pPr>
        <w:rPr>
          <w:rFonts w:cs="Times New Roman"/>
          <w:szCs w:val="24"/>
        </w:rPr>
      </w:pPr>
    </w:p>
    <w:p w:rsidR="008153BF" w:rsidRDefault="008153BF" w:rsidP="0071708B">
      <w:pPr>
        <w:rPr>
          <w:rFonts w:cs="Times New Roman"/>
          <w:szCs w:val="24"/>
        </w:rPr>
      </w:pPr>
    </w:p>
    <w:p w:rsidR="00BC1B90" w:rsidRPr="00BC1B90" w:rsidRDefault="008153BF" w:rsidP="0071708B">
      <w:pPr>
        <w:rPr>
          <w:rFonts w:cs="Times New Roman"/>
          <w:sz w:val="16"/>
          <w:szCs w:val="16"/>
        </w:rPr>
      </w:pPr>
      <w:r>
        <w:rPr>
          <w:rFonts w:cs="Times New Roman"/>
          <w:szCs w:val="24"/>
        </w:rPr>
        <w:t xml:space="preserve">      </w:t>
      </w:r>
      <w:r w:rsidR="0071708B">
        <w:rPr>
          <w:rFonts w:cs="Times New Roman"/>
          <w:szCs w:val="24"/>
        </w:rPr>
        <w:t xml:space="preserve">   </w:t>
      </w:r>
      <w:r w:rsidR="0071708B">
        <w:rPr>
          <w:rFonts w:cs="Times New Roman"/>
          <w:i/>
          <w:sz w:val="16"/>
          <w:szCs w:val="16"/>
        </w:rPr>
        <w:t xml:space="preserve"> </w:t>
      </w:r>
      <w:r w:rsidR="00BC1B90" w:rsidRPr="004121C3">
        <w:rPr>
          <w:rFonts w:cs="Times New Roman"/>
          <w:i/>
          <w:sz w:val="16"/>
          <w:szCs w:val="16"/>
        </w:rPr>
        <w:t>Grafico No21.  Poder económico.</w:t>
      </w:r>
      <w:r w:rsidR="00BC1B90" w:rsidRPr="004121C3">
        <w:rPr>
          <w:rFonts w:cs="Times New Roman"/>
          <w:sz w:val="16"/>
          <w:szCs w:val="16"/>
        </w:rPr>
        <w:t xml:space="preserve">  Elaborado por: Autor del Trabajo de Titulación</w:t>
      </w:r>
      <w:r w:rsidR="00BC1B90" w:rsidRPr="00D87D02">
        <w:t>.</w:t>
      </w:r>
    </w:p>
    <w:p w:rsidR="00BC1B90" w:rsidRDefault="00BC1B90" w:rsidP="00A80BFC">
      <w:pPr>
        <w:tabs>
          <w:tab w:val="left" w:pos="3500"/>
        </w:tabs>
        <w:jc w:val="both"/>
        <w:rPr>
          <w:rFonts w:cs="Times New Roman"/>
          <w:i/>
          <w:szCs w:val="24"/>
        </w:rPr>
      </w:pPr>
      <w:r w:rsidRPr="00D87D02">
        <w:rPr>
          <w:rFonts w:cs="Times New Roman"/>
          <w:szCs w:val="24"/>
        </w:rPr>
        <w:t xml:space="preserve">Análisis: La siguiente pregunta va de la mano con la anterior de conocer cuánto estaría dispuesto a </w:t>
      </w:r>
      <w:r w:rsidR="008153BF" w:rsidRPr="00D87D02">
        <w:rPr>
          <w:rFonts w:cs="Times New Roman"/>
          <w:szCs w:val="24"/>
        </w:rPr>
        <w:t>pagar por</w:t>
      </w:r>
      <w:r w:rsidRPr="00D87D02">
        <w:rPr>
          <w:rFonts w:cs="Times New Roman"/>
          <w:szCs w:val="24"/>
        </w:rPr>
        <w:t xml:space="preserve"> el servicio a domicilio en la entrega del producto, los resultados son los siguientes: en la ciudad de Portoviejo el 86% está dispuesto a pagar de $1,50 a $1,75 dólares, el 14% de $1,75 a $2,00 dólares.</w:t>
      </w:r>
      <w:r w:rsidR="009946A7">
        <w:rPr>
          <w:rFonts w:cs="Times New Roman"/>
          <w:szCs w:val="24"/>
        </w:rPr>
        <w:t xml:space="preserve"> Tener muy en cuenta</w:t>
      </w:r>
      <w:r w:rsidR="003271C5">
        <w:rPr>
          <w:rFonts w:cs="Times New Roman"/>
          <w:szCs w:val="24"/>
        </w:rPr>
        <w:t xml:space="preserve"> el poder económico de los consumid</w:t>
      </w:r>
      <w:r w:rsidR="00971ECF">
        <w:rPr>
          <w:rFonts w:cs="Times New Roman"/>
          <w:szCs w:val="24"/>
        </w:rPr>
        <w:t>ores a la hora de implementar el</w:t>
      </w:r>
      <w:r w:rsidR="003271C5">
        <w:rPr>
          <w:rFonts w:cs="Times New Roman"/>
          <w:szCs w:val="24"/>
        </w:rPr>
        <w:t xml:space="preserve"> nuevo servicio a domicilio.</w:t>
      </w:r>
    </w:p>
    <w:p w:rsidR="00B266D8" w:rsidRPr="00D87D02" w:rsidRDefault="00B266D8" w:rsidP="00BC1B90">
      <w:pPr>
        <w:tabs>
          <w:tab w:val="left" w:pos="3500"/>
        </w:tabs>
        <w:ind w:firstLine="0"/>
        <w:rPr>
          <w:rFonts w:cs="Times New Roman"/>
          <w:szCs w:val="24"/>
        </w:rPr>
      </w:pPr>
      <w:r w:rsidRPr="00D87D02">
        <w:rPr>
          <w:rFonts w:cs="Times New Roman"/>
          <w:szCs w:val="24"/>
        </w:rPr>
        <w:t xml:space="preserve">Pregunta 11: Poder económico por servicio a domicilio.  </w:t>
      </w:r>
    </w:p>
    <w:p w:rsidR="00846291" w:rsidRPr="00D87D02" w:rsidRDefault="00B266D8" w:rsidP="00BC1B90">
      <w:pPr>
        <w:tabs>
          <w:tab w:val="left" w:pos="3500"/>
        </w:tabs>
        <w:ind w:firstLine="0"/>
        <w:rPr>
          <w:rFonts w:cs="Times New Roman"/>
          <w:i/>
          <w:szCs w:val="24"/>
        </w:rPr>
      </w:pPr>
      <w:r w:rsidRPr="00B266D8">
        <w:rPr>
          <w:rFonts w:cs="Times New Roman"/>
          <w:b/>
          <w:szCs w:val="24"/>
        </w:rPr>
        <w:lastRenderedPageBreak/>
        <w:t>Tabla 22: Rango de capacidad económica</w:t>
      </w:r>
    </w:p>
    <w:tbl>
      <w:tblPr>
        <w:tblpPr w:leftFromText="141" w:rightFromText="141" w:vertAnchor="text" w:horzAnchor="margin" w:tblpXSpec="center" w:tblpY="59"/>
        <w:tblW w:w="4140" w:type="dxa"/>
        <w:tblCellMar>
          <w:left w:w="70" w:type="dxa"/>
          <w:right w:w="70" w:type="dxa"/>
        </w:tblCellMar>
        <w:tblLook w:val="04A0" w:firstRow="1" w:lastRow="0" w:firstColumn="1" w:lastColumn="0" w:noHBand="0" w:noVBand="1"/>
      </w:tblPr>
      <w:tblGrid>
        <w:gridCol w:w="1746"/>
        <w:gridCol w:w="1330"/>
        <w:gridCol w:w="1064"/>
      </w:tblGrid>
      <w:tr w:rsidR="0071708B" w:rsidRPr="00D87D02" w:rsidTr="0071708B">
        <w:trPr>
          <w:trHeight w:val="112"/>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708B" w:rsidRPr="00D87D02" w:rsidRDefault="0071708B" w:rsidP="0071708B">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71708B" w:rsidRPr="00D87D02" w:rsidRDefault="0071708B" w:rsidP="0071708B">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F</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rsidR="0071708B" w:rsidRPr="00D87D02" w:rsidRDefault="0071708B" w:rsidP="0071708B">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w:t>
            </w:r>
          </w:p>
        </w:tc>
      </w:tr>
      <w:tr w:rsidR="0071708B" w:rsidRPr="00D87D02" w:rsidTr="0071708B">
        <w:trPr>
          <w:trHeight w:val="112"/>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71708B" w:rsidRPr="00D87D02" w:rsidRDefault="0071708B" w:rsidP="0071708B">
            <w:pPr>
              <w:rPr>
                <w:rFonts w:eastAsia="Times New Roman" w:cs="Times New Roman"/>
                <w:color w:val="000000"/>
                <w:szCs w:val="24"/>
                <w:lang w:eastAsia="es-EC"/>
              </w:rPr>
            </w:pPr>
            <w:r w:rsidRPr="00D87D02">
              <w:rPr>
                <w:rFonts w:eastAsia="Times New Roman" w:cs="Times New Roman"/>
                <w:color w:val="000000"/>
                <w:szCs w:val="24"/>
                <w:lang w:eastAsia="es-EC"/>
              </w:rPr>
              <w:t>$1,50 - $1,75</w:t>
            </w:r>
          </w:p>
        </w:tc>
        <w:tc>
          <w:tcPr>
            <w:tcW w:w="1330" w:type="dxa"/>
            <w:tcBorders>
              <w:top w:val="nil"/>
              <w:left w:val="nil"/>
              <w:bottom w:val="single" w:sz="4" w:space="0" w:color="auto"/>
              <w:right w:val="single" w:sz="4" w:space="0" w:color="auto"/>
            </w:tcBorders>
            <w:shd w:val="clear" w:color="auto" w:fill="auto"/>
            <w:noWrap/>
            <w:vAlign w:val="bottom"/>
            <w:hideMark/>
          </w:tcPr>
          <w:p w:rsidR="0071708B" w:rsidRPr="00D87D02" w:rsidRDefault="0071708B" w:rsidP="0071708B">
            <w:pPr>
              <w:jc w:val="center"/>
              <w:rPr>
                <w:rFonts w:eastAsia="Times New Roman" w:cs="Times New Roman"/>
                <w:color w:val="000000"/>
                <w:szCs w:val="24"/>
                <w:lang w:eastAsia="es-EC"/>
              </w:rPr>
            </w:pPr>
            <w:r w:rsidRPr="00D87D02">
              <w:rPr>
                <w:rFonts w:eastAsia="Times New Roman" w:cs="Times New Roman"/>
                <w:color w:val="000000"/>
                <w:szCs w:val="24"/>
                <w:lang w:eastAsia="es-EC"/>
              </w:rPr>
              <w:t>310</w:t>
            </w:r>
          </w:p>
        </w:tc>
        <w:tc>
          <w:tcPr>
            <w:tcW w:w="1064" w:type="dxa"/>
            <w:tcBorders>
              <w:top w:val="nil"/>
              <w:left w:val="nil"/>
              <w:bottom w:val="single" w:sz="4" w:space="0" w:color="auto"/>
              <w:right w:val="single" w:sz="4" w:space="0" w:color="auto"/>
            </w:tcBorders>
            <w:shd w:val="clear" w:color="auto" w:fill="auto"/>
            <w:noWrap/>
            <w:vAlign w:val="bottom"/>
            <w:hideMark/>
          </w:tcPr>
          <w:p w:rsidR="0071708B" w:rsidRPr="00D87D02" w:rsidRDefault="0071708B" w:rsidP="0071708B">
            <w:pPr>
              <w:jc w:val="center"/>
              <w:rPr>
                <w:rFonts w:eastAsia="Times New Roman" w:cs="Times New Roman"/>
                <w:color w:val="000000"/>
                <w:szCs w:val="24"/>
                <w:lang w:eastAsia="es-EC"/>
              </w:rPr>
            </w:pPr>
            <w:r w:rsidRPr="00D87D02">
              <w:rPr>
                <w:rFonts w:eastAsia="Times New Roman" w:cs="Times New Roman"/>
                <w:color w:val="000000"/>
                <w:szCs w:val="24"/>
                <w:lang w:eastAsia="es-EC"/>
              </w:rPr>
              <w:t>78%</w:t>
            </w:r>
          </w:p>
        </w:tc>
      </w:tr>
      <w:tr w:rsidR="0071708B" w:rsidRPr="00D87D02" w:rsidTr="0071708B">
        <w:trPr>
          <w:trHeight w:val="112"/>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71708B" w:rsidRPr="00D87D02" w:rsidRDefault="0071708B" w:rsidP="0071708B">
            <w:pPr>
              <w:rPr>
                <w:rFonts w:eastAsia="Times New Roman" w:cs="Times New Roman"/>
                <w:color w:val="000000"/>
                <w:szCs w:val="24"/>
                <w:lang w:eastAsia="es-EC"/>
              </w:rPr>
            </w:pPr>
            <w:r w:rsidRPr="00D87D02">
              <w:rPr>
                <w:rFonts w:eastAsia="Times New Roman" w:cs="Times New Roman"/>
                <w:color w:val="000000"/>
                <w:szCs w:val="24"/>
                <w:lang w:eastAsia="es-EC"/>
              </w:rPr>
              <w:t>$1,75 - $2,00</w:t>
            </w:r>
          </w:p>
        </w:tc>
        <w:tc>
          <w:tcPr>
            <w:tcW w:w="1330" w:type="dxa"/>
            <w:tcBorders>
              <w:top w:val="nil"/>
              <w:left w:val="nil"/>
              <w:bottom w:val="single" w:sz="4" w:space="0" w:color="auto"/>
              <w:right w:val="single" w:sz="4" w:space="0" w:color="auto"/>
            </w:tcBorders>
            <w:shd w:val="clear" w:color="auto" w:fill="auto"/>
            <w:noWrap/>
            <w:vAlign w:val="bottom"/>
            <w:hideMark/>
          </w:tcPr>
          <w:p w:rsidR="0071708B" w:rsidRPr="00D87D02" w:rsidRDefault="0071708B" w:rsidP="0071708B">
            <w:pPr>
              <w:jc w:val="center"/>
              <w:rPr>
                <w:rFonts w:eastAsia="Times New Roman" w:cs="Times New Roman"/>
                <w:color w:val="000000"/>
                <w:szCs w:val="24"/>
                <w:lang w:eastAsia="es-EC"/>
              </w:rPr>
            </w:pPr>
            <w:r w:rsidRPr="00D87D02">
              <w:rPr>
                <w:rFonts w:eastAsia="Times New Roman" w:cs="Times New Roman"/>
                <w:color w:val="000000"/>
                <w:szCs w:val="24"/>
                <w:lang w:eastAsia="es-EC"/>
              </w:rPr>
              <w:t>90</w:t>
            </w:r>
          </w:p>
        </w:tc>
        <w:tc>
          <w:tcPr>
            <w:tcW w:w="1064" w:type="dxa"/>
            <w:tcBorders>
              <w:top w:val="nil"/>
              <w:left w:val="nil"/>
              <w:bottom w:val="single" w:sz="4" w:space="0" w:color="auto"/>
              <w:right w:val="single" w:sz="4" w:space="0" w:color="auto"/>
            </w:tcBorders>
            <w:shd w:val="clear" w:color="auto" w:fill="auto"/>
            <w:noWrap/>
            <w:vAlign w:val="bottom"/>
            <w:hideMark/>
          </w:tcPr>
          <w:p w:rsidR="0071708B" w:rsidRPr="00D87D02" w:rsidRDefault="0071708B" w:rsidP="0071708B">
            <w:pPr>
              <w:jc w:val="center"/>
              <w:rPr>
                <w:rFonts w:eastAsia="Times New Roman" w:cs="Times New Roman"/>
                <w:color w:val="000000"/>
                <w:szCs w:val="24"/>
                <w:lang w:eastAsia="es-EC"/>
              </w:rPr>
            </w:pPr>
            <w:r w:rsidRPr="00D87D02">
              <w:rPr>
                <w:rFonts w:eastAsia="Times New Roman" w:cs="Times New Roman"/>
                <w:color w:val="000000"/>
                <w:szCs w:val="24"/>
                <w:lang w:eastAsia="es-EC"/>
              </w:rPr>
              <w:t>22%</w:t>
            </w:r>
          </w:p>
        </w:tc>
      </w:tr>
      <w:tr w:rsidR="0071708B" w:rsidRPr="00D87D02" w:rsidTr="0071708B">
        <w:trPr>
          <w:trHeight w:val="112"/>
        </w:trPr>
        <w:tc>
          <w:tcPr>
            <w:tcW w:w="1746" w:type="dxa"/>
            <w:tcBorders>
              <w:top w:val="nil"/>
              <w:left w:val="single" w:sz="4" w:space="0" w:color="auto"/>
              <w:bottom w:val="single" w:sz="4" w:space="0" w:color="auto"/>
              <w:right w:val="single" w:sz="4" w:space="0" w:color="auto"/>
            </w:tcBorders>
            <w:shd w:val="clear" w:color="auto" w:fill="auto"/>
            <w:noWrap/>
            <w:vAlign w:val="bottom"/>
            <w:hideMark/>
          </w:tcPr>
          <w:p w:rsidR="0071708B" w:rsidRPr="00D87D02" w:rsidRDefault="0071708B" w:rsidP="0071708B">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TOTAL</w:t>
            </w:r>
          </w:p>
        </w:tc>
        <w:tc>
          <w:tcPr>
            <w:tcW w:w="1330" w:type="dxa"/>
            <w:tcBorders>
              <w:top w:val="nil"/>
              <w:left w:val="nil"/>
              <w:bottom w:val="single" w:sz="4" w:space="0" w:color="auto"/>
              <w:right w:val="single" w:sz="4" w:space="0" w:color="auto"/>
            </w:tcBorders>
            <w:shd w:val="clear" w:color="auto" w:fill="auto"/>
            <w:noWrap/>
            <w:vAlign w:val="bottom"/>
            <w:hideMark/>
          </w:tcPr>
          <w:p w:rsidR="0071708B" w:rsidRPr="00D87D02" w:rsidRDefault="0071708B" w:rsidP="0071708B">
            <w:pPr>
              <w:jc w:val="center"/>
              <w:rPr>
                <w:rFonts w:eastAsia="Times New Roman" w:cs="Times New Roman"/>
                <w:b/>
                <w:bCs/>
                <w:color w:val="000000"/>
                <w:szCs w:val="24"/>
                <w:lang w:eastAsia="es-EC"/>
              </w:rPr>
            </w:pPr>
            <w:r w:rsidRPr="00D87D02">
              <w:rPr>
                <w:rFonts w:eastAsia="Times New Roman" w:cs="Times New Roman"/>
                <w:b/>
                <w:bCs/>
                <w:color w:val="000000"/>
                <w:szCs w:val="24"/>
                <w:lang w:eastAsia="es-EC"/>
              </w:rPr>
              <w:t>400</w:t>
            </w:r>
          </w:p>
        </w:tc>
        <w:tc>
          <w:tcPr>
            <w:tcW w:w="1064" w:type="dxa"/>
            <w:tcBorders>
              <w:top w:val="nil"/>
              <w:left w:val="nil"/>
              <w:bottom w:val="single" w:sz="4" w:space="0" w:color="auto"/>
              <w:right w:val="single" w:sz="4" w:space="0" w:color="auto"/>
            </w:tcBorders>
            <w:shd w:val="clear" w:color="auto" w:fill="auto"/>
            <w:noWrap/>
            <w:vAlign w:val="bottom"/>
            <w:hideMark/>
          </w:tcPr>
          <w:p w:rsidR="0071708B" w:rsidRPr="00D87D02" w:rsidRDefault="0071708B" w:rsidP="0071708B">
            <w:pPr>
              <w:rPr>
                <w:rFonts w:eastAsia="Times New Roman" w:cs="Times New Roman"/>
                <w:b/>
                <w:bCs/>
                <w:color w:val="000000"/>
                <w:szCs w:val="24"/>
                <w:lang w:eastAsia="es-EC"/>
              </w:rPr>
            </w:pPr>
            <w:r w:rsidRPr="00D87D02">
              <w:rPr>
                <w:rFonts w:eastAsia="Times New Roman" w:cs="Times New Roman"/>
                <w:b/>
                <w:bCs/>
                <w:color w:val="000000"/>
                <w:szCs w:val="24"/>
                <w:lang w:eastAsia="es-EC"/>
              </w:rPr>
              <w:t>100%</w:t>
            </w:r>
          </w:p>
        </w:tc>
      </w:tr>
    </w:tbl>
    <w:p w:rsidR="008E6343" w:rsidRPr="00D87D02" w:rsidRDefault="008E6343" w:rsidP="00BC1B90">
      <w:pPr>
        <w:tabs>
          <w:tab w:val="left" w:pos="3500"/>
        </w:tabs>
        <w:ind w:firstLine="0"/>
        <w:rPr>
          <w:rFonts w:cs="Times New Roman"/>
          <w:szCs w:val="24"/>
        </w:rPr>
      </w:pPr>
      <w:r w:rsidRPr="00D87D02">
        <w:rPr>
          <w:rFonts w:cs="Times New Roman"/>
          <w:szCs w:val="24"/>
        </w:rPr>
        <w:t>MANTA</w:t>
      </w:r>
    </w:p>
    <w:p w:rsidR="007617A0" w:rsidRPr="00D87D02" w:rsidRDefault="003F0354" w:rsidP="00941E73">
      <w:pPr>
        <w:tabs>
          <w:tab w:val="left" w:pos="3500"/>
        </w:tabs>
        <w:ind w:left="3540"/>
        <w:rPr>
          <w:rFonts w:cs="Times New Roman"/>
          <w:szCs w:val="24"/>
        </w:rPr>
      </w:pPr>
      <w:r>
        <w:rPr>
          <w:rFonts w:cs="Times New Roman"/>
          <w:i/>
          <w:szCs w:val="24"/>
        </w:rPr>
        <w:tab/>
      </w:r>
      <w:r w:rsidR="007617A0" w:rsidRPr="00D87D02">
        <w:rPr>
          <w:rFonts w:cs="Times New Roman"/>
          <w:szCs w:val="24"/>
        </w:rPr>
        <w:t>.</w:t>
      </w:r>
    </w:p>
    <w:p w:rsidR="00BC1B90" w:rsidRDefault="00BC1B90" w:rsidP="00941E73">
      <w:pPr>
        <w:rPr>
          <w:rFonts w:cs="Times New Roman"/>
          <w:szCs w:val="24"/>
        </w:rPr>
      </w:pPr>
    </w:p>
    <w:p w:rsidR="00BC1B90" w:rsidRDefault="00BC1B90" w:rsidP="00941E73">
      <w:pPr>
        <w:rPr>
          <w:rFonts w:cs="Times New Roman"/>
          <w:szCs w:val="24"/>
        </w:rPr>
      </w:pPr>
    </w:p>
    <w:p w:rsidR="00BC1B90" w:rsidRDefault="0071708B" w:rsidP="00941E73">
      <w:pPr>
        <w:rPr>
          <w:rFonts w:cs="Times New Roman"/>
          <w:szCs w:val="24"/>
        </w:rPr>
      </w:pPr>
      <w:r>
        <w:rPr>
          <w:rFonts w:cs="Times New Roman"/>
          <w:noProof/>
          <w:szCs w:val="24"/>
          <w:lang w:eastAsia="es-EC"/>
        </w:rPr>
        <w:drawing>
          <wp:anchor distT="0" distB="0" distL="114300" distR="114300" simplePos="0" relativeHeight="251637760" behindDoc="0" locked="0" layoutInCell="1" allowOverlap="1">
            <wp:simplePos x="0" y="0"/>
            <wp:positionH relativeFrom="column">
              <wp:posOffset>413385</wp:posOffset>
            </wp:positionH>
            <wp:positionV relativeFrom="paragraph">
              <wp:posOffset>352425</wp:posOffset>
            </wp:positionV>
            <wp:extent cx="4999990" cy="2538095"/>
            <wp:effectExtent l="19050" t="0" r="10160" b="0"/>
            <wp:wrapSquare wrapText="bothSides"/>
            <wp:docPr id="41"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BC1B90" w:rsidRDefault="00BC1B90" w:rsidP="00941E73">
      <w:pPr>
        <w:rPr>
          <w:rFonts w:cs="Times New Roman"/>
          <w:szCs w:val="24"/>
        </w:rPr>
      </w:pPr>
    </w:p>
    <w:p w:rsidR="00BC1B90" w:rsidRDefault="00BC1B90" w:rsidP="00941E73">
      <w:pPr>
        <w:rPr>
          <w:rFonts w:cs="Times New Roman"/>
          <w:szCs w:val="24"/>
        </w:rPr>
      </w:pPr>
    </w:p>
    <w:p w:rsidR="00BC1B90" w:rsidRDefault="00BC1B90" w:rsidP="00941E73">
      <w:pPr>
        <w:rPr>
          <w:rFonts w:cs="Times New Roman"/>
          <w:szCs w:val="24"/>
        </w:rPr>
      </w:pPr>
    </w:p>
    <w:p w:rsidR="00BC1B90" w:rsidRDefault="00BC1B90" w:rsidP="00941E73">
      <w:pPr>
        <w:rPr>
          <w:rFonts w:cs="Times New Roman"/>
          <w:szCs w:val="24"/>
        </w:rPr>
      </w:pPr>
    </w:p>
    <w:p w:rsidR="00BC1B90" w:rsidRDefault="00BC1B90" w:rsidP="00941E73">
      <w:pPr>
        <w:rPr>
          <w:rFonts w:cs="Times New Roman"/>
          <w:szCs w:val="24"/>
        </w:rPr>
      </w:pPr>
    </w:p>
    <w:p w:rsidR="00717F5B" w:rsidRDefault="00717F5B" w:rsidP="00941E73">
      <w:pPr>
        <w:rPr>
          <w:rFonts w:cs="Times New Roman"/>
          <w:szCs w:val="24"/>
        </w:rPr>
      </w:pPr>
    </w:p>
    <w:p w:rsidR="0071708B" w:rsidRDefault="0071708B" w:rsidP="00BC1B90">
      <w:pPr>
        <w:ind w:left="1416" w:firstLine="0"/>
        <w:rPr>
          <w:rFonts w:cs="Times New Roman"/>
          <w:i/>
          <w:sz w:val="16"/>
          <w:szCs w:val="24"/>
        </w:rPr>
      </w:pPr>
    </w:p>
    <w:p w:rsidR="0071708B" w:rsidRDefault="0071708B" w:rsidP="00BC1B90">
      <w:pPr>
        <w:ind w:left="1416" w:firstLine="0"/>
        <w:rPr>
          <w:rFonts w:cs="Times New Roman"/>
          <w:i/>
          <w:sz w:val="16"/>
          <w:szCs w:val="24"/>
        </w:rPr>
      </w:pPr>
    </w:p>
    <w:p w:rsidR="00BC1B90" w:rsidRDefault="0071708B" w:rsidP="0071708B">
      <w:pPr>
        <w:rPr>
          <w:rFonts w:cs="Times New Roman"/>
          <w:szCs w:val="24"/>
        </w:rPr>
      </w:pPr>
      <w:r>
        <w:rPr>
          <w:rFonts w:cs="Times New Roman"/>
          <w:i/>
          <w:sz w:val="16"/>
          <w:szCs w:val="24"/>
        </w:rPr>
        <w:t xml:space="preserve">        </w:t>
      </w:r>
      <w:r w:rsidR="00BC1B90" w:rsidRPr="00BC1B90">
        <w:rPr>
          <w:rFonts w:cs="Times New Roman"/>
          <w:i/>
          <w:sz w:val="16"/>
          <w:szCs w:val="24"/>
        </w:rPr>
        <w:t>Grafico No.22. Poder económic</w:t>
      </w:r>
      <w:r w:rsidR="00BC1B90">
        <w:rPr>
          <w:rFonts w:cs="Times New Roman"/>
          <w:i/>
          <w:sz w:val="16"/>
          <w:szCs w:val="24"/>
        </w:rPr>
        <w:t xml:space="preserve">o. </w:t>
      </w:r>
      <w:r w:rsidR="00BC1B90" w:rsidRPr="00BC1B90">
        <w:rPr>
          <w:rFonts w:cs="Times New Roman"/>
          <w:sz w:val="16"/>
          <w:szCs w:val="24"/>
        </w:rPr>
        <w:t>Elaborado por: Autor del Trabajo de titulación</w:t>
      </w:r>
    </w:p>
    <w:p w:rsidR="00D55697" w:rsidRDefault="00D55697" w:rsidP="00941E73">
      <w:pPr>
        <w:rPr>
          <w:rFonts w:cs="Times New Roman"/>
          <w:szCs w:val="24"/>
        </w:rPr>
      </w:pPr>
    </w:p>
    <w:p w:rsidR="008153BF" w:rsidRDefault="008153BF" w:rsidP="00941E73">
      <w:pPr>
        <w:rPr>
          <w:rFonts w:cs="Times New Roman"/>
          <w:szCs w:val="24"/>
        </w:rPr>
      </w:pPr>
    </w:p>
    <w:p w:rsidR="004C0A84" w:rsidRDefault="00EC124D" w:rsidP="00A80BFC">
      <w:pPr>
        <w:jc w:val="both"/>
        <w:rPr>
          <w:rFonts w:cs="Times New Roman"/>
          <w:szCs w:val="24"/>
        </w:rPr>
      </w:pPr>
      <w:r>
        <w:rPr>
          <w:rFonts w:cs="Times New Roman"/>
          <w:szCs w:val="24"/>
        </w:rPr>
        <w:t>Análisis: E</w:t>
      </w:r>
      <w:r w:rsidR="00962C76" w:rsidRPr="00D87D02">
        <w:rPr>
          <w:rFonts w:cs="Times New Roman"/>
          <w:szCs w:val="24"/>
        </w:rPr>
        <w:t>n la ciudad de Manta el 78% está dispuesto a pagar $1,50 a $1,75 dólares, el 22% de $1,75 a $2,00. Podemos observar que el servicio a domicilio tiene una tendencia a disponer de $1,50 a $1,75 es un servicio adiciona</w:t>
      </w:r>
      <w:r w:rsidR="00BC1B90">
        <w:rPr>
          <w:rFonts w:cs="Times New Roman"/>
          <w:szCs w:val="24"/>
        </w:rPr>
        <w:t>l y un valor agregado a el producto</w:t>
      </w:r>
      <w:r w:rsidR="00717F5B">
        <w:rPr>
          <w:rFonts w:cs="Times New Roman"/>
          <w:szCs w:val="24"/>
        </w:rPr>
        <w:t xml:space="preserve"> lo que puede dar un incremento al nivel de ventas y la fidelización de los consumidores al producto.</w:t>
      </w:r>
    </w:p>
    <w:p w:rsidR="00717F5B" w:rsidRPr="00D87D02" w:rsidRDefault="00717F5B" w:rsidP="00941E73">
      <w:pPr>
        <w:rPr>
          <w:rFonts w:cs="Times New Roman"/>
          <w:szCs w:val="24"/>
        </w:rPr>
      </w:pPr>
    </w:p>
    <w:p w:rsidR="002662FE" w:rsidRPr="00D87D02" w:rsidRDefault="002662FE" w:rsidP="00941E73">
      <w:pPr>
        <w:rPr>
          <w:rFonts w:cs="Times New Roman"/>
          <w:szCs w:val="24"/>
        </w:rPr>
      </w:pPr>
    </w:p>
    <w:p w:rsidR="00545E3D" w:rsidRPr="003F0354" w:rsidRDefault="00545E3D" w:rsidP="00941E73">
      <w:pPr>
        <w:pStyle w:val="Ttulo3"/>
        <w:rPr>
          <w:rFonts w:ascii="Times New Roman" w:hAnsi="Times New Roman" w:cs="Times New Roman"/>
          <w:color w:val="000000" w:themeColor="text1"/>
          <w:szCs w:val="24"/>
        </w:rPr>
      </w:pPr>
      <w:bookmarkStart w:id="38" w:name="_Toc521942582"/>
      <w:r w:rsidRPr="003F0354">
        <w:rPr>
          <w:rFonts w:ascii="Times New Roman" w:hAnsi="Times New Roman" w:cs="Times New Roman"/>
          <w:color w:val="000000" w:themeColor="text1"/>
          <w:szCs w:val="24"/>
        </w:rPr>
        <w:lastRenderedPageBreak/>
        <w:t>4.1.2  Resultados de las entrevistas.</w:t>
      </w:r>
      <w:bookmarkEnd w:id="38"/>
    </w:p>
    <w:p w:rsidR="00F11CF2" w:rsidRPr="00D87D02" w:rsidRDefault="00F11CF2" w:rsidP="00941E73">
      <w:pPr>
        <w:rPr>
          <w:rFonts w:cs="Times New Roman"/>
          <w:b/>
          <w:szCs w:val="24"/>
        </w:rPr>
      </w:pPr>
      <w:r w:rsidRPr="00D87D02">
        <w:rPr>
          <w:rFonts w:cs="Times New Roman"/>
          <w:b/>
          <w:bCs/>
          <w:szCs w:val="24"/>
        </w:rPr>
        <w:t>Entrevista al</w:t>
      </w:r>
      <w:r w:rsidR="00CA1F4A">
        <w:rPr>
          <w:rFonts w:cs="Times New Roman"/>
          <w:b/>
          <w:bCs/>
          <w:szCs w:val="24"/>
        </w:rPr>
        <w:t xml:space="preserve"> Sr. Robinson Baquerizo</w:t>
      </w:r>
      <w:r w:rsidRPr="00D87D02">
        <w:rPr>
          <w:rFonts w:cs="Times New Roman"/>
          <w:b/>
          <w:bCs/>
          <w:szCs w:val="24"/>
        </w:rPr>
        <w:t xml:space="preserve">: </w:t>
      </w:r>
    </w:p>
    <w:p w:rsidR="00F11CF2" w:rsidRPr="00D87D02" w:rsidRDefault="00F11CF2" w:rsidP="00941E73">
      <w:pPr>
        <w:rPr>
          <w:rFonts w:cs="Times New Roman"/>
          <w:szCs w:val="24"/>
        </w:rPr>
      </w:pPr>
      <w:r w:rsidRPr="00D87D02">
        <w:rPr>
          <w:rFonts w:cs="Times New Roman"/>
          <w:szCs w:val="24"/>
        </w:rPr>
        <w:t>1. ¿Cuá</w:t>
      </w:r>
      <w:r w:rsidR="00923512" w:rsidRPr="00D87D02">
        <w:rPr>
          <w:rFonts w:cs="Times New Roman"/>
          <w:szCs w:val="24"/>
        </w:rPr>
        <w:t>l es el nombre de su f</w:t>
      </w:r>
      <w:r w:rsidRPr="00D87D02">
        <w:rPr>
          <w:rFonts w:cs="Times New Roman"/>
          <w:szCs w:val="24"/>
        </w:rPr>
        <w:t>ranquicia?</w:t>
      </w:r>
    </w:p>
    <w:p w:rsidR="00F11CF2" w:rsidRPr="00D87D02" w:rsidRDefault="00CA1F4A" w:rsidP="00941E73">
      <w:pPr>
        <w:rPr>
          <w:rFonts w:cs="Times New Roman"/>
          <w:bCs/>
          <w:szCs w:val="24"/>
        </w:rPr>
      </w:pPr>
      <w:r>
        <w:rPr>
          <w:rFonts w:cs="Times New Roman"/>
          <w:bCs/>
          <w:szCs w:val="24"/>
        </w:rPr>
        <w:t xml:space="preserve">Esquina de Ales Barrio Cuba Manta </w:t>
      </w:r>
    </w:p>
    <w:p w:rsidR="00F11CF2" w:rsidRPr="00D87D02" w:rsidRDefault="00923512" w:rsidP="00941E73">
      <w:pPr>
        <w:rPr>
          <w:rFonts w:cs="Times New Roman"/>
          <w:bCs/>
          <w:szCs w:val="24"/>
        </w:rPr>
      </w:pPr>
      <w:r w:rsidRPr="00D87D02">
        <w:rPr>
          <w:rFonts w:cs="Times New Roman"/>
          <w:bCs/>
          <w:szCs w:val="24"/>
        </w:rPr>
        <w:t>2. ¿Qué cargo ocupa en la f</w:t>
      </w:r>
      <w:r w:rsidR="00F11CF2" w:rsidRPr="00D87D02">
        <w:rPr>
          <w:rFonts w:cs="Times New Roman"/>
          <w:bCs/>
          <w:szCs w:val="24"/>
        </w:rPr>
        <w:t>ranquicia?</w:t>
      </w:r>
    </w:p>
    <w:p w:rsidR="00F11CF2" w:rsidRPr="00D87D02" w:rsidRDefault="00F11CF2" w:rsidP="00941E73">
      <w:pPr>
        <w:rPr>
          <w:rFonts w:cs="Times New Roman"/>
          <w:bCs/>
          <w:szCs w:val="24"/>
        </w:rPr>
      </w:pPr>
      <w:r w:rsidRPr="00D87D02">
        <w:rPr>
          <w:rFonts w:cs="Times New Roman"/>
          <w:bCs/>
          <w:szCs w:val="24"/>
        </w:rPr>
        <w:t>Gerente.</w:t>
      </w:r>
    </w:p>
    <w:p w:rsidR="00F11CF2" w:rsidRPr="00D87D02" w:rsidRDefault="00923512" w:rsidP="00941E73">
      <w:pPr>
        <w:rPr>
          <w:rFonts w:cs="Times New Roman"/>
          <w:bCs/>
          <w:szCs w:val="24"/>
        </w:rPr>
      </w:pPr>
      <w:r w:rsidRPr="00D87D02">
        <w:rPr>
          <w:rFonts w:cs="Times New Roman"/>
          <w:bCs/>
          <w:szCs w:val="24"/>
        </w:rPr>
        <w:t>3. ¿Cuánto tiempo</w:t>
      </w:r>
      <w:r w:rsidR="00FB63BA" w:rsidRPr="00D87D02">
        <w:rPr>
          <w:rFonts w:cs="Times New Roman"/>
          <w:bCs/>
          <w:szCs w:val="24"/>
        </w:rPr>
        <w:t xml:space="preserve"> de actividad  tiene  su</w:t>
      </w:r>
      <w:r w:rsidRPr="00D87D02">
        <w:rPr>
          <w:rFonts w:cs="Times New Roman"/>
          <w:bCs/>
          <w:szCs w:val="24"/>
        </w:rPr>
        <w:t xml:space="preserve"> franquicia?</w:t>
      </w:r>
    </w:p>
    <w:p w:rsidR="00F11CF2" w:rsidRPr="00D87D02" w:rsidRDefault="00CA1F4A" w:rsidP="00941E73">
      <w:pPr>
        <w:rPr>
          <w:rFonts w:cs="Times New Roman"/>
          <w:bCs/>
          <w:szCs w:val="24"/>
        </w:rPr>
      </w:pPr>
      <w:r>
        <w:rPr>
          <w:rFonts w:cs="Times New Roman"/>
          <w:bCs/>
          <w:szCs w:val="24"/>
        </w:rPr>
        <w:t xml:space="preserve">5 </w:t>
      </w:r>
      <w:r w:rsidR="00D63A4F" w:rsidRPr="00D87D02">
        <w:rPr>
          <w:rFonts w:cs="Times New Roman"/>
          <w:bCs/>
          <w:szCs w:val="24"/>
        </w:rPr>
        <w:t>años</w:t>
      </w:r>
      <w:r w:rsidR="00FB63BA" w:rsidRPr="00D87D02">
        <w:rPr>
          <w:rFonts w:cs="Times New Roman"/>
          <w:bCs/>
          <w:szCs w:val="24"/>
        </w:rPr>
        <w:t>.</w:t>
      </w:r>
    </w:p>
    <w:p w:rsidR="00F11CF2" w:rsidRPr="00D87D02" w:rsidRDefault="00923512" w:rsidP="00941E73">
      <w:pPr>
        <w:rPr>
          <w:rFonts w:cs="Times New Roman"/>
          <w:bCs/>
          <w:szCs w:val="24"/>
        </w:rPr>
      </w:pPr>
      <w:r w:rsidRPr="00D87D02">
        <w:rPr>
          <w:rFonts w:cs="Times New Roman"/>
          <w:bCs/>
          <w:szCs w:val="24"/>
        </w:rPr>
        <w:t>4. ¿Han recibido sus empleados capacitaciones especializadas de servicio al cliente?</w:t>
      </w:r>
    </w:p>
    <w:p w:rsidR="00FB63BA" w:rsidRPr="00D87D02" w:rsidRDefault="00FB63BA" w:rsidP="00941E73">
      <w:pPr>
        <w:rPr>
          <w:rFonts w:cs="Times New Roman"/>
          <w:bCs/>
          <w:szCs w:val="24"/>
        </w:rPr>
      </w:pPr>
      <w:r w:rsidRPr="00D87D02">
        <w:rPr>
          <w:rFonts w:cs="Times New Roman"/>
          <w:bCs/>
          <w:szCs w:val="24"/>
        </w:rPr>
        <w:t>No.</w:t>
      </w:r>
    </w:p>
    <w:p w:rsidR="00923512" w:rsidRPr="00D87D02" w:rsidRDefault="00923512" w:rsidP="00941E73">
      <w:pPr>
        <w:rPr>
          <w:rFonts w:cs="Times New Roman"/>
          <w:bCs/>
          <w:szCs w:val="24"/>
        </w:rPr>
      </w:pPr>
      <w:r w:rsidRPr="00D87D02">
        <w:rPr>
          <w:rFonts w:cs="Times New Roman"/>
          <w:bCs/>
          <w:szCs w:val="24"/>
        </w:rPr>
        <w:t>5. ¿Qué días y en qué meses hay más ventas del producto?</w:t>
      </w:r>
    </w:p>
    <w:p w:rsidR="00923512" w:rsidRPr="00D87D02" w:rsidRDefault="00CA1F4A" w:rsidP="00941E73">
      <w:pPr>
        <w:rPr>
          <w:rFonts w:cs="Times New Roman"/>
          <w:bCs/>
          <w:szCs w:val="24"/>
        </w:rPr>
      </w:pPr>
      <w:r>
        <w:rPr>
          <w:rFonts w:cs="Times New Roman"/>
          <w:bCs/>
          <w:szCs w:val="24"/>
        </w:rPr>
        <w:t>Quincena y fin de mes, Octubre, Noviembre y Diciembre</w:t>
      </w:r>
      <w:r w:rsidR="00FB63BA" w:rsidRPr="00D87D02">
        <w:rPr>
          <w:rFonts w:cs="Times New Roman"/>
          <w:bCs/>
          <w:szCs w:val="24"/>
        </w:rPr>
        <w:t>.</w:t>
      </w:r>
    </w:p>
    <w:p w:rsidR="00923512" w:rsidRPr="00D87D02" w:rsidRDefault="00923512" w:rsidP="00941E73">
      <w:pPr>
        <w:rPr>
          <w:rFonts w:cs="Times New Roman"/>
          <w:bCs/>
          <w:szCs w:val="24"/>
        </w:rPr>
      </w:pPr>
      <w:r w:rsidRPr="00D87D02">
        <w:rPr>
          <w:rFonts w:cs="Times New Roman"/>
          <w:bCs/>
          <w:szCs w:val="24"/>
        </w:rPr>
        <w:t>6. ¿En los últimos 3 años como ha sido el nivel de ventas?</w:t>
      </w:r>
    </w:p>
    <w:p w:rsidR="00923512" w:rsidRPr="00D87D02" w:rsidRDefault="00CA1F4A" w:rsidP="00941E73">
      <w:pPr>
        <w:rPr>
          <w:rFonts w:cs="Times New Roman"/>
          <w:bCs/>
          <w:szCs w:val="24"/>
        </w:rPr>
      </w:pPr>
      <w:r>
        <w:rPr>
          <w:rFonts w:cs="Times New Roman"/>
          <w:bCs/>
          <w:szCs w:val="24"/>
        </w:rPr>
        <w:t>Subido</w:t>
      </w:r>
      <w:r w:rsidR="00FB63BA" w:rsidRPr="00D87D02">
        <w:rPr>
          <w:rFonts w:cs="Times New Roman"/>
          <w:bCs/>
          <w:szCs w:val="24"/>
        </w:rPr>
        <w:t>.</w:t>
      </w:r>
    </w:p>
    <w:p w:rsidR="00CA1F4A" w:rsidRDefault="00CA1F4A" w:rsidP="008B6C5D">
      <w:pPr>
        <w:ind w:left="284" w:firstLine="0"/>
        <w:rPr>
          <w:rFonts w:cs="Times New Roman"/>
          <w:bCs/>
          <w:szCs w:val="24"/>
        </w:rPr>
      </w:pPr>
      <w:r>
        <w:rPr>
          <w:rFonts w:cs="Times New Roman"/>
          <w:bCs/>
          <w:szCs w:val="24"/>
        </w:rPr>
        <w:t>7. ¿En qué porcentaje puede indicar la venta del producto cuando es para llevar o para servirse en el local?</w:t>
      </w:r>
    </w:p>
    <w:p w:rsidR="00CA1F4A" w:rsidRDefault="00CA1F4A" w:rsidP="008B6C5D">
      <w:pPr>
        <w:ind w:left="284" w:firstLine="0"/>
        <w:rPr>
          <w:rFonts w:cs="Times New Roman"/>
          <w:bCs/>
          <w:szCs w:val="24"/>
        </w:rPr>
      </w:pPr>
      <w:r>
        <w:rPr>
          <w:rFonts w:cs="Times New Roman"/>
          <w:bCs/>
          <w:szCs w:val="24"/>
        </w:rPr>
        <w:t>50% para llevar y 50% se sirven en el local.</w:t>
      </w:r>
    </w:p>
    <w:p w:rsidR="00923512" w:rsidRPr="00D87D02" w:rsidRDefault="00CA1F4A" w:rsidP="008B6C5D">
      <w:pPr>
        <w:ind w:left="284" w:firstLine="0"/>
        <w:rPr>
          <w:rFonts w:cs="Times New Roman"/>
          <w:bCs/>
          <w:szCs w:val="24"/>
        </w:rPr>
      </w:pPr>
      <w:r>
        <w:rPr>
          <w:rFonts w:cs="Times New Roman"/>
          <w:bCs/>
          <w:szCs w:val="24"/>
        </w:rPr>
        <w:t>8</w:t>
      </w:r>
      <w:r w:rsidR="00923512" w:rsidRPr="00D87D02">
        <w:rPr>
          <w:rFonts w:cs="Times New Roman"/>
          <w:bCs/>
          <w:szCs w:val="24"/>
        </w:rPr>
        <w:t>. ¿Estaría dispuesto a proporcionar un servicio adicional a domicilio como un valor agregado al producto y su empresa?</w:t>
      </w:r>
    </w:p>
    <w:p w:rsidR="00F11CF2" w:rsidRPr="00D87D02" w:rsidRDefault="005A3933" w:rsidP="00941E73">
      <w:pPr>
        <w:rPr>
          <w:rFonts w:cs="Times New Roman"/>
          <w:bCs/>
          <w:szCs w:val="24"/>
        </w:rPr>
      </w:pPr>
      <w:r w:rsidRPr="00D87D02">
        <w:rPr>
          <w:rFonts w:cs="Times New Roman"/>
          <w:bCs/>
          <w:szCs w:val="24"/>
        </w:rPr>
        <w:t>Sí</w:t>
      </w:r>
      <w:r w:rsidR="00FB63BA" w:rsidRPr="00D87D02">
        <w:rPr>
          <w:rFonts w:cs="Times New Roman"/>
          <w:bCs/>
          <w:szCs w:val="24"/>
        </w:rPr>
        <w:t xml:space="preserve">. </w:t>
      </w:r>
    </w:p>
    <w:p w:rsidR="00F11CF2" w:rsidRPr="00D87D02" w:rsidRDefault="00F11CF2" w:rsidP="00941E73">
      <w:pPr>
        <w:rPr>
          <w:rFonts w:cs="Times New Roman"/>
          <w:b/>
          <w:bCs/>
          <w:szCs w:val="24"/>
        </w:rPr>
      </w:pPr>
    </w:p>
    <w:p w:rsidR="006205CC" w:rsidRPr="00D87D02" w:rsidRDefault="006205CC" w:rsidP="00941E73">
      <w:pPr>
        <w:rPr>
          <w:rFonts w:cs="Times New Roman"/>
          <w:b/>
          <w:bCs/>
          <w:szCs w:val="24"/>
        </w:rPr>
      </w:pPr>
    </w:p>
    <w:p w:rsidR="007F2FDB" w:rsidRDefault="007F2FDB" w:rsidP="00941E73">
      <w:pPr>
        <w:rPr>
          <w:rFonts w:cs="Times New Roman"/>
          <w:b/>
          <w:bCs/>
          <w:szCs w:val="24"/>
        </w:rPr>
      </w:pPr>
    </w:p>
    <w:p w:rsidR="00FB63BA" w:rsidRPr="00D87D02" w:rsidRDefault="00FB63BA" w:rsidP="00941E73">
      <w:pPr>
        <w:rPr>
          <w:rFonts w:cs="Times New Roman"/>
          <w:b/>
          <w:szCs w:val="24"/>
        </w:rPr>
      </w:pPr>
      <w:r w:rsidRPr="00D87D02">
        <w:rPr>
          <w:rFonts w:cs="Times New Roman"/>
          <w:b/>
          <w:bCs/>
          <w:szCs w:val="24"/>
        </w:rPr>
        <w:lastRenderedPageBreak/>
        <w:t>Entrevista al</w:t>
      </w:r>
      <w:r w:rsidR="00AB3FD4" w:rsidRPr="00D87D02">
        <w:rPr>
          <w:rFonts w:cs="Times New Roman"/>
          <w:b/>
          <w:bCs/>
          <w:szCs w:val="24"/>
        </w:rPr>
        <w:t xml:space="preserve"> Sr. Líder Mejía Macías</w:t>
      </w:r>
      <w:r w:rsidRPr="00D87D02">
        <w:rPr>
          <w:rFonts w:cs="Times New Roman"/>
          <w:b/>
          <w:bCs/>
          <w:szCs w:val="24"/>
        </w:rPr>
        <w:t xml:space="preserve">: </w:t>
      </w:r>
    </w:p>
    <w:p w:rsidR="00FB63BA" w:rsidRPr="00D87D02" w:rsidRDefault="00FB63BA" w:rsidP="00941E73">
      <w:pPr>
        <w:rPr>
          <w:rFonts w:cs="Times New Roman"/>
          <w:szCs w:val="24"/>
        </w:rPr>
      </w:pPr>
      <w:r w:rsidRPr="00D87D02">
        <w:rPr>
          <w:rFonts w:cs="Times New Roman"/>
          <w:szCs w:val="24"/>
        </w:rPr>
        <w:t>1. ¿Cuál es el nombre de su franquicia?</w:t>
      </w:r>
    </w:p>
    <w:p w:rsidR="00FB63BA" w:rsidRPr="00D87D02" w:rsidRDefault="00FB63BA" w:rsidP="00941E73">
      <w:pPr>
        <w:rPr>
          <w:rFonts w:cs="Times New Roman"/>
          <w:bCs/>
          <w:szCs w:val="24"/>
        </w:rPr>
      </w:pPr>
      <w:r w:rsidRPr="00D87D02">
        <w:rPr>
          <w:rFonts w:cs="Times New Roman"/>
          <w:bCs/>
          <w:szCs w:val="24"/>
        </w:rPr>
        <w:t xml:space="preserve">Esquina de Ales </w:t>
      </w:r>
      <w:r w:rsidR="00AB3FD4" w:rsidRPr="00D87D02">
        <w:rPr>
          <w:rFonts w:cs="Times New Roman"/>
          <w:bCs/>
          <w:szCs w:val="24"/>
        </w:rPr>
        <w:t>Calderón</w:t>
      </w:r>
      <w:r w:rsidRPr="00D87D02">
        <w:rPr>
          <w:rFonts w:cs="Times New Roman"/>
          <w:bCs/>
          <w:szCs w:val="24"/>
        </w:rPr>
        <w:t>.</w:t>
      </w:r>
    </w:p>
    <w:p w:rsidR="00FB63BA" w:rsidRPr="00D87D02" w:rsidRDefault="00FB63BA" w:rsidP="00941E73">
      <w:pPr>
        <w:rPr>
          <w:rFonts w:cs="Times New Roman"/>
          <w:bCs/>
          <w:szCs w:val="24"/>
        </w:rPr>
      </w:pPr>
      <w:r w:rsidRPr="00D87D02">
        <w:rPr>
          <w:rFonts w:cs="Times New Roman"/>
          <w:bCs/>
          <w:szCs w:val="24"/>
        </w:rPr>
        <w:t>2. ¿Qué cargo ocupa en la franquicia?</w:t>
      </w:r>
    </w:p>
    <w:p w:rsidR="00FB63BA" w:rsidRPr="00D87D02" w:rsidRDefault="00FB63BA" w:rsidP="00941E73">
      <w:pPr>
        <w:rPr>
          <w:rFonts w:cs="Times New Roman"/>
          <w:bCs/>
          <w:szCs w:val="24"/>
        </w:rPr>
      </w:pPr>
      <w:r w:rsidRPr="00D87D02">
        <w:rPr>
          <w:rFonts w:cs="Times New Roman"/>
          <w:bCs/>
          <w:szCs w:val="24"/>
        </w:rPr>
        <w:t>Gerente.</w:t>
      </w:r>
    </w:p>
    <w:p w:rsidR="00FB63BA" w:rsidRPr="00D87D02" w:rsidRDefault="00FB63BA" w:rsidP="00941E73">
      <w:pPr>
        <w:rPr>
          <w:rFonts w:cs="Times New Roman"/>
          <w:bCs/>
          <w:szCs w:val="24"/>
        </w:rPr>
      </w:pPr>
      <w:r w:rsidRPr="00D87D02">
        <w:rPr>
          <w:rFonts w:cs="Times New Roman"/>
          <w:bCs/>
          <w:szCs w:val="24"/>
        </w:rPr>
        <w:t>3. ¿Cuánto tiempo de actividad  tiene  su franquicia?</w:t>
      </w:r>
    </w:p>
    <w:p w:rsidR="00FB63BA" w:rsidRPr="00D87D02" w:rsidRDefault="00AB3FD4" w:rsidP="00941E73">
      <w:pPr>
        <w:rPr>
          <w:rFonts w:cs="Times New Roman"/>
          <w:bCs/>
          <w:szCs w:val="24"/>
        </w:rPr>
      </w:pPr>
      <w:r w:rsidRPr="00D87D02">
        <w:rPr>
          <w:rFonts w:cs="Times New Roman"/>
          <w:bCs/>
          <w:szCs w:val="24"/>
        </w:rPr>
        <w:t xml:space="preserve">4 </w:t>
      </w:r>
      <w:r w:rsidR="00FB63BA" w:rsidRPr="00D87D02">
        <w:rPr>
          <w:rFonts w:cs="Times New Roman"/>
          <w:bCs/>
          <w:szCs w:val="24"/>
        </w:rPr>
        <w:t>años.</w:t>
      </w:r>
    </w:p>
    <w:p w:rsidR="00FB63BA" w:rsidRPr="00D87D02" w:rsidRDefault="00FB63BA" w:rsidP="00941E73">
      <w:pPr>
        <w:rPr>
          <w:rFonts w:cs="Times New Roman"/>
          <w:bCs/>
          <w:szCs w:val="24"/>
        </w:rPr>
      </w:pPr>
      <w:r w:rsidRPr="00D87D02">
        <w:rPr>
          <w:rFonts w:cs="Times New Roman"/>
          <w:bCs/>
          <w:szCs w:val="24"/>
        </w:rPr>
        <w:t>4. ¿Han recibido sus empleados capacitaciones especializadas de servicio al cliente?</w:t>
      </w:r>
    </w:p>
    <w:p w:rsidR="00FB63BA" w:rsidRPr="00D87D02" w:rsidRDefault="00FB63BA" w:rsidP="00941E73">
      <w:pPr>
        <w:rPr>
          <w:rFonts w:cs="Times New Roman"/>
          <w:bCs/>
          <w:szCs w:val="24"/>
        </w:rPr>
      </w:pPr>
      <w:r w:rsidRPr="00D87D02">
        <w:rPr>
          <w:rFonts w:cs="Times New Roman"/>
          <w:bCs/>
          <w:szCs w:val="24"/>
        </w:rPr>
        <w:t>No.</w:t>
      </w:r>
    </w:p>
    <w:p w:rsidR="00AB3FD4" w:rsidRPr="00D87D02" w:rsidRDefault="00FB63BA" w:rsidP="00941E73">
      <w:pPr>
        <w:rPr>
          <w:rFonts w:cs="Times New Roman"/>
          <w:bCs/>
          <w:szCs w:val="24"/>
        </w:rPr>
      </w:pPr>
      <w:r w:rsidRPr="00D87D02">
        <w:rPr>
          <w:rFonts w:cs="Times New Roman"/>
          <w:bCs/>
          <w:szCs w:val="24"/>
        </w:rPr>
        <w:t>5. ¿Qué días y en qué meses hay más ventas del producto?</w:t>
      </w:r>
    </w:p>
    <w:p w:rsidR="00FB63BA" w:rsidRPr="00D87D02" w:rsidRDefault="00AB3FD4" w:rsidP="00941E73">
      <w:pPr>
        <w:rPr>
          <w:rFonts w:cs="Times New Roman"/>
          <w:bCs/>
          <w:szCs w:val="24"/>
        </w:rPr>
      </w:pPr>
      <w:r w:rsidRPr="00D87D02">
        <w:rPr>
          <w:rFonts w:cs="Times New Roman"/>
          <w:bCs/>
          <w:szCs w:val="24"/>
        </w:rPr>
        <w:t xml:space="preserve">Fines de semana, </w:t>
      </w:r>
      <w:r w:rsidR="00FB63BA" w:rsidRPr="00D87D02">
        <w:rPr>
          <w:rFonts w:cs="Times New Roman"/>
          <w:bCs/>
          <w:szCs w:val="24"/>
        </w:rPr>
        <w:t xml:space="preserve"> meses de </w:t>
      </w:r>
      <w:r w:rsidRPr="00D87D02">
        <w:rPr>
          <w:rFonts w:cs="Times New Roman"/>
          <w:bCs/>
          <w:szCs w:val="24"/>
        </w:rPr>
        <w:t>agosto en las fiestas de Calderón</w:t>
      </w:r>
      <w:r w:rsidR="00FB63BA" w:rsidRPr="00D87D02">
        <w:rPr>
          <w:rFonts w:cs="Times New Roman"/>
          <w:bCs/>
          <w:szCs w:val="24"/>
        </w:rPr>
        <w:t xml:space="preserve"> y diciembre.</w:t>
      </w:r>
    </w:p>
    <w:p w:rsidR="00FB63BA" w:rsidRPr="00D87D02" w:rsidRDefault="00FB63BA" w:rsidP="00941E73">
      <w:pPr>
        <w:rPr>
          <w:rFonts w:cs="Times New Roman"/>
          <w:bCs/>
          <w:szCs w:val="24"/>
        </w:rPr>
      </w:pPr>
      <w:r w:rsidRPr="00D87D02">
        <w:rPr>
          <w:rFonts w:cs="Times New Roman"/>
          <w:bCs/>
          <w:szCs w:val="24"/>
        </w:rPr>
        <w:t>6. ¿En los últimos 3 años como ha sido el nivel de ventas?</w:t>
      </w:r>
    </w:p>
    <w:p w:rsidR="00FB63BA" w:rsidRDefault="00FB63BA" w:rsidP="00941E73">
      <w:pPr>
        <w:rPr>
          <w:rFonts w:cs="Times New Roman"/>
          <w:bCs/>
          <w:szCs w:val="24"/>
        </w:rPr>
      </w:pPr>
      <w:r w:rsidRPr="00D87D02">
        <w:rPr>
          <w:rFonts w:cs="Times New Roman"/>
          <w:bCs/>
          <w:szCs w:val="24"/>
        </w:rPr>
        <w:t>Se ha mantenido.</w:t>
      </w:r>
    </w:p>
    <w:p w:rsidR="00314120" w:rsidRDefault="00314120" w:rsidP="00314120">
      <w:pPr>
        <w:ind w:left="284" w:firstLine="0"/>
        <w:rPr>
          <w:rFonts w:cs="Times New Roman"/>
          <w:bCs/>
          <w:szCs w:val="24"/>
        </w:rPr>
      </w:pPr>
      <w:r>
        <w:rPr>
          <w:rFonts w:cs="Times New Roman"/>
          <w:bCs/>
          <w:szCs w:val="24"/>
        </w:rPr>
        <w:t>7. ¿En qué porcentaje puede indicar la venta del producto cuando es para llevar o para servirse en el local?</w:t>
      </w:r>
    </w:p>
    <w:p w:rsidR="00314120" w:rsidRDefault="00314120" w:rsidP="00314120">
      <w:pPr>
        <w:ind w:left="284" w:firstLine="0"/>
        <w:rPr>
          <w:rFonts w:cs="Times New Roman"/>
          <w:bCs/>
          <w:szCs w:val="24"/>
        </w:rPr>
      </w:pPr>
      <w:r>
        <w:rPr>
          <w:rFonts w:cs="Times New Roman"/>
          <w:bCs/>
          <w:szCs w:val="24"/>
        </w:rPr>
        <w:t>50% para llevar y 50% se sirven en el local.</w:t>
      </w:r>
    </w:p>
    <w:p w:rsidR="00FB63BA" w:rsidRPr="00D87D02" w:rsidRDefault="00314120" w:rsidP="008B6C5D">
      <w:pPr>
        <w:ind w:left="284" w:firstLine="0"/>
        <w:rPr>
          <w:rFonts w:cs="Times New Roman"/>
          <w:bCs/>
          <w:szCs w:val="24"/>
        </w:rPr>
      </w:pPr>
      <w:r>
        <w:rPr>
          <w:rFonts w:cs="Times New Roman"/>
          <w:bCs/>
          <w:szCs w:val="24"/>
        </w:rPr>
        <w:t>8</w:t>
      </w:r>
      <w:r w:rsidR="00FB63BA" w:rsidRPr="00D87D02">
        <w:rPr>
          <w:rFonts w:cs="Times New Roman"/>
          <w:bCs/>
          <w:szCs w:val="24"/>
        </w:rPr>
        <w:t>. ¿Estaría dispuesto a proporcionar un servicio adicional a domicilio como un valor agregado al producto y su empresa?</w:t>
      </w:r>
    </w:p>
    <w:p w:rsidR="00FB63BA" w:rsidRPr="00D87D02" w:rsidRDefault="00FB63BA" w:rsidP="00941E73">
      <w:pPr>
        <w:rPr>
          <w:rFonts w:cs="Times New Roman"/>
          <w:bCs/>
          <w:szCs w:val="24"/>
        </w:rPr>
      </w:pPr>
      <w:r w:rsidRPr="00D87D02">
        <w:rPr>
          <w:rFonts w:cs="Times New Roman"/>
          <w:bCs/>
          <w:szCs w:val="24"/>
        </w:rPr>
        <w:t xml:space="preserve">Si. </w:t>
      </w:r>
    </w:p>
    <w:p w:rsidR="00F11CF2" w:rsidRPr="00D87D02" w:rsidRDefault="00F11CF2" w:rsidP="00941E73">
      <w:pPr>
        <w:rPr>
          <w:rFonts w:cs="Times New Roman"/>
          <w:b/>
          <w:bCs/>
          <w:szCs w:val="24"/>
        </w:rPr>
      </w:pPr>
    </w:p>
    <w:p w:rsidR="00D172E8" w:rsidRPr="00D87D02" w:rsidRDefault="00D172E8" w:rsidP="00941E73">
      <w:pPr>
        <w:rPr>
          <w:rFonts w:cs="Times New Roman"/>
          <w:b/>
          <w:bCs/>
          <w:szCs w:val="24"/>
        </w:rPr>
      </w:pPr>
    </w:p>
    <w:p w:rsidR="00D172E8" w:rsidRPr="00D87D02" w:rsidRDefault="00D172E8" w:rsidP="00941E73">
      <w:pPr>
        <w:rPr>
          <w:rFonts w:cs="Times New Roman"/>
          <w:b/>
          <w:bCs/>
          <w:szCs w:val="24"/>
        </w:rPr>
      </w:pPr>
    </w:p>
    <w:p w:rsidR="00D172E8" w:rsidRPr="00D87D02" w:rsidRDefault="00D172E8" w:rsidP="00941E73">
      <w:pPr>
        <w:rPr>
          <w:rFonts w:cs="Times New Roman"/>
          <w:b/>
          <w:bCs/>
          <w:szCs w:val="24"/>
        </w:rPr>
      </w:pPr>
    </w:p>
    <w:p w:rsidR="009F2357" w:rsidRPr="00D87D02" w:rsidRDefault="00826C4D" w:rsidP="007F2FDB">
      <w:pPr>
        <w:ind w:firstLine="0"/>
        <w:rPr>
          <w:rFonts w:cs="Times New Roman"/>
          <w:b/>
          <w:bCs/>
          <w:szCs w:val="24"/>
        </w:rPr>
      </w:pPr>
      <w:r>
        <w:rPr>
          <w:rFonts w:cs="Times New Roman"/>
          <w:b/>
          <w:bCs/>
          <w:szCs w:val="24"/>
        </w:rPr>
        <w:lastRenderedPageBreak/>
        <w:t>Entrevista al Sr. Martin Fernández</w:t>
      </w:r>
      <w:r w:rsidR="009F2357" w:rsidRPr="00D87D02">
        <w:rPr>
          <w:rFonts w:cs="Times New Roman"/>
          <w:b/>
          <w:bCs/>
          <w:szCs w:val="24"/>
        </w:rPr>
        <w:t xml:space="preserve">: </w:t>
      </w:r>
    </w:p>
    <w:p w:rsidR="009F2357" w:rsidRPr="00D87D02" w:rsidRDefault="009F2357" w:rsidP="00941E73">
      <w:pPr>
        <w:rPr>
          <w:rFonts w:cs="Times New Roman"/>
          <w:szCs w:val="24"/>
        </w:rPr>
      </w:pPr>
      <w:r w:rsidRPr="00D87D02">
        <w:rPr>
          <w:rFonts w:cs="Times New Roman"/>
          <w:szCs w:val="24"/>
        </w:rPr>
        <w:t xml:space="preserve">1. ¿Cuál es el lugar de su franquicia? </w:t>
      </w:r>
    </w:p>
    <w:p w:rsidR="009F2357" w:rsidRPr="00D87D02" w:rsidRDefault="00826C4D" w:rsidP="00941E73">
      <w:pPr>
        <w:rPr>
          <w:rFonts w:cs="Times New Roman"/>
          <w:szCs w:val="24"/>
        </w:rPr>
      </w:pPr>
      <w:r>
        <w:rPr>
          <w:rFonts w:cs="Times New Roman"/>
          <w:szCs w:val="24"/>
        </w:rPr>
        <w:t xml:space="preserve">Esquina de Ales de Manta, calle 15 y av. 24 </w:t>
      </w:r>
    </w:p>
    <w:p w:rsidR="007F2FDB" w:rsidRDefault="007F2FDB" w:rsidP="007F2FDB">
      <w:pPr>
        <w:rPr>
          <w:rFonts w:cs="Times New Roman"/>
          <w:bCs/>
          <w:szCs w:val="24"/>
        </w:rPr>
      </w:pPr>
      <w:r>
        <w:rPr>
          <w:rFonts w:cs="Times New Roman"/>
          <w:szCs w:val="24"/>
        </w:rPr>
        <w:t>2. ¿</w:t>
      </w:r>
      <w:r w:rsidRPr="007F2FDB">
        <w:rPr>
          <w:rFonts w:cs="Times New Roman"/>
          <w:bCs/>
          <w:szCs w:val="24"/>
        </w:rPr>
        <w:t>Qué</w:t>
      </w:r>
      <w:r w:rsidRPr="00D87D02">
        <w:rPr>
          <w:rFonts w:cs="Times New Roman"/>
          <w:bCs/>
          <w:szCs w:val="24"/>
        </w:rPr>
        <w:t xml:space="preserve"> cargo ocupa en la franquicia?</w:t>
      </w:r>
    </w:p>
    <w:p w:rsidR="00826C4D" w:rsidRPr="00D87D02" w:rsidRDefault="00826C4D" w:rsidP="007F2FDB">
      <w:pPr>
        <w:rPr>
          <w:rFonts w:cs="Times New Roman"/>
          <w:bCs/>
          <w:szCs w:val="24"/>
        </w:rPr>
      </w:pPr>
      <w:r>
        <w:rPr>
          <w:rFonts w:cs="Times New Roman"/>
          <w:bCs/>
          <w:szCs w:val="24"/>
        </w:rPr>
        <w:t>Administrador</w:t>
      </w:r>
    </w:p>
    <w:p w:rsidR="009F2357" w:rsidRPr="00D87D02" w:rsidRDefault="007F2FDB" w:rsidP="00826C4D">
      <w:pPr>
        <w:tabs>
          <w:tab w:val="left" w:pos="6527"/>
        </w:tabs>
        <w:rPr>
          <w:rFonts w:cs="Times New Roman"/>
          <w:szCs w:val="24"/>
        </w:rPr>
      </w:pPr>
      <w:r>
        <w:rPr>
          <w:rFonts w:cs="Times New Roman"/>
          <w:szCs w:val="24"/>
        </w:rPr>
        <w:t>3</w:t>
      </w:r>
      <w:r w:rsidR="009F2357" w:rsidRPr="00D87D02">
        <w:rPr>
          <w:rFonts w:cs="Times New Roman"/>
          <w:szCs w:val="24"/>
        </w:rPr>
        <w:t xml:space="preserve">. ¿Cuánto tiempo de actividad tiene su franquicia? </w:t>
      </w:r>
      <w:r w:rsidR="00826C4D">
        <w:rPr>
          <w:rFonts w:cs="Times New Roman"/>
          <w:szCs w:val="24"/>
        </w:rPr>
        <w:tab/>
      </w:r>
    </w:p>
    <w:p w:rsidR="009F2357" w:rsidRPr="00D87D02" w:rsidRDefault="00826C4D" w:rsidP="00941E73">
      <w:pPr>
        <w:rPr>
          <w:rFonts w:cs="Times New Roman"/>
          <w:szCs w:val="24"/>
        </w:rPr>
      </w:pPr>
      <w:r>
        <w:rPr>
          <w:rFonts w:cs="Times New Roman"/>
          <w:szCs w:val="24"/>
        </w:rPr>
        <w:t xml:space="preserve">17 </w:t>
      </w:r>
      <w:r w:rsidR="009F2357" w:rsidRPr="00D87D02">
        <w:rPr>
          <w:rFonts w:cs="Times New Roman"/>
          <w:szCs w:val="24"/>
        </w:rPr>
        <w:t>años.</w:t>
      </w:r>
    </w:p>
    <w:p w:rsidR="009F2357" w:rsidRPr="00D87D02" w:rsidRDefault="007F2FDB" w:rsidP="00941E73">
      <w:pPr>
        <w:rPr>
          <w:rFonts w:cs="Times New Roman"/>
          <w:bCs/>
          <w:szCs w:val="24"/>
        </w:rPr>
      </w:pPr>
      <w:r>
        <w:rPr>
          <w:rFonts w:cs="Times New Roman"/>
          <w:bCs/>
          <w:szCs w:val="24"/>
        </w:rPr>
        <w:t>4</w:t>
      </w:r>
      <w:r w:rsidR="009F2357" w:rsidRPr="00D87D02">
        <w:rPr>
          <w:rFonts w:cs="Times New Roman"/>
          <w:bCs/>
          <w:szCs w:val="24"/>
        </w:rPr>
        <w:t>. ¿Han recibido sus empleados capacitaciones especializadas de servicio al cliente?</w:t>
      </w:r>
    </w:p>
    <w:p w:rsidR="009F2357" w:rsidRPr="00D87D02" w:rsidRDefault="00826C4D" w:rsidP="00941E73">
      <w:pPr>
        <w:rPr>
          <w:rFonts w:cs="Times New Roman"/>
          <w:bCs/>
          <w:szCs w:val="24"/>
        </w:rPr>
      </w:pPr>
      <w:r>
        <w:rPr>
          <w:rFonts w:cs="Times New Roman"/>
          <w:bCs/>
          <w:szCs w:val="24"/>
        </w:rPr>
        <w:t>Si hace algunos años</w:t>
      </w:r>
      <w:r w:rsidR="009F2357" w:rsidRPr="00D87D02">
        <w:rPr>
          <w:rFonts w:cs="Times New Roman"/>
          <w:bCs/>
          <w:szCs w:val="24"/>
        </w:rPr>
        <w:t>.</w:t>
      </w:r>
    </w:p>
    <w:p w:rsidR="009F2357" w:rsidRPr="00D87D02" w:rsidRDefault="007F2FDB" w:rsidP="00941E73">
      <w:pPr>
        <w:rPr>
          <w:rFonts w:cs="Times New Roman"/>
          <w:bCs/>
          <w:szCs w:val="24"/>
        </w:rPr>
      </w:pPr>
      <w:r>
        <w:rPr>
          <w:rFonts w:cs="Times New Roman"/>
          <w:bCs/>
          <w:szCs w:val="24"/>
        </w:rPr>
        <w:t>5</w:t>
      </w:r>
      <w:r w:rsidR="009F2357" w:rsidRPr="00D87D02">
        <w:rPr>
          <w:rFonts w:cs="Times New Roman"/>
          <w:bCs/>
          <w:szCs w:val="24"/>
        </w:rPr>
        <w:t>. ¿Qué días y en qué meses hay más ventas del producto?</w:t>
      </w:r>
    </w:p>
    <w:p w:rsidR="009F2357" w:rsidRPr="00D87D02" w:rsidRDefault="009F2357" w:rsidP="00941E73">
      <w:pPr>
        <w:rPr>
          <w:rFonts w:cs="Times New Roman"/>
          <w:bCs/>
          <w:szCs w:val="24"/>
        </w:rPr>
      </w:pPr>
      <w:r w:rsidRPr="00D87D02">
        <w:rPr>
          <w:rFonts w:cs="Times New Roman"/>
          <w:bCs/>
          <w:szCs w:val="24"/>
        </w:rPr>
        <w:t>L</w:t>
      </w:r>
      <w:r w:rsidR="00826C4D">
        <w:rPr>
          <w:rFonts w:cs="Times New Roman"/>
          <w:bCs/>
          <w:szCs w:val="24"/>
        </w:rPr>
        <w:t xml:space="preserve">os fines de semana. Julio y Agosto vacaciones de la región sierra y </w:t>
      </w:r>
      <w:r w:rsidRPr="00D87D02">
        <w:rPr>
          <w:rFonts w:cs="Times New Roman"/>
          <w:bCs/>
          <w:szCs w:val="24"/>
        </w:rPr>
        <w:t xml:space="preserve">diciembre, </w:t>
      </w:r>
    </w:p>
    <w:p w:rsidR="009F2357" w:rsidRPr="00D87D02" w:rsidRDefault="007F2FDB" w:rsidP="00941E73">
      <w:pPr>
        <w:rPr>
          <w:rFonts w:cs="Times New Roman"/>
          <w:bCs/>
          <w:szCs w:val="24"/>
        </w:rPr>
      </w:pPr>
      <w:r>
        <w:rPr>
          <w:rFonts w:cs="Times New Roman"/>
          <w:bCs/>
          <w:szCs w:val="24"/>
        </w:rPr>
        <w:t>6</w:t>
      </w:r>
      <w:r w:rsidR="009F2357" w:rsidRPr="00D87D02">
        <w:rPr>
          <w:rFonts w:cs="Times New Roman"/>
          <w:bCs/>
          <w:szCs w:val="24"/>
        </w:rPr>
        <w:t>. ¿En los últimos 3 años como ha sido el nivel de ventas?</w:t>
      </w:r>
    </w:p>
    <w:p w:rsidR="009F2357" w:rsidRPr="00D87D02" w:rsidRDefault="009F2357" w:rsidP="00941E73">
      <w:pPr>
        <w:rPr>
          <w:rFonts w:cs="Times New Roman"/>
          <w:bCs/>
          <w:szCs w:val="24"/>
        </w:rPr>
      </w:pPr>
      <w:r w:rsidRPr="00D87D02">
        <w:rPr>
          <w:rFonts w:cs="Times New Roman"/>
          <w:bCs/>
          <w:szCs w:val="24"/>
        </w:rPr>
        <w:t xml:space="preserve">Se ha mantenido el nivel </w:t>
      </w:r>
    </w:p>
    <w:p w:rsidR="00314120" w:rsidRDefault="00314120" w:rsidP="00314120">
      <w:pPr>
        <w:ind w:left="284" w:firstLine="0"/>
        <w:rPr>
          <w:rFonts w:cs="Times New Roman"/>
          <w:bCs/>
          <w:szCs w:val="24"/>
        </w:rPr>
      </w:pPr>
      <w:r>
        <w:rPr>
          <w:rFonts w:cs="Times New Roman"/>
          <w:bCs/>
          <w:szCs w:val="24"/>
        </w:rPr>
        <w:t>7. ¿En qué porcentaje puede indicar la venta del producto cuando es para llevar o para servirse en el local?</w:t>
      </w:r>
    </w:p>
    <w:p w:rsidR="00314120" w:rsidRDefault="00314120" w:rsidP="00314120">
      <w:pPr>
        <w:ind w:left="284" w:firstLine="0"/>
        <w:rPr>
          <w:rFonts w:cs="Times New Roman"/>
          <w:bCs/>
          <w:szCs w:val="24"/>
        </w:rPr>
      </w:pPr>
      <w:r>
        <w:rPr>
          <w:rFonts w:cs="Times New Roman"/>
          <w:bCs/>
          <w:szCs w:val="24"/>
        </w:rPr>
        <w:t>50% para llevar y 50% se sirven en el local.</w:t>
      </w:r>
    </w:p>
    <w:p w:rsidR="009F2357" w:rsidRPr="00D87D02" w:rsidRDefault="00314120" w:rsidP="008B6C5D">
      <w:pPr>
        <w:ind w:left="284" w:firstLine="0"/>
        <w:rPr>
          <w:rFonts w:cs="Times New Roman"/>
          <w:bCs/>
          <w:szCs w:val="24"/>
        </w:rPr>
      </w:pPr>
      <w:r>
        <w:rPr>
          <w:rFonts w:cs="Times New Roman"/>
          <w:bCs/>
          <w:szCs w:val="24"/>
        </w:rPr>
        <w:t>8</w:t>
      </w:r>
      <w:r w:rsidR="009F2357" w:rsidRPr="00D87D02">
        <w:rPr>
          <w:rFonts w:cs="Times New Roman"/>
          <w:bCs/>
          <w:szCs w:val="24"/>
        </w:rPr>
        <w:t>. ¿Estaría dispuesto a proporcionar un servicio adicional a domicilio como un valor agregado al producto y su empresa?</w:t>
      </w:r>
    </w:p>
    <w:p w:rsidR="00F11CF2" w:rsidRPr="00D87D02" w:rsidRDefault="009F2357" w:rsidP="00941E73">
      <w:pPr>
        <w:rPr>
          <w:rFonts w:cs="Times New Roman"/>
          <w:bCs/>
          <w:szCs w:val="24"/>
        </w:rPr>
      </w:pPr>
      <w:r w:rsidRPr="00D87D02">
        <w:rPr>
          <w:rFonts w:cs="Times New Roman"/>
          <w:bCs/>
          <w:szCs w:val="24"/>
        </w:rPr>
        <w:t>Si.</w:t>
      </w:r>
    </w:p>
    <w:p w:rsidR="00F11CF2" w:rsidRDefault="00F11CF2" w:rsidP="00941E73">
      <w:pPr>
        <w:rPr>
          <w:rFonts w:cs="Times New Roman"/>
          <w:b/>
          <w:bCs/>
          <w:szCs w:val="24"/>
        </w:rPr>
      </w:pPr>
    </w:p>
    <w:p w:rsidR="00A86290" w:rsidRPr="00D87D02" w:rsidRDefault="00A86290" w:rsidP="00941E73">
      <w:pPr>
        <w:rPr>
          <w:rFonts w:cs="Times New Roman"/>
          <w:b/>
          <w:bCs/>
          <w:szCs w:val="24"/>
        </w:rPr>
      </w:pPr>
    </w:p>
    <w:p w:rsidR="00D172E8" w:rsidRPr="00D87D02" w:rsidRDefault="00D172E8" w:rsidP="00941E73">
      <w:pPr>
        <w:rPr>
          <w:rFonts w:cs="Times New Roman"/>
          <w:b/>
          <w:bCs/>
          <w:szCs w:val="24"/>
        </w:rPr>
      </w:pPr>
    </w:p>
    <w:p w:rsidR="00D172E8" w:rsidRPr="00D87D02" w:rsidRDefault="00D172E8" w:rsidP="00941E73">
      <w:pPr>
        <w:rPr>
          <w:rFonts w:cs="Times New Roman"/>
          <w:b/>
          <w:bCs/>
          <w:szCs w:val="24"/>
        </w:rPr>
      </w:pPr>
    </w:p>
    <w:p w:rsidR="006E7E12" w:rsidRPr="00D87D02" w:rsidRDefault="006E7E12" w:rsidP="006E7E12">
      <w:pPr>
        <w:ind w:firstLine="0"/>
        <w:rPr>
          <w:rFonts w:cs="Times New Roman"/>
          <w:b/>
          <w:bCs/>
          <w:szCs w:val="24"/>
        </w:rPr>
      </w:pPr>
      <w:bookmarkStart w:id="39" w:name="_Toc521942583"/>
      <w:r>
        <w:rPr>
          <w:rFonts w:cs="Times New Roman"/>
          <w:b/>
          <w:bCs/>
          <w:szCs w:val="24"/>
        </w:rPr>
        <w:lastRenderedPageBreak/>
        <w:t xml:space="preserve">    Entrevista al Sr. Ángel Bravo</w:t>
      </w:r>
      <w:r w:rsidRPr="00D87D02">
        <w:rPr>
          <w:rFonts w:cs="Times New Roman"/>
          <w:b/>
          <w:bCs/>
          <w:szCs w:val="24"/>
        </w:rPr>
        <w:t xml:space="preserve">: </w:t>
      </w:r>
    </w:p>
    <w:p w:rsidR="006E7E12" w:rsidRPr="00D87D02" w:rsidRDefault="006E7E12" w:rsidP="006E7E12">
      <w:pPr>
        <w:rPr>
          <w:rFonts w:cs="Times New Roman"/>
          <w:szCs w:val="24"/>
        </w:rPr>
      </w:pPr>
      <w:r w:rsidRPr="00D87D02">
        <w:rPr>
          <w:rFonts w:cs="Times New Roman"/>
          <w:szCs w:val="24"/>
        </w:rPr>
        <w:t xml:space="preserve">1. ¿Cuál es el lugar de su franquicia? </w:t>
      </w:r>
    </w:p>
    <w:p w:rsidR="006E7E12" w:rsidRPr="00D87D02" w:rsidRDefault="006E7E12" w:rsidP="006E7E12">
      <w:pPr>
        <w:rPr>
          <w:rFonts w:cs="Times New Roman"/>
          <w:szCs w:val="24"/>
        </w:rPr>
      </w:pPr>
      <w:r>
        <w:rPr>
          <w:rFonts w:cs="Times New Roman"/>
          <w:szCs w:val="24"/>
        </w:rPr>
        <w:t>Esquina de Ales de Ales Portoviejo</w:t>
      </w:r>
    </w:p>
    <w:p w:rsidR="006E7E12" w:rsidRDefault="006E7E12" w:rsidP="006E7E12">
      <w:pPr>
        <w:rPr>
          <w:rFonts w:cs="Times New Roman"/>
          <w:bCs/>
          <w:szCs w:val="24"/>
        </w:rPr>
      </w:pPr>
      <w:r>
        <w:rPr>
          <w:rFonts w:cs="Times New Roman"/>
          <w:szCs w:val="24"/>
        </w:rPr>
        <w:t>2. ¿</w:t>
      </w:r>
      <w:r w:rsidRPr="007F2FDB">
        <w:rPr>
          <w:rFonts w:cs="Times New Roman"/>
          <w:bCs/>
          <w:szCs w:val="24"/>
        </w:rPr>
        <w:t>Qué</w:t>
      </w:r>
      <w:r w:rsidRPr="00D87D02">
        <w:rPr>
          <w:rFonts w:cs="Times New Roman"/>
          <w:bCs/>
          <w:szCs w:val="24"/>
        </w:rPr>
        <w:t xml:space="preserve"> cargo ocupa en la franquicia?</w:t>
      </w:r>
    </w:p>
    <w:p w:rsidR="006E7E12" w:rsidRPr="00D87D02" w:rsidRDefault="006E7E12" w:rsidP="006E7E12">
      <w:pPr>
        <w:rPr>
          <w:rFonts w:cs="Times New Roman"/>
          <w:bCs/>
          <w:szCs w:val="24"/>
        </w:rPr>
      </w:pPr>
      <w:r>
        <w:rPr>
          <w:rFonts w:cs="Times New Roman"/>
          <w:bCs/>
          <w:szCs w:val="24"/>
        </w:rPr>
        <w:t>Administrador</w:t>
      </w:r>
    </w:p>
    <w:p w:rsidR="006E7E12" w:rsidRPr="00D87D02" w:rsidRDefault="006E7E12" w:rsidP="006E7E12">
      <w:pPr>
        <w:tabs>
          <w:tab w:val="left" w:pos="6527"/>
        </w:tabs>
        <w:rPr>
          <w:rFonts w:cs="Times New Roman"/>
          <w:szCs w:val="24"/>
        </w:rPr>
      </w:pPr>
      <w:r>
        <w:rPr>
          <w:rFonts w:cs="Times New Roman"/>
          <w:szCs w:val="24"/>
        </w:rPr>
        <w:t>3</w:t>
      </w:r>
      <w:r w:rsidRPr="00D87D02">
        <w:rPr>
          <w:rFonts w:cs="Times New Roman"/>
          <w:szCs w:val="24"/>
        </w:rPr>
        <w:t xml:space="preserve">. ¿Cuánto tiempo de actividad tiene su franquicia? </w:t>
      </w:r>
      <w:r>
        <w:rPr>
          <w:rFonts w:cs="Times New Roman"/>
          <w:szCs w:val="24"/>
        </w:rPr>
        <w:tab/>
      </w:r>
    </w:p>
    <w:p w:rsidR="006E7E12" w:rsidRPr="00D87D02" w:rsidRDefault="006E7E12" w:rsidP="006E7E12">
      <w:pPr>
        <w:rPr>
          <w:rFonts w:cs="Times New Roman"/>
          <w:szCs w:val="24"/>
        </w:rPr>
      </w:pPr>
      <w:r>
        <w:rPr>
          <w:rFonts w:cs="Times New Roman"/>
          <w:szCs w:val="24"/>
        </w:rPr>
        <w:t xml:space="preserve">12 </w:t>
      </w:r>
      <w:r w:rsidRPr="00D87D02">
        <w:rPr>
          <w:rFonts w:cs="Times New Roman"/>
          <w:szCs w:val="24"/>
        </w:rPr>
        <w:t>años.</w:t>
      </w:r>
    </w:p>
    <w:p w:rsidR="006E7E12" w:rsidRPr="00D87D02" w:rsidRDefault="006E7E12" w:rsidP="006E7E12">
      <w:pPr>
        <w:rPr>
          <w:rFonts w:cs="Times New Roman"/>
          <w:bCs/>
          <w:szCs w:val="24"/>
        </w:rPr>
      </w:pPr>
      <w:r>
        <w:rPr>
          <w:rFonts w:cs="Times New Roman"/>
          <w:bCs/>
          <w:szCs w:val="24"/>
        </w:rPr>
        <w:t>4</w:t>
      </w:r>
      <w:r w:rsidRPr="00D87D02">
        <w:rPr>
          <w:rFonts w:cs="Times New Roman"/>
          <w:bCs/>
          <w:szCs w:val="24"/>
        </w:rPr>
        <w:t>. ¿Han recibido sus empleados capacitaciones especializadas de servicio al cliente?</w:t>
      </w:r>
    </w:p>
    <w:p w:rsidR="006E7E12" w:rsidRPr="00D87D02" w:rsidRDefault="006E7E12" w:rsidP="006E7E12">
      <w:pPr>
        <w:rPr>
          <w:rFonts w:cs="Times New Roman"/>
          <w:bCs/>
          <w:szCs w:val="24"/>
        </w:rPr>
      </w:pPr>
      <w:r>
        <w:rPr>
          <w:rFonts w:cs="Times New Roman"/>
          <w:bCs/>
          <w:szCs w:val="24"/>
        </w:rPr>
        <w:t>Si hace 3 años.</w:t>
      </w:r>
    </w:p>
    <w:p w:rsidR="006E7E12" w:rsidRPr="00D87D02" w:rsidRDefault="006E7E12" w:rsidP="006E7E12">
      <w:pPr>
        <w:rPr>
          <w:rFonts w:cs="Times New Roman"/>
          <w:bCs/>
          <w:szCs w:val="24"/>
        </w:rPr>
      </w:pPr>
      <w:r>
        <w:rPr>
          <w:rFonts w:cs="Times New Roman"/>
          <w:bCs/>
          <w:szCs w:val="24"/>
        </w:rPr>
        <w:t>5</w:t>
      </w:r>
      <w:r w:rsidRPr="00D87D02">
        <w:rPr>
          <w:rFonts w:cs="Times New Roman"/>
          <w:bCs/>
          <w:szCs w:val="24"/>
        </w:rPr>
        <w:t>. ¿Qué días y en qué meses hay más ventas del producto?</w:t>
      </w:r>
    </w:p>
    <w:p w:rsidR="006E7E12" w:rsidRPr="00D87D02" w:rsidRDefault="006E7E12" w:rsidP="006E7E12">
      <w:pPr>
        <w:rPr>
          <w:rFonts w:cs="Times New Roman"/>
          <w:bCs/>
          <w:szCs w:val="24"/>
        </w:rPr>
      </w:pPr>
      <w:r w:rsidRPr="00D87D02">
        <w:rPr>
          <w:rFonts w:cs="Times New Roman"/>
          <w:bCs/>
          <w:szCs w:val="24"/>
        </w:rPr>
        <w:t>L</w:t>
      </w:r>
      <w:r>
        <w:rPr>
          <w:rFonts w:cs="Times New Roman"/>
          <w:bCs/>
          <w:szCs w:val="24"/>
        </w:rPr>
        <w:t>os fines de semana.y Diciembre.</w:t>
      </w:r>
    </w:p>
    <w:p w:rsidR="006E7E12" w:rsidRPr="00D87D02" w:rsidRDefault="006E7E12" w:rsidP="006E7E12">
      <w:pPr>
        <w:rPr>
          <w:rFonts w:cs="Times New Roman"/>
          <w:bCs/>
          <w:szCs w:val="24"/>
        </w:rPr>
      </w:pPr>
      <w:r>
        <w:rPr>
          <w:rFonts w:cs="Times New Roman"/>
          <w:bCs/>
          <w:szCs w:val="24"/>
        </w:rPr>
        <w:t>6</w:t>
      </w:r>
      <w:r w:rsidRPr="00D87D02">
        <w:rPr>
          <w:rFonts w:cs="Times New Roman"/>
          <w:bCs/>
          <w:szCs w:val="24"/>
        </w:rPr>
        <w:t>. ¿En los últimos 3 años como ha sido el nivel de ventas?</w:t>
      </w:r>
    </w:p>
    <w:p w:rsidR="006E7E12" w:rsidRPr="00D87D02" w:rsidRDefault="006E7E12" w:rsidP="006E7E12">
      <w:pPr>
        <w:rPr>
          <w:rFonts w:cs="Times New Roman"/>
          <w:bCs/>
          <w:szCs w:val="24"/>
        </w:rPr>
      </w:pPr>
      <w:r w:rsidRPr="00D87D02">
        <w:rPr>
          <w:rFonts w:cs="Times New Roman"/>
          <w:bCs/>
          <w:szCs w:val="24"/>
        </w:rPr>
        <w:t xml:space="preserve">Se ha mantenido el nivel </w:t>
      </w:r>
    </w:p>
    <w:p w:rsidR="006E7E12" w:rsidRDefault="006E7E12" w:rsidP="006E7E12">
      <w:pPr>
        <w:ind w:left="284" w:firstLine="0"/>
        <w:rPr>
          <w:rFonts w:cs="Times New Roman"/>
          <w:bCs/>
          <w:szCs w:val="24"/>
        </w:rPr>
      </w:pPr>
      <w:r>
        <w:rPr>
          <w:rFonts w:cs="Times New Roman"/>
          <w:bCs/>
          <w:szCs w:val="24"/>
        </w:rPr>
        <w:t>7. ¿En qué porcentaje puede indicar la venta del producto cuando es para llevar o para servirse en el local?</w:t>
      </w:r>
    </w:p>
    <w:p w:rsidR="006E7E12" w:rsidRDefault="006E7E12" w:rsidP="006E7E12">
      <w:pPr>
        <w:ind w:left="284" w:firstLine="0"/>
        <w:rPr>
          <w:rFonts w:cs="Times New Roman"/>
          <w:bCs/>
          <w:szCs w:val="24"/>
        </w:rPr>
      </w:pPr>
      <w:r>
        <w:rPr>
          <w:rFonts w:cs="Times New Roman"/>
          <w:bCs/>
          <w:szCs w:val="24"/>
        </w:rPr>
        <w:t>50% para llevar y 50% se sirven en el local.</w:t>
      </w:r>
    </w:p>
    <w:p w:rsidR="006E7E12" w:rsidRPr="00D87D02" w:rsidRDefault="006E7E12" w:rsidP="006E7E12">
      <w:pPr>
        <w:ind w:left="284" w:firstLine="0"/>
        <w:rPr>
          <w:rFonts w:cs="Times New Roman"/>
          <w:bCs/>
          <w:szCs w:val="24"/>
        </w:rPr>
      </w:pPr>
      <w:r>
        <w:rPr>
          <w:rFonts w:cs="Times New Roman"/>
          <w:bCs/>
          <w:szCs w:val="24"/>
        </w:rPr>
        <w:t>8</w:t>
      </w:r>
      <w:r w:rsidRPr="00D87D02">
        <w:rPr>
          <w:rFonts w:cs="Times New Roman"/>
          <w:bCs/>
          <w:szCs w:val="24"/>
        </w:rPr>
        <w:t>. ¿Estaría dispuesto a proporcionar un servicio adicional a domicilio como un valor agregado al producto y su empresa?</w:t>
      </w:r>
    </w:p>
    <w:p w:rsidR="006E7E12" w:rsidRPr="00D87D02" w:rsidRDefault="006E7E12" w:rsidP="006E7E12">
      <w:pPr>
        <w:rPr>
          <w:rFonts w:cs="Times New Roman"/>
          <w:bCs/>
          <w:szCs w:val="24"/>
        </w:rPr>
      </w:pPr>
      <w:r w:rsidRPr="00D87D02">
        <w:rPr>
          <w:rFonts w:cs="Times New Roman"/>
          <w:bCs/>
          <w:szCs w:val="24"/>
        </w:rPr>
        <w:t>Si.</w:t>
      </w:r>
    </w:p>
    <w:p w:rsidR="004C0A84" w:rsidRPr="003F0354" w:rsidRDefault="00545E3D" w:rsidP="00941E73">
      <w:pPr>
        <w:pStyle w:val="Ttulo3"/>
        <w:rPr>
          <w:rFonts w:ascii="Times New Roman" w:hAnsi="Times New Roman" w:cs="Times New Roman"/>
          <w:color w:val="000000" w:themeColor="text1"/>
          <w:szCs w:val="24"/>
        </w:rPr>
      </w:pPr>
      <w:r w:rsidRPr="003F0354">
        <w:rPr>
          <w:rFonts w:ascii="Times New Roman" w:hAnsi="Times New Roman" w:cs="Times New Roman"/>
          <w:color w:val="000000" w:themeColor="text1"/>
          <w:szCs w:val="24"/>
        </w:rPr>
        <w:lastRenderedPageBreak/>
        <w:t>4.2. Discusión de resultados.</w:t>
      </w:r>
      <w:bookmarkEnd w:id="39"/>
    </w:p>
    <w:p w:rsidR="00064570" w:rsidRPr="00823301" w:rsidRDefault="00826C4D" w:rsidP="00A80BFC">
      <w:pPr>
        <w:pStyle w:val="Ttulo3"/>
        <w:jc w:val="both"/>
        <w:rPr>
          <w:rFonts w:ascii="Times New Roman" w:hAnsi="Times New Roman" w:cs="Times New Roman"/>
          <w:b w:val="0"/>
          <w:color w:val="000000" w:themeColor="text1"/>
          <w:szCs w:val="24"/>
        </w:rPr>
      </w:pPr>
      <w:bookmarkStart w:id="40" w:name="_Toc521942584"/>
      <w:r w:rsidRPr="00823301">
        <w:rPr>
          <w:rFonts w:ascii="Times New Roman" w:hAnsi="Times New Roman" w:cs="Times New Roman"/>
          <w:b w:val="0"/>
          <w:color w:val="000000" w:themeColor="text1"/>
          <w:szCs w:val="24"/>
        </w:rPr>
        <w:t>A partir de los hallazgos encontrados se establece que el servicio al cliente es una de las herramientas prioritarias de toda empresa ya que por medio de esta y su eficacia se trata de fidelizar a los clientes, en este caso y por la investigación realiz</w:t>
      </w:r>
      <w:r w:rsidR="009061BE" w:rsidRPr="00823301">
        <w:rPr>
          <w:rFonts w:ascii="Times New Roman" w:hAnsi="Times New Roman" w:cs="Times New Roman"/>
          <w:b w:val="0"/>
          <w:color w:val="000000" w:themeColor="text1"/>
          <w:szCs w:val="24"/>
        </w:rPr>
        <w:t xml:space="preserve">ada los resultados evidencian que </w:t>
      </w:r>
      <w:r w:rsidR="00E85FE5">
        <w:rPr>
          <w:rFonts w:ascii="Times New Roman" w:hAnsi="Times New Roman" w:cs="Times New Roman"/>
          <w:b w:val="0"/>
          <w:color w:val="000000" w:themeColor="text1"/>
          <w:szCs w:val="24"/>
        </w:rPr>
        <w:t xml:space="preserve">en </w:t>
      </w:r>
      <w:r w:rsidR="009061BE" w:rsidRPr="00823301">
        <w:rPr>
          <w:rFonts w:ascii="Times New Roman" w:hAnsi="Times New Roman" w:cs="Times New Roman"/>
          <w:b w:val="0"/>
          <w:color w:val="000000" w:themeColor="text1"/>
          <w:szCs w:val="24"/>
        </w:rPr>
        <w:t>la cadena de asaderos la esquina</w:t>
      </w:r>
      <w:r w:rsidR="0094006C" w:rsidRPr="00823301">
        <w:rPr>
          <w:rFonts w:ascii="Times New Roman" w:hAnsi="Times New Roman" w:cs="Times New Roman"/>
          <w:b w:val="0"/>
          <w:color w:val="000000" w:themeColor="text1"/>
          <w:szCs w:val="24"/>
        </w:rPr>
        <w:t xml:space="preserve"> de Ales</w:t>
      </w:r>
      <w:r w:rsidR="00E07D4A">
        <w:rPr>
          <w:rFonts w:ascii="Times New Roman" w:hAnsi="Times New Roman" w:cs="Times New Roman"/>
          <w:b w:val="0"/>
          <w:color w:val="000000" w:themeColor="text1"/>
          <w:szCs w:val="24"/>
        </w:rPr>
        <w:t xml:space="preserve"> de Portoviejo y Manta</w:t>
      </w:r>
      <w:r w:rsidR="008A16CC">
        <w:rPr>
          <w:rFonts w:ascii="Times New Roman" w:hAnsi="Times New Roman" w:cs="Times New Roman"/>
          <w:b w:val="0"/>
          <w:color w:val="000000" w:themeColor="text1"/>
          <w:szCs w:val="24"/>
        </w:rPr>
        <w:t xml:space="preserve">un porcentaje de sus </w:t>
      </w:r>
      <w:r w:rsidR="00BD5366" w:rsidRPr="00823301">
        <w:rPr>
          <w:rFonts w:ascii="Times New Roman" w:hAnsi="Times New Roman" w:cs="Times New Roman"/>
          <w:b w:val="0"/>
          <w:color w:val="000000" w:themeColor="text1"/>
          <w:szCs w:val="24"/>
        </w:rPr>
        <w:t xml:space="preserve"> clientes consideran que el personal les brinda un servicio bueno</w:t>
      </w:r>
      <w:r w:rsidR="008A16CC">
        <w:rPr>
          <w:rFonts w:ascii="Times New Roman" w:hAnsi="Times New Roman" w:cs="Times New Roman"/>
          <w:b w:val="0"/>
          <w:color w:val="000000" w:themeColor="text1"/>
          <w:szCs w:val="24"/>
        </w:rPr>
        <w:t xml:space="preserve"> y un porcentaje casi igual consideran que el servicio es regular y pésimo debido a est</w:t>
      </w:r>
      <w:r w:rsidR="00AE4485">
        <w:rPr>
          <w:rFonts w:ascii="Times New Roman" w:hAnsi="Times New Roman" w:cs="Times New Roman"/>
          <w:b w:val="0"/>
          <w:color w:val="000000" w:themeColor="text1"/>
          <w:szCs w:val="24"/>
        </w:rPr>
        <w:t>os el servicio no es bueno en su totalidad como debería ser una empresa de alcance Nacional,  pero  el nivel de ventas se mantiene</w:t>
      </w:r>
      <w:r w:rsidR="005613E1" w:rsidRPr="00823301">
        <w:rPr>
          <w:rFonts w:ascii="Times New Roman" w:hAnsi="Times New Roman" w:cs="Times New Roman"/>
          <w:b w:val="0"/>
          <w:color w:val="000000" w:themeColor="text1"/>
          <w:szCs w:val="24"/>
        </w:rPr>
        <w:t>y se</w:t>
      </w:r>
      <w:r w:rsidR="00E85FE5">
        <w:rPr>
          <w:rFonts w:ascii="Times New Roman" w:hAnsi="Times New Roman" w:cs="Times New Roman"/>
          <w:b w:val="0"/>
          <w:color w:val="000000" w:themeColor="text1"/>
          <w:szCs w:val="24"/>
        </w:rPr>
        <w:t xml:space="preserve"> podría </w:t>
      </w:r>
      <w:r w:rsidR="005613E1" w:rsidRPr="00823301">
        <w:rPr>
          <w:rFonts w:ascii="Times New Roman" w:hAnsi="Times New Roman" w:cs="Times New Roman"/>
          <w:b w:val="0"/>
          <w:color w:val="000000" w:themeColor="text1"/>
          <w:szCs w:val="24"/>
        </w:rPr>
        <w:t xml:space="preserve"> relaciona</w:t>
      </w:r>
      <w:r w:rsidR="00E85FE5">
        <w:rPr>
          <w:rFonts w:ascii="Times New Roman" w:hAnsi="Times New Roman" w:cs="Times New Roman"/>
          <w:b w:val="0"/>
          <w:color w:val="000000" w:themeColor="text1"/>
          <w:szCs w:val="24"/>
        </w:rPr>
        <w:t xml:space="preserve">r directamente con </w:t>
      </w:r>
      <w:r w:rsidR="005613E1" w:rsidRPr="00823301">
        <w:rPr>
          <w:rFonts w:ascii="Times New Roman" w:hAnsi="Times New Roman" w:cs="Times New Roman"/>
          <w:b w:val="0"/>
          <w:color w:val="000000" w:themeColor="text1"/>
          <w:szCs w:val="24"/>
        </w:rPr>
        <w:t xml:space="preserve"> las promo</w:t>
      </w:r>
      <w:r w:rsidR="00620018">
        <w:rPr>
          <w:rFonts w:ascii="Times New Roman" w:hAnsi="Times New Roman" w:cs="Times New Roman"/>
          <w:b w:val="0"/>
          <w:color w:val="000000" w:themeColor="text1"/>
          <w:szCs w:val="24"/>
        </w:rPr>
        <w:t xml:space="preserve">ciones que la franquicia brinda, </w:t>
      </w:r>
    </w:p>
    <w:p w:rsidR="00F12A4A" w:rsidRDefault="00823BA3" w:rsidP="00A80BFC">
      <w:pPr>
        <w:jc w:val="both"/>
        <w:rPr>
          <w:rFonts w:cs="Times New Roman"/>
          <w:szCs w:val="24"/>
        </w:rPr>
      </w:pPr>
      <w:r>
        <w:t xml:space="preserve">Estos resultados se relacionan  con lo que </w:t>
      </w:r>
      <w:r w:rsidRPr="00D87D02">
        <w:rPr>
          <w:rFonts w:cs="Times New Roman"/>
          <w:szCs w:val="24"/>
        </w:rPr>
        <w:t xml:space="preserve">Grande (2005) señala </w:t>
      </w:r>
      <w:r>
        <w:rPr>
          <w:rFonts w:cs="Times New Roman"/>
          <w:szCs w:val="24"/>
        </w:rPr>
        <w:t xml:space="preserve">en la </w:t>
      </w:r>
      <w:r w:rsidR="00FE5CC9">
        <w:rPr>
          <w:rFonts w:cs="Times New Roman"/>
          <w:szCs w:val="24"/>
        </w:rPr>
        <w:t>definición</w:t>
      </w:r>
      <w:r>
        <w:rPr>
          <w:rFonts w:cs="Times New Roman"/>
          <w:szCs w:val="24"/>
        </w:rPr>
        <w:t xml:space="preserve"> de servicio </w:t>
      </w:r>
      <w:r w:rsidRPr="00D87D02">
        <w:rPr>
          <w:rFonts w:cs="Times New Roman"/>
          <w:szCs w:val="24"/>
        </w:rPr>
        <w:t>la satisfacción de u</w:t>
      </w:r>
      <w:r w:rsidR="004E0DDB">
        <w:rPr>
          <w:rFonts w:cs="Times New Roman"/>
          <w:szCs w:val="24"/>
        </w:rPr>
        <w:t xml:space="preserve">n consumidor comparando </w:t>
      </w:r>
      <w:r w:rsidRPr="00D87D02">
        <w:rPr>
          <w:rFonts w:cs="Times New Roman"/>
          <w:szCs w:val="24"/>
        </w:rPr>
        <w:t xml:space="preserve"> su percepción de los beneficios que obtiene, con las expectativas que tenía de recibirlos</w:t>
      </w:r>
      <w:r w:rsidR="00E85FE5">
        <w:rPr>
          <w:rFonts w:cs="Times New Roman"/>
          <w:szCs w:val="24"/>
        </w:rPr>
        <w:t xml:space="preserve">, </w:t>
      </w:r>
      <w:r w:rsidR="004E0DDB">
        <w:rPr>
          <w:rFonts w:cs="Times New Roman"/>
          <w:szCs w:val="24"/>
        </w:rPr>
        <w:t xml:space="preserve"> la investigación </w:t>
      </w:r>
      <w:r w:rsidR="005D346C">
        <w:rPr>
          <w:rFonts w:cs="Times New Roman"/>
          <w:szCs w:val="24"/>
        </w:rPr>
        <w:t>está</w:t>
      </w:r>
      <w:r w:rsidR="004E0DDB">
        <w:rPr>
          <w:rFonts w:cs="Times New Roman"/>
          <w:szCs w:val="24"/>
        </w:rPr>
        <w:t xml:space="preserve"> basada en  la </w:t>
      </w:r>
      <w:r w:rsidR="005D346C">
        <w:rPr>
          <w:rFonts w:cs="Times New Roman"/>
          <w:szCs w:val="24"/>
        </w:rPr>
        <w:t>percepción</w:t>
      </w:r>
      <w:r w:rsidR="004E0DDB">
        <w:rPr>
          <w:rFonts w:cs="Times New Roman"/>
          <w:szCs w:val="24"/>
        </w:rPr>
        <w:t xml:space="preserve"> de los clientes en relación </w:t>
      </w:r>
      <w:r w:rsidR="005D346C">
        <w:rPr>
          <w:rFonts w:cs="Times New Roman"/>
          <w:szCs w:val="24"/>
        </w:rPr>
        <w:t xml:space="preserve">al servicio, </w:t>
      </w:r>
      <w:r w:rsidR="00811F6F">
        <w:rPr>
          <w:rFonts w:cs="Times New Roman"/>
          <w:szCs w:val="24"/>
        </w:rPr>
        <w:t xml:space="preserve">mientras </w:t>
      </w:r>
      <w:r w:rsidR="00F12A4A">
        <w:rPr>
          <w:rFonts w:cs="Times New Roman"/>
          <w:szCs w:val="24"/>
        </w:rPr>
        <w:t>más</w:t>
      </w:r>
      <w:r w:rsidR="00811F6F">
        <w:rPr>
          <w:rFonts w:cs="Times New Roman"/>
          <w:szCs w:val="24"/>
        </w:rPr>
        <w:t xml:space="preserve"> satisfacción encuentre en un servicio se tendrá mayor nivel de ventas en ese sentido  la empres</w:t>
      </w:r>
      <w:r w:rsidR="00E85FE5">
        <w:rPr>
          <w:rFonts w:cs="Times New Roman"/>
          <w:szCs w:val="24"/>
        </w:rPr>
        <w:t>a investigada presenta un estado estacionario</w:t>
      </w:r>
      <w:r w:rsidR="00811F6F">
        <w:rPr>
          <w:rFonts w:cs="Times New Roman"/>
          <w:szCs w:val="24"/>
        </w:rPr>
        <w:t xml:space="preserve"> no existe resultado de atención al cliente con calificación  muy buena y el nivel de ventas </w:t>
      </w:r>
      <w:r w:rsidR="00E85FE5">
        <w:rPr>
          <w:rFonts w:cs="Times New Roman"/>
          <w:szCs w:val="24"/>
        </w:rPr>
        <w:t>no es ascendente sino que se mantiene.</w:t>
      </w:r>
    </w:p>
    <w:p w:rsidR="0088112E" w:rsidRDefault="00F12A4A" w:rsidP="00A80BFC">
      <w:pPr>
        <w:ind w:firstLine="0"/>
        <w:jc w:val="both"/>
        <w:rPr>
          <w:rFonts w:cs="Times New Roman"/>
          <w:szCs w:val="24"/>
        </w:rPr>
      </w:pPr>
      <w:r w:rsidRPr="00D87D02">
        <w:rPr>
          <w:rFonts w:cs="Times New Roman"/>
          <w:szCs w:val="24"/>
        </w:rPr>
        <w:t>Philip Kotler</w:t>
      </w:r>
      <w:r w:rsidR="00E85FE5">
        <w:rPr>
          <w:rFonts w:cs="Times New Roman"/>
          <w:szCs w:val="24"/>
        </w:rPr>
        <w:t xml:space="preserve"> (2006) </w:t>
      </w:r>
      <w:r>
        <w:rPr>
          <w:rFonts w:cs="Times New Roman"/>
          <w:szCs w:val="24"/>
        </w:rPr>
        <w:t xml:space="preserve"> indica que </w:t>
      </w:r>
      <w:r w:rsidRPr="00D87D02">
        <w:rPr>
          <w:rFonts w:cs="Times New Roman"/>
          <w:szCs w:val="24"/>
        </w:rPr>
        <w:t>la</w:t>
      </w:r>
      <w:r>
        <w:rPr>
          <w:rFonts w:cs="Times New Roman"/>
          <w:szCs w:val="24"/>
        </w:rPr>
        <w:t xml:space="preserve"> satisfacción del cliente como </w:t>
      </w:r>
      <w:r w:rsidRPr="00D87D02">
        <w:rPr>
          <w:rFonts w:cs="Times New Roman"/>
          <w:szCs w:val="24"/>
        </w:rPr>
        <w:t>el nivel del est</w:t>
      </w:r>
      <w:r w:rsidR="00A32C61">
        <w:rPr>
          <w:rFonts w:cs="Times New Roman"/>
          <w:szCs w:val="24"/>
        </w:rPr>
        <w:t xml:space="preserve">ado de ánimo de una persona </w:t>
      </w:r>
      <w:r w:rsidRPr="00D87D02">
        <w:rPr>
          <w:rFonts w:cs="Times New Roman"/>
          <w:szCs w:val="24"/>
        </w:rPr>
        <w:t xml:space="preserve">resulta de comparar el rendimiento percibido de un producto o servicio con sus </w:t>
      </w:r>
      <w:r w:rsidR="00BA4DC6" w:rsidRPr="00D87D02">
        <w:rPr>
          <w:rFonts w:cs="Times New Roman"/>
          <w:szCs w:val="24"/>
        </w:rPr>
        <w:t>expectativas</w:t>
      </w:r>
      <w:r w:rsidR="00BA4DC6">
        <w:rPr>
          <w:rFonts w:cs="Times New Roman"/>
          <w:szCs w:val="24"/>
        </w:rPr>
        <w:t>,</w:t>
      </w:r>
      <w:r w:rsidR="009D0F90">
        <w:rPr>
          <w:rFonts w:cs="Times New Roman"/>
          <w:szCs w:val="24"/>
        </w:rPr>
        <w:t xml:space="preserve"> en </w:t>
      </w:r>
      <w:r>
        <w:rPr>
          <w:rFonts w:cs="Times New Roman"/>
          <w:szCs w:val="24"/>
        </w:rPr>
        <w:t xml:space="preserve"> los resultados de la investigación no existe satisfacción total del cliente sus expectativas son superiores a </w:t>
      </w:r>
      <w:r w:rsidR="009D0F90">
        <w:rPr>
          <w:rFonts w:cs="Times New Roman"/>
          <w:szCs w:val="24"/>
        </w:rPr>
        <w:t xml:space="preserve">lo que ofrece la </w:t>
      </w:r>
      <w:r w:rsidR="00BA4DC6">
        <w:rPr>
          <w:rFonts w:cs="Times New Roman"/>
          <w:szCs w:val="24"/>
        </w:rPr>
        <w:t>empresa,</w:t>
      </w:r>
      <w:r w:rsidR="009D0F90">
        <w:rPr>
          <w:rFonts w:cs="Times New Roman"/>
          <w:szCs w:val="24"/>
        </w:rPr>
        <w:t xml:space="preserve"> el ambiente es aceptable y la experiencia es buena  no mejor de lo que el</w:t>
      </w:r>
      <w:r w:rsidR="00BA4DC6">
        <w:rPr>
          <w:rFonts w:cs="Times New Roman"/>
          <w:szCs w:val="24"/>
        </w:rPr>
        <w:t xml:space="preserve"> cliente espera y</w:t>
      </w:r>
      <w:r w:rsidR="008C3CB3">
        <w:rPr>
          <w:rFonts w:cs="Times New Roman"/>
          <w:szCs w:val="24"/>
        </w:rPr>
        <w:t xml:space="preserve"> la l</w:t>
      </w:r>
      <w:r w:rsidR="00BA4DC6">
        <w:rPr>
          <w:rFonts w:cs="Times New Roman"/>
          <w:szCs w:val="24"/>
        </w:rPr>
        <w:t xml:space="preserve">impieza de los locales </w:t>
      </w:r>
      <w:r w:rsidR="00C05F2B">
        <w:rPr>
          <w:rFonts w:cs="Times New Roman"/>
          <w:szCs w:val="24"/>
        </w:rPr>
        <w:t>tambien</w:t>
      </w:r>
      <w:r w:rsidR="00BA4DC6">
        <w:rPr>
          <w:rFonts w:cs="Times New Roman"/>
          <w:szCs w:val="24"/>
        </w:rPr>
        <w:t>es buena. En concordancia a la definición del autor</w:t>
      </w:r>
      <w:r w:rsidR="00C05F2B">
        <w:rPr>
          <w:rFonts w:cs="Times New Roman"/>
          <w:szCs w:val="24"/>
        </w:rPr>
        <w:t xml:space="preserve"> existe </w:t>
      </w:r>
      <w:r w:rsidR="00BA4DC6">
        <w:rPr>
          <w:rFonts w:cs="Times New Roman"/>
          <w:szCs w:val="24"/>
        </w:rPr>
        <w:t xml:space="preserve">expectativa </w:t>
      </w:r>
      <w:r w:rsidR="00BA4DC6">
        <w:rPr>
          <w:rFonts w:cs="Times New Roman"/>
          <w:szCs w:val="24"/>
        </w:rPr>
        <w:lastRenderedPageBreak/>
        <w:t>de los clientes en la implementación del serv</w:t>
      </w:r>
      <w:r w:rsidR="00C05F2B">
        <w:rPr>
          <w:rFonts w:cs="Times New Roman"/>
          <w:szCs w:val="24"/>
        </w:rPr>
        <w:t>icio de entrega del producto a</w:t>
      </w:r>
      <w:r w:rsidR="00BA4DC6">
        <w:rPr>
          <w:rFonts w:cs="Times New Roman"/>
          <w:szCs w:val="24"/>
        </w:rPr>
        <w:t xml:space="preserve"> domicilio</w:t>
      </w:r>
      <w:r w:rsidR="00C05F2B">
        <w:rPr>
          <w:rFonts w:cs="Times New Roman"/>
          <w:szCs w:val="24"/>
        </w:rPr>
        <w:t xml:space="preserve"> lo cual </w:t>
      </w:r>
      <w:r w:rsidR="0088112E">
        <w:rPr>
          <w:rFonts w:cs="Times New Roman"/>
          <w:szCs w:val="24"/>
        </w:rPr>
        <w:t xml:space="preserve">producirá mayor </w:t>
      </w:r>
      <w:r w:rsidR="00C05F2B">
        <w:rPr>
          <w:rFonts w:cs="Times New Roman"/>
          <w:szCs w:val="24"/>
        </w:rPr>
        <w:t xml:space="preserve"> satisfacción del cliente, pues en la encuesta realizada a los administradores de los locales de esta empresa se obtiene como resultado que los clientes en un 50% consumen el producto en los locales y el 50% restante solicitan el producto para consumirlo en el domicilio </w:t>
      </w:r>
      <w:r w:rsidR="0088112E">
        <w:rPr>
          <w:rFonts w:cs="Times New Roman"/>
          <w:szCs w:val="24"/>
        </w:rPr>
        <w:t xml:space="preserve">lo que representa una </w:t>
      </w:r>
      <w:r w:rsidR="000E17C9">
        <w:rPr>
          <w:rFonts w:cs="Times New Roman"/>
          <w:szCs w:val="24"/>
        </w:rPr>
        <w:t xml:space="preserve"> oportunidad </w:t>
      </w:r>
      <w:r w:rsidR="0088112E">
        <w:rPr>
          <w:rFonts w:cs="Times New Roman"/>
          <w:szCs w:val="24"/>
        </w:rPr>
        <w:t xml:space="preserve">de implementar un  valor agregado al </w:t>
      </w:r>
      <w:r w:rsidR="00754615">
        <w:rPr>
          <w:rFonts w:cs="Times New Roman"/>
          <w:szCs w:val="24"/>
        </w:rPr>
        <w:t xml:space="preserve"> producto y permitirá mejor</w:t>
      </w:r>
      <w:r w:rsidR="000E17C9">
        <w:rPr>
          <w:rFonts w:cs="Times New Roman"/>
          <w:szCs w:val="24"/>
        </w:rPr>
        <w:t xml:space="preserve">  la calidad lo que estaría en relación con lo que indica </w:t>
      </w:r>
      <w:r w:rsidR="001F391E" w:rsidRPr="00D87D02">
        <w:rPr>
          <w:rFonts w:cs="Times New Roman"/>
          <w:szCs w:val="24"/>
        </w:rPr>
        <w:t>Hernández</w:t>
      </w:r>
      <w:r w:rsidR="003C17FB" w:rsidRPr="00D87D02">
        <w:rPr>
          <w:rFonts w:cs="Times New Roman"/>
          <w:szCs w:val="24"/>
        </w:rPr>
        <w:t xml:space="preserve"> Reyes</w:t>
      </w:r>
      <w:r w:rsidR="003C17FB">
        <w:rPr>
          <w:rFonts w:cs="Times New Roman"/>
          <w:szCs w:val="24"/>
        </w:rPr>
        <w:t xml:space="preserve"> (2014) </w:t>
      </w:r>
      <w:r w:rsidR="000E17C9">
        <w:rPr>
          <w:rFonts w:cs="Times New Roman"/>
          <w:szCs w:val="24"/>
        </w:rPr>
        <w:t xml:space="preserve">  para quien</w:t>
      </w:r>
      <w:r w:rsidR="003C17FB">
        <w:rPr>
          <w:rFonts w:cs="Times New Roman"/>
          <w:szCs w:val="24"/>
        </w:rPr>
        <w:t xml:space="preserve"> la satisfacción  plena de</w:t>
      </w:r>
      <w:r w:rsidR="003C17FB" w:rsidRPr="00D87D02">
        <w:rPr>
          <w:rFonts w:cs="Times New Roman"/>
          <w:szCs w:val="24"/>
        </w:rPr>
        <w:t xml:space="preserve"> las exp</w:t>
      </w:r>
      <w:r w:rsidR="003C17FB">
        <w:rPr>
          <w:rFonts w:cs="Times New Roman"/>
          <w:szCs w:val="24"/>
        </w:rPr>
        <w:t xml:space="preserve">ectativas y necesidades </w:t>
      </w:r>
      <w:r w:rsidR="003F61D5">
        <w:rPr>
          <w:rFonts w:cs="Times New Roman"/>
          <w:szCs w:val="24"/>
        </w:rPr>
        <w:t>lo relaciona con un precio.</w:t>
      </w:r>
    </w:p>
    <w:p w:rsidR="003D52D3" w:rsidRPr="00D87D02" w:rsidRDefault="003D52D3" w:rsidP="00A80BFC">
      <w:pPr>
        <w:tabs>
          <w:tab w:val="center" w:pos="4419"/>
          <w:tab w:val="left" w:pos="5877"/>
        </w:tabs>
        <w:jc w:val="both"/>
        <w:rPr>
          <w:rFonts w:cs="Times New Roman"/>
          <w:szCs w:val="24"/>
        </w:rPr>
      </w:pPr>
      <w:r>
        <w:rPr>
          <w:rFonts w:cs="Times New Roman"/>
          <w:szCs w:val="24"/>
        </w:rPr>
        <w:t xml:space="preserve">Para Philip (2003) </w:t>
      </w:r>
      <w:r w:rsidRPr="00D87D02">
        <w:rPr>
          <w:rFonts w:cs="Times New Roman"/>
          <w:szCs w:val="24"/>
        </w:rPr>
        <w:t xml:space="preserve"> e</w:t>
      </w:r>
      <w:r>
        <w:rPr>
          <w:rFonts w:cs="Times New Roman"/>
          <w:szCs w:val="24"/>
        </w:rPr>
        <w:t xml:space="preserve">l cliente </w:t>
      </w:r>
      <w:r w:rsidR="0097279A">
        <w:rPr>
          <w:rFonts w:cs="Times New Roman"/>
          <w:szCs w:val="24"/>
        </w:rPr>
        <w:t xml:space="preserve">en el mundo económico </w:t>
      </w:r>
      <w:r>
        <w:rPr>
          <w:rFonts w:cs="Times New Roman"/>
          <w:szCs w:val="24"/>
        </w:rPr>
        <w:t>es el rey</w:t>
      </w:r>
      <w:r w:rsidR="0097279A">
        <w:rPr>
          <w:rFonts w:cs="Times New Roman"/>
          <w:szCs w:val="24"/>
        </w:rPr>
        <w:t xml:space="preserve">, en los resultados de la investigación realizada la atención al cliente es igual en relación con la competencia, teniendo el cliente la misma visión del servicio </w:t>
      </w:r>
      <w:r w:rsidR="009266C0">
        <w:rPr>
          <w:rFonts w:cs="Times New Roman"/>
          <w:szCs w:val="24"/>
        </w:rPr>
        <w:t>que ofrece la competencia por lo tanto hace falta preocuparse más por el cliente, no se tiene distinción en el servicio,</w:t>
      </w:r>
      <w:r w:rsidR="0097279A">
        <w:rPr>
          <w:rFonts w:cs="Times New Roman"/>
          <w:szCs w:val="24"/>
        </w:rPr>
        <w:t xml:space="preserve">  tanto en tiempo de espera como en la forma tratar al cliente</w:t>
      </w:r>
      <w:r w:rsidR="00E07D4A">
        <w:rPr>
          <w:rFonts w:cs="Times New Roman"/>
          <w:szCs w:val="24"/>
        </w:rPr>
        <w:t>,</w:t>
      </w:r>
      <w:r w:rsidR="0097279A">
        <w:rPr>
          <w:rFonts w:cs="Times New Roman"/>
          <w:szCs w:val="24"/>
        </w:rPr>
        <w:t xml:space="preserve"> no hay una forma estandarizada del proceso de atención que realce esta franquicia con la competencia.</w:t>
      </w:r>
      <w:r w:rsidR="009266C0">
        <w:rPr>
          <w:rFonts w:cs="Times New Roman"/>
          <w:szCs w:val="24"/>
        </w:rPr>
        <w:t xml:space="preserve"> La empresa trata de fidelizar a los clientes en base a promociones descuidando </w:t>
      </w:r>
      <w:r w:rsidR="00A13A82">
        <w:rPr>
          <w:rFonts w:cs="Times New Roman"/>
          <w:szCs w:val="24"/>
        </w:rPr>
        <w:t>la capacitación continua</w:t>
      </w:r>
      <w:r w:rsidR="009266C0">
        <w:rPr>
          <w:rFonts w:cs="Times New Roman"/>
          <w:szCs w:val="24"/>
        </w:rPr>
        <w:t xml:space="preserve"> del personal y que esta puede entender que el cliente es lo </w:t>
      </w:r>
      <w:r w:rsidR="00E07D4A">
        <w:rPr>
          <w:rFonts w:cs="Times New Roman"/>
          <w:szCs w:val="24"/>
        </w:rPr>
        <w:t xml:space="preserve">más importante que existe en la </w:t>
      </w:r>
      <w:r w:rsidR="00A13A82">
        <w:rPr>
          <w:rFonts w:cs="Times New Roman"/>
          <w:szCs w:val="24"/>
        </w:rPr>
        <w:t>economía</w:t>
      </w:r>
      <w:r w:rsidR="00E07D4A">
        <w:rPr>
          <w:rFonts w:cs="Times New Roman"/>
          <w:szCs w:val="24"/>
        </w:rPr>
        <w:t xml:space="preserve"> globalizado.</w:t>
      </w:r>
    </w:p>
    <w:p w:rsidR="003F61D5" w:rsidRDefault="003F61D5" w:rsidP="00F12A4A">
      <w:pPr>
        <w:ind w:firstLine="0"/>
        <w:rPr>
          <w:rFonts w:cs="Times New Roman"/>
          <w:szCs w:val="24"/>
        </w:rPr>
      </w:pPr>
    </w:p>
    <w:p w:rsidR="003C17FB" w:rsidRPr="00D87D02" w:rsidRDefault="003C17FB" w:rsidP="003C17FB">
      <w:pPr>
        <w:ind w:firstLine="708"/>
        <w:jc w:val="center"/>
        <w:rPr>
          <w:rFonts w:cs="Times New Roman"/>
          <w:bCs/>
          <w:szCs w:val="24"/>
        </w:rPr>
      </w:pPr>
    </w:p>
    <w:p w:rsidR="00811F6F" w:rsidRDefault="00811F6F" w:rsidP="00CE5B69">
      <w:pPr>
        <w:rPr>
          <w:rFonts w:cs="Times New Roman"/>
          <w:szCs w:val="24"/>
        </w:rPr>
      </w:pPr>
    </w:p>
    <w:p w:rsidR="00811F6F" w:rsidRPr="00D87D02" w:rsidRDefault="00811F6F" w:rsidP="00CE5B69">
      <w:pPr>
        <w:rPr>
          <w:rFonts w:cs="Times New Roman"/>
          <w:bCs/>
          <w:szCs w:val="24"/>
        </w:rPr>
      </w:pPr>
    </w:p>
    <w:p w:rsidR="00CE5B69" w:rsidRPr="00D87D02" w:rsidRDefault="00CE5B69" w:rsidP="00CE5B69">
      <w:pPr>
        <w:rPr>
          <w:rFonts w:cs="Times New Roman"/>
          <w:bCs/>
          <w:szCs w:val="24"/>
        </w:rPr>
      </w:pPr>
    </w:p>
    <w:p w:rsidR="005613E1" w:rsidRPr="005613E1" w:rsidRDefault="005613E1" w:rsidP="005613E1"/>
    <w:p w:rsidR="00B543E6" w:rsidRDefault="00B543E6" w:rsidP="00941E73">
      <w:pPr>
        <w:pStyle w:val="Ttulo3"/>
        <w:rPr>
          <w:rFonts w:ascii="Times New Roman" w:hAnsi="Times New Roman" w:cs="Times New Roman"/>
          <w:color w:val="000000" w:themeColor="text1"/>
          <w:szCs w:val="24"/>
        </w:rPr>
      </w:pPr>
      <w:r w:rsidRPr="003F0354">
        <w:rPr>
          <w:rFonts w:ascii="Times New Roman" w:hAnsi="Times New Roman" w:cs="Times New Roman"/>
          <w:color w:val="000000" w:themeColor="text1"/>
          <w:szCs w:val="24"/>
        </w:rPr>
        <w:lastRenderedPageBreak/>
        <w:t>4.3. Conclusiones.</w:t>
      </w:r>
      <w:bookmarkEnd w:id="40"/>
    </w:p>
    <w:p w:rsidR="0083396E" w:rsidRPr="00D87D02" w:rsidRDefault="00CB7ED7" w:rsidP="00A80BFC">
      <w:pPr>
        <w:ind w:firstLine="708"/>
        <w:jc w:val="both"/>
        <w:rPr>
          <w:rFonts w:cs="Times New Roman"/>
          <w:bCs/>
          <w:szCs w:val="24"/>
        </w:rPr>
      </w:pPr>
      <w:r w:rsidRPr="00D87D02">
        <w:rPr>
          <w:rFonts w:cs="Times New Roman"/>
          <w:bCs/>
          <w:szCs w:val="24"/>
        </w:rPr>
        <w:t xml:space="preserve">Una vez levantada la información </w:t>
      </w:r>
      <w:r w:rsidR="00D172E8" w:rsidRPr="00D87D02">
        <w:rPr>
          <w:rFonts w:cs="Times New Roman"/>
          <w:bCs/>
          <w:szCs w:val="24"/>
        </w:rPr>
        <w:t>bibliográfica</w:t>
      </w:r>
      <w:r w:rsidR="00873DC7" w:rsidRPr="00D87D02">
        <w:rPr>
          <w:rFonts w:cs="Times New Roman"/>
          <w:bCs/>
          <w:szCs w:val="24"/>
        </w:rPr>
        <w:t xml:space="preserve">  y de campo</w:t>
      </w:r>
      <w:r w:rsidR="00236D89" w:rsidRPr="00D87D02">
        <w:rPr>
          <w:rFonts w:cs="Times New Roman"/>
          <w:bCs/>
          <w:szCs w:val="24"/>
        </w:rPr>
        <w:t xml:space="preserve"> a </w:t>
      </w:r>
      <w:r w:rsidR="00D172E8" w:rsidRPr="00D87D02">
        <w:rPr>
          <w:rFonts w:cs="Times New Roman"/>
          <w:bCs/>
          <w:szCs w:val="24"/>
        </w:rPr>
        <w:t>través</w:t>
      </w:r>
      <w:r w:rsidR="00236D89" w:rsidRPr="00D87D02">
        <w:rPr>
          <w:rFonts w:cs="Times New Roman"/>
          <w:bCs/>
          <w:szCs w:val="24"/>
        </w:rPr>
        <w:t xml:space="preserve"> de encuestas se llega a las siguientes conclusiones:</w:t>
      </w:r>
    </w:p>
    <w:p w:rsidR="00015F4E" w:rsidRPr="00D87D02" w:rsidRDefault="00015F4E" w:rsidP="00A80BFC">
      <w:pPr>
        <w:ind w:firstLine="708"/>
        <w:jc w:val="both"/>
        <w:rPr>
          <w:rFonts w:cs="Times New Roman"/>
          <w:bCs/>
          <w:szCs w:val="24"/>
        </w:rPr>
      </w:pPr>
      <w:r w:rsidRPr="00D87D02">
        <w:rPr>
          <w:rFonts w:cs="Times New Roman"/>
          <w:bCs/>
          <w:szCs w:val="24"/>
        </w:rPr>
        <w:t>La cadena de as</w:t>
      </w:r>
      <w:r w:rsidR="001252BF" w:rsidRPr="00D87D02">
        <w:rPr>
          <w:rFonts w:cs="Times New Roman"/>
          <w:bCs/>
          <w:szCs w:val="24"/>
        </w:rPr>
        <w:t xml:space="preserve">aderos la esquina de Ales </w:t>
      </w:r>
      <w:r w:rsidRPr="00D87D02">
        <w:rPr>
          <w:rFonts w:cs="Times New Roman"/>
          <w:bCs/>
          <w:szCs w:val="24"/>
        </w:rPr>
        <w:t xml:space="preserve"> empresa consolidada en los c</w:t>
      </w:r>
      <w:r w:rsidR="001252BF" w:rsidRPr="00D87D02">
        <w:rPr>
          <w:rFonts w:cs="Times New Roman"/>
          <w:bCs/>
          <w:szCs w:val="24"/>
        </w:rPr>
        <w:t>antones que se intervino</w:t>
      </w:r>
      <w:r w:rsidR="008576A2" w:rsidRPr="00D87D02">
        <w:rPr>
          <w:rFonts w:cs="Times New Roman"/>
          <w:bCs/>
          <w:szCs w:val="24"/>
        </w:rPr>
        <w:t xml:space="preserve">  determina que</w:t>
      </w:r>
      <w:r w:rsidR="001252BF" w:rsidRPr="00D87D02">
        <w:rPr>
          <w:rFonts w:cs="Times New Roman"/>
          <w:bCs/>
          <w:szCs w:val="24"/>
        </w:rPr>
        <w:t xml:space="preserve">  la forma del servicio y atención al c</w:t>
      </w:r>
      <w:r w:rsidR="00442259">
        <w:rPr>
          <w:rFonts w:cs="Times New Roman"/>
          <w:bCs/>
          <w:szCs w:val="24"/>
        </w:rPr>
        <w:t xml:space="preserve">liente por parte del personal no es </w:t>
      </w:r>
      <w:r w:rsidR="001252BF" w:rsidRPr="00D87D02">
        <w:rPr>
          <w:rFonts w:cs="Times New Roman"/>
          <w:bCs/>
          <w:szCs w:val="24"/>
        </w:rPr>
        <w:t xml:space="preserve"> buena</w:t>
      </w:r>
      <w:r w:rsidR="00442259">
        <w:rPr>
          <w:rFonts w:cs="Times New Roman"/>
          <w:bCs/>
          <w:szCs w:val="24"/>
        </w:rPr>
        <w:t>, tiene</w:t>
      </w:r>
      <w:r w:rsidR="001252BF" w:rsidRPr="00D87D02">
        <w:rPr>
          <w:rFonts w:cs="Times New Roman"/>
          <w:bCs/>
          <w:szCs w:val="24"/>
        </w:rPr>
        <w:t xml:space="preserve"> una agilidad de atención </w:t>
      </w:r>
      <w:r w:rsidR="00000897">
        <w:rPr>
          <w:rFonts w:cs="Times New Roman"/>
          <w:bCs/>
          <w:szCs w:val="24"/>
        </w:rPr>
        <w:t xml:space="preserve"> calificada de </w:t>
      </w:r>
      <w:r w:rsidR="008576A2" w:rsidRPr="00D87D02">
        <w:rPr>
          <w:rFonts w:cs="Times New Roman"/>
          <w:bCs/>
          <w:szCs w:val="24"/>
        </w:rPr>
        <w:t xml:space="preserve"> regular </w:t>
      </w:r>
      <w:r w:rsidR="00442259">
        <w:rPr>
          <w:rFonts w:cs="Times New Roman"/>
          <w:bCs/>
          <w:szCs w:val="24"/>
        </w:rPr>
        <w:t xml:space="preserve">lo cual no es satisfactorio </w:t>
      </w:r>
      <w:r w:rsidR="001252BF" w:rsidRPr="00D87D02">
        <w:rPr>
          <w:rFonts w:cs="Times New Roman"/>
          <w:bCs/>
          <w:szCs w:val="24"/>
        </w:rPr>
        <w:t>y en la comparación entre los cantones encuestad</w:t>
      </w:r>
      <w:r w:rsidR="008576A2" w:rsidRPr="00D87D02">
        <w:rPr>
          <w:rFonts w:cs="Times New Roman"/>
          <w:bCs/>
          <w:szCs w:val="24"/>
        </w:rPr>
        <w:t xml:space="preserve">os en la ciudad de </w:t>
      </w:r>
      <w:r w:rsidR="001252BF" w:rsidRPr="00D87D02">
        <w:rPr>
          <w:rFonts w:cs="Times New Roman"/>
          <w:bCs/>
          <w:szCs w:val="24"/>
        </w:rPr>
        <w:t xml:space="preserve"> Manta existe </w:t>
      </w:r>
      <w:r w:rsidR="00EE0A5F" w:rsidRPr="00D87D02">
        <w:rPr>
          <w:rFonts w:cs="Times New Roman"/>
          <w:bCs/>
          <w:szCs w:val="24"/>
        </w:rPr>
        <w:t>más</w:t>
      </w:r>
      <w:r w:rsidR="001252BF" w:rsidRPr="00D87D02">
        <w:rPr>
          <w:rFonts w:cs="Times New Roman"/>
          <w:bCs/>
          <w:szCs w:val="24"/>
        </w:rPr>
        <w:t xml:space="preserve"> aceptación del servicio que en </w:t>
      </w:r>
      <w:r w:rsidR="008576A2" w:rsidRPr="00D87D02">
        <w:rPr>
          <w:rFonts w:cs="Times New Roman"/>
          <w:bCs/>
          <w:szCs w:val="24"/>
        </w:rPr>
        <w:t>cantón</w:t>
      </w:r>
      <w:r w:rsidR="001252BF" w:rsidRPr="00D87D02">
        <w:rPr>
          <w:rFonts w:cs="Times New Roman"/>
          <w:bCs/>
          <w:szCs w:val="24"/>
        </w:rPr>
        <w:t xml:space="preserve"> Portoviejo.</w:t>
      </w:r>
      <w:r w:rsidR="008576A2" w:rsidRPr="00D87D02">
        <w:rPr>
          <w:rFonts w:cs="Times New Roman"/>
          <w:bCs/>
          <w:szCs w:val="24"/>
        </w:rPr>
        <w:t xml:space="preserve"> Sin embargo la percepción de servicio al cliente </w:t>
      </w:r>
      <w:r w:rsidR="00000897">
        <w:rPr>
          <w:rFonts w:cs="Times New Roman"/>
          <w:bCs/>
          <w:szCs w:val="24"/>
        </w:rPr>
        <w:t xml:space="preserve"> con calificación </w:t>
      </w:r>
      <w:r w:rsidR="008576A2" w:rsidRPr="00D87D02">
        <w:rPr>
          <w:rFonts w:cs="Times New Roman"/>
          <w:bCs/>
          <w:szCs w:val="24"/>
        </w:rPr>
        <w:t>muy buena presenta porcentajes bajos lo cual indica que se debe incluir estrategias de mejoras para llegar a un servicio de excelencia.</w:t>
      </w:r>
    </w:p>
    <w:p w:rsidR="008576A2" w:rsidRPr="00D87D02" w:rsidRDefault="008576A2" w:rsidP="00A80BFC">
      <w:pPr>
        <w:ind w:firstLine="708"/>
        <w:jc w:val="both"/>
        <w:rPr>
          <w:rFonts w:cs="Times New Roman"/>
          <w:bCs/>
          <w:szCs w:val="24"/>
        </w:rPr>
      </w:pPr>
      <w:r w:rsidRPr="00D87D02">
        <w:rPr>
          <w:rFonts w:cs="Times New Roman"/>
          <w:bCs/>
          <w:szCs w:val="24"/>
        </w:rPr>
        <w:t xml:space="preserve">Por su parte el nivel de satisfacción y la experiencia que tienen los clientes </w:t>
      </w:r>
      <w:r w:rsidR="00886748">
        <w:rPr>
          <w:rFonts w:cs="Times New Roman"/>
          <w:bCs/>
          <w:szCs w:val="24"/>
        </w:rPr>
        <w:t>encuestados no son satisfactorias</w:t>
      </w:r>
      <w:r w:rsidRPr="00D87D02">
        <w:rPr>
          <w:rFonts w:cs="Times New Roman"/>
          <w:bCs/>
          <w:szCs w:val="24"/>
        </w:rPr>
        <w:t>, y en comparación con la competencia la calidad del servicio es igual ya que los locales presentan</w:t>
      </w:r>
      <w:r w:rsidR="00062676" w:rsidRPr="00D87D02">
        <w:rPr>
          <w:rFonts w:cs="Times New Roman"/>
          <w:bCs/>
          <w:szCs w:val="24"/>
        </w:rPr>
        <w:t xml:space="preserve"> el mismo sistema de asaderos de la</w:t>
      </w:r>
      <w:r w:rsidRPr="00D87D02">
        <w:rPr>
          <w:rFonts w:cs="Times New Roman"/>
          <w:bCs/>
          <w:szCs w:val="24"/>
        </w:rPr>
        <w:t xml:space="preserve"> competencia, según los encuestados </w:t>
      </w:r>
      <w:r w:rsidR="009938BE" w:rsidRPr="00D87D02">
        <w:rPr>
          <w:rFonts w:cs="Times New Roman"/>
          <w:bCs/>
          <w:szCs w:val="24"/>
        </w:rPr>
        <w:t>debería</w:t>
      </w:r>
      <w:r w:rsidRPr="00D87D02">
        <w:rPr>
          <w:rFonts w:cs="Times New Roman"/>
          <w:bCs/>
          <w:szCs w:val="24"/>
        </w:rPr>
        <w:t xml:space="preserve"> de haber </w:t>
      </w:r>
      <w:r w:rsidR="00062676" w:rsidRPr="00D87D02">
        <w:rPr>
          <w:rFonts w:cs="Times New Roman"/>
          <w:bCs/>
          <w:szCs w:val="24"/>
        </w:rPr>
        <w:t>un ambiente fresco, que se disti</w:t>
      </w:r>
      <w:r w:rsidRPr="00D87D02">
        <w:rPr>
          <w:rFonts w:cs="Times New Roman"/>
          <w:bCs/>
          <w:szCs w:val="24"/>
        </w:rPr>
        <w:t>nga de la competencia ya que  ninguno de los locales presenta sistema de climatización</w:t>
      </w:r>
      <w:r w:rsidR="00062676" w:rsidRPr="00D87D02">
        <w:rPr>
          <w:rFonts w:cs="Times New Roman"/>
          <w:bCs/>
          <w:szCs w:val="24"/>
        </w:rPr>
        <w:t xml:space="preserve"> y  la manipulación de los alimentos y productos es rustica.</w:t>
      </w:r>
    </w:p>
    <w:p w:rsidR="00000897" w:rsidRDefault="00062676" w:rsidP="00A80BFC">
      <w:pPr>
        <w:ind w:firstLine="708"/>
        <w:jc w:val="both"/>
        <w:rPr>
          <w:rFonts w:cs="Times New Roman"/>
          <w:bCs/>
          <w:szCs w:val="24"/>
        </w:rPr>
      </w:pPr>
      <w:r w:rsidRPr="00D87D02">
        <w:rPr>
          <w:rFonts w:cs="Times New Roman"/>
          <w:bCs/>
          <w:szCs w:val="24"/>
        </w:rPr>
        <w:t xml:space="preserve">En relación con el nivel de ventas es importante indicar que esta cadena de asaderos mantiene promociones al alcance de toda la población por </w:t>
      </w:r>
      <w:r w:rsidR="009E0E5B" w:rsidRPr="00D87D02">
        <w:rPr>
          <w:rFonts w:cs="Times New Roman"/>
          <w:bCs/>
          <w:szCs w:val="24"/>
        </w:rPr>
        <w:t xml:space="preserve">lo que el nivel de ventas se </w:t>
      </w:r>
      <w:r w:rsidRPr="00D87D02">
        <w:rPr>
          <w:rFonts w:cs="Times New Roman"/>
          <w:bCs/>
          <w:szCs w:val="24"/>
        </w:rPr>
        <w:t xml:space="preserve"> mantiene</w:t>
      </w:r>
      <w:r w:rsidR="009E0E5B" w:rsidRPr="00D87D02">
        <w:rPr>
          <w:rFonts w:cs="Times New Roman"/>
          <w:bCs/>
          <w:szCs w:val="24"/>
        </w:rPr>
        <w:t xml:space="preserve"> teniendo aumentos de demanda del producto</w:t>
      </w:r>
      <w:r w:rsidRPr="00D87D02">
        <w:rPr>
          <w:rFonts w:cs="Times New Roman"/>
          <w:bCs/>
          <w:szCs w:val="24"/>
        </w:rPr>
        <w:t xml:space="preserve"> en las fiestas tradicionale</w:t>
      </w:r>
      <w:r w:rsidR="009E0E5B" w:rsidRPr="00D87D02">
        <w:rPr>
          <w:rFonts w:cs="Times New Roman"/>
          <w:bCs/>
          <w:szCs w:val="24"/>
        </w:rPr>
        <w:t xml:space="preserve">s donde se encuentra la franquicia y fiestas por navidad y año nuevo. Cabe recalcar que la competencia va en aumento ya que en algunas ocasiones presentan las mismas promociones y se están abriendo franquicias a pasos agigantados. E aquí la importancia del servicio al cliente ya que es un valor agregado que se le puede </w:t>
      </w:r>
      <w:r w:rsidR="009E0E5B" w:rsidRPr="00D87D02">
        <w:rPr>
          <w:rFonts w:cs="Times New Roman"/>
          <w:bCs/>
          <w:szCs w:val="24"/>
        </w:rPr>
        <w:lastRenderedPageBreak/>
        <w:t>implementar al producto con nuevos estándares de servicios y calidad intangibles se puede alcanzar la excelencia en el ámbito de asaderos de pollo y sus derivados.</w:t>
      </w:r>
    </w:p>
    <w:p w:rsidR="00062676" w:rsidRDefault="00000897" w:rsidP="00A80BFC">
      <w:pPr>
        <w:ind w:firstLine="708"/>
        <w:jc w:val="both"/>
        <w:rPr>
          <w:rFonts w:cs="Times New Roman"/>
          <w:bCs/>
          <w:szCs w:val="24"/>
        </w:rPr>
      </w:pPr>
      <w:r>
        <w:rPr>
          <w:rFonts w:cs="Times New Roman"/>
          <w:bCs/>
          <w:szCs w:val="24"/>
        </w:rPr>
        <w:t xml:space="preserve">En conclusión general </w:t>
      </w:r>
      <w:r w:rsidR="00C36B69" w:rsidRPr="00D87D02">
        <w:rPr>
          <w:rFonts w:cs="Times New Roman"/>
          <w:bCs/>
          <w:szCs w:val="24"/>
        </w:rPr>
        <w:t xml:space="preserve"> la investigación determinó que el </w:t>
      </w:r>
      <w:r>
        <w:rPr>
          <w:rFonts w:cs="Times New Roman"/>
          <w:bCs/>
          <w:szCs w:val="24"/>
        </w:rPr>
        <w:t xml:space="preserve"> servicio al cliente</w:t>
      </w:r>
      <w:r w:rsidR="00886748">
        <w:rPr>
          <w:rFonts w:cs="Times New Roman"/>
          <w:bCs/>
          <w:szCs w:val="24"/>
        </w:rPr>
        <w:t xml:space="preserve"> no</w:t>
      </w:r>
      <w:r>
        <w:rPr>
          <w:rFonts w:cs="Times New Roman"/>
          <w:bCs/>
          <w:szCs w:val="24"/>
        </w:rPr>
        <w:t xml:space="preserve"> es bueno y que el </w:t>
      </w:r>
      <w:r w:rsidR="00C36B69" w:rsidRPr="00D87D02">
        <w:rPr>
          <w:rFonts w:cs="Times New Roman"/>
          <w:bCs/>
          <w:szCs w:val="24"/>
        </w:rPr>
        <w:t>nivel de ventas se mantiene debido a las promociones</w:t>
      </w:r>
      <w:r w:rsidR="000C18C1" w:rsidRPr="00D87D02">
        <w:rPr>
          <w:rFonts w:cs="Times New Roman"/>
          <w:bCs/>
          <w:szCs w:val="24"/>
        </w:rPr>
        <w:t xml:space="preserve"> y calidad del producto</w:t>
      </w:r>
      <w:r>
        <w:rPr>
          <w:rFonts w:cs="Times New Roman"/>
          <w:bCs/>
          <w:szCs w:val="24"/>
        </w:rPr>
        <w:t xml:space="preserve">,  por lo cual se puede decir  que existe relación entre el servicio al cliente y nivel de ventas y que si la calidad del servicio al cliente mejora  a muy bueno se puede mejorar el nivel de ventas en la empresa  </w:t>
      </w:r>
      <w:r w:rsidR="00C36B69" w:rsidRPr="00D87D02">
        <w:rPr>
          <w:rFonts w:cs="Times New Roman"/>
          <w:bCs/>
          <w:szCs w:val="24"/>
        </w:rPr>
        <w:t xml:space="preserve"> pues los resultados ind</w:t>
      </w:r>
      <w:r>
        <w:rPr>
          <w:rFonts w:cs="Times New Roman"/>
          <w:bCs/>
          <w:szCs w:val="24"/>
        </w:rPr>
        <w:t xml:space="preserve">ican que el servicio </w:t>
      </w:r>
      <w:r w:rsidR="00C36B69" w:rsidRPr="00D87D02">
        <w:rPr>
          <w:rFonts w:cs="Times New Roman"/>
          <w:bCs/>
          <w:szCs w:val="24"/>
        </w:rPr>
        <w:t>es igual que su competencia.</w:t>
      </w:r>
    </w:p>
    <w:p w:rsidR="008E0860" w:rsidRPr="00D87D02" w:rsidRDefault="008E0860" w:rsidP="003C17FB">
      <w:pPr>
        <w:tabs>
          <w:tab w:val="center" w:pos="4419"/>
          <w:tab w:val="left" w:pos="5877"/>
        </w:tabs>
        <w:rPr>
          <w:rFonts w:cs="Times New Roman"/>
          <w:bCs/>
          <w:szCs w:val="24"/>
        </w:rPr>
      </w:pPr>
    </w:p>
    <w:p w:rsidR="004F652A" w:rsidRDefault="004F652A" w:rsidP="00941E73">
      <w:pPr>
        <w:pStyle w:val="Ttulo3"/>
        <w:rPr>
          <w:rFonts w:ascii="Times New Roman" w:hAnsi="Times New Roman" w:cs="Times New Roman"/>
          <w:color w:val="000000" w:themeColor="text1"/>
          <w:szCs w:val="24"/>
        </w:rPr>
      </w:pPr>
      <w:bookmarkStart w:id="41" w:name="_Toc521942585"/>
    </w:p>
    <w:p w:rsidR="00627CD0" w:rsidRDefault="00627CD0" w:rsidP="00627CD0"/>
    <w:p w:rsidR="00627CD0" w:rsidRDefault="00627CD0" w:rsidP="00627CD0"/>
    <w:p w:rsidR="00627CD0" w:rsidRDefault="00627CD0" w:rsidP="00627CD0"/>
    <w:p w:rsidR="00627CD0" w:rsidRDefault="00627CD0" w:rsidP="00627CD0"/>
    <w:p w:rsidR="00627CD0" w:rsidRPr="00627CD0" w:rsidRDefault="00627CD0" w:rsidP="00627CD0"/>
    <w:p w:rsidR="004F652A" w:rsidRDefault="004F652A" w:rsidP="00941E73">
      <w:pPr>
        <w:pStyle w:val="Ttulo3"/>
        <w:rPr>
          <w:rFonts w:ascii="Times New Roman" w:hAnsi="Times New Roman" w:cs="Times New Roman"/>
          <w:color w:val="000000" w:themeColor="text1"/>
          <w:szCs w:val="24"/>
        </w:rPr>
      </w:pPr>
    </w:p>
    <w:p w:rsidR="004F652A" w:rsidRDefault="004F652A" w:rsidP="00941E73">
      <w:pPr>
        <w:pStyle w:val="Ttulo3"/>
        <w:rPr>
          <w:rFonts w:ascii="Times New Roman" w:hAnsi="Times New Roman" w:cs="Times New Roman"/>
          <w:color w:val="000000" w:themeColor="text1"/>
          <w:szCs w:val="24"/>
        </w:rPr>
      </w:pPr>
    </w:p>
    <w:p w:rsidR="004F652A" w:rsidRDefault="004F652A" w:rsidP="00941E73">
      <w:pPr>
        <w:pStyle w:val="Ttulo3"/>
        <w:rPr>
          <w:rFonts w:ascii="Times New Roman" w:hAnsi="Times New Roman" w:cs="Times New Roman"/>
          <w:color w:val="000000" w:themeColor="text1"/>
          <w:szCs w:val="24"/>
        </w:rPr>
      </w:pPr>
    </w:p>
    <w:p w:rsidR="00627CD0" w:rsidRDefault="00627CD0" w:rsidP="00941E73">
      <w:pPr>
        <w:pStyle w:val="Ttulo3"/>
        <w:rPr>
          <w:rFonts w:ascii="Times New Roman" w:hAnsi="Times New Roman" w:cs="Times New Roman"/>
          <w:color w:val="000000" w:themeColor="text1"/>
          <w:szCs w:val="24"/>
        </w:rPr>
      </w:pPr>
    </w:p>
    <w:p w:rsidR="00627CD0" w:rsidRPr="00627CD0" w:rsidRDefault="00627CD0" w:rsidP="00627CD0"/>
    <w:p w:rsidR="00B543E6" w:rsidRPr="003F0354" w:rsidRDefault="00B543E6" w:rsidP="00941E73">
      <w:pPr>
        <w:pStyle w:val="Ttulo3"/>
        <w:rPr>
          <w:rFonts w:ascii="Times New Roman" w:hAnsi="Times New Roman" w:cs="Times New Roman"/>
          <w:color w:val="000000" w:themeColor="text1"/>
          <w:szCs w:val="24"/>
        </w:rPr>
      </w:pPr>
      <w:r w:rsidRPr="003F0354">
        <w:rPr>
          <w:rFonts w:ascii="Times New Roman" w:hAnsi="Times New Roman" w:cs="Times New Roman"/>
          <w:color w:val="000000" w:themeColor="text1"/>
          <w:szCs w:val="24"/>
        </w:rPr>
        <w:lastRenderedPageBreak/>
        <w:t>4.4. Planteamiento de soluciones.</w:t>
      </w:r>
      <w:bookmarkEnd w:id="41"/>
    </w:p>
    <w:p w:rsidR="00955947" w:rsidRPr="00D87D02" w:rsidRDefault="00A43B36" w:rsidP="00A80BFC">
      <w:pPr>
        <w:ind w:firstLine="708"/>
        <w:jc w:val="both"/>
        <w:rPr>
          <w:rFonts w:cs="Times New Roman"/>
          <w:bCs/>
          <w:szCs w:val="24"/>
        </w:rPr>
      </w:pPr>
      <w:r w:rsidRPr="00D87D02">
        <w:rPr>
          <w:rFonts w:cs="Times New Roman"/>
          <w:bCs/>
          <w:szCs w:val="24"/>
        </w:rPr>
        <w:t>En función de los resultados obtenidos y de las conclusiones se plantean las siguientes soluciones:</w:t>
      </w:r>
    </w:p>
    <w:p w:rsidR="00A43B36" w:rsidRPr="00D87D02" w:rsidRDefault="00A43B36" w:rsidP="00A80BFC">
      <w:pPr>
        <w:ind w:firstLine="708"/>
        <w:jc w:val="both"/>
        <w:rPr>
          <w:rFonts w:cs="Times New Roman"/>
          <w:bCs/>
          <w:szCs w:val="24"/>
        </w:rPr>
      </w:pPr>
      <w:r w:rsidRPr="00D87D02">
        <w:rPr>
          <w:rFonts w:cs="Times New Roman"/>
          <w:bCs/>
          <w:szCs w:val="24"/>
        </w:rPr>
        <w:t xml:space="preserve">Contratar una empresa de capacitación profesional en servicio al cliente y sus derivados. Que esta </w:t>
      </w:r>
      <w:r w:rsidR="00AB5C22" w:rsidRPr="00D87D02">
        <w:rPr>
          <w:rFonts w:cs="Times New Roman"/>
          <w:bCs/>
          <w:szCs w:val="24"/>
        </w:rPr>
        <w:t>mínimo</w:t>
      </w:r>
      <w:r w:rsidRPr="00D87D02">
        <w:rPr>
          <w:rFonts w:cs="Times New Roman"/>
          <w:bCs/>
          <w:szCs w:val="24"/>
        </w:rPr>
        <w:t xml:space="preserve"> presente un informa anual para medir el niv</w:t>
      </w:r>
      <w:r w:rsidR="00EE0A5F" w:rsidRPr="00D87D02">
        <w:rPr>
          <w:rFonts w:cs="Times New Roman"/>
          <w:bCs/>
          <w:szCs w:val="24"/>
        </w:rPr>
        <w:t>el de progreso de todos los empl</w:t>
      </w:r>
      <w:r w:rsidRPr="00D87D02">
        <w:rPr>
          <w:rFonts w:cs="Times New Roman"/>
          <w:bCs/>
          <w:szCs w:val="24"/>
        </w:rPr>
        <w:t>eados que interactúan con los clientes.</w:t>
      </w:r>
    </w:p>
    <w:p w:rsidR="00EE0A5F" w:rsidRPr="00D87D02" w:rsidRDefault="00EE0A5F" w:rsidP="00A80BFC">
      <w:pPr>
        <w:ind w:firstLine="708"/>
        <w:jc w:val="both"/>
        <w:rPr>
          <w:rFonts w:cs="Times New Roman"/>
          <w:bCs/>
          <w:szCs w:val="24"/>
        </w:rPr>
      </w:pPr>
      <w:r w:rsidRPr="00D87D02">
        <w:rPr>
          <w:rFonts w:cs="Times New Roman"/>
          <w:bCs/>
          <w:szCs w:val="24"/>
        </w:rPr>
        <w:t xml:space="preserve">Evaluar el ambiente de los locales ya sea en limpieza, climatización, estados de mesas y sillas  implementar valor agregado de manteles para la mesas pues la presentación de los locales influyen mucho en la experiencia que se lleva el cliente. </w:t>
      </w:r>
    </w:p>
    <w:p w:rsidR="00EE0A5F" w:rsidRDefault="00AB5C22" w:rsidP="00A80BFC">
      <w:pPr>
        <w:ind w:firstLine="708"/>
        <w:jc w:val="both"/>
        <w:rPr>
          <w:rFonts w:cs="Times New Roman"/>
          <w:bCs/>
          <w:szCs w:val="24"/>
        </w:rPr>
      </w:pPr>
      <w:r w:rsidRPr="00D87D02">
        <w:rPr>
          <w:rFonts w:cs="Times New Roman"/>
          <w:bCs/>
          <w:szCs w:val="24"/>
        </w:rPr>
        <w:t xml:space="preserve">Implementar un servicio adicional como es la venta a domicilio ya que el 95% de los encuestados </w:t>
      </w:r>
      <w:r w:rsidR="00D12C7C" w:rsidRPr="00D87D02">
        <w:rPr>
          <w:rFonts w:cs="Times New Roman"/>
          <w:bCs/>
          <w:szCs w:val="24"/>
        </w:rPr>
        <w:t>está</w:t>
      </w:r>
      <w:r w:rsidRPr="00D87D02">
        <w:rPr>
          <w:rFonts w:cs="Times New Roman"/>
          <w:bCs/>
          <w:szCs w:val="24"/>
        </w:rPr>
        <w:t xml:space="preserve"> de acuerdo en este valor agregado que puede satisfacer necesidades en los clientes y u</w:t>
      </w:r>
      <w:r w:rsidR="00D12C7C" w:rsidRPr="00D87D02">
        <w:rPr>
          <w:rFonts w:cs="Times New Roman"/>
          <w:bCs/>
          <w:szCs w:val="24"/>
        </w:rPr>
        <w:t>na ganancia extra para mejorar e incrementar las ventas.</w:t>
      </w:r>
    </w:p>
    <w:p w:rsidR="00F4161A" w:rsidRDefault="00F4161A" w:rsidP="00A80BFC">
      <w:pPr>
        <w:ind w:firstLine="708"/>
        <w:jc w:val="both"/>
        <w:rPr>
          <w:rFonts w:cs="Times New Roman"/>
          <w:bCs/>
          <w:szCs w:val="24"/>
        </w:rPr>
      </w:pPr>
      <w:r>
        <w:rPr>
          <w:rFonts w:cs="Times New Roman"/>
          <w:bCs/>
          <w:szCs w:val="24"/>
        </w:rPr>
        <w:t xml:space="preserve">Implementar buzones de sugerencias y un sistema de call center con  la base de datos de la factura para evaluar por medio de llamadas telefónicas </w:t>
      </w:r>
      <w:r w:rsidR="00712B1A">
        <w:rPr>
          <w:rFonts w:cs="Times New Roman"/>
          <w:bCs/>
          <w:szCs w:val="24"/>
        </w:rPr>
        <w:t xml:space="preserve"> el servicio al cliente.</w:t>
      </w:r>
    </w:p>
    <w:p w:rsidR="00712B1A" w:rsidRPr="00D87D02" w:rsidRDefault="00712B1A" w:rsidP="00A80BFC">
      <w:pPr>
        <w:ind w:firstLine="708"/>
        <w:jc w:val="both"/>
        <w:rPr>
          <w:rFonts w:cs="Times New Roman"/>
          <w:bCs/>
          <w:szCs w:val="24"/>
        </w:rPr>
      </w:pPr>
      <w:r>
        <w:rPr>
          <w:rFonts w:cs="Times New Roman"/>
          <w:bCs/>
          <w:szCs w:val="24"/>
        </w:rPr>
        <w:t>Estandarización de los alimentos  complementarios al pollo asado ya que en los diferentes locales no hay control y unificación de los alimentos complementarios al producto estrella.</w:t>
      </w:r>
    </w:p>
    <w:p w:rsidR="00D12C7C" w:rsidRPr="00D87D02" w:rsidRDefault="00D12C7C" w:rsidP="00941E73">
      <w:pPr>
        <w:rPr>
          <w:rFonts w:cs="Times New Roman"/>
          <w:bCs/>
          <w:szCs w:val="24"/>
        </w:rPr>
      </w:pPr>
    </w:p>
    <w:p w:rsidR="00A43B36" w:rsidRPr="00D87D02" w:rsidRDefault="00A43B36" w:rsidP="00941E73">
      <w:pPr>
        <w:rPr>
          <w:rFonts w:cs="Times New Roman"/>
          <w:b/>
          <w:bCs/>
          <w:szCs w:val="24"/>
        </w:rPr>
      </w:pPr>
    </w:p>
    <w:p w:rsidR="00A43B36" w:rsidRPr="00D87D02" w:rsidRDefault="00A43B36" w:rsidP="00941E73">
      <w:pPr>
        <w:rPr>
          <w:rFonts w:cs="Times New Roman"/>
          <w:b/>
          <w:bCs/>
          <w:szCs w:val="24"/>
        </w:rPr>
      </w:pPr>
    </w:p>
    <w:p w:rsidR="00A43B36" w:rsidRPr="00D87D02" w:rsidRDefault="00A43B36" w:rsidP="00941E73">
      <w:pPr>
        <w:rPr>
          <w:rFonts w:cs="Times New Roman"/>
          <w:b/>
          <w:bCs/>
          <w:szCs w:val="24"/>
        </w:rPr>
      </w:pPr>
    </w:p>
    <w:p w:rsidR="00955947" w:rsidRPr="00D87D02" w:rsidRDefault="00955947" w:rsidP="00941E73">
      <w:pPr>
        <w:rPr>
          <w:rFonts w:cs="Times New Roman"/>
          <w:b/>
          <w:bCs/>
          <w:szCs w:val="24"/>
        </w:rPr>
      </w:pPr>
    </w:p>
    <w:p w:rsidR="00955947" w:rsidRPr="00D87D02" w:rsidRDefault="00955947" w:rsidP="00941E73">
      <w:pPr>
        <w:rPr>
          <w:rFonts w:cs="Times New Roman"/>
          <w:b/>
          <w:bCs/>
          <w:szCs w:val="24"/>
        </w:rPr>
      </w:pPr>
    </w:p>
    <w:p w:rsidR="00955947" w:rsidRPr="00D87D02" w:rsidRDefault="00955947" w:rsidP="00941E73">
      <w:pPr>
        <w:rPr>
          <w:rFonts w:cs="Times New Roman"/>
          <w:b/>
          <w:bCs/>
          <w:szCs w:val="24"/>
        </w:rPr>
      </w:pPr>
    </w:p>
    <w:p w:rsidR="00B543E6" w:rsidRPr="003F0354" w:rsidRDefault="00955947" w:rsidP="00941E73">
      <w:pPr>
        <w:pStyle w:val="Ttulo1"/>
        <w:rPr>
          <w:rFonts w:cs="Times New Roman"/>
        </w:rPr>
      </w:pPr>
      <w:bookmarkStart w:id="42" w:name="_Toc521942586"/>
      <w:r w:rsidRPr="003F0354">
        <w:rPr>
          <w:rFonts w:cs="Times New Roman"/>
        </w:rPr>
        <w:t>BIBLIOGRAFÍ</w:t>
      </w:r>
      <w:r w:rsidR="00B543E6" w:rsidRPr="003F0354">
        <w:rPr>
          <w:rFonts w:cs="Times New Roman"/>
        </w:rPr>
        <w:t>A</w:t>
      </w:r>
      <w:bookmarkEnd w:id="42"/>
    </w:p>
    <w:bookmarkStart w:id="43" w:name="_Toc521942587" w:displacedByCustomXml="next"/>
    <w:sdt>
      <w:sdtPr>
        <w:rPr>
          <w:rFonts w:eastAsiaTheme="minorHAnsi" w:cs="Times New Roman"/>
          <w:b w:val="0"/>
          <w:bCs w:val="0"/>
          <w:color w:val="auto"/>
          <w:szCs w:val="24"/>
          <w:lang w:val="es-EC"/>
        </w:rPr>
        <w:id w:val="7839800"/>
        <w:docPartObj>
          <w:docPartGallery w:val="Bibliographies"/>
          <w:docPartUnique/>
        </w:docPartObj>
      </w:sdtPr>
      <w:sdtEndPr/>
      <w:sdtContent>
        <w:bookmarkEnd w:id="43" w:displacedByCustomXml="prev"/>
        <w:p w:rsidR="00955947" w:rsidRPr="00D87D02" w:rsidRDefault="00955947" w:rsidP="00941E73">
          <w:pPr>
            <w:pStyle w:val="Ttulo1"/>
            <w:rPr>
              <w:rFonts w:cs="Times New Roman"/>
              <w:szCs w:val="24"/>
            </w:rPr>
          </w:pPr>
        </w:p>
        <w:sdt>
          <w:sdtPr>
            <w:rPr>
              <w:rFonts w:cs="Times New Roman"/>
              <w:szCs w:val="24"/>
              <w:lang w:val="es-ES"/>
            </w:rPr>
            <w:id w:val="111145805"/>
            <w:bibliography/>
          </w:sdtPr>
          <w:sdtEndPr/>
          <w:sdtContent>
            <w:p w:rsidR="004F652A" w:rsidRDefault="0023528E" w:rsidP="004F652A">
              <w:pPr>
                <w:pStyle w:val="Bibliografa"/>
                <w:ind w:left="720" w:hanging="720"/>
                <w:rPr>
                  <w:noProof/>
                  <w:lang w:val="es-ES"/>
                </w:rPr>
              </w:pPr>
              <w:r w:rsidRPr="00D87D02">
                <w:rPr>
                  <w:rFonts w:cs="Times New Roman"/>
                  <w:szCs w:val="24"/>
                  <w:lang w:val="es-ES"/>
                </w:rPr>
                <w:fldChar w:fldCharType="begin"/>
              </w:r>
              <w:r w:rsidR="00955947" w:rsidRPr="00D87D02">
                <w:rPr>
                  <w:rFonts w:cs="Times New Roman"/>
                  <w:szCs w:val="24"/>
                  <w:lang w:val="es-ES"/>
                </w:rPr>
                <w:instrText xml:space="preserve"> BIBLIOGRAPHY </w:instrText>
              </w:r>
              <w:r w:rsidRPr="00D87D02">
                <w:rPr>
                  <w:rFonts w:cs="Times New Roman"/>
                  <w:szCs w:val="24"/>
                  <w:lang w:val="es-ES"/>
                </w:rPr>
                <w:fldChar w:fldCharType="separate"/>
              </w:r>
              <w:r w:rsidR="004F652A">
                <w:rPr>
                  <w:i/>
                  <w:iCs/>
                  <w:noProof/>
                  <w:lang w:val="es-ES"/>
                </w:rPr>
                <w:t>servicio al cliente</w:t>
              </w:r>
              <w:r w:rsidR="004F652A">
                <w:rPr>
                  <w:noProof/>
                  <w:lang w:val="es-ES"/>
                </w:rPr>
                <w:t>. (28 de 5 de 2011). Recuperado el 4 de 5 de 2018, de http://importacionesan.blogspot.com/2011/05/</w:t>
              </w:r>
            </w:p>
            <w:p w:rsidR="004F652A" w:rsidRDefault="004F652A" w:rsidP="004F652A">
              <w:pPr>
                <w:pStyle w:val="Bibliografa"/>
                <w:ind w:left="720" w:hanging="720"/>
                <w:rPr>
                  <w:noProof/>
                  <w:lang w:val="es-ES"/>
                </w:rPr>
              </w:pPr>
              <w:r>
                <w:rPr>
                  <w:noProof/>
                  <w:lang w:val="es-ES"/>
                </w:rPr>
                <w:t xml:space="preserve">agencia nacional de regulacion, c. y. (s.f.). </w:t>
              </w:r>
              <w:r>
                <w:rPr>
                  <w:i/>
                  <w:iCs/>
                  <w:noProof/>
                  <w:lang w:val="es-ES"/>
                </w:rPr>
                <w:t>controlsanitario.gob.ec</w:t>
              </w:r>
              <w:r>
                <w:rPr>
                  <w:noProof/>
                  <w:lang w:val="es-ES"/>
                </w:rPr>
                <w:t>. Recuperado el 12 de 08 de 2018, de https://www.controlsanitario.gob.ec/emision-de-permisos-de-funcionamiento/</w:t>
              </w:r>
            </w:p>
            <w:p w:rsidR="004F652A" w:rsidRDefault="004F652A" w:rsidP="004F652A">
              <w:pPr>
                <w:pStyle w:val="Bibliografa"/>
                <w:ind w:left="720" w:hanging="720"/>
                <w:rPr>
                  <w:noProof/>
                  <w:lang w:val="es-ES"/>
                </w:rPr>
              </w:pPr>
              <w:r>
                <w:rPr>
                  <w:noProof/>
                  <w:lang w:val="es-ES"/>
                </w:rPr>
                <w:t xml:space="preserve">ambiente, m. (s.f.). </w:t>
              </w:r>
              <w:r>
                <w:rPr>
                  <w:i/>
                  <w:iCs/>
                  <w:noProof/>
                  <w:lang w:val="es-ES"/>
                </w:rPr>
                <w:t>dspace.espol.edu.ec.</w:t>
              </w:r>
              <w:r>
                <w:rPr>
                  <w:noProof/>
                  <w:lang w:val="es-ES"/>
                </w:rPr>
                <w:t xml:space="preserve"> Recuperado el 12 de 08 de 2018, de https://www.dspace.espol.edu.ec/.../LIBRO%20VI%20Anexo%206%20MAnejo%20de...</w:t>
              </w:r>
            </w:p>
            <w:p w:rsidR="004F652A" w:rsidRDefault="004F652A" w:rsidP="004F652A">
              <w:pPr>
                <w:pStyle w:val="Bibliografa"/>
                <w:ind w:left="720" w:hanging="720"/>
                <w:rPr>
                  <w:noProof/>
                  <w:lang w:val="es-ES"/>
                </w:rPr>
              </w:pPr>
              <w:r>
                <w:rPr>
                  <w:noProof/>
                  <w:lang w:val="es-ES"/>
                </w:rPr>
                <w:t xml:space="preserve">BOMBEROS, C. D. (04 de 01 de 2018). </w:t>
              </w:r>
              <w:r>
                <w:rPr>
                  <w:i/>
                  <w:iCs/>
                  <w:noProof/>
                  <w:lang w:val="es-ES"/>
                </w:rPr>
                <w:t>GUIAOSC.ORG</w:t>
              </w:r>
              <w:r>
                <w:rPr>
                  <w:noProof/>
                  <w:lang w:val="es-ES"/>
                </w:rPr>
                <w:t>. Recuperado el 12 de 08 de 2018, de https://guiaosc.org/cuales-son-los-requisitos-para-obtener-el-permiso-de-funcionamiento-del-cuerpo-de-bomberos/</w:t>
              </w:r>
            </w:p>
            <w:p w:rsidR="004F652A" w:rsidRDefault="004F652A" w:rsidP="004F652A">
              <w:pPr>
                <w:pStyle w:val="Bibliografa"/>
                <w:ind w:left="720" w:hanging="720"/>
                <w:rPr>
                  <w:noProof/>
                  <w:lang w:val="es-ES"/>
                </w:rPr>
              </w:pPr>
              <w:r>
                <w:rPr>
                  <w:noProof/>
                  <w:lang w:val="es-ES"/>
                </w:rPr>
                <w:t xml:space="preserve">Carreño, C. G. (29 de 6 de 2017). </w:t>
              </w:r>
              <w:r>
                <w:rPr>
                  <w:i/>
                  <w:iCs/>
                  <w:noProof/>
                  <w:lang w:val="es-ES"/>
                </w:rPr>
                <w:t>Brand Embassy</w:t>
              </w:r>
              <w:r>
                <w:rPr>
                  <w:noProof/>
                  <w:lang w:val="es-ES"/>
                </w:rPr>
                <w:t>. Recuperado el 3 de 05 de 2018, de Brand Embassy: https://www.brandembassy.com/resources/blog/la-historia-del-servicio-de-atenci%C3%B3n-al-cliente</w:t>
              </w:r>
            </w:p>
            <w:p w:rsidR="004F652A" w:rsidRDefault="004F652A" w:rsidP="004F652A">
              <w:pPr>
                <w:pStyle w:val="Bibliografa"/>
                <w:ind w:left="720" w:hanging="720"/>
                <w:rPr>
                  <w:noProof/>
                  <w:lang w:val="es-ES"/>
                </w:rPr>
              </w:pPr>
              <w:r>
                <w:rPr>
                  <w:noProof/>
                  <w:lang w:val="es-ES"/>
                </w:rPr>
                <w:t xml:space="preserve">Cascales, F. (2010). </w:t>
              </w:r>
              <w:r>
                <w:rPr>
                  <w:i/>
                  <w:iCs/>
                  <w:noProof/>
                  <w:lang w:val="es-ES"/>
                </w:rPr>
                <w:t>rua.ua.es.</w:t>
              </w:r>
              <w:r>
                <w:rPr>
                  <w:noProof/>
                  <w:lang w:val="es-ES"/>
                </w:rPr>
                <w:t xml:space="preserve"> Obtenido de https://rua.ua.es/dspace/bitstream/10045/12917/2/Tema%202.%20Atenci%C3%B3n.pdf</w:t>
              </w:r>
            </w:p>
            <w:p w:rsidR="004F652A" w:rsidRDefault="004F652A" w:rsidP="004F652A">
              <w:pPr>
                <w:pStyle w:val="Bibliografa"/>
                <w:ind w:left="720" w:hanging="720"/>
                <w:rPr>
                  <w:noProof/>
                  <w:lang w:val="es-ES"/>
                </w:rPr>
              </w:pPr>
              <w:r>
                <w:rPr>
                  <w:noProof/>
                  <w:lang w:val="es-ES"/>
                </w:rPr>
                <w:t xml:space="preserve">cim.com.uk. (22 de 7 de 2009). </w:t>
              </w:r>
              <w:r w:rsidRPr="006E7E12">
                <w:rPr>
                  <w:i/>
                  <w:iCs/>
                  <w:noProof/>
                  <w:lang w:val="en-US"/>
                </w:rPr>
                <w:t>The Chartered Institute of Marketing (CIM)</w:t>
              </w:r>
              <w:r w:rsidRPr="006E7E12">
                <w:rPr>
                  <w:noProof/>
                  <w:lang w:val="en-US"/>
                </w:rPr>
                <w:t xml:space="preserve">. </w:t>
              </w:r>
              <w:r>
                <w:rPr>
                  <w:noProof/>
                  <w:lang w:val="es-ES"/>
                </w:rPr>
                <w:t>Recuperado el 5 de 5 de 2018, de The Chartered Institute of Marketing (CIM): http://www.cim.co.uk/resources/glossary/home.aspx</w:t>
              </w:r>
            </w:p>
            <w:p w:rsidR="004F652A" w:rsidRDefault="004F652A" w:rsidP="004F652A">
              <w:pPr>
                <w:pStyle w:val="Bibliografa"/>
                <w:ind w:left="720" w:hanging="720"/>
                <w:rPr>
                  <w:noProof/>
                  <w:lang w:val="es-ES"/>
                </w:rPr>
              </w:pPr>
              <w:r>
                <w:rPr>
                  <w:noProof/>
                  <w:lang w:val="es-ES"/>
                </w:rPr>
                <w:lastRenderedPageBreak/>
                <w:t>CODIFICACION, C. D. (10 de SEPTIEMBRE de 2004). LEY DE GESTION AMBIENTAL CODIFICACION. QUITO, PICHINCHA, ECUADOR.</w:t>
              </w:r>
            </w:p>
            <w:p w:rsidR="004F652A" w:rsidRDefault="004F652A" w:rsidP="004F652A">
              <w:pPr>
                <w:pStyle w:val="Bibliografa"/>
                <w:ind w:left="720" w:hanging="720"/>
                <w:rPr>
                  <w:noProof/>
                  <w:lang w:val="es-ES"/>
                </w:rPr>
              </w:pPr>
              <w:r>
                <w:rPr>
                  <w:noProof/>
                  <w:lang w:val="es-ES"/>
                </w:rPr>
                <w:t xml:space="preserve">definista. (19 de 3 de 2016). </w:t>
              </w:r>
              <w:r>
                <w:rPr>
                  <w:i/>
                  <w:iCs/>
                  <w:noProof/>
                  <w:lang w:val="es-ES"/>
                </w:rPr>
                <w:t>conceptodefinicion.de</w:t>
              </w:r>
              <w:r>
                <w:rPr>
                  <w:noProof/>
                  <w:lang w:val="es-ES"/>
                </w:rPr>
                <w:t>. Obtenido de http://conceptodefinicion.de/expectativa/</w:t>
              </w:r>
            </w:p>
            <w:p w:rsidR="004F652A" w:rsidRDefault="004F652A" w:rsidP="004F652A">
              <w:pPr>
                <w:pStyle w:val="Bibliografa"/>
                <w:ind w:left="720" w:hanging="720"/>
                <w:rPr>
                  <w:noProof/>
                  <w:lang w:val="es-ES"/>
                </w:rPr>
              </w:pPr>
              <w:r>
                <w:rPr>
                  <w:noProof/>
                  <w:lang w:val="es-ES"/>
                </w:rPr>
                <w:t xml:space="preserve">Diaz, M. F. (4 de 6 de 2018). </w:t>
              </w:r>
              <w:r>
                <w:rPr>
                  <w:i/>
                  <w:iCs/>
                  <w:noProof/>
                  <w:lang w:val="es-ES"/>
                </w:rPr>
                <w:t>cuida tu dinero</w:t>
              </w:r>
              <w:r>
                <w:rPr>
                  <w:noProof/>
                  <w:lang w:val="es-ES"/>
                </w:rPr>
                <w:t>. Recuperado el 3 de 5 de 2018, de cuida tu dinero: https://www.cuidatudinero.com/13125381/historia-del-servicio-al-cliente</w:t>
              </w:r>
            </w:p>
            <w:p w:rsidR="004F652A" w:rsidRDefault="004F652A" w:rsidP="004F652A">
              <w:pPr>
                <w:pStyle w:val="Bibliografa"/>
                <w:ind w:left="720" w:hanging="720"/>
                <w:rPr>
                  <w:noProof/>
                  <w:lang w:val="es-ES"/>
                </w:rPr>
              </w:pPr>
              <w:r>
                <w:rPr>
                  <w:noProof/>
                  <w:lang w:val="es-ES"/>
                </w:rPr>
                <w:t xml:space="preserve">Duarte, G. (12 de 8 de 2008). </w:t>
              </w:r>
              <w:r>
                <w:rPr>
                  <w:i/>
                  <w:iCs/>
                  <w:noProof/>
                  <w:lang w:val="es-ES"/>
                </w:rPr>
                <w:t>Definición ABC</w:t>
              </w:r>
              <w:r>
                <w:rPr>
                  <w:noProof/>
                  <w:lang w:val="es-ES"/>
                </w:rPr>
                <w:t>. Obtenido de Definición ABC: https://www.definicionabc.com/general/capacidad.php</w:t>
              </w:r>
            </w:p>
            <w:p w:rsidR="004F652A" w:rsidRDefault="004F652A" w:rsidP="004F652A">
              <w:pPr>
                <w:pStyle w:val="Bibliografa"/>
                <w:ind w:left="720" w:hanging="720"/>
                <w:rPr>
                  <w:noProof/>
                  <w:lang w:val="es-ES"/>
                </w:rPr>
              </w:pPr>
              <w:r>
                <w:rPr>
                  <w:noProof/>
                  <w:lang w:val="es-ES"/>
                </w:rPr>
                <w:t>ECUADOR, G. (2015). Acuerdo Ministerial No. 00004712. QUITO, PICHINCHA, ECUADOR: EDICIONES LEGALES.</w:t>
              </w:r>
            </w:p>
            <w:p w:rsidR="004F652A" w:rsidRDefault="004F652A" w:rsidP="004F652A">
              <w:pPr>
                <w:pStyle w:val="Bibliografa"/>
                <w:ind w:left="720" w:hanging="720"/>
                <w:rPr>
                  <w:noProof/>
                  <w:lang w:val="es-ES"/>
                </w:rPr>
              </w:pPr>
              <w:r>
                <w:rPr>
                  <w:noProof/>
                  <w:lang w:val="es-ES"/>
                </w:rPr>
                <w:t>ECUADOR, T. (2018). Recuperado el 12 de 08 de 2018, de http://www.sri.gob.ec/web/10138/219</w:t>
              </w:r>
            </w:p>
            <w:p w:rsidR="004F652A" w:rsidRDefault="004F652A" w:rsidP="004F652A">
              <w:pPr>
                <w:pStyle w:val="Bibliografa"/>
                <w:ind w:left="720" w:hanging="720"/>
                <w:rPr>
                  <w:noProof/>
                  <w:lang w:val="es-ES"/>
                </w:rPr>
              </w:pPr>
              <w:r>
                <w:rPr>
                  <w:noProof/>
                  <w:lang w:val="es-ES"/>
                </w:rPr>
                <w:t xml:space="preserve">EMPLEOS. (18 de 11 de 2016). </w:t>
              </w:r>
              <w:r>
                <w:rPr>
                  <w:i/>
                  <w:iCs/>
                  <w:noProof/>
                  <w:lang w:val="es-ES"/>
                </w:rPr>
                <w:t>EMPLEOS.GOB.ES</w:t>
              </w:r>
              <w:r>
                <w:rPr>
                  <w:noProof/>
                  <w:lang w:val="es-ES"/>
                </w:rPr>
                <w:t>. Recuperado el 12 de 08 de 2018, de http://www.empleo.gob.es/es/mundo/consejerias/ecuador/trabajar/contenidos/CrearEmpresa.htm</w:t>
              </w:r>
            </w:p>
            <w:p w:rsidR="004F652A" w:rsidRDefault="004F652A" w:rsidP="004F652A">
              <w:pPr>
                <w:pStyle w:val="Bibliografa"/>
                <w:ind w:left="720" w:hanging="720"/>
                <w:rPr>
                  <w:noProof/>
                  <w:lang w:val="es-ES"/>
                </w:rPr>
              </w:pPr>
              <w:r>
                <w:rPr>
                  <w:noProof/>
                  <w:lang w:val="es-ES"/>
                </w:rPr>
                <w:t xml:space="preserve">EQUILIBRATUM – DIVISION CONSULTORIA, E. C. (2011). </w:t>
              </w:r>
              <w:r>
                <w:rPr>
                  <w:i/>
                  <w:iCs/>
                  <w:noProof/>
                  <w:lang w:val="es-ES"/>
                </w:rPr>
                <w:t>EQUILIBRIO PARA LA VIDA.</w:t>
              </w:r>
              <w:r>
                <w:rPr>
                  <w:noProof/>
                  <w:lang w:val="es-ES"/>
                </w:rPr>
                <w:t xml:space="preserve"> Recuperado el 12 de 08 de 2018, de http://www.guayas.gob.ec/dmdocuments/medio-ambiente/eia/2013/2013-enero/FA%20McDonalds.pdf</w:t>
              </w:r>
            </w:p>
            <w:p w:rsidR="004F652A" w:rsidRDefault="004F652A" w:rsidP="004F652A">
              <w:pPr>
                <w:pStyle w:val="Bibliografa"/>
                <w:ind w:left="720" w:hanging="720"/>
                <w:rPr>
                  <w:noProof/>
                  <w:lang w:val="es-ES"/>
                </w:rPr>
              </w:pPr>
              <w:r w:rsidRPr="006E7E12">
                <w:rPr>
                  <w:noProof/>
                  <w:lang w:val="en-US"/>
                </w:rPr>
                <w:t xml:space="preserve">Flores, E. P. (2010). </w:t>
              </w:r>
              <w:r w:rsidRPr="006E7E12">
                <w:rPr>
                  <w:i/>
                  <w:iCs/>
                  <w:noProof/>
                  <w:lang w:val="en-US"/>
                </w:rPr>
                <w:t>eumed,net</w:t>
              </w:r>
              <w:r w:rsidRPr="006E7E12">
                <w:rPr>
                  <w:noProof/>
                  <w:lang w:val="en-US"/>
                </w:rPr>
                <w:t xml:space="preserve">. </w:t>
              </w:r>
              <w:r>
                <w:rPr>
                  <w:noProof/>
                  <w:lang w:val="es-ES"/>
                </w:rPr>
                <w:t>Obtenido de eumed.net.</w:t>
              </w:r>
            </w:p>
            <w:p w:rsidR="004F652A" w:rsidRDefault="004F652A" w:rsidP="004F652A">
              <w:pPr>
                <w:pStyle w:val="Bibliografa"/>
                <w:ind w:left="720" w:hanging="720"/>
                <w:rPr>
                  <w:noProof/>
                  <w:lang w:val="es-ES"/>
                </w:rPr>
              </w:pPr>
              <w:r>
                <w:rPr>
                  <w:noProof/>
                  <w:lang w:val="es-ES"/>
                </w:rPr>
                <w:lastRenderedPageBreak/>
                <w:t xml:space="preserve">FUTURO, C. T. (2018). </w:t>
              </w:r>
              <w:r>
                <w:rPr>
                  <w:i/>
                  <w:iCs/>
                  <w:noProof/>
                  <w:lang w:val="es-ES"/>
                </w:rPr>
                <w:t>PASOS PARA CREAR UNA EMPRESA EN EL ECUADOR</w:t>
              </w:r>
              <w:r>
                <w:rPr>
                  <w:noProof/>
                  <w:lang w:val="es-ES"/>
                </w:rPr>
                <w:t>. Recuperado el 12 de 08 de 2018, de https://cuidatufuturo.com/pasos-crear-empresa-ecuador/</w:t>
              </w:r>
            </w:p>
            <w:p w:rsidR="004F652A" w:rsidRDefault="004F652A" w:rsidP="004F652A">
              <w:pPr>
                <w:pStyle w:val="Bibliografa"/>
                <w:ind w:left="720" w:hanging="720"/>
                <w:rPr>
                  <w:noProof/>
                  <w:lang w:val="es-ES"/>
                </w:rPr>
              </w:pPr>
              <w:r>
                <w:rPr>
                  <w:noProof/>
                  <w:lang w:val="es-ES"/>
                </w:rPr>
                <w:t xml:space="preserve">Gomez, H. S. (2006). </w:t>
              </w:r>
              <w:r>
                <w:rPr>
                  <w:i/>
                  <w:iCs/>
                  <w:noProof/>
                  <w:lang w:val="es-ES"/>
                </w:rPr>
                <w:t>servicio al cliente.</w:t>
              </w:r>
              <w:r>
                <w:rPr>
                  <w:noProof/>
                  <w:lang w:val="es-ES"/>
                </w:rPr>
                <w:t xml:space="preserve"> Pereira: Panamericana editorial Ltda. Pereira.</w:t>
              </w:r>
            </w:p>
            <w:p w:rsidR="004F652A" w:rsidRDefault="004F652A" w:rsidP="004F652A">
              <w:pPr>
                <w:pStyle w:val="Bibliografa"/>
                <w:ind w:left="720" w:hanging="720"/>
                <w:rPr>
                  <w:noProof/>
                  <w:lang w:val="es-ES"/>
                </w:rPr>
              </w:pPr>
              <w:r>
                <w:rPr>
                  <w:noProof/>
                  <w:lang w:val="es-ES"/>
                </w:rPr>
                <w:t xml:space="preserve">HERNANDEZ, S. P. (2014). </w:t>
              </w:r>
              <w:r>
                <w:rPr>
                  <w:i/>
                  <w:iCs/>
                  <w:noProof/>
                  <w:lang w:val="es-ES"/>
                </w:rPr>
                <w:t>CALIDAD DEL SERVICIO PARA AUMENTAR LA SATISFACCIÓN DEL CLIENTE .</w:t>
              </w:r>
              <w:r>
                <w:rPr>
                  <w:noProof/>
                  <w:lang w:val="es-ES"/>
                </w:rPr>
                <w:t xml:space="preserve"> peru.</w:t>
              </w:r>
            </w:p>
            <w:p w:rsidR="004F652A" w:rsidRDefault="004F652A" w:rsidP="004F652A">
              <w:pPr>
                <w:pStyle w:val="Bibliografa"/>
                <w:ind w:left="720" w:hanging="720"/>
                <w:rPr>
                  <w:noProof/>
                  <w:lang w:val="es-ES"/>
                </w:rPr>
              </w:pPr>
              <w:r>
                <w:rPr>
                  <w:noProof/>
                  <w:lang w:val="es-ES"/>
                </w:rPr>
                <w:t xml:space="preserve">Hero, C. (8 de 5 de 2008). </w:t>
              </w:r>
              <w:r>
                <w:rPr>
                  <w:i/>
                  <w:iCs/>
                  <w:noProof/>
                  <w:lang w:val="es-ES"/>
                </w:rPr>
                <w:t>122 satisfacción al cliente a los clientes greenberg</w:t>
              </w:r>
              <w:r>
                <w:rPr>
                  <w:noProof/>
                  <w:lang w:val="es-ES"/>
                </w:rPr>
                <w:t>. Recuperado el 5 de 5 de 2018, de 122 satisfacción al cliente a los clientes greenberg: https://www.coursehero.com/file/p3kq989s/122-Satisfacci%C3%B3n-al-cliente-a-Los-clientes-Greenberg-2008-manifiesta-que/</w:t>
              </w:r>
            </w:p>
            <w:p w:rsidR="004F652A" w:rsidRDefault="004F652A" w:rsidP="004F652A">
              <w:pPr>
                <w:pStyle w:val="Bibliografa"/>
                <w:ind w:left="720" w:hanging="720"/>
                <w:rPr>
                  <w:noProof/>
                  <w:lang w:val="es-ES"/>
                </w:rPr>
              </w:pPr>
              <w:r>
                <w:rPr>
                  <w:noProof/>
                  <w:lang w:val="es-ES"/>
                </w:rPr>
                <w:t xml:space="preserve">Juran, J. M. (10 de 5 de 2013). </w:t>
              </w:r>
              <w:r>
                <w:rPr>
                  <w:i/>
                  <w:iCs/>
                  <w:noProof/>
                  <w:lang w:val="es-ES"/>
                </w:rPr>
                <w:t>gestiopolis.com</w:t>
              </w:r>
              <w:r>
                <w:rPr>
                  <w:noProof/>
                  <w:lang w:val="es-ES"/>
                </w:rPr>
                <w:t>. Obtenido de gestiopolis.com: https://www.gestiopolis.com/calidad-concepto-y-filosofias-deming-juran-ishikawa-y-crosby/</w:t>
              </w:r>
            </w:p>
            <w:p w:rsidR="004F652A" w:rsidRDefault="004F652A" w:rsidP="004F652A">
              <w:pPr>
                <w:pStyle w:val="Bibliografa"/>
                <w:ind w:left="720" w:hanging="720"/>
                <w:rPr>
                  <w:noProof/>
                  <w:lang w:val="es-ES"/>
                </w:rPr>
              </w:pPr>
              <w:r>
                <w:rPr>
                  <w:noProof/>
                  <w:lang w:val="es-ES"/>
                </w:rPr>
                <w:t xml:space="preserve">Kotler Philip, B. P. (2004). </w:t>
              </w:r>
              <w:r>
                <w:rPr>
                  <w:i/>
                  <w:iCs/>
                  <w:noProof/>
                  <w:lang w:val="es-ES"/>
                </w:rPr>
                <w:t>El marketing de Servicios Profesionales.</w:t>
              </w:r>
              <w:r>
                <w:rPr>
                  <w:noProof/>
                  <w:lang w:val="es-ES"/>
                </w:rPr>
                <w:t xml:space="preserve"> Paidós SAICF,.</w:t>
              </w:r>
            </w:p>
            <w:p w:rsidR="004F652A" w:rsidRDefault="004F652A" w:rsidP="004F652A">
              <w:pPr>
                <w:pStyle w:val="Bibliografa"/>
                <w:ind w:left="720" w:hanging="720"/>
                <w:rPr>
                  <w:noProof/>
                  <w:lang w:val="es-ES"/>
                </w:rPr>
              </w:pPr>
              <w:r>
                <w:rPr>
                  <w:noProof/>
                  <w:lang w:val="es-ES"/>
                </w:rPr>
                <w:t xml:space="preserve">Kotler, P. (2006). </w:t>
              </w:r>
              <w:r>
                <w:rPr>
                  <w:i/>
                  <w:iCs/>
                  <w:noProof/>
                  <w:lang w:val="es-ES"/>
                </w:rPr>
                <w:t>Dirección de Mercadotecnia,.</w:t>
              </w:r>
              <w:r>
                <w:rPr>
                  <w:noProof/>
                  <w:lang w:val="es-ES"/>
                </w:rPr>
                <w:t xml:space="preserve"> 8va Edición.</w:t>
              </w:r>
            </w:p>
            <w:p w:rsidR="004F652A" w:rsidRPr="006E7E12" w:rsidRDefault="004F652A" w:rsidP="004F652A">
              <w:pPr>
                <w:pStyle w:val="Bibliografa"/>
                <w:ind w:left="720" w:hanging="720"/>
                <w:rPr>
                  <w:noProof/>
                  <w:lang w:val="en-US"/>
                </w:rPr>
              </w:pPr>
              <w:r>
                <w:rPr>
                  <w:noProof/>
                  <w:lang w:val="es-ES"/>
                </w:rPr>
                <w:t xml:space="preserve">Lamb Charles, H. J. (2002). </w:t>
              </w:r>
              <w:r w:rsidRPr="006E7E12">
                <w:rPr>
                  <w:i/>
                  <w:iCs/>
                  <w:noProof/>
                  <w:lang w:val="en-US"/>
                </w:rPr>
                <w:t>Marketing.</w:t>
              </w:r>
              <w:r w:rsidRPr="006E7E12">
                <w:rPr>
                  <w:noProof/>
                  <w:lang w:val="en-US"/>
                </w:rPr>
                <w:t xml:space="preserve"> International Thomson Editores.</w:t>
              </w:r>
            </w:p>
            <w:p w:rsidR="004F652A" w:rsidRDefault="004F652A" w:rsidP="004F652A">
              <w:pPr>
                <w:pStyle w:val="Bibliografa"/>
                <w:ind w:left="720" w:hanging="720"/>
                <w:rPr>
                  <w:noProof/>
                  <w:lang w:val="es-ES"/>
                </w:rPr>
              </w:pPr>
              <w:r w:rsidRPr="006E7E12">
                <w:rPr>
                  <w:noProof/>
                  <w:lang w:val="en-US"/>
                </w:rPr>
                <w:t xml:space="preserve">Laura Fischer y Jorge Espejo, M. G. (2016). </w:t>
              </w:r>
              <w:r>
                <w:rPr>
                  <w:i/>
                  <w:iCs/>
                  <w:noProof/>
                  <w:lang w:val="es-ES"/>
                </w:rPr>
                <w:t>Mercadotecnia.</w:t>
              </w:r>
            </w:p>
            <w:p w:rsidR="004F652A" w:rsidRDefault="004F652A" w:rsidP="004F652A">
              <w:pPr>
                <w:pStyle w:val="Bibliografa"/>
                <w:ind w:left="720" w:hanging="720"/>
                <w:rPr>
                  <w:noProof/>
                  <w:lang w:val="es-ES"/>
                </w:rPr>
              </w:pPr>
              <w:r>
                <w:rPr>
                  <w:noProof/>
                  <w:lang w:val="es-ES"/>
                </w:rPr>
                <w:t xml:space="preserve">Lorette, K. (10 de 2 de 2018). </w:t>
              </w:r>
              <w:r>
                <w:rPr>
                  <w:i/>
                  <w:iCs/>
                  <w:noProof/>
                  <w:lang w:val="es-ES"/>
                </w:rPr>
                <w:t>la voz de houston</w:t>
              </w:r>
              <w:r>
                <w:rPr>
                  <w:noProof/>
                  <w:lang w:val="es-ES"/>
                </w:rPr>
                <w:t>. Recuperado el 4 de 5 de 2018, de la voz de houston: https://pyme.lavoztx.com/caractersticas-del-servicio-al-cliente-4418.html</w:t>
              </w:r>
            </w:p>
            <w:p w:rsidR="004F652A" w:rsidRDefault="004F652A" w:rsidP="004F652A">
              <w:pPr>
                <w:pStyle w:val="Bibliografa"/>
                <w:ind w:left="720" w:hanging="720"/>
                <w:rPr>
                  <w:noProof/>
                  <w:lang w:val="es-ES"/>
                </w:rPr>
              </w:pPr>
              <w:r>
                <w:rPr>
                  <w:noProof/>
                  <w:lang w:val="es-ES"/>
                </w:rPr>
                <w:t xml:space="preserve">MARIN, N. A. (2016). </w:t>
              </w:r>
              <w:r>
                <w:rPr>
                  <w:i/>
                  <w:iCs/>
                  <w:noProof/>
                  <w:lang w:val="es-ES"/>
                </w:rPr>
                <w:t>GESTION INTEGRAL DE LOS DESECHOS SOLIDOS.</w:t>
              </w:r>
              <w:r>
                <w:rPr>
                  <w:noProof/>
                  <w:lang w:val="es-ES"/>
                </w:rPr>
                <w:t xml:space="preserve"> Recuperado el 12 de 08 de 2018, de https://docplayer.es/5755571-Tema-2-gestion-integral-de-los-residuos-solidos.html</w:t>
              </w:r>
            </w:p>
            <w:p w:rsidR="004F652A" w:rsidRDefault="004F652A" w:rsidP="004F652A">
              <w:pPr>
                <w:pStyle w:val="Bibliografa"/>
                <w:ind w:left="720" w:hanging="720"/>
                <w:rPr>
                  <w:noProof/>
                  <w:lang w:val="es-ES"/>
                </w:rPr>
              </w:pPr>
              <w:r w:rsidRPr="006E7E12">
                <w:rPr>
                  <w:noProof/>
                  <w:lang w:val="en-US"/>
                </w:rPr>
                <w:lastRenderedPageBreak/>
                <w:t xml:space="preserve">marketingpower.com. (22 de 07 de 2009). </w:t>
              </w:r>
              <w:r w:rsidRPr="006E7E12">
                <w:rPr>
                  <w:i/>
                  <w:iCs/>
                  <w:noProof/>
                  <w:lang w:val="en-US"/>
                </w:rPr>
                <w:t>American Marketing Association (A.M.A.)</w:t>
              </w:r>
              <w:r w:rsidRPr="006E7E12">
                <w:rPr>
                  <w:noProof/>
                  <w:lang w:val="en-US"/>
                </w:rPr>
                <w:t xml:space="preserve">. </w:t>
              </w:r>
              <w:r>
                <w:rPr>
                  <w:noProof/>
                  <w:lang w:val="es-ES"/>
                </w:rPr>
                <w:t>Recuperado el 4 de 5 de 2018, de American Marketing Association (A.M.A.): http://www.marketingpower.com/_layouts/Dictionary.aspx?dLetter=C</w:t>
              </w:r>
            </w:p>
            <w:p w:rsidR="004F652A" w:rsidRDefault="004F652A" w:rsidP="004F652A">
              <w:pPr>
                <w:pStyle w:val="Bibliografa"/>
                <w:ind w:left="720" w:hanging="720"/>
                <w:rPr>
                  <w:noProof/>
                  <w:lang w:val="es-ES"/>
                </w:rPr>
              </w:pPr>
              <w:r>
                <w:rPr>
                  <w:noProof/>
                  <w:lang w:val="es-ES"/>
                </w:rPr>
                <w:t>marxista, D. f. (1946). percepcion. En D. f. marxista.</w:t>
              </w:r>
            </w:p>
            <w:p w:rsidR="004F652A" w:rsidRDefault="004F652A" w:rsidP="004F652A">
              <w:pPr>
                <w:pStyle w:val="Bibliografa"/>
                <w:ind w:left="720" w:hanging="720"/>
                <w:rPr>
                  <w:noProof/>
                  <w:lang w:val="es-ES"/>
                </w:rPr>
              </w:pPr>
              <w:r>
                <w:rPr>
                  <w:noProof/>
                  <w:lang w:val="es-ES"/>
                </w:rPr>
                <w:t xml:space="preserve">Merino., J. P. (2013). </w:t>
              </w:r>
              <w:r>
                <w:rPr>
                  <w:i/>
                  <w:iCs/>
                  <w:noProof/>
                  <w:lang w:val="es-ES"/>
                </w:rPr>
                <w:t>definiciones</w:t>
              </w:r>
              <w:r>
                <w:rPr>
                  <w:noProof/>
                  <w:lang w:val="es-ES"/>
                </w:rPr>
                <w:t>. Recuperado el 2018, de (https://definicion.de/venta/)</w:t>
              </w:r>
            </w:p>
            <w:p w:rsidR="004F652A" w:rsidRDefault="004F652A" w:rsidP="004F652A">
              <w:pPr>
                <w:pStyle w:val="Bibliografa"/>
                <w:ind w:left="720" w:hanging="720"/>
                <w:rPr>
                  <w:noProof/>
                  <w:lang w:val="es-ES"/>
                </w:rPr>
              </w:pPr>
              <w:r>
                <w:rPr>
                  <w:noProof/>
                  <w:lang w:val="es-ES"/>
                </w:rPr>
                <w:t>Montufar, D. P. (2007). Factores que inciden en la limitada cobertura del turismo en la microregion "mitad del Mundo". Ecuador.</w:t>
              </w:r>
            </w:p>
            <w:p w:rsidR="004F652A" w:rsidRDefault="004F652A" w:rsidP="004F652A">
              <w:pPr>
                <w:pStyle w:val="Bibliografa"/>
                <w:ind w:left="720" w:hanging="720"/>
                <w:rPr>
                  <w:noProof/>
                  <w:lang w:val="es-ES"/>
                </w:rPr>
              </w:pPr>
              <w:r>
                <w:rPr>
                  <w:noProof/>
                  <w:lang w:val="es-ES"/>
                </w:rPr>
                <w:t xml:space="preserve">NACIONAL, A. (09 de 2012). </w:t>
              </w:r>
              <w:r>
                <w:rPr>
                  <w:i/>
                  <w:iCs/>
                  <w:noProof/>
                  <w:lang w:val="es-ES"/>
                </w:rPr>
                <w:t>AMBIENTE.GOB.EC.</w:t>
              </w:r>
              <w:r>
                <w:rPr>
                  <w:noProof/>
                  <w:lang w:val="es-ES"/>
                </w:rPr>
                <w:t xml:space="preserve"> Recuperado el 12 de 08 de 2018, de http://www.ambiente.gob.ec/wp-content/uploads/downloads/2012/09/constitucion_de_bolsillo_final.pdf</w:t>
              </w:r>
            </w:p>
            <w:p w:rsidR="004F652A" w:rsidRDefault="004F652A" w:rsidP="004F652A">
              <w:pPr>
                <w:pStyle w:val="Bibliografa"/>
                <w:ind w:left="720" w:hanging="720"/>
                <w:rPr>
                  <w:noProof/>
                  <w:lang w:val="es-ES"/>
                </w:rPr>
              </w:pPr>
              <w:r>
                <w:rPr>
                  <w:noProof/>
                  <w:lang w:val="es-ES"/>
                </w:rPr>
                <w:t xml:space="preserve">Nacional, A. (12 de abril de 2017). Codigo Organico del Ambiente. </w:t>
              </w:r>
              <w:r>
                <w:rPr>
                  <w:i/>
                  <w:iCs/>
                  <w:noProof/>
                  <w:lang w:val="es-ES"/>
                </w:rPr>
                <w:t>Codigo Organico del Ambiente</w:t>
              </w:r>
              <w:r>
                <w:rPr>
                  <w:noProof/>
                  <w:lang w:val="es-ES"/>
                </w:rPr>
                <w:t>. Quito, Pichincha, Ecuador.</w:t>
              </w:r>
            </w:p>
            <w:p w:rsidR="004F652A" w:rsidRDefault="004F652A" w:rsidP="004F652A">
              <w:pPr>
                <w:pStyle w:val="Bibliografa"/>
                <w:ind w:left="720" w:hanging="720"/>
                <w:rPr>
                  <w:noProof/>
                  <w:lang w:val="es-ES"/>
                </w:rPr>
              </w:pPr>
              <w:r>
                <w:rPr>
                  <w:noProof/>
                  <w:lang w:val="es-ES"/>
                </w:rPr>
                <w:t xml:space="preserve">pag.21, C. d. (10 de 03 de 2011). </w:t>
              </w:r>
              <w:r>
                <w:rPr>
                  <w:i/>
                  <w:iCs/>
                  <w:noProof/>
                  <w:lang w:val="es-ES"/>
                </w:rPr>
                <w:t>elearningmedia.es</w:t>
              </w:r>
              <w:r>
                <w:rPr>
                  <w:noProof/>
                  <w:lang w:val="es-ES"/>
                </w:rPr>
                <w:t>. Recuperado el 10 de 06 de 2018, de https://www.elearningmedia.es/ejemplos/create2011/willman/pagina_21.htm</w:t>
              </w:r>
            </w:p>
            <w:p w:rsidR="004F652A" w:rsidRDefault="004F652A" w:rsidP="004F652A">
              <w:pPr>
                <w:pStyle w:val="Bibliografa"/>
                <w:ind w:left="720" w:hanging="720"/>
                <w:rPr>
                  <w:noProof/>
                  <w:lang w:val="es-ES"/>
                </w:rPr>
              </w:pPr>
              <w:r>
                <w:rPr>
                  <w:noProof/>
                  <w:lang w:val="es-ES"/>
                </w:rPr>
                <w:t xml:space="preserve">Philip, K. (2003). </w:t>
              </w:r>
              <w:r>
                <w:rPr>
                  <w:i/>
                  <w:iCs/>
                  <w:noProof/>
                  <w:lang w:val="es-ES"/>
                </w:rPr>
                <w:t>Los 80 Conceptos Esenciales del Marketing de la A a la Z.</w:t>
              </w:r>
              <w:r>
                <w:rPr>
                  <w:noProof/>
                  <w:lang w:val="es-ES"/>
                </w:rPr>
                <w:t xml:space="preserve"> Pearson Educación S.A.</w:t>
              </w:r>
            </w:p>
            <w:p w:rsidR="004F652A" w:rsidRDefault="004F652A" w:rsidP="004F652A">
              <w:pPr>
                <w:pStyle w:val="Bibliografa"/>
                <w:ind w:left="720" w:hanging="720"/>
                <w:rPr>
                  <w:noProof/>
                  <w:lang w:val="es-ES"/>
                </w:rPr>
              </w:pPr>
              <w:r>
                <w:rPr>
                  <w:noProof/>
                  <w:lang w:val="es-ES"/>
                </w:rPr>
                <w:t xml:space="preserve">PM. (2018). </w:t>
              </w:r>
              <w:r>
                <w:rPr>
                  <w:i/>
                  <w:iCs/>
                  <w:noProof/>
                  <w:lang w:val="es-ES"/>
                </w:rPr>
                <w:t>fundamentos para la direccion de proyectos.</w:t>
              </w:r>
              <w:r>
                <w:rPr>
                  <w:noProof/>
                  <w:lang w:val="es-ES"/>
                </w:rPr>
                <w:t xml:space="preserve"> 5ta. edicion.</w:t>
              </w:r>
            </w:p>
            <w:p w:rsidR="004F652A" w:rsidRDefault="004F652A" w:rsidP="004F652A">
              <w:pPr>
                <w:pStyle w:val="Bibliografa"/>
                <w:ind w:left="720" w:hanging="720"/>
                <w:rPr>
                  <w:noProof/>
                  <w:lang w:val="es-ES"/>
                </w:rPr>
              </w:pPr>
              <w:r>
                <w:rPr>
                  <w:noProof/>
                  <w:lang w:val="es-ES"/>
                </w:rPr>
                <w:t xml:space="preserve">Puente, L. d. (19 de julio de 2015). impacto ambiental. </w:t>
              </w:r>
              <w:r>
                <w:rPr>
                  <w:i/>
                  <w:iCs/>
                  <w:noProof/>
                  <w:lang w:val="es-ES"/>
                </w:rPr>
                <w:t>piense en el ambiente antes de comer pollo a la brasa</w:t>
              </w:r>
              <w:r>
                <w:rPr>
                  <w:noProof/>
                  <w:lang w:val="es-ES"/>
                </w:rPr>
                <w:t>.</w:t>
              </w:r>
            </w:p>
            <w:p w:rsidR="004F652A" w:rsidRDefault="004F652A" w:rsidP="004F652A">
              <w:pPr>
                <w:pStyle w:val="Bibliografa"/>
                <w:ind w:left="720" w:hanging="720"/>
                <w:rPr>
                  <w:noProof/>
                  <w:lang w:val="es-ES"/>
                </w:rPr>
              </w:pPr>
              <w:r>
                <w:rPr>
                  <w:noProof/>
                  <w:lang w:val="es-ES"/>
                </w:rPr>
                <w:t xml:space="preserve">Richard, S. L. (2002). </w:t>
              </w:r>
              <w:r>
                <w:rPr>
                  <w:i/>
                  <w:iCs/>
                  <w:noProof/>
                  <w:lang w:val="es-ES"/>
                </w:rPr>
                <w:t>mercadotecnia.</w:t>
              </w:r>
              <w:r>
                <w:rPr>
                  <w:noProof/>
                  <w:lang w:val="es-ES"/>
                </w:rPr>
                <w:t xml:space="preserve"> continental.</w:t>
              </w:r>
            </w:p>
            <w:p w:rsidR="004F652A" w:rsidRPr="006E7E12" w:rsidRDefault="004F652A" w:rsidP="004F652A">
              <w:pPr>
                <w:pStyle w:val="Bibliografa"/>
                <w:ind w:left="720" w:hanging="720"/>
                <w:rPr>
                  <w:noProof/>
                  <w:lang w:val="en-US"/>
                </w:rPr>
              </w:pPr>
              <w:r w:rsidRPr="006E7E12">
                <w:rPr>
                  <w:noProof/>
                  <w:lang w:val="en-US"/>
                </w:rPr>
                <w:t xml:space="preserve">Romero, R. (2015). </w:t>
              </w:r>
              <w:r w:rsidRPr="006E7E12">
                <w:rPr>
                  <w:i/>
                  <w:iCs/>
                  <w:noProof/>
                  <w:lang w:val="en-US"/>
                </w:rPr>
                <w:t>marketing.</w:t>
              </w:r>
              <w:r w:rsidRPr="006E7E12">
                <w:rPr>
                  <w:noProof/>
                  <w:lang w:val="en-US"/>
                </w:rPr>
                <w:t xml:space="preserve"> Palmir.</w:t>
              </w:r>
            </w:p>
            <w:p w:rsidR="004F652A" w:rsidRDefault="004F652A" w:rsidP="004F652A">
              <w:pPr>
                <w:pStyle w:val="Bibliografa"/>
                <w:ind w:left="720" w:hanging="720"/>
                <w:rPr>
                  <w:noProof/>
                  <w:lang w:val="es-ES"/>
                </w:rPr>
              </w:pPr>
              <w:r w:rsidRPr="006E7E12">
                <w:rPr>
                  <w:noProof/>
                  <w:lang w:val="en-US"/>
                </w:rPr>
                <w:t xml:space="preserve">S.A., C. (1999). </w:t>
              </w:r>
              <w:r>
                <w:rPr>
                  <w:i/>
                  <w:iCs/>
                  <w:noProof/>
                  <w:lang w:val="es-ES"/>
                </w:rPr>
                <w:t>Diccionario de Marketing.</w:t>
              </w:r>
              <w:r>
                <w:rPr>
                  <w:noProof/>
                  <w:lang w:val="es-ES"/>
                </w:rPr>
                <w:t xml:space="preserve"> cultura s.a.</w:t>
              </w:r>
            </w:p>
            <w:p w:rsidR="004F652A" w:rsidRDefault="004F652A" w:rsidP="004F652A">
              <w:pPr>
                <w:pStyle w:val="Bibliografa"/>
                <w:ind w:left="720" w:hanging="720"/>
                <w:rPr>
                  <w:noProof/>
                  <w:lang w:val="es-ES"/>
                </w:rPr>
              </w:pPr>
              <w:r>
                <w:rPr>
                  <w:noProof/>
                  <w:lang w:val="es-ES"/>
                </w:rPr>
                <w:lastRenderedPageBreak/>
                <w:t>SALUD, M. (2005). NORMA SANITARIA PARA EL FUNCIONAMIENTO DE RESTAURANTES Y SERVICIOS AFINES. MANABI, ECUADOR: RESOLUCION MINISTERIAL.</w:t>
              </w:r>
            </w:p>
            <w:p w:rsidR="004F652A" w:rsidRDefault="004F652A" w:rsidP="004F652A">
              <w:pPr>
                <w:pStyle w:val="Bibliografa"/>
                <w:ind w:left="720" w:hanging="720"/>
                <w:rPr>
                  <w:noProof/>
                  <w:lang w:val="es-ES"/>
                </w:rPr>
              </w:pPr>
              <w:r>
                <w:rPr>
                  <w:noProof/>
                  <w:lang w:val="es-ES"/>
                </w:rPr>
                <w:t xml:space="preserve">Serrano, S. S. (16 de 05 de 2017). </w:t>
              </w:r>
              <w:r>
                <w:rPr>
                  <w:i/>
                  <w:iCs/>
                  <w:noProof/>
                  <w:lang w:val="es-ES"/>
                </w:rPr>
                <w:t>puromarketing</w:t>
              </w:r>
              <w:r>
                <w:rPr>
                  <w:noProof/>
                  <w:lang w:val="es-ES"/>
                </w:rPr>
                <w:t>.</w:t>
              </w:r>
            </w:p>
            <w:p w:rsidR="004F652A" w:rsidRDefault="004F652A" w:rsidP="004F652A">
              <w:pPr>
                <w:pStyle w:val="Bibliografa"/>
                <w:ind w:left="720" w:hanging="720"/>
                <w:rPr>
                  <w:noProof/>
                  <w:lang w:val="es-ES"/>
                </w:rPr>
              </w:pPr>
              <w:r>
                <w:rPr>
                  <w:noProof/>
                  <w:lang w:val="es-ES"/>
                </w:rPr>
                <w:t xml:space="preserve">Significados.com. (8 de 03 de 2018). </w:t>
              </w:r>
              <w:r>
                <w:rPr>
                  <w:i/>
                  <w:iCs/>
                  <w:noProof/>
                  <w:lang w:val="es-ES"/>
                </w:rPr>
                <w:t>Significados.com.</w:t>
              </w:r>
              <w:r>
                <w:rPr>
                  <w:noProof/>
                  <w:lang w:val="es-ES"/>
                </w:rPr>
                <w:t xml:space="preserve"> Recuperado el 3 de 8 de 2018, de https://www.significados.com/producto/ </w:t>
              </w:r>
            </w:p>
            <w:p w:rsidR="004F652A" w:rsidRDefault="004F652A" w:rsidP="004F652A">
              <w:pPr>
                <w:pStyle w:val="Bibliografa"/>
                <w:ind w:left="720" w:hanging="720"/>
                <w:rPr>
                  <w:noProof/>
                  <w:lang w:val="es-ES"/>
                </w:rPr>
              </w:pPr>
              <w:r w:rsidRPr="00C60B5D">
                <w:rPr>
                  <w:noProof/>
                </w:rPr>
                <w:t xml:space="preserve">Stanton William, E. M. (2004). </w:t>
              </w:r>
              <w:r w:rsidRPr="00C60B5D">
                <w:rPr>
                  <w:i/>
                  <w:iCs/>
                  <w:noProof/>
                </w:rPr>
                <w:t>Fundamentos del marketing.</w:t>
              </w:r>
              <w:r>
                <w:rPr>
                  <w:noProof/>
                  <w:lang w:val="es-ES"/>
                </w:rPr>
                <w:t>13av. edición.</w:t>
              </w:r>
            </w:p>
            <w:p w:rsidR="004F652A" w:rsidRDefault="004F652A" w:rsidP="004F652A">
              <w:pPr>
                <w:pStyle w:val="Bibliografa"/>
                <w:ind w:left="720" w:hanging="720"/>
                <w:rPr>
                  <w:noProof/>
                  <w:lang w:val="es-ES"/>
                </w:rPr>
              </w:pPr>
              <w:r>
                <w:rPr>
                  <w:noProof/>
                  <w:lang w:val="es-ES"/>
                </w:rPr>
                <w:t xml:space="preserve">THOMPSON, I. (0CTUBRE de 2016). </w:t>
              </w:r>
              <w:r>
                <w:rPr>
                  <w:i/>
                  <w:iCs/>
                  <w:noProof/>
                  <w:lang w:val="es-ES"/>
                </w:rPr>
                <w:t>PROMONEGOCIOS.NET.</w:t>
              </w:r>
              <w:r>
                <w:rPr>
                  <w:noProof/>
                  <w:lang w:val="es-ES"/>
                </w:rPr>
                <w:t xml:space="preserve"> Recuperado el 12 de 08 de 2018, de https://www.promonegocios.net/mercadotecnia/definicion-concepto-venta.htm</w:t>
              </w:r>
            </w:p>
            <w:p w:rsidR="004F652A" w:rsidRDefault="004F652A" w:rsidP="004F652A">
              <w:pPr>
                <w:pStyle w:val="Bibliografa"/>
                <w:ind w:left="720" w:hanging="720"/>
                <w:rPr>
                  <w:noProof/>
                </w:rPr>
              </w:pPr>
              <w:r>
                <w:rPr>
                  <w:noProof/>
                </w:rPr>
                <w:t>Tomalá, J. M. (15 de AGOSTO de 2011). PLAN DE MANJO Y FICHA AMBIENTAL ASADERO CHIKCHEN. GUAYAQUIL, GUAYAS, ECUADOR.</w:t>
              </w:r>
            </w:p>
            <w:p w:rsidR="004F652A" w:rsidRDefault="004F652A" w:rsidP="004F652A">
              <w:pPr>
                <w:pStyle w:val="Bibliografa"/>
                <w:ind w:left="720" w:hanging="720"/>
                <w:rPr>
                  <w:noProof/>
                  <w:lang w:val="es-ES"/>
                </w:rPr>
              </w:pPr>
              <w:r>
                <w:rPr>
                  <w:noProof/>
                  <w:lang w:val="es-ES"/>
                </w:rPr>
                <w:t xml:space="preserve">Ucha., F. (23 de 11 de 2010). </w:t>
              </w:r>
              <w:r>
                <w:rPr>
                  <w:i/>
                  <w:iCs/>
                  <w:noProof/>
                  <w:lang w:val="es-ES"/>
                </w:rPr>
                <w:t>Definición ABC</w:t>
              </w:r>
              <w:r>
                <w:rPr>
                  <w:noProof/>
                  <w:lang w:val="es-ES"/>
                </w:rPr>
                <w:t>. Obtenido de Definición ABC: https://www.definicionabc.com/general/satisfaccion.php</w:t>
              </w:r>
            </w:p>
            <w:p w:rsidR="004F652A" w:rsidRDefault="004F652A" w:rsidP="004F652A">
              <w:pPr>
                <w:pStyle w:val="Bibliografa"/>
                <w:ind w:left="720" w:hanging="720"/>
                <w:rPr>
                  <w:noProof/>
                  <w:lang w:val="es-ES"/>
                </w:rPr>
              </w:pPr>
              <w:r>
                <w:rPr>
                  <w:noProof/>
                  <w:lang w:val="es-ES"/>
                </w:rPr>
                <w:t xml:space="preserve">Velsid. (14 de junio de 2014). </w:t>
              </w:r>
              <w:r>
                <w:rPr>
                  <w:i/>
                  <w:iCs/>
                  <w:noProof/>
                  <w:lang w:val="es-ES"/>
                </w:rPr>
                <w:t>gastronomia&amp;cia</w:t>
              </w:r>
              <w:r>
                <w:rPr>
                  <w:noProof/>
                  <w:lang w:val="es-ES"/>
                </w:rPr>
                <w:t>. Recuperado el 26 de junio de 2018, de info@gastronomiaycia.com</w:t>
              </w:r>
            </w:p>
            <w:p w:rsidR="00955947" w:rsidRPr="00D87D02" w:rsidRDefault="0023528E" w:rsidP="004F652A">
              <w:pPr>
                <w:rPr>
                  <w:rFonts w:cs="Times New Roman"/>
                  <w:szCs w:val="24"/>
                  <w:lang w:val="es-ES"/>
                </w:rPr>
              </w:pPr>
              <w:r w:rsidRPr="00D87D02">
                <w:rPr>
                  <w:rFonts w:cs="Times New Roman"/>
                  <w:szCs w:val="24"/>
                  <w:lang w:val="es-ES"/>
                </w:rPr>
                <w:fldChar w:fldCharType="end"/>
              </w:r>
            </w:p>
          </w:sdtContent>
        </w:sdt>
      </w:sdtContent>
    </w:sdt>
    <w:p w:rsidR="00BB322C" w:rsidRPr="00D87D02" w:rsidRDefault="00BB322C" w:rsidP="00941E73">
      <w:pPr>
        <w:rPr>
          <w:rFonts w:cs="Times New Roman"/>
          <w:b/>
          <w:bCs/>
          <w:szCs w:val="24"/>
        </w:rPr>
      </w:pPr>
    </w:p>
    <w:p w:rsidR="00BB322C" w:rsidRPr="00D87D02" w:rsidRDefault="00BB322C" w:rsidP="00941E73">
      <w:pPr>
        <w:rPr>
          <w:rFonts w:cs="Times New Roman"/>
          <w:b/>
          <w:bCs/>
          <w:szCs w:val="24"/>
        </w:rPr>
      </w:pPr>
    </w:p>
    <w:p w:rsidR="00BB322C" w:rsidRPr="00D87D02" w:rsidRDefault="00BB322C" w:rsidP="00941E73">
      <w:pPr>
        <w:rPr>
          <w:rFonts w:cs="Times New Roman"/>
          <w:b/>
          <w:bCs/>
          <w:szCs w:val="24"/>
        </w:rPr>
      </w:pPr>
    </w:p>
    <w:p w:rsidR="00BB322C" w:rsidRPr="00D87D02" w:rsidRDefault="00BB322C" w:rsidP="00941E73">
      <w:pPr>
        <w:rPr>
          <w:rFonts w:cs="Times New Roman"/>
          <w:b/>
          <w:bCs/>
          <w:szCs w:val="24"/>
        </w:rPr>
      </w:pPr>
    </w:p>
    <w:p w:rsidR="00BB322C" w:rsidRPr="00D87D02" w:rsidRDefault="00BB322C" w:rsidP="00941E73">
      <w:pPr>
        <w:rPr>
          <w:rFonts w:cs="Times New Roman"/>
          <w:b/>
          <w:bCs/>
          <w:szCs w:val="24"/>
        </w:rPr>
      </w:pPr>
    </w:p>
    <w:p w:rsidR="00BB322C" w:rsidRPr="00D87D02" w:rsidRDefault="00BB322C" w:rsidP="00941E73">
      <w:pPr>
        <w:rPr>
          <w:rFonts w:cs="Times New Roman"/>
          <w:b/>
          <w:bCs/>
          <w:szCs w:val="24"/>
        </w:rPr>
      </w:pPr>
    </w:p>
    <w:p w:rsidR="004C0A84" w:rsidRDefault="00B543E6" w:rsidP="00941E73">
      <w:pPr>
        <w:pStyle w:val="Ttulo1"/>
        <w:rPr>
          <w:rFonts w:cs="Times New Roman"/>
        </w:rPr>
      </w:pPr>
      <w:bookmarkStart w:id="44" w:name="_Toc521942588"/>
      <w:r w:rsidRPr="003F0354">
        <w:rPr>
          <w:rFonts w:cs="Times New Roman"/>
        </w:rPr>
        <w:lastRenderedPageBreak/>
        <w:t>ANEXOS.</w:t>
      </w:r>
      <w:bookmarkEnd w:id="44"/>
    </w:p>
    <w:p w:rsidR="00D55697" w:rsidRPr="00D55697" w:rsidRDefault="00D55697" w:rsidP="00D55697">
      <w:pPr>
        <w:jc w:val="center"/>
        <w:rPr>
          <w:b/>
          <w:sz w:val="22"/>
          <w:lang w:val="es-ES"/>
        </w:rPr>
      </w:pPr>
      <w:r w:rsidRPr="00D55697">
        <w:rPr>
          <w:b/>
          <w:sz w:val="22"/>
          <w:lang w:val="es-ES"/>
        </w:rPr>
        <w:t>ÁRBOL DEL PROBLEMA</w:t>
      </w:r>
    </w:p>
    <w:p w:rsidR="00BB322C" w:rsidRPr="00D87D02" w:rsidRDefault="00BB322C" w:rsidP="00941E73">
      <w:pPr>
        <w:jc w:val="both"/>
        <w:rPr>
          <w:rFonts w:cs="Times New Roman"/>
          <w:szCs w:val="24"/>
        </w:rPr>
      </w:pPr>
    </w:p>
    <w:p w:rsidR="00BB322C" w:rsidRPr="00D87D02" w:rsidRDefault="00AD3E28" w:rsidP="00941E73">
      <w:pPr>
        <w:jc w:val="both"/>
        <w:rPr>
          <w:rFonts w:cs="Times New Roman"/>
          <w:szCs w:val="24"/>
        </w:rPr>
      </w:pPr>
      <w:r>
        <w:rPr>
          <w:rFonts w:cs="Times New Roman"/>
          <w:noProof/>
          <w:szCs w:val="24"/>
          <w:lang w:eastAsia="es-EC"/>
        </w:rPr>
        <mc:AlternateContent>
          <mc:Choice Requires="wps">
            <w:drawing>
              <wp:anchor distT="0" distB="0" distL="114300" distR="114300" simplePos="0" relativeHeight="251679744" behindDoc="0" locked="0" layoutInCell="1" allowOverlap="1">
                <wp:simplePos x="0" y="0"/>
                <wp:positionH relativeFrom="column">
                  <wp:posOffset>1515110</wp:posOffset>
                </wp:positionH>
                <wp:positionV relativeFrom="paragraph">
                  <wp:posOffset>168910</wp:posOffset>
                </wp:positionV>
                <wp:extent cx="2060575" cy="1378585"/>
                <wp:effectExtent l="76835" t="83185" r="15240" b="14605"/>
                <wp:wrapNone/>
                <wp:docPr id="80"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575" cy="1378585"/>
                        </a:xfrm>
                        <a:prstGeom prst="ellipse">
                          <a:avLst/>
                        </a:prstGeom>
                        <a:solidFill>
                          <a:schemeClr val="lt1">
                            <a:lumMod val="100000"/>
                            <a:lumOff val="0"/>
                          </a:schemeClr>
                        </a:solidFill>
                        <a:ln w="12700">
                          <a:solidFill>
                            <a:schemeClr val="accent5">
                              <a:lumMod val="100000"/>
                              <a:lumOff val="0"/>
                            </a:schemeClr>
                          </a:solidFill>
                          <a:miter lim="800000"/>
                          <a:headEnd/>
                          <a:tailEnd/>
                        </a:ln>
                        <a:effectLst>
                          <a:outerShdw dist="107763" dir="13500000" algn="ctr" rotWithShape="0">
                            <a:srgbClr val="808080">
                              <a:alpha val="50000"/>
                            </a:srgbClr>
                          </a:outerShdw>
                        </a:effectLst>
                      </wps:spPr>
                      <wps:txbx>
                        <w:txbxContent>
                          <w:p w:rsidR="00386E1A" w:rsidRDefault="00386E1A" w:rsidP="00BB322C">
                            <w:pPr>
                              <w:jc w:val="center"/>
                            </w:pPr>
                            <w:r>
                              <w:t>Escaza demanda, baja aceptación del producto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e 11" o:spid="_x0000_s1026" style="position:absolute;left:0;text-align:left;margin-left:119.3pt;margin-top:13.3pt;width:162.25pt;height:10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" fillcolor="white [3201]" strokecolor="#4bacc6 [3208]" strokeweight="1pt">
                <v:stroke joinstyle="miter"/>
                <v:shadow on="t" opacity=".5" offset="-6pt,-6pt"/>
                <v:textbox>
                  <w:txbxContent>
                    <w:p w:rsidR="00386E1A" w:rsidRDefault="00386E1A" w:rsidP="00BB322C">
                      <w:pPr>
                        <w:jc w:val="center"/>
                      </w:pPr>
                      <w:r>
                        <w:t>Escaza demanda, baja aceptación del producto</w:t>
                      </w:r>
                    </w:p>
                  </w:txbxContent>
                </v:textbox>
              </v:oval>
            </w:pict>
          </mc:Fallback>
        </mc:AlternateContent>
      </w:r>
    </w:p>
    <w:p w:rsidR="00BB322C" w:rsidRPr="00D87D02" w:rsidRDefault="00AD3E28" w:rsidP="00941E73">
      <w:pPr>
        <w:jc w:val="both"/>
        <w:rPr>
          <w:rFonts w:cs="Times New Roman"/>
          <w:szCs w:val="24"/>
        </w:rPr>
      </w:pPr>
      <w:r>
        <w:rPr>
          <w:rFonts w:cs="Times New Roman"/>
          <w:noProof/>
          <w:szCs w:val="24"/>
          <w:lang w:eastAsia="es-EC"/>
        </w:rPr>
        <mc:AlternateContent>
          <mc:Choice Requires="wps">
            <w:drawing>
              <wp:anchor distT="0" distB="0" distL="114300" distR="114300" simplePos="0" relativeHeight="251680768" behindDoc="0" locked="0" layoutInCell="1" allowOverlap="1">
                <wp:simplePos x="0" y="0"/>
                <wp:positionH relativeFrom="column">
                  <wp:posOffset>4090035</wp:posOffset>
                </wp:positionH>
                <wp:positionV relativeFrom="paragraph">
                  <wp:posOffset>16510</wp:posOffset>
                </wp:positionV>
                <wp:extent cx="1732280" cy="1424305"/>
                <wp:effectExtent l="80010" t="83185" r="6985" b="6985"/>
                <wp:wrapNone/>
                <wp:docPr id="79"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424305"/>
                        </a:xfrm>
                        <a:prstGeom prst="ellipse">
                          <a:avLst/>
                        </a:prstGeom>
                        <a:solidFill>
                          <a:schemeClr val="lt1">
                            <a:lumMod val="100000"/>
                            <a:lumOff val="0"/>
                          </a:schemeClr>
                        </a:solidFill>
                        <a:ln w="12700">
                          <a:solidFill>
                            <a:schemeClr val="accent5">
                              <a:lumMod val="100000"/>
                              <a:lumOff val="0"/>
                            </a:schemeClr>
                          </a:solidFill>
                          <a:miter lim="800000"/>
                          <a:headEnd/>
                          <a:tailEnd/>
                        </a:ln>
                        <a:effectLst>
                          <a:outerShdw dist="107763" dir="13500000" algn="ctr" rotWithShape="0">
                            <a:srgbClr val="808080">
                              <a:alpha val="50000"/>
                            </a:srgbClr>
                          </a:outerShdw>
                        </a:effectLst>
                      </wps:spPr>
                      <wps:txbx>
                        <w:txbxContent>
                          <w:p w:rsidR="00386E1A" w:rsidRDefault="00386E1A" w:rsidP="00BB322C">
                            <w:pPr>
                              <w:jc w:val="center"/>
                            </w:pPr>
                            <w:r>
                              <w:t>Producto con estándares de calidad bajos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e 12" o:spid="_x0000_s1027" style="position:absolute;left:0;text-align:left;margin-left:322.05pt;margin-top:1.3pt;width:136.4pt;height:11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" fillcolor="white [3201]" strokecolor="#4bacc6 [3208]" strokeweight="1pt">
                <v:stroke joinstyle="miter"/>
                <v:shadow on="t" opacity=".5" offset="-6pt,-6pt"/>
                <v:textbox>
                  <w:txbxContent>
                    <w:p w:rsidR="00386E1A" w:rsidRDefault="00386E1A" w:rsidP="00BB322C">
                      <w:pPr>
                        <w:jc w:val="center"/>
                      </w:pPr>
                      <w:r>
                        <w:t>Producto con estándares de calidad bajos</w:t>
                      </w:r>
                    </w:p>
                  </w:txbxContent>
                </v:textbox>
              </v:oval>
            </w:pict>
          </mc:Fallback>
        </mc:AlternateContent>
      </w:r>
      <w:r>
        <w:rPr>
          <w:rFonts w:cs="Times New Roman"/>
          <w:noProof/>
          <w:szCs w:val="24"/>
          <w:lang w:eastAsia="es-EC"/>
        </w:rPr>
        <mc:AlternateContent>
          <mc:Choice Requires="wps">
            <w:drawing>
              <wp:anchor distT="0" distB="0" distL="114300" distR="114300" simplePos="0" relativeHeight="251681792" behindDoc="0" locked="0" layoutInCell="1" allowOverlap="1">
                <wp:simplePos x="0" y="0"/>
                <wp:positionH relativeFrom="column">
                  <wp:posOffset>-528955</wp:posOffset>
                </wp:positionH>
                <wp:positionV relativeFrom="paragraph">
                  <wp:posOffset>106045</wp:posOffset>
                </wp:positionV>
                <wp:extent cx="1446530" cy="1155700"/>
                <wp:effectExtent l="80645" t="77470" r="6350" b="14605"/>
                <wp:wrapNone/>
                <wp:docPr id="78"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1155700"/>
                        </a:xfrm>
                        <a:prstGeom prst="ellipse">
                          <a:avLst/>
                        </a:prstGeom>
                        <a:solidFill>
                          <a:schemeClr val="lt1">
                            <a:lumMod val="100000"/>
                            <a:lumOff val="0"/>
                          </a:schemeClr>
                        </a:solidFill>
                        <a:ln w="12700">
                          <a:solidFill>
                            <a:schemeClr val="accent5">
                              <a:lumMod val="100000"/>
                              <a:lumOff val="0"/>
                            </a:schemeClr>
                          </a:solidFill>
                          <a:miter lim="800000"/>
                          <a:headEnd/>
                          <a:tailEnd/>
                        </a:ln>
                        <a:effectLst>
                          <a:outerShdw dist="107763" dir="13500000" algn="ctr" rotWithShape="0">
                            <a:srgbClr val="808080">
                              <a:alpha val="50000"/>
                            </a:srgbClr>
                          </a:outerShdw>
                        </a:effectLst>
                      </wps:spPr>
                      <wps:txbx>
                        <w:txbxContent>
                          <w:p w:rsidR="00386E1A" w:rsidRDefault="00386E1A" w:rsidP="00BB322C">
                            <w:pPr>
                              <w:jc w:val="center"/>
                            </w:pPr>
                            <w:r>
                              <w:t>Clientes insatisfechos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e 10" o:spid="_x0000_s1028" style="position:absolute;left:0;text-align:left;margin-left:-41.65pt;margin-top:8.35pt;width:113.9pt;height: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" fillcolor="white [3201]" strokecolor="#4bacc6 [3208]" strokeweight="1pt">
                <v:stroke joinstyle="miter"/>
                <v:shadow on="t" opacity=".5" offset="-6pt,-6pt"/>
                <v:textbox>
                  <w:txbxContent>
                    <w:p w:rsidR="00386E1A" w:rsidRDefault="00386E1A" w:rsidP="00BB322C">
                      <w:pPr>
                        <w:jc w:val="center"/>
                      </w:pPr>
                      <w:r>
                        <w:t>Clientes insatisfechos</w:t>
                      </w:r>
                    </w:p>
                  </w:txbxContent>
                </v:textbox>
              </v:oval>
            </w:pict>
          </mc:Fallback>
        </mc:AlternateContent>
      </w:r>
    </w:p>
    <w:p w:rsidR="00BB322C" w:rsidRPr="00D87D02" w:rsidRDefault="00BB322C" w:rsidP="00941E73">
      <w:pPr>
        <w:jc w:val="both"/>
        <w:rPr>
          <w:rFonts w:cs="Times New Roman"/>
          <w:szCs w:val="24"/>
        </w:rPr>
      </w:pPr>
    </w:p>
    <w:p w:rsidR="00BB322C" w:rsidRPr="00D87D02" w:rsidRDefault="00BB322C" w:rsidP="00941E73">
      <w:pPr>
        <w:jc w:val="both"/>
        <w:rPr>
          <w:rFonts w:cs="Times New Roman"/>
          <w:szCs w:val="24"/>
        </w:rPr>
      </w:pPr>
      <w:r w:rsidRPr="00D87D02">
        <w:rPr>
          <w:rFonts w:cs="Times New Roman"/>
          <w:szCs w:val="24"/>
        </w:rPr>
        <w:t>Cclientes</w:t>
      </w:r>
    </w:p>
    <w:p w:rsidR="00BB322C" w:rsidRPr="00D87D02" w:rsidRDefault="00AD3E28" w:rsidP="00941E73">
      <w:pPr>
        <w:jc w:val="both"/>
        <w:rPr>
          <w:rFonts w:cs="Times New Roman"/>
          <w:szCs w:val="24"/>
        </w:rPr>
      </w:pPr>
      <w:r>
        <w:rPr>
          <w:rFonts w:cs="Times New Roman"/>
          <w:noProof/>
          <w:szCs w:val="24"/>
          <w:lang w:eastAsia="es-EC"/>
        </w:rPr>
        <mc:AlternateContent>
          <mc:Choice Requires="wps">
            <w:drawing>
              <wp:anchor distT="0" distB="0" distL="114300" distR="114300" simplePos="0" relativeHeight="251683840" behindDoc="0" locked="0" layoutInCell="1" allowOverlap="1">
                <wp:simplePos x="0" y="0"/>
                <wp:positionH relativeFrom="column">
                  <wp:posOffset>339725</wp:posOffset>
                </wp:positionH>
                <wp:positionV relativeFrom="paragraph">
                  <wp:posOffset>210185</wp:posOffset>
                </wp:positionV>
                <wp:extent cx="290830" cy="1250315"/>
                <wp:effectExtent l="0" t="0" r="33020" b="26035"/>
                <wp:wrapNone/>
                <wp:docPr id="7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830" cy="1250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16.55pt" to="49.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" strokecolor="#4579b8 [3044]">
                <o:lock v:ext="edit" shapetype="f"/>
              </v:line>
            </w:pict>
          </mc:Fallback>
        </mc:AlternateContent>
      </w:r>
      <w:r>
        <w:rPr>
          <w:rFonts w:cs="Times New Roman"/>
          <w:noProof/>
          <w:szCs w:val="24"/>
          <w:lang w:eastAsia="es-EC"/>
        </w:rPr>
        <mc:AlternateContent>
          <mc:Choice Requires="wps">
            <w:drawing>
              <wp:anchor distT="0" distB="0" distL="114300" distR="114300" simplePos="0" relativeHeight="251682816" behindDoc="0" locked="0" layoutInCell="1" allowOverlap="1">
                <wp:simplePos x="0" y="0"/>
                <wp:positionH relativeFrom="column">
                  <wp:posOffset>2493010</wp:posOffset>
                </wp:positionH>
                <wp:positionV relativeFrom="paragraph">
                  <wp:posOffset>145415</wp:posOffset>
                </wp:positionV>
                <wp:extent cx="0" cy="1336040"/>
                <wp:effectExtent l="0" t="0" r="19050" b="16510"/>
                <wp:wrapNone/>
                <wp:docPr id="76"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60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3pt,11.45pt" to="196.3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" strokecolor="#4579b8 [3044]">
                <o:lock v:ext="edit" shapetype="f"/>
              </v:line>
            </w:pict>
          </mc:Fallback>
        </mc:AlternateContent>
      </w:r>
    </w:p>
    <w:p w:rsidR="00BB322C" w:rsidRPr="00D87D02" w:rsidRDefault="00AD3E28" w:rsidP="00941E73">
      <w:pPr>
        <w:tabs>
          <w:tab w:val="left" w:pos="5648"/>
        </w:tabs>
        <w:jc w:val="both"/>
        <w:rPr>
          <w:rFonts w:cs="Times New Roman"/>
          <w:szCs w:val="24"/>
        </w:rPr>
      </w:pPr>
      <w:r>
        <w:rPr>
          <w:rFonts w:cs="Times New Roman"/>
          <w:noProof/>
          <w:szCs w:val="24"/>
          <w:lang w:eastAsia="es-EC"/>
        </w:rPr>
        <mc:AlternateContent>
          <mc:Choice Requires="wps">
            <w:drawing>
              <wp:anchor distT="0" distB="0" distL="114300" distR="114300" simplePos="0" relativeHeight="251684864" behindDoc="0" locked="0" layoutInCell="1" allowOverlap="1">
                <wp:simplePos x="0" y="0"/>
                <wp:positionH relativeFrom="column">
                  <wp:posOffset>4914265</wp:posOffset>
                </wp:positionH>
                <wp:positionV relativeFrom="paragraph">
                  <wp:posOffset>38735</wp:posOffset>
                </wp:positionV>
                <wp:extent cx="214630" cy="1013460"/>
                <wp:effectExtent l="0" t="0" r="33020" b="15240"/>
                <wp:wrapNone/>
                <wp:docPr id="75"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4630" cy="10134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95pt,3.05pt" to="403.8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" strokecolor="#4579b8 [3044]">
                <o:lock v:ext="edit" shapetype="f"/>
              </v:line>
            </w:pict>
          </mc:Fallback>
        </mc:AlternateContent>
      </w:r>
      <w:r w:rsidR="00BB322C" w:rsidRPr="00D87D02">
        <w:rPr>
          <w:rFonts w:cs="Times New Roman"/>
          <w:szCs w:val="24"/>
        </w:rPr>
        <w:tab/>
      </w:r>
    </w:p>
    <w:p w:rsidR="00BB322C" w:rsidRPr="00D87D02" w:rsidRDefault="00BB322C" w:rsidP="00941E73">
      <w:pPr>
        <w:jc w:val="both"/>
        <w:rPr>
          <w:rFonts w:cs="Times New Roman"/>
          <w:szCs w:val="24"/>
        </w:rPr>
      </w:pPr>
    </w:p>
    <w:p w:rsidR="00BB322C" w:rsidRPr="00D87D02" w:rsidRDefault="00AD3E28" w:rsidP="00941E73">
      <w:pPr>
        <w:jc w:val="both"/>
        <w:rPr>
          <w:rFonts w:cs="Times New Roman"/>
          <w:szCs w:val="24"/>
        </w:rPr>
      </w:pPr>
      <w:r>
        <w:rPr>
          <w:rFonts w:cs="Times New Roman"/>
          <w:noProof/>
          <w:szCs w:val="24"/>
          <w:lang w:eastAsia="es-EC"/>
        </w:rPr>
        <mc:AlternateContent>
          <mc:Choice Requires="wps">
            <w:drawing>
              <wp:anchor distT="0" distB="0" distL="114300" distR="114300" simplePos="0" relativeHeight="251692032" behindDoc="0" locked="0" layoutInCell="1" allowOverlap="1">
                <wp:simplePos x="0" y="0"/>
                <wp:positionH relativeFrom="column">
                  <wp:posOffset>339725</wp:posOffset>
                </wp:positionH>
                <wp:positionV relativeFrom="paragraph">
                  <wp:posOffset>253365</wp:posOffset>
                </wp:positionV>
                <wp:extent cx="4666615" cy="828040"/>
                <wp:effectExtent l="673100" t="15240" r="13335" b="414020"/>
                <wp:wrapNone/>
                <wp:docPr id="74"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828040"/>
                        </a:xfrm>
                        <a:prstGeom prst="roundRect">
                          <a:avLst>
                            <a:gd name="adj" fmla="val 16667"/>
                          </a:avLst>
                        </a:prstGeom>
                        <a:solidFill>
                          <a:schemeClr val="lt1">
                            <a:lumMod val="100000"/>
                            <a:lumOff val="0"/>
                          </a:schemeClr>
                        </a:solidFill>
                        <a:ln w="12700">
                          <a:solidFill>
                            <a:schemeClr val="accent5">
                              <a:lumMod val="100000"/>
                              <a:lumOff val="0"/>
                            </a:schemeClr>
                          </a:solidFill>
                          <a:miter lim="800000"/>
                          <a:headEnd/>
                          <a:tailEnd/>
                        </a:ln>
                        <a:effectLst>
                          <a:outerShdw sy="-50000" kx="2453608" rotWithShape="0">
                            <a:srgbClr val="808080">
                              <a:alpha val="50000"/>
                            </a:srgbClr>
                          </a:outerShdw>
                        </a:effectLst>
                      </wps:spPr>
                      <wps:txbx>
                        <w:txbxContent>
                          <w:p w:rsidR="00386E1A" w:rsidRDefault="00386E1A" w:rsidP="00BB322C">
                            <w:pPr>
                              <w:jc w:val="center"/>
                              <w:rPr>
                                <w:szCs w:val="24"/>
                              </w:rPr>
                            </w:pPr>
                            <w:r>
                              <w:rPr>
                                <w:szCs w:val="24"/>
                              </w:rPr>
                              <w:t>Deficiencia en la atención y servicio al cliente y su incidencia en las ventas de la cadena de asaderos de pollo La Esquina de Ales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 o:spid="_x0000_s1029" style="position:absolute;left:0;text-align:left;margin-left:26.75pt;margin-top:19.95pt;width:367.45pt;height:6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" fillcolor="white [3201]" strokecolor="#4bacc6 [3208]" strokeweight="1pt">
                <v:stroke joinstyle="miter"/>
                <v:shadow on="t" type="perspective" opacity=".5" origin=",.5" offset="0,0" matrix=",56756f,,-.5"/>
                <v:textbox>
                  <w:txbxContent>
                    <w:p w:rsidR="00386E1A" w:rsidRDefault="00386E1A" w:rsidP="00BB322C">
                      <w:pPr>
                        <w:jc w:val="center"/>
                        <w:rPr>
                          <w:szCs w:val="24"/>
                        </w:rPr>
                      </w:pPr>
                      <w:r>
                        <w:rPr>
                          <w:szCs w:val="24"/>
                        </w:rPr>
                        <w:t>Deficiencia en la atención y servicio al cliente y su incidencia en las ventas de la cadena de asaderos de pollo La Esquina de Ales</w:t>
                      </w:r>
                    </w:p>
                  </w:txbxContent>
                </v:textbox>
              </v:roundrect>
            </w:pict>
          </mc:Fallback>
        </mc:AlternateContent>
      </w:r>
    </w:p>
    <w:p w:rsidR="00BB322C" w:rsidRPr="00D87D02" w:rsidRDefault="00BB322C" w:rsidP="00941E73">
      <w:pPr>
        <w:jc w:val="both"/>
        <w:rPr>
          <w:rFonts w:cs="Times New Roman"/>
          <w:szCs w:val="24"/>
        </w:rPr>
      </w:pPr>
    </w:p>
    <w:p w:rsidR="00BB322C" w:rsidRPr="00D87D02" w:rsidRDefault="00AD3E28" w:rsidP="00941E73">
      <w:pPr>
        <w:jc w:val="both"/>
        <w:rPr>
          <w:rFonts w:cs="Times New Roman"/>
          <w:szCs w:val="24"/>
        </w:rPr>
      </w:pPr>
      <w:r>
        <w:rPr>
          <w:rFonts w:cs="Times New Roman"/>
          <w:noProof/>
          <w:szCs w:val="24"/>
          <w:lang w:eastAsia="es-EC"/>
        </w:rPr>
        <mc:AlternateContent>
          <mc:Choice Requires="wps">
            <w:drawing>
              <wp:anchor distT="0" distB="0" distL="114300" distR="114300" simplePos="0" relativeHeight="251686912" behindDoc="0" locked="0" layoutInCell="1" allowOverlap="1">
                <wp:simplePos x="0" y="0"/>
                <wp:positionH relativeFrom="column">
                  <wp:posOffset>-36830</wp:posOffset>
                </wp:positionH>
                <wp:positionV relativeFrom="paragraph">
                  <wp:posOffset>273685</wp:posOffset>
                </wp:positionV>
                <wp:extent cx="483235" cy="1149350"/>
                <wp:effectExtent l="0" t="0" r="31115" b="31750"/>
                <wp:wrapNone/>
                <wp:docPr id="73"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3235" cy="1149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pt,21.55pt" to="35.15pt,1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" strokecolor="#4579b8 [3044]">
                <o:lock v:ext="edit" shapetype="f"/>
              </v:line>
            </w:pict>
          </mc:Fallback>
        </mc:AlternateContent>
      </w:r>
      <w:r>
        <w:rPr>
          <w:rFonts w:cs="Times New Roman"/>
          <w:noProof/>
          <w:szCs w:val="24"/>
          <w:lang w:eastAsia="es-EC"/>
        </w:rPr>
        <mc:AlternateContent>
          <mc:Choice Requires="wps">
            <w:drawing>
              <wp:anchor distT="0" distB="0" distL="114299" distR="114299" simplePos="0" relativeHeight="251685888" behindDoc="0" locked="0" layoutInCell="1" allowOverlap="1">
                <wp:simplePos x="0" y="0"/>
                <wp:positionH relativeFrom="column">
                  <wp:posOffset>2470784</wp:posOffset>
                </wp:positionH>
                <wp:positionV relativeFrom="paragraph">
                  <wp:posOffset>309880</wp:posOffset>
                </wp:positionV>
                <wp:extent cx="22225" cy="1202690"/>
                <wp:effectExtent l="0" t="0" r="34925" b="16510"/>
                <wp:wrapNone/>
                <wp:docPr id="72"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25" cy="12026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5"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4.55pt,24.4pt" to="196.3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" strokecolor="#4579b8 [3044]">
                <o:lock v:ext="edit" shapetype="f"/>
              </v:line>
            </w:pict>
          </mc:Fallback>
        </mc:AlternateContent>
      </w:r>
      <w:r>
        <w:rPr>
          <w:rFonts w:cs="Times New Roman"/>
          <w:noProof/>
          <w:szCs w:val="24"/>
          <w:lang w:eastAsia="es-EC"/>
        </w:rPr>
        <mc:AlternateContent>
          <mc:Choice Requires="wps">
            <w:drawing>
              <wp:anchor distT="0" distB="0" distL="114300" distR="114300" simplePos="0" relativeHeight="251687936" behindDoc="0" locked="0" layoutInCell="1" allowOverlap="1">
                <wp:simplePos x="0" y="0"/>
                <wp:positionH relativeFrom="column">
                  <wp:posOffset>4920615</wp:posOffset>
                </wp:positionH>
                <wp:positionV relativeFrom="paragraph">
                  <wp:posOffset>283210</wp:posOffset>
                </wp:positionV>
                <wp:extent cx="424815" cy="1129665"/>
                <wp:effectExtent l="0" t="0" r="32385" b="13335"/>
                <wp:wrapNone/>
                <wp:docPr id="71"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4815" cy="1129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ctor recto 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7.45pt,22.3pt" to="420.9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" strokecolor="#4579b8 [3044]">
                <o:lock v:ext="edit" shapetype="f"/>
              </v:line>
            </w:pict>
          </mc:Fallback>
        </mc:AlternateContent>
      </w:r>
    </w:p>
    <w:p w:rsidR="00BB322C" w:rsidRPr="00D87D02" w:rsidRDefault="00BB322C" w:rsidP="00941E73">
      <w:pPr>
        <w:jc w:val="both"/>
        <w:rPr>
          <w:rFonts w:cs="Times New Roman"/>
          <w:szCs w:val="24"/>
        </w:rPr>
      </w:pPr>
    </w:p>
    <w:p w:rsidR="00BB322C" w:rsidRPr="00D87D02" w:rsidRDefault="00BB322C" w:rsidP="00941E73">
      <w:pPr>
        <w:jc w:val="both"/>
        <w:rPr>
          <w:rFonts w:cs="Times New Roman"/>
          <w:szCs w:val="24"/>
        </w:rPr>
      </w:pPr>
    </w:p>
    <w:p w:rsidR="00BB322C" w:rsidRPr="00D87D02" w:rsidRDefault="00AD3E28" w:rsidP="00941E73">
      <w:pPr>
        <w:jc w:val="both"/>
        <w:rPr>
          <w:rFonts w:cs="Times New Roman"/>
          <w:szCs w:val="24"/>
        </w:rPr>
      </w:pPr>
      <w:r>
        <w:rPr>
          <w:rFonts w:cs="Times New Roman"/>
          <w:noProof/>
          <w:szCs w:val="24"/>
          <w:lang w:eastAsia="es-EC"/>
        </w:rPr>
        <mc:AlternateContent>
          <mc:Choice Requires="wps">
            <w:drawing>
              <wp:anchor distT="0" distB="0" distL="114300" distR="114300" simplePos="0" relativeHeight="251688960" behindDoc="0" locked="0" layoutInCell="1" allowOverlap="1">
                <wp:simplePos x="0" y="0"/>
                <wp:positionH relativeFrom="column">
                  <wp:posOffset>-422910</wp:posOffset>
                </wp:positionH>
                <wp:positionV relativeFrom="paragraph">
                  <wp:posOffset>193675</wp:posOffset>
                </wp:positionV>
                <wp:extent cx="1774190" cy="1487805"/>
                <wp:effectExtent l="15240" t="79375" r="77470" b="13970"/>
                <wp:wrapNone/>
                <wp:docPr id="70"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190" cy="1487805"/>
                        </a:xfrm>
                        <a:prstGeom prst="ellipse">
                          <a:avLst/>
                        </a:prstGeom>
                        <a:solidFill>
                          <a:schemeClr val="lt1">
                            <a:lumMod val="100000"/>
                            <a:lumOff val="0"/>
                          </a:schemeClr>
                        </a:solidFill>
                        <a:ln w="12700">
                          <a:solidFill>
                            <a:schemeClr val="accent5">
                              <a:lumMod val="100000"/>
                              <a:lumOff val="0"/>
                            </a:schemeClr>
                          </a:solidFill>
                          <a:miter lim="800000"/>
                          <a:headEnd/>
                          <a:tailEnd/>
                        </a:ln>
                        <a:effectLst>
                          <a:outerShdw dist="107763" dir="18900000" algn="ctr" rotWithShape="0">
                            <a:srgbClr val="808080">
                              <a:alpha val="50000"/>
                            </a:srgbClr>
                          </a:outerShdw>
                        </a:effectLst>
                      </wps:spPr>
                      <wps:txbx>
                        <w:txbxContent>
                          <w:p w:rsidR="00386E1A" w:rsidRDefault="00386E1A" w:rsidP="00BB322C">
                            <w:pPr>
                              <w:jc w:val="center"/>
                            </w:pPr>
                            <w:r>
                              <w:t>Mala presentación del mesero, nula capacitación de la empresa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e 13" o:spid="_x0000_s1030" style="position:absolute;left:0;text-align:left;margin-left:-33.3pt;margin-top:15.25pt;width:139.7pt;height:11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" fillcolor="white [3201]" strokecolor="#4bacc6 [3208]" strokeweight="1pt">
                <v:stroke joinstyle="miter"/>
                <v:shadow on="t" opacity=".5" offset="6pt,-6pt"/>
                <v:textbox>
                  <w:txbxContent>
                    <w:p w:rsidR="00386E1A" w:rsidRDefault="00386E1A" w:rsidP="00BB322C">
                      <w:pPr>
                        <w:jc w:val="center"/>
                      </w:pPr>
                      <w:r>
                        <w:t>Mala presentación del mesero, nula capacitación de la empresa</w:t>
                      </w:r>
                    </w:p>
                  </w:txbxContent>
                </v:textbox>
              </v:oval>
            </w:pict>
          </mc:Fallback>
        </mc:AlternateContent>
      </w:r>
      <w:r>
        <w:rPr>
          <w:rFonts w:cs="Times New Roman"/>
          <w:noProof/>
          <w:szCs w:val="24"/>
          <w:lang w:eastAsia="es-EC"/>
        </w:rPr>
        <mc:AlternateContent>
          <mc:Choice Requires="wps">
            <w:drawing>
              <wp:anchor distT="0" distB="0" distL="114300" distR="114300" simplePos="0" relativeHeight="251691008" behindDoc="0" locked="0" layoutInCell="1" allowOverlap="1">
                <wp:simplePos x="0" y="0"/>
                <wp:positionH relativeFrom="column">
                  <wp:posOffset>3932555</wp:posOffset>
                </wp:positionH>
                <wp:positionV relativeFrom="paragraph">
                  <wp:posOffset>182880</wp:posOffset>
                </wp:positionV>
                <wp:extent cx="2047240" cy="1925320"/>
                <wp:effectExtent l="8255" t="78105" r="78105" b="15875"/>
                <wp:wrapNone/>
                <wp:docPr id="69" name="E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1925320"/>
                        </a:xfrm>
                        <a:prstGeom prst="ellipse">
                          <a:avLst/>
                        </a:prstGeom>
                        <a:solidFill>
                          <a:schemeClr val="lt1">
                            <a:lumMod val="100000"/>
                            <a:lumOff val="0"/>
                          </a:schemeClr>
                        </a:solidFill>
                        <a:ln w="12700">
                          <a:solidFill>
                            <a:schemeClr val="accent5">
                              <a:lumMod val="100000"/>
                              <a:lumOff val="0"/>
                            </a:schemeClr>
                          </a:solidFill>
                          <a:miter lim="800000"/>
                          <a:headEnd/>
                          <a:tailEnd/>
                        </a:ln>
                        <a:effectLst>
                          <a:outerShdw dist="107763" dir="18900000" algn="ctr" rotWithShape="0">
                            <a:srgbClr val="808080">
                              <a:alpha val="50000"/>
                            </a:srgbClr>
                          </a:outerShdw>
                        </a:effectLst>
                      </wps:spPr>
                      <wps:txbx>
                        <w:txbxContent>
                          <w:p w:rsidR="00386E1A" w:rsidRDefault="00386E1A" w:rsidP="00BB322C">
                            <w:pPr>
                              <w:jc w:val="center"/>
                            </w:pPr>
                            <w:r>
                              <w:t>No hay control del personal que labora en la empresa en cuanto a calidad de servicio al cliente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e 15" o:spid="_x0000_s1031" style="position:absolute;left:0;text-align:left;margin-left:309.65pt;margin-top:14.4pt;width:161.2pt;height:15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" fillcolor="white [3201]" strokecolor="#4bacc6 [3208]" strokeweight="1pt">
                <v:stroke joinstyle="miter"/>
                <v:shadow on="t" opacity=".5" offset="6pt,-6pt"/>
                <v:textbox>
                  <w:txbxContent>
                    <w:p w:rsidR="00386E1A" w:rsidRDefault="00386E1A" w:rsidP="00BB322C">
                      <w:pPr>
                        <w:jc w:val="center"/>
                      </w:pPr>
                      <w:r>
                        <w:t>No hay control del personal que labora en la empresa en cuanto a calidad de servicio al cliente</w:t>
                      </w:r>
                    </w:p>
                  </w:txbxContent>
                </v:textbox>
              </v:oval>
            </w:pict>
          </mc:Fallback>
        </mc:AlternateContent>
      </w:r>
    </w:p>
    <w:p w:rsidR="00BB322C" w:rsidRPr="00D87D02" w:rsidRDefault="00AD3E28" w:rsidP="00941E73">
      <w:pPr>
        <w:jc w:val="both"/>
        <w:rPr>
          <w:rFonts w:cs="Times New Roman"/>
          <w:szCs w:val="24"/>
        </w:rPr>
      </w:pPr>
      <w:r>
        <w:rPr>
          <w:rFonts w:cs="Times New Roman"/>
          <w:noProof/>
          <w:szCs w:val="24"/>
          <w:lang w:eastAsia="es-EC"/>
        </w:rPr>
        <mc:AlternateContent>
          <mc:Choice Requires="wps">
            <w:drawing>
              <wp:anchor distT="0" distB="0" distL="114300" distR="114300" simplePos="0" relativeHeight="251689984" behindDoc="0" locked="0" layoutInCell="1" allowOverlap="1">
                <wp:simplePos x="0" y="0"/>
                <wp:positionH relativeFrom="column">
                  <wp:posOffset>1351280</wp:posOffset>
                </wp:positionH>
                <wp:positionV relativeFrom="paragraph">
                  <wp:posOffset>110490</wp:posOffset>
                </wp:positionV>
                <wp:extent cx="2374265" cy="2101215"/>
                <wp:effectExtent l="8255" t="81915" r="84455" b="7620"/>
                <wp:wrapNone/>
                <wp:docPr id="68"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265" cy="2101215"/>
                        </a:xfrm>
                        <a:prstGeom prst="ellipse">
                          <a:avLst/>
                        </a:prstGeom>
                        <a:solidFill>
                          <a:schemeClr val="lt1">
                            <a:lumMod val="100000"/>
                            <a:lumOff val="0"/>
                          </a:schemeClr>
                        </a:solidFill>
                        <a:ln w="12700">
                          <a:solidFill>
                            <a:schemeClr val="accent5">
                              <a:lumMod val="100000"/>
                              <a:lumOff val="0"/>
                            </a:schemeClr>
                          </a:solidFill>
                          <a:miter lim="800000"/>
                          <a:headEnd/>
                          <a:tailEnd/>
                        </a:ln>
                        <a:effectLst>
                          <a:outerShdw dist="107763" dir="18900000" algn="ctr" rotWithShape="0">
                            <a:srgbClr val="808080">
                              <a:alpha val="50000"/>
                            </a:srgbClr>
                          </a:outerShdw>
                        </a:effectLst>
                      </wps:spPr>
                      <wps:txbx>
                        <w:txbxContent>
                          <w:p w:rsidR="00386E1A" w:rsidRDefault="00386E1A" w:rsidP="00BB322C">
                            <w:pPr>
                              <w:jc w:val="center"/>
                            </w:pPr>
                            <w:r>
                              <w:t>Inadecuado sistema de comunicación entre los empleados en el proceso de venta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ipse 14" o:spid="_x0000_s1032" style="position:absolute;left:0;text-align:left;margin-left:106.4pt;margin-top:8.7pt;width:186.95pt;height:16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" fillcolor="white [3201]" strokecolor="#4bacc6 [3208]" strokeweight="1pt">
                <v:stroke joinstyle="miter"/>
                <v:shadow on="t" opacity=".5" offset="6pt,-6pt"/>
                <v:textbox>
                  <w:txbxContent>
                    <w:p w:rsidR="00386E1A" w:rsidRDefault="00386E1A" w:rsidP="00BB322C">
                      <w:pPr>
                        <w:jc w:val="center"/>
                      </w:pPr>
                      <w:r>
                        <w:t>Inadecuado sistema de comunicación entre los empleados en el proceso de venta</w:t>
                      </w:r>
                    </w:p>
                  </w:txbxContent>
                </v:textbox>
              </v:oval>
            </w:pict>
          </mc:Fallback>
        </mc:AlternateContent>
      </w:r>
    </w:p>
    <w:p w:rsidR="00BB322C" w:rsidRDefault="00BB322C" w:rsidP="00941E73">
      <w:pPr>
        <w:jc w:val="both"/>
        <w:rPr>
          <w:rFonts w:cs="Times New Roman"/>
          <w:szCs w:val="24"/>
        </w:rPr>
      </w:pPr>
    </w:p>
    <w:p w:rsidR="00074EA9" w:rsidRDefault="00074EA9" w:rsidP="00941E73">
      <w:pPr>
        <w:jc w:val="both"/>
        <w:rPr>
          <w:rFonts w:cs="Times New Roman"/>
          <w:szCs w:val="24"/>
        </w:rPr>
      </w:pPr>
    </w:p>
    <w:p w:rsidR="00074EA9" w:rsidRDefault="00074EA9" w:rsidP="00941E73">
      <w:pPr>
        <w:jc w:val="both"/>
        <w:rPr>
          <w:rFonts w:cs="Times New Roman"/>
          <w:szCs w:val="24"/>
        </w:rPr>
      </w:pPr>
    </w:p>
    <w:p w:rsidR="00074EA9" w:rsidRDefault="00074EA9" w:rsidP="00941E73">
      <w:pPr>
        <w:jc w:val="both"/>
        <w:rPr>
          <w:rFonts w:cs="Times New Roman"/>
          <w:szCs w:val="24"/>
        </w:rPr>
      </w:pPr>
    </w:p>
    <w:p w:rsidR="00074EA9" w:rsidRDefault="00074EA9" w:rsidP="00941E73">
      <w:pPr>
        <w:jc w:val="both"/>
        <w:rPr>
          <w:rFonts w:cs="Times New Roman"/>
          <w:szCs w:val="24"/>
        </w:rPr>
      </w:pPr>
    </w:p>
    <w:p w:rsidR="00074EA9" w:rsidRDefault="00074EA9" w:rsidP="00941E73">
      <w:pPr>
        <w:jc w:val="both"/>
        <w:rPr>
          <w:rFonts w:cs="Times New Roman"/>
          <w:szCs w:val="24"/>
        </w:rPr>
      </w:pPr>
    </w:p>
    <w:p w:rsidR="00074EA9" w:rsidRPr="00D87D02" w:rsidRDefault="00074EA9" w:rsidP="00941E73">
      <w:pPr>
        <w:jc w:val="both"/>
        <w:rPr>
          <w:rFonts w:cs="Times New Roman"/>
          <w:szCs w:val="24"/>
        </w:rPr>
      </w:pPr>
    </w:p>
    <w:p w:rsidR="004C0A84" w:rsidRPr="00D87D02" w:rsidRDefault="008A13C6" w:rsidP="00941E73">
      <w:pPr>
        <w:rPr>
          <w:rFonts w:cs="Times New Roman"/>
          <w:b/>
          <w:szCs w:val="24"/>
        </w:rPr>
      </w:pPr>
      <w:r w:rsidRPr="00D87D02">
        <w:rPr>
          <w:rFonts w:cs="Times New Roman"/>
          <w:b/>
          <w:noProof/>
          <w:szCs w:val="24"/>
          <w:lang w:eastAsia="es-EC"/>
        </w:rPr>
        <w:lastRenderedPageBreak/>
        <w:drawing>
          <wp:anchor distT="0" distB="0" distL="114300" distR="114300" simplePos="0" relativeHeight="251639808" behindDoc="0" locked="0" layoutInCell="1" allowOverlap="1">
            <wp:simplePos x="0" y="0"/>
            <wp:positionH relativeFrom="column">
              <wp:posOffset>1936115</wp:posOffset>
            </wp:positionH>
            <wp:positionV relativeFrom="paragraph">
              <wp:posOffset>-259080</wp:posOffset>
            </wp:positionV>
            <wp:extent cx="1899920" cy="949960"/>
            <wp:effectExtent l="0" t="0" r="0" b="0"/>
            <wp:wrapSquare wrapText="bothSides"/>
            <wp:docPr id="9" name="Imagen 5" descr="Resultado de imagen para logo san greg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go san gregorio"/>
                    <pic:cNvPicPr>
                      <a:picLocks noChangeAspect="1" noChangeArrowheads="1"/>
                    </pic:cNvPicPr>
                  </pic:nvPicPr>
                  <pic:blipFill>
                    <a:blip r:embed="rId35"/>
                    <a:srcRect/>
                    <a:stretch>
                      <a:fillRect/>
                    </a:stretch>
                  </pic:blipFill>
                  <pic:spPr bwMode="auto">
                    <a:xfrm>
                      <a:off x="0" y="0"/>
                      <a:ext cx="1899920" cy="949960"/>
                    </a:xfrm>
                    <a:prstGeom prst="rect">
                      <a:avLst/>
                    </a:prstGeom>
                    <a:noFill/>
                    <a:ln w="9525">
                      <a:noFill/>
                      <a:miter lim="800000"/>
                      <a:headEnd/>
                      <a:tailEnd/>
                    </a:ln>
                  </pic:spPr>
                </pic:pic>
              </a:graphicData>
            </a:graphic>
          </wp:anchor>
        </w:drawing>
      </w:r>
      <w:r w:rsidR="00B543E6" w:rsidRPr="00D87D02">
        <w:rPr>
          <w:rFonts w:cs="Times New Roman"/>
          <w:b/>
          <w:szCs w:val="24"/>
        </w:rPr>
        <w:t xml:space="preserve">Formato de entrevista </w:t>
      </w:r>
    </w:p>
    <w:p w:rsidR="009935B7" w:rsidRPr="00D87D02" w:rsidRDefault="009935B7" w:rsidP="00941E73">
      <w:pPr>
        <w:rPr>
          <w:rFonts w:cs="Times New Roman"/>
          <w:b/>
          <w:szCs w:val="24"/>
        </w:rPr>
      </w:pPr>
    </w:p>
    <w:p w:rsidR="00074EA9" w:rsidRDefault="00074EA9" w:rsidP="00941E73">
      <w:pPr>
        <w:rPr>
          <w:rFonts w:cs="Times New Roman"/>
          <w:b/>
          <w:bCs/>
          <w:szCs w:val="24"/>
        </w:rPr>
      </w:pPr>
    </w:p>
    <w:p w:rsidR="00AB3FD4" w:rsidRPr="00D87D02" w:rsidRDefault="00AB3FD4" w:rsidP="00941E73">
      <w:pPr>
        <w:rPr>
          <w:rFonts w:cs="Times New Roman"/>
          <w:b/>
          <w:szCs w:val="24"/>
        </w:rPr>
      </w:pPr>
      <w:r w:rsidRPr="00D87D02">
        <w:rPr>
          <w:rFonts w:cs="Times New Roman"/>
          <w:b/>
          <w:bCs/>
          <w:szCs w:val="24"/>
        </w:rPr>
        <w:t>ENTREVISTA A GERENTES DE LAS FRANQUICIAS DE MANTA Y PORTOVIEJO DE LOS ASADEROS LA ESQUINA DE ALES</w:t>
      </w:r>
    </w:p>
    <w:p w:rsidR="00AB3FD4" w:rsidRPr="00D87D02" w:rsidRDefault="00AB3FD4" w:rsidP="00A80BFC">
      <w:pPr>
        <w:jc w:val="both"/>
        <w:rPr>
          <w:rFonts w:cs="Times New Roman"/>
          <w:szCs w:val="24"/>
        </w:rPr>
      </w:pPr>
      <w:r w:rsidRPr="00D87D02">
        <w:rPr>
          <w:rFonts w:cs="Times New Roman"/>
          <w:bCs/>
          <w:szCs w:val="24"/>
        </w:rPr>
        <w:t xml:space="preserve">Objetivo: </w:t>
      </w:r>
      <w:r w:rsidRPr="00D87D02">
        <w:rPr>
          <w:rFonts w:cs="Times New Roman"/>
          <w:szCs w:val="24"/>
        </w:rPr>
        <w:t>Identificar si sus empleados han recibido o reciben constantemente capacitaciones de servicio al cliente especi</w:t>
      </w:r>
      <w:r w:rsidR="008A13C6" w:rsidRPr="00D87D02">
        <w:rPr>
          <w:rFonts w:cs="Times New Roman"/>
          <w:szCs w:val="24"/>
        </w:rPr>
        <w:t xml:space="preserve">alizadas y </w:t>
      </w:r>
      <w:r w:rsidRPr="00D87D02">
        <w:rPr>
          <w:rFonts w:cs="Times New Roman"/>
          <w:szCs w:val="24"/>
        </w:rPr>
        <w:t xml:space="preserve"> su nivel de ventas como fluctúa en los últimos 3 años. </w:t>
      </w:r>
    </w:p>
    <w:p w:rsidR="00AB3FD4" w:rsidRPr="00D87D02" w:rsidRDefault="00AB3FD4" w:rsidP="00A80BFC">
      <w:pPr>
        <w:jc w:val="both"/>
        <w:rPr>
          <w:rFonts w:cs="Times New Roman"/>
          <w:szCs w:val="24"/>
        </w:rPr>
      </w:pPr>
      <w:r w:rsidRPr="00D87D02">
        <w:rPr>
          <w:rFonts w:cs="Times New Roman"/>
          <w:szCs w:val="24"/>
        </w:rPr>
        <w:t xml:space="preserve">(Solicitar autorización para grabar la entrevista) </w:t>
      </w:r>
    </w:p>
    <w:p w:rsidR="008A13C6" w:rsidRPr="00D87D02" w:rsidRDefault="00AB4EF3" w:rsidP="00A80BFC">
      <w:pPr>
        <w:jc w:val="both"/>
        <w:rPr>
          <w:rFonts w:cs="Times New Roman"/>
          <w:szCs w:val="24"/>
        </w:rPr>
      </w:pPr>
      <w:r w:rsidRPr="00D87D02">
        <w:rPr>
          <w:rFonts w:cs="Times New Roman"/>
          <w:szCs w:val="24"/>
        </w:rPr>
        <w:t>¿Cuáles son sus nombres?</w:t>
      </w:r>
    </w:p>
    <w:p w:rsidR="00AB4EF3" w:rsidRPr="00D87D02" w:rsidRDefault="00AB4EF3" w:rsidP="00941E73">
      <w:pPr>
        <w:pStyle w:val="Prrafodelista"/>
        <w:rPr>
          <w:rFonts w:cs="Times New Roman"/>
          <w:szCs w:val="24"/>
        </w:rPr>
      </w:pPr>
    </w:p>
    <w:p w:rsidR="00AB3FD4" w:rsidRPr="00D87D02" w:rsidRDefault="00AB4EF3" w:rsidP="00941E73">
      <w:pPr>
        <w:rPr>
          <w:rFonts w:cs="Times New Roman"/>
          <w:szCs w:val="24"/>
        </w:rPr>
      </w:pPr>
      <w:r w:rsidRPr="00D87D02">
        <w:rPr>
          <w:rFonts w:cs="Times New Roman"/>
          <w:szCs w:val="24"/>
        </w:rPr>
        <w:t>2</w:t>
      </w:r>
      <w:r w:rsidR="00AB3FD4" w:rsidRPr="00D87D02">
        <w:rPr>
          <w:rFonts w:cs="Times New Roman"/>
          <w:szCs w:val="24"/>
        </w:rPr>
        <w:t>.</w:t>
      </w:r>
      <w:r w:rsidRPr="00D87D02">
        <w:rPr>
          <w:rFonts w:cs="Times New Roman"/>
          <w:szCs w:val="24"/>
        </w:rPr>
        <w:t xml:space="preserve"> ¿Cuál es el lugar de su</w:t>
      </w:r>
      <w:r w:rsidR="008A13C6" w:rsidRPr="00D87D02">
        <w:rPr>
          <w:rFonts w:cs="Times New Roman"/>
          <w:szCs w:val="24"/>
        </w:rPr>
        <w:t xml:space="preserve"> franquicia? </w:t>
      </w:r>
    </w:p>
    <w:p w:rsidR="008A13C6" w:rsidRPr="00D87D02" w:rsidRDefault="008A13C6" w:rsidP="00941E73">
      <w:pPr>
        <w:rPr>
          <w:rFonts w:cs="Times New Roman"/>
          <w:szCs w:val="24"/>
        </w:rPr>
      </w:pPr>
    </w:p>
    <w:p w:rsidR="00AB3FD4" w:rsidRPr="00D87D02" w:rsidRDefault="00AB4EF3" w:rsidP="00941E73">
      <w:pPr>
        <w:rPr>
          <w:rFonts w:cs="Times New Roman"/>
          <w:szCs w:val="24"/>
        </w:rPr>
      </w:pPr>
      <w:r w:rsidRPr="00D87D02">
        <w:rPr>
          <w:rFonts w:cs="Times New Roman"/>
          <w:szCs w:val="24"/>
        </w:rPr>
        <w:t>3</w:t>
      </w:r>
      <w:r w:rsidR="00AB3FD4" w:rsidRPr="00D87D02">
        <w:rPr>
          <w:rFonts w:cs="Times New Roman"/>
          <w:szCs w:val="24"/>
        </w:rPr>
        <w:t xml:space="preserve">. </w:t>
      </w:r>
      <w:r w:rsidRPr="00D87D02">
        <w:rPr>
          <w:rFonts w:cs="Times New Roman"/>
          <w:szCs w:val="24"/>
        </w:rPr>
        <w:t>¿</w:t>
      </w:r>
      <w:r w:rsidR="00AB3FD4" w:rsidRPr="00D87D02">
        <w:rPr>
          <w:rFonts w:cs="Times New Roman"/>
          <w:szCs w:val="24"/>
        </w:rPr>
        <w:t>Cuánto tiem</w:t>
      </w:r>
      <w:r w:rsidR="008A13C6" w:rsidRPr="00D87D02">
        <w:rPr>
          <w:rFonts w:cs="Times New Roman"/>
          <w:szCs w:val="24"/>
        </w:rPr>
        <w:t>po de actividad tiene su franquicia</w:t>
      </w:r>
      <w:r w:rsidR="00AB3FD4" w:rsidRPr="00D87D02">
        <w:rPr>
          <w:rFonts w:cs="Times New Roman"/>
          <w:szCs w:val="24"/>
        </w:rPr>
        <w:t xml:space="preserve">? </w:t>
      </w:r>
    </w:p>
    <w:p w:rsidR="008A13C6" w:rsidRPr="00D87D02" w:rsidRDefault="008A13C6" w:rsidP="00941E73">
      <w:pPr>
        <w:rPr>
          <w:rFonts w:cs="Times New Roman"/>
          <w:szCs w:val="24"/>
        </w:rPr>
      </w:pPr>
    </w:p>
    <w:p w:rsidR="008A13C6" w:rsidRPr="00D87D02" w:rsidRDefault="008A13C6" w:rsidP="00941E73">
      <w:pPr>
        <w:rPr>
          <w:rFonts w:cs="Times New Roman"/>
          <w:bCs/>
          <w:szCs w:val="24"/>
        </w:rPr>
      </w:pPr>
      <w:r w:rsidRPr="00D87D02">
        <w:rPr>
          <w:rFonts w:cs="Times New Roman"/>
          <w:bCs/>
          <w:szCs w:val="24"/>
        </w:rPr>
        <w:t>4. ¿Han recibido sus empleados capacitaciones especializadas de servicio al cliente?</w:t>
      </w:r>
    </w:p>
    <w:p w:rsidR="008A13C6" w:rsidRPr="00D87D02" w:rsidRDefault="008A13C6" w:rsidP="00941E73">
      <w:pPr>
        <w:rPr>
          <w:rFonts w:cs="Times New Roman"/>
          <w:bCs/>
          <w:szCs w:val="24"/>
        </w:rPr>
      </w:pPr>
    </w:p>
    <w:p w:rsidR="008A13C6" w:rsidRPr="00D87D02" w:rsidRDefault="008A13C6" w:rsidP="00941E73">
      <w:pPr>
        <w:rPr>
          <w:rFonts w:cs="Times New Roman"/>
          <w:bCs/>
          <w:szCs w:val="24"/>
        </w:rPr>
      </w:pPr>
      <w:r w:rsidRPr="00D87D02">
        <w:rPr>
          <w:rFonts w:cs="Times New Roman"/>
          <w:bCs/>
          <w:szCs w:val="24"/>
        </w:rPr>
        <w:t>5. ¿Qué días y en qué meses hay más ventas del producto?</w:t>
      </w:r>
    </w:p>
    <w:p w:rsidR="008A13C6" w:rsidRPr="00D87D02" w:rsidRDefault="008A13C6" w:rsidP="00941E73">
      <w:pPr>
        <w:rPr>
          <w:rFonts w:cs="Times New Roman"/>
          <w:bCs/>
          <w:szCs w:val="24"/>
        </w:rPr>
      </w:pPr>
    </w:p>
    <w:p w:rsidR="008A13C6" w:rsidRPr="00D87D02" w:rsidRDefault="008A13C6" w:rsidP="00941E73">
      <w:pPr>
        <w:rPr>
          <w:rFonts w:cs="Times New Roman"/>
          <w:bCs/>
          <w:szCs w:val="24"/>
        </w:rPr>
      </w:pPr>
      <w:r w:rsidRPr="00D87D02">
        <w:rPr>
          <w:rFonts w:cs="Times New Roman"/>
          <w:bCs/>
          <w:szCs w:val="24"/>
        </w:rPr>
        <w:t>6. ¿En los últimos 3 años como ha sido el nivel de ventas?</w:t>
      </w:r>
    </w:p>
    <w:p w:rsidR="008A13C6" w:rsidRPr="00D87D02" w:rsidRDefault="008A13C6" w:rsidP="00941E73">
      <w:pPr>
        <w:rPr>
          <w:rFonts w:cs="Times New Roman"/>
          <w:bCs/>
          <w:szCs w:val="24"/>
        </w:rPr>
      </w:pPr>
    </w:p>
    <w:p w:rsidR="008A13C6" w:rsidRPr="00D87D02" w:rsidRDefault="008A13C6" w:rsidP="00941E73">
      <w:pPr>
        <w:rPr>
          <w:rFonts w:cs="Times New Roman"/>
          <w:bCs/>
          <w:szCs w:val="24"/>
        </w:rPr>
      </w:pPr>
      <w:r w:rsidRPr="00D87D02">
        <w:rPr>
          <w:rFonts w:cs="Times New Roman"/>
          <w:bCs/>
          <w:szCs w:val="24"/>
        </w:rPr>
        <w:t>7. ¿Estaría dispuesto a proporcionar un servicio adicional a domicilio como un valor agregado al producto y su empresa?</w:t>
      </w:r>
    </w:p>
    <w:p w:rsidR="009935B7" w:rsidRPr="00D87D02" w:rsidRDefault="009935B7" w:rsidP="00941E73">
      <w:pPr>
        <w:rPr>
          <w:rFonts w:cs="Times New Roman"/>
          <w:b/>
          <w:szCs w:val="24"/>
        </w:rPr>
      </w:pPr>
    </w:p>
    <w:p w:rsidR="00B543E6" w:rsidRPr="00D87D02" w:rsidRDefault="009935B7" w:rsidP="00941E73">
      <w:pPr>
        <w:rPr>
          <w:rFonts w:cs="Times New Roman"/>
          <w:b/>
          <w:szCs w:val="24"/>
        </w:rPr>
      </w:pPr>
      <w:r w:rsidRPr="00D87D02">
        <w:rPr>
          <w:rFonts w:cs="Times New Roman"/>
          <w:b/>
          <w:noProof/>
          <w:szCs w:val="24"/>
          <w:lang w:eastAsia="es-EC"/>
        </w:rPr>
        <w:drawing>
          <wp:anchor distT="0" distB="0" distL="114300" distR="114300" simplePos="0" relativeHeight="251638784" behindDoc="0" locked="0" layoutInCell="1" allowOverlap="1">
            <wp:simplePos x="0" y="0"/>
            <wp:positionH relativeFrom="column">
              <wp:posOffset>2173605</wp:posOffset>
            </wp:positionH>
            <wp:positionV relativeFrom="paragraph">
              <wp:posOffset>-365760</wp:posOffset>
            </wp:positionV>
            <wp:extent cx="1899920" cy="949960"/>
            <wp:effectExtent l="0" t="0" r="0" b="0"/>
            <wp:wrapSquare wrapText="bothSides"/>
            <wp:docPr id="5" name="Imagen 5" descr="Resultado de imagen para logo san greg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go san gregorio"/>
                    <pic:cNvPicPr>
                      <a:picLocks noChangeAspect="1" noChangeArrowheads="1"/>
                    </pic:cNvPicPr>
                  </pic:nvPicPr>
                  <pic:blipFill>
                    <a:blip r:embed="rId35"/>
                    <a:srcRect/>
                    <a:stretch>
                      <a:fillRect/>
                    </a:stretch>
                  </pic:blipFill>
                  <pic:spPr bwMode="auto">
                    <a:xfrm>
                      <a:off x="0" y="0"/>
                      <a:ext cx="1899920" cy="949960"/>
                    </a:xfrm>
                    <a:prstGeom prst="rect">
                      <a:avLst/>
                    </a:prstGeom>
                    <a:noFill/>
                    <a:ln w="9525">
                      <a:noFill/>
                      <a:miter lim="800000"/>
                      <a:headEnd/>
                      <a:tailEnd/>
                    </a:ln>
                  </pic:spPr>
                </pic:pic>
              </a:graphicData>
            </a:graphic>
          </wp:anchor>
        </w:drawing>
      </w:r>
      <w:r w:rsidR="00B543E6" w:rsidRPr="00D87D02">
        <w:rPr>
          <w:rFonts w:cs="Times New Roman"/>
          <w:b/>
          <w:szCs w:val="24"/>
        </w:rPr>
        <w:t>Formato de encuesta</w:t>
      </w:r>
    </w:p>
    <w:p w:rsidR="009935B7" w:rsidRPr="00D87D02" w:rsidRDefault="009935B7" w:rsidP="00941E73">
      <w:pPr>
        <w:jc w:val="center"/>
        <w:rPr>
          <w:rFonts w:cs="Times New Roman"/>
          <w:b/>
          <w:szCs w:val="24"/>
        </w:rPr>
      </w:pPr>
    </w:p>
    <w:p w:rsidR="009935B7" w:rsidRPr="00D87D02" w:rsidRDefault="009935B7" w:rsidP="00941E73">
      <w:pPr>
        <w:jc w:val="center"/>
        <w:rPr>
          <w:rFonts w:cs="Times New Roman"/>
          <w:b/>
          <w:szCs w:val="24"/>
        </w:rPr>
      </w:pPr>
    </w:p>
    <w:p w:rsidR="009935B7" w:rsidRPr="00D87D02" w:rsidRDefault="009935B7" w:rsidP="00941E73">
      <w:pPr>
        <w:jc w:val="center"/>
        <w:rPr>
          <w:rFonts w:cs="Times New Roman"/>
          <w:b/>
          <w:szCs w:val="24"/>
        </w:rPr>
      </w:pPr>
      <w:r w:rsidRPr="00D87D02">
        <w:rPr>
          <w:rFonts w:cs="Times New Roman"/>
          <w:b/>
          <w:szCs w:val="24"/>
        </w:rPr>
        <w:t>Encuesta</w:t>
      </w:r>
    </w:p>
    <w:p w:rsidR="009935B7" w:rsidRPr="00D87D02" w:rsidRDefault="009935B7" w:rsidP="00941E73">
      <w:pPr>
        <w:pStyle w:val="Prrafodelista"/>
        <w:numPr>
          <w:ilvl w:val="0"/>
          <w:numId w:val="2"/>
        </w:numPr>
        <w:rPr>
          <w:rFonts w:cs="Times New Roman"/>
          <w:b/>
          <w:szCs w:val="24"/>
        </w:rPr>
      </w:pPr>
      <w:r w:rsidRPr="00D87D02">
        <w:rPr>
          <w:rFonts w:cs="Times New Roman"/>
          <w:b/>
          <w:szCs w:val="24"/>
        </w:rPr>
        <w:t>Marque con una  (X)  su Sexo.</w:t>
      </w:r>
    </w:p>
    <w:p w:rsidR="009935B7" w:rsidRPr="00D87D02" w:rsidRDefault="00AD3E28" w:rsidP="00941E73">
      <w:pPr>
        <w:rPr>
          <w:rFonts w:cs="Times New Roman"/>
          <w:szCs w:val="24"/>
        </w:rPr>
      </w:pPr>
      <w:r>
        <w:rPr>
          <w:rFonts w:cs="Times New Roman"/>
          <w:noProof/>
          <w:szCs w:val="24"/>
          <w:lang w:eastAsia="es-EC"/>
        </w:rPr>
        <mc:AlternateContent>
          <mc:Choice Requires="wps">
            <w:drawing>
              <wp:anchor distT="0" distB="0" distL="114300" distR="114300" simplePos="0" relativeHeight="251646976" behindDoc="0" locked="0" layoutInCell="1" allowOverlap="1">
                <wp:simplePos x="0" y="0"/>
                <wp:positionH relativeFrom="column">
                  <wp:posOffset>2891790</wp:posOffset>
                </wp:positionH>
                <wp:positionV relativeFrom="paragraph">
                  <wp:posOffset>13335</wp:posOffset>
                </wp:positionV>
                <wp:extent cx="190500" cy="120015"/>
                <wp:effectExtent l="5715" t="13335" r="13335" b="9525"/>
                <wp:wrapSquare wrapText="bothSides"/>
                <wp:docPr id="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0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27.7pt;margin-top:1.05pt;width:15pt;height:9.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I5HwIAADw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">
                <w10:wrap type="square"/>
              </v:rect>
            </w:pict>
          </mc:Fallback>
        </mc:AlternateContent>
      </w:r>
      <w:r w:rsidR="009935B7" w:rsidRPr="00D87D02">
        <w:rPr>
          <w:rFonts w:cs="Times New Roman"/>
          <w:b/>
          <w:szCs w:val="24"/>
        </w:rPr>
        <w:tab/>
      </w:r>
      <w:r>
        <w:rPr>
          <w:rFonts w:cs="Times New Roman"/>
          <w:b/>
          <w:noProof/>
          <w:szCs w:val="24"/>
          <w:lang w:eastAsia="es-EC"/>
        </w:rPr>
        <mc:AlternateContent>
          <mc:Choice Requires="wps">
            <w:drawing>
              <wp:inline distT="0" distB="0" distL="0" distR="0">
                <wp:extent cx="190500" cy="125730"/>
                <wp:effectExtent l="9525" t="9525" r="9525" b="7620"/>
                <wp:docPr id="6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5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9" o:spid="_x0000_s1026" style="width:1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AsIgIAAD0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">
                <w10:anchorlock/>
              </v:rect>
            </w:pict>
          </mc:Fallback>
        </mc:AlternateContent>
      </w:r>
      <w:r w:rsidR="009935B7" w:rsidRPr="00D87D02">
        <w:rPr>
          <w:rFonts w:cs="Times New Roman"/>
          <w:b/>
          <w:szCs w:val="24"/>
        </w:rPr>
        <w:tab/>
      </w:r>
      <w:r w:rsidR="009935B7" w:rsidRPr="00D87D02">
        <w:rPr>
          <w:rFonts w:cs="Times New Roman"/>
          <w:szCs w:val="24"/>
        </w:rPr>
        <w:t xml:space="preserve">Masculino </w:t>
      </w:r>
      <w:r w:rsidR="009935B7" w:rsidRPr="00D87D02">
        <w:rPr>
          <w:rFonts w:cs="Times New Roman"/>
          <w:szCs w:val="24"/>
        </w:rPr>
        <w:tab/>
        <w:t xml:space="preserve">Femenino </w:t>
      </w:r>
    </w:p>
    <w:p w:rsidR="009935B7" w:rsidRPr="00D87D02" w:rsidRDefault="009935B7" w:rsidP="00941E73">
      <w:pPr>
        <w:pStyle w:val="Prrafodelista"/>
        <w:numPr>
          <w:ilvl w:val="0"/>
          <w:numId w:val="2"/>
        </w:numPr>
        <w:rPr>
          <w:rFonts w:cs="Times New Roman"/>
          <w:b/>
          <w:szCs w:val="24"/>
        </w:rPr>
      </w:pPr>
      <w:r w:rsidRPr="00D87D02">
        <w:rPr>
          <w:rFonts w:cs="Times New Roman"/>
          <w:b/>
          <w:szCs w:val="24"/>
        </w:rPr>
        <w:t>Marque con una  (X)  su rango de edad.</w:t>
      </w:r>
    </w:p>
    <w:p w:rsidR="009935B7" w:rsidRPr="00D87D02" w:rsidRDefault="00AD3E28" w:rsidP="00941E73">
      <w:pPr>
        <w:rPr>
          <w:rFonts w:cs="Times New Roman"/>
          <w:szCs w:val="24"/>
        </w:rPr>
      </w:pPr>
      <w:r>
        <w:rPr>
          <w:rFonts w:cs="Times New Roman"/>
          <w:noProof/>
          <w:szCs w:val="24"/>
          <w:lang w:eastAsia="es-EC"/>
        </w:rPr>
        <mc:AlternateContent>
          <mc:Choice Requires="wps">
            <w:drawing>
              <wp:anchor distT="0" distB="0" distL="114300" distR="114300" simplePos="0" relativeHeight="251649024" behindDoc="0" locked="0" layoutInCell="1" allowOverlap="1">
                <wp:simplePos x="0" y="0"/>
                <wp:positionH relativeFrom="column">
                  <wp:posOffset>3739515</wp:posOffset>
                </wp:positionH>
                <wp:positionV relativeFrom="paragraph">
                  <wp:posOffset>10160</wp:posOffset>
                </wp:positionV>
                <wp:extent cx="190500" cy="161290"/>
                <wp:effectExtent l="5715" t="10160" r="13335" b="9525"/>
                <wp:wrapNone/>
                <wp:docPr id="6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4.45pt;margin-top:.8pt;width:15pt;height:1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"/>
            </w:pict>
          </mc:Fallback>
        </mc:AlternateContent>
      </w:r>
      <w:r>
        <w:rPr>
          <w:rFonts w:cs="Times New Roman"/>
          <w:noProof/>
          <w:szCs w:val="24"/>
          <w:lang w:eastAsia="es-EC"/>
        </w:rPr>
        <mc:AlternateContent>
          <mc:Choice Requires="wps">
            <w:drawing>
              <wp:anchor distT="0" distB="0" distL="114300" distR="114300" simplePos="0" relativeHeight="251648000" behindDoc="0" locked="0" layoutInCell="1" allowOverlap="1">
                <wp:simplePos x="0" y="0"/>
                <wp:positionH relativeFrom="column">
                  <wp:posOffset>1939290</wp:posOffset>
                </wp:positionH>
                <wp:positionV relativeFrom="paragraph">
                  <wp:posOffset>10160</wp:posOffset>
                </wp:positionV>
                <wp:extent cx="190500" cy="161290"/>
                <wp:effectExtent l="5715" t="10160" r="13335" b="9525"/>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6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2.7pt;margin-top:.8pt;width:15pt;height:1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"/>
            </w:pict>
          </mc:Fallback>
        </mc:AlternateContent>
      </w:r>
      <w:r w:rsidR="009935B7" w:rsidRPr="00D87D02">
        <w:rPr>
          <w:rFonts w:cs="Times New Roman"/>
          <w:szCs w:val="24"/>
        </w:rPr>
        <w:tab/>
      </w:r>
      <w:r>
        <w:rPr>
          <w:rFonts w:cs="Times New Roman"/>
          <w:noProof/>
          <w:szCs w:val="24"/>
          <w:lang w:eastAsia="es-EC"/>
        </w:rPr>
        <mc:AlternateContent>
          <mc:Choice Requires="wps">
            <w:drawing>
              <wp:inline distT="0" distB="0" distL="0" distR="0">
                <wp:extent cx="200025" cy="161925"/>
                <wp:effectExtent l="9525" t="9525" r="9525" b="9525"/>
                <wp:docPr id="6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58" o:spid="_x0000_s1026" style="width:15.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">
                <w10:anchorlock/>
              </v:rect>
            </w:pict>
          </mc:Fallback>
        </mc:AlternateContent>
      </w:r>
      <w:r w:rsidR="009935B7" w:rsidRPr="00D87D02">
        <w:rPr>
          <w:rFonts w:cs="Times New Roman"/>
          <w:szCs w:val="24"/>
        </w:rPr>
        <w:t>18 a 30</w:t>
      </w:r>
      <w:r w:rsidR="009935B7" w:rsidRPr="00D87D02">
        <w:rPr>
          <w:rFonts w:cs="Times New Roman"/>
          <w:szCs w:val="24"/>
        </w:rPr>
        <w:tab/>
      </w:r>
      <w:r w:rsidR="009935B7" w:rsidRPr="00D87D02">
        <w:rPr>
          <w:rFonts w:cs="Times New Roman"/>
          <w:szCs w:val="24"/>
        </w:rPr>
        <w:tab/>
      </w:r>
      <w:r w:rsidR="009935B7" w:rsidRPr="00D87D02">
        <w:rPr>
          <w:rFonts w:cs="Times New Roman"/>
          <w:szCs w:val="24"/>
        </w:rPr>
        <w:tab/>
        <w:t>31 a 50</w:t>
      </w:r>
      <w:r w:rsidR="009935B7" w:rsidRPr="00D87D02">
        <w:rPr>
          <w:rFonts w:cs="Times New Roman"/>
          <w:szCs w:val="24"/>
        </w:rPr>
        <w:tab/>
      </w:r>
      <w:r w:rsidR="009935B7" w:rsidRPr="00D87D02">
        <w:rPr>
          <w:rFonts w:cs="Times New Roman"/>
          <w:szCs w:val="24"/>
        </w:rPr>
        <w:tab/>
      </w:r>
      <w:r w:rsidR="009935B7" w:rsidRPr="00D87D02">
        <w:rPr>
          <w:rFonts w:cs="Times New Roman"/>
          <w:szCs w:val="24"/>
        </w:rPr>
        <w:tab/>
      </w:r>
      <w:r w:rsidR="009935B7" w:rsidRPr="00D87D02">
        <w:rPr>
          <w:rFonts w:cs="Times New Roman"/>
          <w:szCs w:val="24"/>
        </w:rPr>
        <w:tab/>
        <w:t>51 a 65</w:t>
      </w:r>
    </w:p>
    <w:p w:rsidR="009935B7" w:rsidRPr="00D87D02" w:rsidRDefault="009935B7" w:rsidP="00941E73">
      <w:pPr>
        <w:pStyle w:val="Prrafodelista"/>
        <w:numPr>
          <w:ilvl w:val="0"/>
          <w:numId w:val="2"/>
        </w:numPr>
        <w:rPr>
          <w:rFonts w:cs="Times New Roman"/>
          <w:b/>
          <w:szCs w:val="24"/>
        </w:rPr>
      </w:pPr>
      <w:r w:rsidRPr="00D87D02">
        <w:rPr>
          <w:rFonts w:cs="Times New Roman"/>
          <w:b/>
          <w:szCs w:val="24"/>
        </w:rPr>
        <w:t>¿Ha consumido Ud. en los locales de la cadena de Asaderos de pollo La Esquina de Ales?</w:t>
      </w:r>
    </w:p>
    <w:p w:rsidR="009935B7" w:rsidRPr="00D87D02" w:rsidRDefault="00AD3E28" w:rsidP="00941E73">
      <w:pPr>
        <w:ind w:left="1416"/>
        <w:rPr>
          <w:rFonts w:cs="Times New Roman"/>
          <w:b/>
          <w:szCs w:val="24"/>
        </w:rPr>
      </w:pPr>
      <w:r>
        <w:rPr>
          <w:rFonts w:cs="Times New Roman"/>
          <w:noProof/>
          <w:szCs w:val="24"/>
          <w:lang w:eastAsia="es-EC"/>
        </w:rPr>
        <mc:AlternateContent>
          <mc:Choice Requires="wps">
            <w:drawing>
              <wp:anchor distT="0" distB="0" distL="114300" distR="114300" simplePos="0" relativeHeight="251651072" behindDoc="0" locked="0" layoutInCell="1" allowOverlap="1">
                <wp:simplePos x="0" y="0"/>
                <wp:positionH relativeFrom="column">
                  <wp:posOffset>3082290</wp:posOffset>
                </wp:positionH>
                <wp:positionV relativeFrom="paragraph">
                  <wp:posOffset>16510</wp:posOffset>
                </wp:positionV>
                <wp:extent cx="190500" cy="129540"/>
                <wp:effectExtent l="5715" t="6985" r="13335" b="6350"/>
                <wp:wrapNone/>
                <wp:docPr id="6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42.7pt;margin-top:1.3pt;width:15pt;height:1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"/>
            </w:pict>
          </mc:Fallback>
        </mc:AlternateContent>
      </w:r>
      <w:r>
        <w:rPr>
          <w:rFonts w:cs="Times New Roman"/>
          <w:noProof/>
          <w:szCs w:val="24"/>
          <w:lang w:eastAsia="es-EC"/>
        </w:rPr>
        <mc:AlternateContent>
          <mc:Choice Requires="wps">
            <w:drawing>
              <wp:anchor distT="0" distB="0" distL="114300" distR="114300" simplePos="0" relativeHeight="251650048" behindDoc="0" locked="0" layoutInCell="1" allowOverlap="1">
                <wp:simplePos x="0" y="0"/>
                <wp:positionH relativeFrom="column">
                  <wp:posOffset>480060</wp:posOffset>
                </wp:positionH>
                <wp:positionV relativeFrom="paragraph">
                  <wp:posOffset>16510</wp:posOffset>
                </wp:positionV>
                <wp:extent cx="230505" cy="129540"/>
                <wp:effectExtent l="13335" t="6985" r="13335" b="6350"/>
                <wp:wrapNone/>
                <wp:docPr id="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8pt;margin-top:1.3pt;width:18.15pt;height:1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"/>
            </w:pict>
          </mc:Fallback>
        </mc:AlternateContent>
      </w:r>
      <w:r w:rsidR="009935B7" w:rsidRPr="00D87D02">
        <w:rPr>
          <w:rFonts w:cs="Times New Roman"/>
          <w:szCs w:val="24"/>
        </w:rPr>
        <w:t>Si</w:t>
      </w:r>
      <w:r w:rsidR="009935B7" w:rsidRPr="00D87D02">
        <w:rPr>
          <w:rFonts w:cs="Times New Roman"/>
          <w:b/>
          <w:szCs w:val="24"/>
        </w:rPr>
        <w:tab/>
      </w:r>
      <w:r w:rsidR="009935B7" w:rsidRPr="00D87D02">
        <w:rPr>
          <w:rFonts w:cs="Times New Roman"/>
          <w:b/>
          <w:szCs w:val="24"/>
        </w:rPr>
        <w:tab/>
      </w:r>
      <w:r w:rsidR="009935B7" w:rsidRPr="00D87D02">
        <w:rPr>
          <w:rFonts w:cs="Times New Roman"/>
          <w:b/>
          <w:szCs w:val="24"/>
        </w:rPr>
        <w:tab/>
      </w:r>
      <w:r w:rsidR="009935B7" w:rsidRPr="00D87D02">
        <w:rPr>
          <w:rFonts w:cs="Times New Roman"/>
          <w:b/>
          <w:szCs w:val="24"/>
        </w:rPr>
        <w:tab/>
      </w:r>
      <w:r w:rsidR="009935B7" w:rsidRPr="00D87D02">
        <w:rPr>
          <w:rFonts w:cs="Times New Roman"/>
          <w:szCs w:val="24"/>
        </w:rPr>
        <w:t>No</w:t>
      </w:r>
    </w:p>
    <w:p w:rsidR="009935B7" w:rsidRPr="00D87D02" w:rsidRDefault="009935B7" w:rsidP="00941E73">
      <w:pPr>
        <w:pStyle w:val="Prrafodelista"/>
        <w:numPr>
          <w:ilvl w:val="0"/>
          <w:numId w:val="2"/>
        </w:numPr>
        <w:rPr>
          <w:rFonts w:cs="Times New Roman"/>
          <w:b/>
          <w:szCs w:val="24"/>
        </w:rPr>
      </w:pPr>
      <w:r w:rsidRPr="00D87D02">
        <w:rPr>
          <w:rFonts w:cs="Times New Roman"/>
          <w:b/>
          <w:szCs w:val="24"/>
        </w:rPr>
        <w:t>¿Qué tal le parece el servicio que brinda a los clientes, el personal de la cadena La Esquina de Ales?</w:t>
      </w:r>
    </w:p>
    <w:p w:rsidR="009935B7" w:rsidRPr="00D87D02" w:rsidRDefault="00AD3E28" w:rsidP="00941E73">
      <w:pPr>
        <w:ind w:left="708" w:firstLine="708"/>
        <w:rPr>
          <w:rFonts w:cs="Times New Roman"/>
          <w:b/>
          <w:szCs w:val="24"/>
        </w:rPr>
      </w:pPr>
      <w:r>
        <w:rPr>
          <w:rFonts w:cs="Times New Roman"/>
          <w:noProof/>
          <w:szCs w:val="24"/>
          <w:lang w:eastAsia="es-EC"/>
        </w:rPr>
        <mc:AlternateContent>
          <mc:Choice Requires="wps">
            <w:drawing>
              <wp:anchor distT="0" distB="0" distL="114300" distR="114300" simplePos="0" relativeHeight="251655168" behindDoc="0" locked="0" layoutInCell="1" allowOverlap="1">
                <wp:simplePos x="0" y="0"/>
                <wp:positionH relativeFrom="column">
                  <wp:posOffset>2453640</wp:posOffset>
                </wp:positionH>
                <wp:positionV relativeFrom="paragraph">
                  <wp:posOffset>66675</wp:posOffset>
                </wp:positionV>
                <wp:extent cx="190500" cy="125095"/>
                <wp:effectExtent l="5715" t="9525" r="13335" b="8255"/>
                <wp:wrapNone/>
                <wp:docPr id="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5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93.2pt;margin-top:5.25pt;width:15pt;height: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uAHwIAAD0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"/>
            </w:pict>
          </mc:Fallback>
        </mc:AlternateContent>
      </w:r>
      <w:r>
        <w:rPr>
          <w:rFonts w:cs="Times New Roman"/>
          <w:noProof/>
          <w:szCs w:val="24"/>
          <w:lang w:eastAsia="es-EC"/>
        </w:rPr>
        <mc:AlternateContent>
          <mc:Choice Requires="wps">
            <w:drawing>
              <wp:anchor distT="0" distB="0" distL="114300" distR="114300" simplePos="0" relativeHeight="251652096" behindDoc="0" locked="0" layoutInCell="1" allowOverlap="1">
                <wp:simplePos x="0" y="0"/>
                <wp:positionH relativeFrom="column">
                  <wp:posOffset>556260</wp:posOffset>
                </wp:positionH>
                <wp:positionV relativeFrom="paragraph">
                  <wp:posOffset>66675</wp:posOffset>
                </wp:positionV>
                <wp:extent cx="190500" cy="125095"/>
                <wp:effectExtent l="13335" t="9525" r="5715" b="8255"/>
                <wp:wrapNone/>
                <wp:docPr id="5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50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3.8pt;margin-top:5.25pt;width:15pt;height: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"/>
            </w:pict>
          </mc:Fallback>
        </mc:AlternateContent>
      </w:r>
      <w:r w:rsidR="009935B7" w:rsidRPr="00D87D02">
        <w:rPr>
          <w:rFonts w:cs="Times New Roman"/>
          <w:szCs w:val="24"/>
        </w:rPr>
        <w:t>Muy bueno</w:t>
      </w:r>
      <w:r w:rsidR="009935B7" w:rsidRPr="00D87D02">
        <w:rPr>
          <w:rFonts w:cs="Times New Roman"/>
          <w:b/>
          <w:szCs w:val="24"/>
        </w:rPr>
        <w:tab/>
      </w:r>
      <w:r w:rsidR="009935B7" w:rsidRPr="00D87D02">
        <w:rPr>
          <w:rFonts w:cs="Times New Roman"/>
          <w:b/>
          <w:szCs w:val="24"/>
        </w:rPr>
        <w:tab/>
      </w:r>
      <w:r w:rsidR="009935B7" w:rsidRPr="00D87D02">
        <w:rPr>
          <w:rFonts w:cs="Times New Roman"/>
          <w:b/>
          <w:szCs w:val="24"/>
        </w:rPr>
        <w:tab/>
      </w:r>
      <w:r w:rsidR="009935B7" w:rsidRPr="00D87D02">
        <w:rPr>
          <w:rFonts w:cs="Times New Roman"/>
          <w:szCs w:val="24"/>
        </w:rPr>
        <w:t>Regular</w:t>
      </w:r>
    </w:p>
    <w:p w:rsidR="009935B7" w:rsidRPr="00D87D02" w:rsidRDefault="00AD3E28" w:rsidP="00941E73">
      <w:pPr>
        <w:ind w:left="708" w:firstLine="708"/>
        <w:rPr>
          <w:rFonts w:cs="Times New Roman"/>
          <w:szCs w:val="24"/>
        </w:rPr>
      </w:pPr>
      <w:r>
        <w:rPr>
          <w:rFonts w:cs="Times New Roman"/>
          <w:noProof/>
          <w:szCs w:val="24"/>
          <w:lang w:eastAsia="es-EC"/>
        </w:rPr>
        <mc:AlternateContent>
          <mc:Choice Requires="wps">
            <w:drawing>
              <wp:anchor distT="0" distB="0" distL="114300" distR="114300" simplePos="0" relativeHeight="251654144" behindDoc="0" locked="0" layoutInCell="1" allowOverlap="1">
                <wp:simplePos x="0" y="0"/>
                <wp:positionH relativeFrom="column">
                  <wp:posOffset>2453640</wp:posOffset>
                </wp:positionH>
                <wp:positionV relativeFrom="paragraph">
                  <wp:posOffset>-3810</wp:posOffset>
                </wp:positionV>
                <wp:extent cx="190500" cy="136525"/>
                <wp:effectExtent l="5715" t="5715" r="13335" b="10160"/>
                <wp:wrapNone/>
                <wp:docPr id="5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93.2pt;margin-top:-.3pt;width:15pt;height:1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"/>
            </w:pict>
          </mc:Fallback>
        </mc:AlternateContent>
      </w:r>
      <w:r>
        <w:rPr>
          <w:rFonts w:cs="Times New Roman"/>
          <w:noProof/>
          <w:szCs w:val="24"/>
          <w:lang w:eastAsia="es-EC"/>
        </w:rPr>
        <mc:AlternateContent>
          <mc:Choice Requires="wps">
            <w:drawing>
              <wp:anchor distT="0" distB="0" distL="114300" distR="114300" simplePos="0" relativeHeight="251653120" behindDoc="0" locked="0" layoutInCell="1" allowOverlap="1">
                <wp:simplePos x="0" y="0"/>
                <wp:positionH relativeFrom="column">
                  <wp:posOffset>556260</wp:posOffset>
                </wp:positionH>
                <wp:positionV relativeFrom="paragraph">
                  <wp:posOffset>-3810</wp:posOffset>
                </wp:positionV>
                <wp:extent cx="190500" cy="136525"/>
                <wp:effectExtent l="13335" t="5715" r="5715" b="10160"/>
                <wp:wrapNone/>
                <wp:docPr id="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3.8pt;margin-top:-.3pt;width:15pt;height:1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"/>
            </w:pict>
          </mc:Fallback>
        </mc:AlternateContent>
      </w:r>
      <w:r w:rsidR="009935B7" w:rsidRPr="00D87D02">
        <w:rPr>
          <w:rFonts w:cs="Times New Roman"/>
          <w:szCs w:val="24"/>
        </w:rPr>
        <w:t>Bueno</w:t>
      </w:r>
      <w:r w:rsidR="009935B7" w:rsidRPr="00D87D02">
        <w:rPr>
          <w:rFonts w:cs="Times New Roman"/>
          <w:szCs w:val="24"/>
        </w:rPr>
        <w:tab/>
      </w:r>
      <w:r w:rsidR="009935B7" w:rsidRPr="00D87D02">
        <w:rPr>
          <w:rFonts w:cs="Times New Roman"/>
          <w:b/>
          <w:szCs w:val="24"/>
        </w:rPr>
        <w:tab/>
      </w:r>
      <w:r w:rsidR="009935B7" w:rsidRPr="00D87D02">
        <w:rPr>
          <w:rFonts w:cs="Times New Roman"/>
          <w:b/>
          <w:szCs w:val="24"/>
        </w:rPr>
        <w:tab/>
      </w:r>
      <w:r w:rsidR="009935B7" w:rsidRPr="00D87D02">
        <w:rPr>
          <w:rFonts w:cs="Times New Roman"/>
          <w:b/>
          <w:szCs w:val="24"/>
        </w:rPr>
        <w:tab/>
      </w:r>
      <w:r w:rsidR="009935B7" w:rsidRPr="00D87D02">
        <w:rPr>
          <w:rFonts w:cs="Times New Roman"/>
          <w:szCs w:val="24"/>
        </w:rPr>
        <w:t>Pésimo</w:t>
      </w:r>
    </w:p>
    <w:p w:rsidR="009935B7" w:rsidRPr="00D87D02" w:rsidRDefault="009935B7" w:rsidP="00941E73">
      <w:pPr>
        <w:pStyle w:val="Prrafodelista"/>
        <w:numPr>
          <w:ilvl w:val="0"/>
          <w:numId w:val="2"/>
        </w:numPr>
        <w:rPr>
          <w:rFonts w:cs="Times New Roman"/>
          <w:szCs w:val="24"/>
        </w:rPr>
      </w:pPr>
      <w:r w:rsidRPr="00D87D02">
        <w:rPr>
          <w:rFonts w:cs="Times New Roman"/>
          <w:b/>
          <w:szCs w:val="24"/>
        </w:rPr>
        <w:t>Califique con una (X) del  1 al 5 la limpieza de los locales de Asaderos. (donde 1 es malo y 5 es excelente</w:t>
      </w:r>
      <w:r w:rsidRPr="00D87D02">
        <w:rPr>
          <w:rFonts w:cs="Times New Roman"/>
          <w:szCs w:val="24"/>
        </w:rPr>
        <w:t>).</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59264" behindDoc="0" locked="0" layoutInCell="1" allowOverlap="1">
                <wp:simplePos x="0" y="0"/>
                <wp:positionH relativeFrom="column">
                  <wp:posOffset>710565</wp:posOffset>
                </wp:positionH>
                <wp:positionV relativeFrom="paragraph">
                  <wp:posOffset>20955</wp:posOffset>
                </wp:positionV>
                <wp:extent cx="190500" cy="190500"/>
                <wp:effectExtent l="5715" t="11430" r="13335" b="7620"/>
                <wp:wrapNone/>
                <wp:docPr id="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5.95pt;margin-top:1.65pt;width: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"/>
            </w:pict>
          </mc:Fallback>
        </mc:AlternateContent>
      </w:r>
      <w:r w:rsidR="009935B7" w:rsidRPr="00D87D02">
        <w:rPr>
          <w:rFonts w:cs="Times New Roman"/>
          <w:szCs w:val="24"/>
        </w:rPr>
        <w:t>1</w:t>
      </w:r>
    </w:p>
    <w:p w:rsidR="009935B7" w:rsidRPr="00D87D02" w:rsidRDefault="00AD3E28" w:rsidP="00941E73">
      <w:pPr>
        <w:pStyle w:val="Prrafodelista"/>
        <w:rPr>
          <w:rFonts w:cs="Times New Roman"/>
          <w:szCs w:val="24"/>
        </w:rPr>
      </w:pPr>
      <w:r>
        <w:rPr>
          <w:rFonts w:cs="Times New Roman"/>
          <w:b/>
          <w:noProof/>
          <w:szCs w:val="24"/>
          <w:lang w:eastAsia="es-EC"/>
        </w:rPr>
        <mc:AlternateContent>
          <mc:Choice Requires="wps">
            <w:drawing>
              <wp:anchor distT="0" distB="0" distL="114300" distR="114300" simplePos="0" relativeHeight="251660288" behindDoc="0" locked="0" layoutInCell="1" allowOverlap="1">
                <wp:simplePos x="0" y="0"/>
                <wp:positionH relativeFrom="column">
                  <wp:posOffset>710565</wp:posOffset>
                </wp:positionH>
                <wp:positionV relativeFrom="paragraph">
                  <wp:posOffset>15240</wp:posOffset>
                </wp:positionV>
                <wp:extent cx="190500" cy="190500"/>
                <wp:effectExtent l="5715" t="5715" r="13335" b="13335"/>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5.95pt;margin-top:1.2pt;width: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"/>
            </w:pict>
          </mc:Fallback>
        </mc:AlternateContent>
      </w:r>
      <w:r>
        <w:rPr>
          <w:rFonts w:cs="Times New Roman"/>
          <w:noProof/>
          <w:szCs w:val="24"/>
          <w:lang w:eastAsia="es-EC"/>
        </w:rPr>
        <mc:AlternateContent>
          <mc:Choice Requires="wps">
            <w:drawing>
              <wp:anchor distT="0" distB="0" distL="114300" distR="114300" simplePos="0" relativeHeight="251658240" behindDoc="0" locked="0" layoutInCell="1" allowOverlap="1">
                <wp:simplePos x="0" y="0"/>
                <wp:positionH relativeFrom="column">
                  <wp:posOffset>710565</wp:posOffset>
                </wp:positionH>
                <wp:positionV relativeFrom="paragraph">
                  <wp:posOffset>170180</wp:posOffset>
                </wp:positionV>
                <wp:extent cx="190500" cy="190500"/>
                <wp:effectExtent l="5715" t="8255" r="13335" b="10795"/>
                <wp:wrapNone/>
                <wp:docPr id="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5.95pt;margin-top:13.4pt;width: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"/>
            </w:pict>
          </mc:Fallback>
        </mc:AlternateContent>
      </w:r>
      <w:r w:rsidR="009935B7" w:rsidRPr="00D87D02">
        <w:rPr>
          <w:rFonts w:cs="Times New Roman"/>
          <w:szCs w:val="24"/>
        </w:rPr>
        <w:t>2</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57216" behindDoc="0" locked="0" layoutInCell="1" allowOverlap="1">
                <wp:simplePos x="0" y="0"/>
                <wp:positionH relativeFrom="column">
                  <wp:posOffset>710565</wp:posOffset>
                </wp:positionH>
                <wp:positionV relativeFrom="paragraph">
                  <wp:posOffset>164465</wp:posOffset>
                </wp:positionV>
                <wp:extent cx="190500" cy="190500"/>
                <wp:effectExtent l="5715" t="12065" r="13335" b="6985"/>
                <wp:wrapNone/>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5.95pt;margin-top:12.95pt;width:15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"/>
            </w:pict>
          </mc:Fallback>
        </mc:AlternateContent>
      </w:r>
      <w:r w:rsidR="009935B7" w:rsidRPr="00D87D02">
        <w:rPr>
          <w:rFonts w:cs="Times New Roman"/>
          <w:szCs w:val="24"/>
        </w:rPr>
        <w:t>3</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56192" behindDoc="0" locked="0" layoutInCell="1" allowOverlap="1">
                <wp:simplePos x="0" y="0"/>
                <wp:positionH relativeFrom="column">
                  <wp:posOffset>710565</wp:posOffset>
                </wp:positionH>
                <wp:positionV relativeFrom="paragraph">
                  <wp:posOffset>159385</wp:posOffset>
                </wp:positionV>
                <wp:extent cx="190500" cy="190500"/>
                <wp:effectExtent l="5715" t="6985" r="13335" b="1206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5.95pt;margin-top:12.55pt;width:1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"/>
            </w:pict>
          </mc:Fallback>
        </mc:AlternateContent>
      </w:r>
      <w:r w:rsidR="009935B7" w:rsidRPr="00D87D02">
        <w:rPr>
          <w:rFonts w:cs="Times New Roman"/>
          <w:szCs w:val="24"/>
        </w:rPr>
        <w:t>4</w:t>
      </w:r>
    </w:p>
    <w:p w:rsidR="009935B7" w:rsidRPr="00D87D02" w:rsidRDefault="009935B7" w:rsidP="00941E73">
      <w:pPr>
        <w:pStyle w:val="Prrafodelista"/>
        <w:rPr>
          <w:rFonts w:cs="Times New Roman"/>
          <w:szCs w:val="24"/>
        </w:rPr>
      </w:pPr>
      <w:r w:rsidRPr="00D87D02">
        <w:rPr>
          <w:rFonts w:cs="Times New Roman"/>
          <w:szCs w:val="24"/>
        </w:rPr>
        <w:t>5</w:t>
      </w:r>
    </w:p>
    <w:p w:rsidR="009935B7" w:rsidRPr="00D87D02" w:rsidRDefault="00AD3E28" w:rsidP="00941E73">
      <w:pPr>
        <w:pStyle w:val="Prrafodelista"/>
        <w:numPr>
          <w:ilvl w:val="0"/>
          <w:numId w:val="2"/>
        </w:numPr>
        <w:rPr>
          <w:rFonts w:cs="Times New Roman"/>
          <w:b/>
          <w:szCs w:val="24"/>
        </w:rPr>
      </w:pPr>
      <w:r>
        <w:rPr>
          <w:rFonts w:cs="Times New Roman"/>
          <w:b/>
          <w:noProof/>
          <w:szCs w:val="24"/>
          <w:lang w:eastAsia="es-EC"/>
        </w:rPr>
        <w:lastRenderedPageBreak/>
        <mc:AlternateContent>
          <mc:Choice Requires="wps">
            <w:drawing>
              <wp:anchor distT="0" distB="0" distL="114300" distR="114300" simplePos="0" relativeHeight="251663360" behindDoc="0" locked="0" layoutInCell="1" allowOverlap="1">
                <wp:simplePos x="0" y="0"/>
                <wp:positionH relativeFrom="column">
                  <wp:posOffset>1243965</wp:posOffset>
                </wp:positionH>
                <wp:positionV relativeFrom="paragraph">
                  <wp:posOffset>652780</wp:posOffset>
                </wp:positionV>
                <wp:extent cx="190500" cy="190500"/>
                <wp:effectExtent l="5715" t="5080" r="13335" b="13970"/>
                <wp:wrapNone/>
                <wp:docPr id="4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7.95pt;margin-top:51.4pt;width:1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"/>
            </w:pict>
          </mc:Fallback>
        </mc:AlternateContent>
      </w:r>
      <w:r w:rsidR="009935B7" w:rsidRPr="00D87D02">
        <w:rPr>
          <w:rFonts w:cs="Times New Roman"/>
          <w:b/>
          <w:szCs w:val="24"/>
        </w:rPr>
        <w:t>¿Cómo considera Ud. el proceso de atención y servicio al cliente de los locales de Asaderos L a Esquina de Ales?</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62336" behindDoc="0" locked="0" layoutInCell="1" allowOverlap="1">
                <wp:simplePos x="0" y="0"/>
                <wp:positionH relativeFrom="column">
                  <wp:posOffset>1243965</wp:posOffset>
                </wp:positionH>
                <wp:positionV relativeFrom="paragraph">
                  <wp:posOffset>320040</wp:posOffset>
                </wp:positionV>
                <wp:extent cx="190500" cy="190500"/>
                <wp:effectExtent l="5715" t="5715" r="13335" b="13335"/>
                <wp:wrapNone/>
                <wp:docPr id="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97.95pt;margin-top:25.2pt;width:1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"/>
            </w:pict>
          </mc:Fallback>
        </mc:AlternateContent>
      </w:r>
      <w:r w:rsidR="009935B7" w:rsidRPr="00D87D02">
        <w:rPr>
          <w:rFonts w:cs="Times New Roman"/>
          <w:szCs w:val="24"/>
        </w:rPr>
        <w:t>Ágil</w:t>
      </w:r>
    </w:p>
    <w:p w:rsidR="009935B7" w:rsidRPr="00D87D02" w:rsidRDefault="009935B7" w:rsidP="00941E73">
      <w:pPr>
        <w:pStyle w:val="Prrafodelista"/>
        <w:rPr>
          <w:rFonts w:cs="Times New Roman"/>
          <w:szCs w:val="24"/>
        </w:rPr>
      </w:pPr>
      <w:r w:rsidRPr="00D87D02">
        <w:rPr>
          <w:rFonts w:cs="Times New Roman"/>
          <w:szCs w:val="24"/>
        </w:rPr>
        <w:t xml:space="preserve">Regular </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61312" behindDoc="0" locked="0" layoutInCell="1" allowOverlap="1">
                <wp:simplePos x="0" y="0"/>
                <wp:positionH relativeFrom="column">
                  <wp:posOffset>1243965</wp:posOffset>
                </wp:positionH>
                <wp:positionV relativeFrom="paragraph">
                  <wp:posOffset>-635</wp:posOffset>
                </wp:positionV>
                <wp:extent cx="190500" cy="190500"/>
                <wp:effectExtent l="5715" t="8890" r="13335" b="10160"/>
                <wp:wrapNone/>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97.95pt;margin-top:-.05pt;width:1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"/>
            </w:pict>
          </mc:Fallback>
        </mc:AlternateContent>
      </w:r>
      <w:r w:rsidR="009935B7" w:rsidRPr="00D87D02">
        <w:rPr>
          <w:rFonts w:cs="Times New Roman"/>
          <w:szCs w:val="24"/>
        </w:rPr>
        <w:t>Lento</w:t>
      </w:r>
    </w:p>
    <w:p w:rsidR="009935B7" w:rsidRPr="00D87D02" w:rsidRDefault="009935B7" w:rsidP="00941E73">
      <w:pPr>
        <w:pStyle w:val="Prrafodelista"/>
        <w:numPr>
          <w:ilvl w:val="0"/>
          <w:numId w:val="2"/>
        </w:numPr>
        <w:rPr>
          <w:rFonts w:cs="Times New Roman"/>
          <w:b/>
          <w:szCs w:val="24"/>
        </w:rPr>
      </w:pPr>
      <w:r w:rsidRPr="00D87D02">
        <w:rPr>
          <w:rFonts w:cs="Times New Roman"/>
          <w:b/>
          <w:szCs w:val="24"/>
        </w:rPr>
        <w:t>¿Cómo considera Ud. la calidad del servicio de Asaderos La Esquina de Ales con relación a otros Asaderos? (explique porque).</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64384" behindDoc="0" locked="0" layoutInCell="1" allowOverlap="1">
                <wp:simplePos x="0" y="0"/>
                <wp:positionH relativeFrom="column">
                  <wp:posOffset>1624965</wp:posOffset>
                </wp:positionH>
                <wp:positionV relativeFrom="paragraph">
                  <wp:posOffset>22860</wp:posOffset>
                </wp:positionV>
                <wp:extent cx="190500" cy="190500"/>
                <wp:effectExtent l="5715" t="13335" r="13335" b="5715"/>
                <wp:wrapNone/>
                <wp:docPr id="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7.95pt;margin-top:1.8pt;width: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"/>
            </w:pict>
          </mc:Fallback>
        </mc:AlternateContent>
      </w:r>
      <w:r w:rsidR="00AF7091">
        <w:rPr>
          <w:rFonts w:cs="Times New Roman"/>
          <w:szCs w:val="24"/>
        </w:rPr>
        <w:t>M</w:t>
      </w:r>
      <w:r w:rsidR="009935B7" w:rsidRPr="00D87D02">
        <w:rPr>
          <w:rFonts w:cs="Times New Roman"/>
          <w:szCs w:val="24"/>
        </w:rPr>
        <w:t>ejor</w:t>
      </w:r>
      <w:r w:rsidR="009935B7" w:rsidRPr="00D87D02">
        <w:rPr>
          <w:rFonts w:cs="Times New Roman"/>
          <w:szCs w:val="24"/>
        </w:rPr>
        <w:tab/>
      </w:r>
      <w:r w:rsidR="009935B7" w:rsidRPr="00D87D02">
        <w:rPr>
          <w:rFonts w:cs="Times New Roman"/>
          <w:szCs w:val="24"/>
        </w:rPr>
        <w:tab/>
      </w:r>
      <w:r w:rsidR="009935B7" w:rsidRPr="00D87D02">
        <w:rPr>
          <w:rFonts w:cs="Times New Roman"/>
          <w:szCs w:val="24"/>
        </w:rPr>
        <w:tab/>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65408" behindDoc="0" locked="0" layoutInCell="1" allowOverlap="1">
                <wp:simplePos x="0" y="0"/>
                <wp:positionH relativeFrom="column">
                  <wp:posOffset>1624965</wp:posOffset>
                </wp:positionH>
                <wp:positionV relativeFrom="paragraph">
                  <wp:posOffset>17145</wp:posOffset>
                </wp:positionV>
                <wp:extent cx="190500" cy="190500"/>
                <wp:effectExtent l="5715" t="7620" r="13335" b="11430"/>
                <wp:wrapNone/>
                <wp:docPr id="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27.95pt;margin-top:1.35pt;width:1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"/>
            </w:pict>
          </mc:Fallback>
        </mc:AlternateContent>
      </w:r>
      <w:r w:rsidR="009935B7" w:rsidRPr="00D87D02">
        <w:rPr>
          <w:rFonts w:cs="Times New Roman"/>
          <w:szCs w:val="24"/>
        </w:rPr>
        <w:t xml:space="preserve">Igual </w:t>
      </w:r>
      <w:r w:rsidR="009935B7" w:rsidRPr="00D87D02">
        <w:rPr>
          <w:rFonts w:cs="Times New Roman"/>
          <w:szCs w:val="24"/>
        </w:rPr>
        <w:tab/>
      </w:r>
      <w:r w:rsidR="009935B7" w:rsidRPr="00D87D02">
        <w:rPr>
          <w:rFonts w:cs="Times New Roman"/>
          <w:szCs w:val="24"/>
        </w:rPr>
        <w:tab/>
      </w:r>
      <w:r w:rsidR="00CF1D94">
        <w:rPr>
          <w:rFonts w:cs="Times New Roman"/>
          <w:szCs w:val="24"/>
        </w:rPr>
        <w:tab/>
      </w:r>
      <w:r w:rsidR="00CC278C" w:rsidRPr="00D87D02">
        <w:rPr>
          <w:rFonts w:cs="Times New Roman"/>
          <w:szCs w:val="24"/>
        </w:rPr>
        <w:t>Porque? -----------------------------------------------------</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66432" behindDoc="0" locked="0" layoutInCell="1" allowOverlap="1">
                <wp:simplePos x="0" y="0"/>
                <wp:positionH relativeFrom="column">
                  <wp:posOffset>1624965</wp:posOffset>
                </wp:positionH>
                <wp:positionV relativeFrom="paragraph">
                  <wp:posOffset>11430</wp:posOffset>
                </wp:positionV>
                <wp:extent cx="190500" cy="142875"/>
                <wp:effectExtent l="5715" t="11430" r="13335" b="7620"/>
                <wp:wrapNone/>
                <wp:docPr id="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7.95pt;margin-top:.9pt;width:1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"/>
            </w:pict>
          </mc:Fallback>
        </mc:AlternateContent>
      </w:r>
      <w:r w:rsidR="009935B7" w:rsidRPr="00D87D02">
        <w:rPr>
          <w:rFonts w:cs="Times New Roman"/>
          <w:szCs w:val="24"/>
        </w:rPr>
        <w:t>Peor</w:t>
      </w:r>
      <w:r w:rsidR="009935B7" w:rsidRPr="00D87D02">
        <w:rPr>
          <w:rFonts w:cs="Times New Roman"/>
          <w:szCs w:val="24"/>
        </w:rPr>
        <w:tab/>
      </w:r>
      <w:r w:rsidR="009935B7" w:rsidRPr="00D87D02">
        <w:rPr>
          <w:rFonts w:cs="Times New Roman"/>
          <w:szCs w:val="24"/>
        </w:rPr>
        <w:tab/>
      </w:r>
      <w:r w:rsidR="009935B7" w:rsidRPr="00D87D02">
        <w:rPr>
          <w:rFonts w:cs="Times New Roman"/>
          <w:szCs w:val="24"/>
        </w:rPr>
        <w:tab/>
      </w:r>
      <w:r w:rsidR="009935B7" w:rsidRPr="00D87D02">
        <w:rPr>
          <w:rFonts w:cs="Times New Roman"/>
          <w:szCs w:val="24"/>
        </w:rPr>
        <w:tab/>
      </w:r>
      <w:r w:rsidR="00CF1D94">
        <w:rPr>
          <w:rFonts w:cs="Times New Roman"/>
          <w:szCs w:val="24"/>
        </w:rPr>
        <w:tab/>
      </w:r>
      <w:r w:rsidR="00CF1D94">
        <w:rPr>
          <w:rFonts w:cs="Times New Roman"/>
          <w:szCs w:val="24"/>
        </w:rPr>
        <w:tab/>
      </w:r>
      <w:r w:rsidR="00CF1D94">
        <w:rPr>
          <w:rFonts w:cs="Times New Roman"/>
          <w:szCs w:val="24"/>
        </w:rPr>
        <w:tab/>
      </w:r>
      <w:r w:rsidR="00CF1D94">
        <w:rPr>
          <w:rFonts w:cs="Times New Roman"/>
          <w:szCs w:val="24"/>
        </w:rPr>
        <w:tab/>
      </w:r>
      <w:r w:rsidR="00CF1D94">
        <w:rPr>
          <w:rFonts w:cs="Times New Roman"/>
          <w:szCs w:val="24"/>
        </w:rPr>
        <w:tab/>
      </w:r>
    </w:p>
    <w:p w:rsidR="00061A7D" w:rsidRPr="00D87D02" w:rsidRDefault="00061A7D" w:rsidP="00941E73">
      <w:pPr>
        <w:pStyle w:val="Prrafodelista"/>
        <w:rPr>
          <w:rFonts w:cs="Times New Roman"/>
          <w:szCs w:val="24"/>
        </w:rPr>
      </w:pPr>
    </w:p>
    <w:p w:rsidR="009935B7" w:rsidRPr="00D87D02" w:rsidRDefault="009935B7" w:rsidP="00941E73">
      <w:pPr>
        <w:pStyle w:val="Prrafodelista"/>
        <w:numPr>
          <w:ilvl w:val="0"/>
          <w:numId w:val="2"/>
        </w:numPr>
        <w:rPr>
          <w:rFonts w:cs="Times New Roman"/>
          <w:szCs w:val="24"/>
        </w:rPr>
      </w:pPr>
      <w:r w:rsidRPr="00D87D02">
        <w:rPr>
          <w:rFonts w:cs="Times New Roman"/>
          <w:szCs w:val="24"/>
        </w:rPr>
        <w:t>¿</w:t>
      </w:r>
      <w:r w:rsidRPr="00D87D02">
        <w:rPr>
          <w:rFonts w:cs="Times New Roman"/>
          <w:b/>
          <w:szCs w:val="24"/>
        </w:rPr>
        <w:t>Qué tal le parece el ambiente en los locales de los Asaderos La Esquina de Ales? Porque.</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69504" behindDoc="0" locked="0" layoutInCell="1" allowOverlap="1">
                <wp:simplePos x="0" y="0"/>
                <wp:positionH relativeFrom="column">
                  <wp:posOffset>1815465</wp:posOffset>
                </wp:positionH>
                <wp:positionV relativeFrom="paragraph">
                  <wp:posOffset>14605</wp:posOffset>
                </wp:positionV>
                <wp:extent cx="190500" cy="190500"/>
                <wp:effectExtent l="5715" t="5080" r="13335" b="13970"/>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42.95pt;margin-top:1.15pt;width:1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"/>
            </w:pict>
          </mc:Fallback>
        </mc:AlternateContent>
      </w:r>
      <w:r w:rsidR="009935B7" w:rsidRPr="00D87D02">
        <w:rPr>
          <w:rFonts w:cs="Times New Roman"/>
          <w:szCs w:val="24"/>
        </w:rPr>
        <w:t>Agradable</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70528" behindDoc="0" locked="0" layoutInCell="1" allowOverlap="1">
                <wp:simplePos x="0" y="0"/>
                <wp:positionH relativeFrom="column">
                  <wp:posOffset>1815465</wp:posOffset>
                </wp:positionH>
                <wp:positionV relativeFrom="paragraph">
                  <wp:posOffset>45085</wp:posOffset>
                </wp:positionV>
                <wp:extent cx="190500" cy="190500"/>
                <wp:effectExtent l="5715" t="6985" r="13335" b="12065"/>
                <wp:wrapNone/>
                <wp:docPr id="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42.95pt;margin-top:3.55pt;width:1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"/>
            </w:pict>
          </mc:Fallback>
        </mc:AlternateContent>
      </w:r>
      <w:r>
        <w:rPr>
          <w:rFonts w:cs="Times New Roman"/>
          <w:noProof/>
          <w:szCs w:val="24"/>
          <w:lang w:eastAsia="es-EC"/>
        </w:rPr>
        <mc:AlternateContent>
          <mc:Choice Requires="wps">
            <w:drawing>
              <wp:anchor distT="0" distB="0" distL="114300" distR="114300" simplePos="0" relativeHeight="251668480" behindDoc="0" locked="0" layoutInCell="1" allowOverlap="1">
                <wp:simplePos x="0" y="0"/>
                <wp:positionH relativeFrom="column">
                  <wp:posOffset>1815465</wp:posOffset>
                </wp:positionH>
                <wp:positionV relativeFrom="paragraph">
                  <wp:posOffset>339725</wp:posOffset>
                </wp:positionV>
                <wp:extent cx="190500" cy="190500"/>
                <wp:effectExtent l="5715" t="6350" r="13335" b="12700"/>
                <wp:wrapNone/>
                <wp:docPr id="3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42.95pt;margin-top:26.75pt;width:1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"/>
            </w:pict>
          </mc:Fallback>
        </mc:AlternateContent>
      </w:r>
      <w:r w:rsidR="009935B7" w:rsidRPr="00D87D02">
        <w:rPr>
          <w:rFonts w:cs="Times New Roman"/>
          <w:szCs w:val="24"/>
        </w:rPr>
        <w:t>Cómodo</w:t>
      </w:r>
      <w:r w:rsidR="009935B7" w:rsidRPr="00D87D02">
        <w:rPr>
          <w:rFonts w:cs="Times New Roman"/>
          <w:szCs w:val="24"/>
        </w:rPr>
        <w:tab/>
      </w:r>
      <w:r w:rsidR="009935B7" w:rsidRPr="00D87D02">
        <w:rPr>
          <w:rFonts w:cs="Times New Roman"/>
          <w:szCs w:val="24"/>
        </w:rPr>
        <w:tab/>
      </w:r>
      <w:r w:rsidR="009935B7" w:rsidRPr="00D87D02">
        <w:rPr>
          <w:rFonts w:cs="Times New Roman"/>
          <w:szCs w:val="24"/>
        </w:rPr>
        <w:tab/>
      </w:r>
      <w:r w:rsidR="008153BF">
        <w:rPr>
          <w:rFonts w:cs="Times New Roman"/>
          <w:szCs w:val="24"/>
        </w:rPr>
        <w:t xml:space="preserve">     </w:t>
      </w:r>
    </w:p>
    <w:p w:rsidR="00CC278C" w:rsidRPr="00D87D02" w:rsidRDefault="00AD3E28" w:rsidP="00CC278C">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67456" behindDoc="0" locked="0" layoutInCell="1" allowOverlap="1">
                <wp:simplePos x="0" y="0"/>
                <wp:positionH relativeFrom="column">
                  <wp:posOffset>1815465</wp:posOffset>
                </wp:positionH>
                <wp:positionV relativeFrom="paragraph">
                  <wp:posOffset>334010</wp:posOffset>
                </wp:positionV>
                <wp:extent cx="190500" cy="190500"/>
                <wp:effectExtent l="5715" t="10160" r="13335" b="8890"/>
                <wp:wrapNone/>
                <wp:docPr id="3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42.95pt;margin-top:26.3pt;width:1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"/>
            </w:pict>
          </mc:Fallback>
        </mc:AlternateContent>
      </w:r>
      <w:r w:rsidR="009935B7" w:rsidRPr="00D87D02">
        <w:rPr>
          <w:rFonts w:cs="Times New Roman"/>
          <w:szCs w:val="24"/>
        </w:rPr>
        <w:t>Aceptable</w:t>
      </w:r>
      <w:r w:rsidR="00CC278C">
        <w:rPr>
          <w:rFonts w:cs="Times New Roman"/>
          <w:szCs w:val="24"/>
        </w:rPr>
        <w:tab/>
      </w:r>
      <w:r w:rsidR="00CC278C">
        <w:rPr>
          <w:rFonts w:cs="Times New Roman"/>
          <w:szCs w:val="24"/>
        </w:rPr>
        <w:tab/>
      </w:r>
      <w:r w:rsidR="00CC278C">
        <w:rPr>
          <w:rFonts w:cs="Times New Roman"/>
          <w:szCs w:val="24"/>
        </w:rPr>
        <w:tab/>
      </w:r>
      <w:r w:rsidR="00CC278C" w:rsidRPr="00D87D02">
        <w:rPr>
          <w:rFonts w:cs="Times New Roman"/>
          <w:szCs w:val="24"/>
        </w:rPr>
        <w:t>Porque? -----------------------------------------------------</w:t>
      </w:r>
    </w:p>
    <w:p w:rsidR="009935B7" w:rsidRPr="00D87D02" w:rsidRDefault="009935B7" w:rsidP="00941E73">
      <w:pPr>
        <w:pStyle w:val="Prrafodelista"/>
        <w:rPr>
          <w:rFonts w:cs="Times New Roman"/>
          <w:szCs w:val="24"/>
        </w:rPr>
      </w:pPr>
      <w:r w:rsidRPr="00D87D02">
        <w:rPr>
          <w:rFonts w:cs="Times New Roman"/>
          <w:szCs w:val="24"/>
        </w:rPr>
        <w:tab/>
      </w:r>
    </w:p>
    <w:p w:rsidR="009935B7" w:rsidRPr="00D87D02" w:rsidRDefault="009935B7" w:rsidP="00941E73">
      <w:pPr>
        <w:pStyle w:val="Prrafodelista"/>
        <w:rPr>
          <w:rFonts w:cs="Times New Roman"/>
          <w:szCs w:val="24"/>
        </w:rPr>
      </w:pPr>
      <w:r w:rsidRPr="00D87D02">
        <w:rPr>
          <w:rFonts w:cs="Times New Roman"/>
          <w:szCs w:val="24"/>
        </w:rPr>
        <w:t>Poc</w:t>
      </w:r>
      <w:r w:rsidR="00CF1D94">
        <w:rPr>
          <w:rFonts w:cs="Times New Roman"/>
          <w:szCs w:val="24"/>
        </w:rPr>
        <w:t>o Agradable</w:t>
      </w:r>
      <w:r w:rsidR="00CF1D94">
        <w:rPr>
          <w:rFonts w:cs="Times New Roman"/>
          <w:szCs w:val="24"/>
        </w:rPr>
        <w:tab/>
      </w:r>
      <w:r w:rsidR="00CF1D94">
        <w:rPr>
          <w:rFonts w:cs="Times New Roman"/>
          <w:szCs w:val="24"/>
        </w:rPr>
        <w:tab/>
      </w:r>
      <w:r w:rsidR="00CF1D94">
        <w:rPr>
          <w:rFonts w:cs="Times New Roman"/>
          <w:szCs w:val="24"/>
        </w:rPr>
        <w:tab/>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71552" behindDoc="0" locked="0" layoutInCell="1" allowOverlap="1">
                <wp:simplePos x="0" y="0"/>
                <wp:positionH relativeFrom="column">
                  <wp:posOffset>1815465</wp:posOffset>
                </wp:positionH>
                <wp:positionV relativeFrom="paragraph">
                  <wp:posOffset>13970</wp:posOffset>
                </wp:positionV>
                <wp:extent cx="190500" cy="190500"/>
                <wp:effectExtent l="5715" t="13970" r="13335" b="5080"/>
                <wp:wrapNone/>
                <wp:docPr id="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42.95pt;margin-top:1.1pt;width:1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"/>
            </w:pict>
          </mc:Fallback>
        </mc:AlternateContent>
      </w:r>
      <w:r w:rsidR="009935B7" w:rsidRPr="00D87D02">
        <w:rPr>
          <w:rFonts w:cs="Times New Roman"/>
          <w:szCs w:val="24"/>
        </w:rPr>
        <w:t>Incomodo</w:t>
      </w:r>
    </w:p>
    <w:p w:rsidR="009935B7" w:rsidRPr="00D87D02" w:rsidRDefault="009935B7" w:rsidP="00941E73">
      <w:pPr>
        <w:pStyle w:val="Prrafodelista"/>
        <w:numPr>
          <w:ilvl w:val="0"/>
          <w:numId w:val="2"/>
        </w:numPr>
        <w:rPr>
          <w:rFonts w:cs="Times New Roman"/>
          <w:b/>
          <w:szCs w:val="24"/>
        </w:rPr>
      </w:pPr>
      <w:r w:rsidRPr="00D87D02">
        <w:rPr>
          <w:rFonts w:cs="Times New Roman"/>
          <w:b/>
          <w:szCs w:val="24"/>
        </w:rPr>
        <w:t>¿Cómo ha sido su experiencia con la atención recibida en Asaderos La Esquina de Ales?</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73600" behindDoc="0" locked="0" layoutInCell="1" allowOverlap="1">
                <wp:simplePos x="0" y="0"/>
                <wp:positionH relativeFrom="column">
                  <wp:posOffset>2399030</wp:posOffset>
                </wp:positionH>
                <wp:positionV relativeFrom="paragraph">
                  <wp:posOffset>4445</wp:posOffset>
                </wp:positionV>
                <wp:extent cx="190500" cy="184785"/>
                <wp:effectExtent l="8255" t="13970" r="10795" b="10795"/>
                <wp:wrapNone/>
                <wp:docPr id="2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88.9pt;margin-top:.35pt;width:1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"/>
            </w:pict>
          </mc:Fallback>
        </mc:AlternateContent>
      </w:r>
      <w:r w:rsidR="009935B7" w:rsidRPr="00D87D02">
        <w:rPr>
          <w:rFonts w:cs="Times New Roman"/>
          <w:szCs w:val="24"/>
        </w:rPr>
        <w:t>Mejor de lo que esperaba</w:t>
      </w:r>
    </w:p>
    <w:p w:rsidR="009935B7" w:rsidRPr="00D87D02" w:rsidRDefault="00AD3E28" w:rsidP="00941E73">
      <w:pPr>
        <w:pStyle w:val="Prrafodelista"/>
        <w:rPr>
          <w:rFonts w:cs="Times New Roman"/>
          <w:szCs w:val="24"/>
        </w:rPr>
      </w:pPr>
      <w:r>
        <w:rPr>
          <w:rFonts w:cs="Times New Roman"/>
          <w:noProof/>
          <w:szCs w:val="24"/>
          <w:lang w:eastAsia="es-EC"/>
        </w:rPr>
        <mc:AlternateContent>
          <mc:Choice Requires="wps">
            <w:drawing>
              <wp:anchor distT="0" distB="0" distL="114300" distR="114300" simplePos="0" relativeHeight="251672576" behindDoc="0" locked="0" layoutInCell="1" allowOverlap="1">
                <wp:simplePos x="0" y="0"/>
                <wp:positionH relativeFrom="column">
                  <wp:posOffset>2399030</wp:posOffset>
                </wp:positionH>
                <wp:positionV relativeFrom="paragraph">
                  <wp:posOffset>28575</wp:posOffset>
                </wp:positionV>
                <wp:extent cx="190500" cy="139065"/>
                <wp:effectExtent l="8255" t="9525" r="10795" b="13335"/>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9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88.9pt;margin-top:2.25pt;width:15pt;height: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"/>
            </w:pict>
          </mc:Fallback>
        </mc:AlternateContent>
      </w:r>
      <w:r w:rsidR="009935B7" w:rsidRPr="00D87D02">
        <w:rPr>
          <w:rFonts w:cs="Times New Roman"/>
          <w:szCs w:val="24"/>
        </w:rPr>
        <w:t>Buena</w:t>
      </w:r>
    </w:p>
    <w:p w:rsidR="009935B7" w:rsidRPr="00D87D02" w:rsidRDefault="00AD3E28" w:rsidP="00941E73">
      <w:pPr>
        <w:pStyle w:val="Prrafodelista"/>
        <w:rPr>
          <w:rFonts w:cs="Times New Roman"/>
          <w:szCs w:val="24"/>
        </w:rPr>
      </w:pPr>
      <w:r>
        <w:rPr>
          <w:rFonts w:cs="Times New Roman"/>
          <w:b/>
          <w:noProof/>
          <w:szCs w:val="24"/>
          <w:lang w:eastAsia="es-EC"/>
        </w:rPr>
        <w:lastRenderedPageBreak/>
        <mc:AlternateContent>
          <mc:Choice Requires="wps">
            <w:drawing>
              <wp:anchor distT="0" distB="0" distL="114300" distR="114300" simplePos="0" relativeHeight="251674624" behindDoc="0" locked="0" layoutInCell="1" allowOverlap="1">
                <wp:simplePos x="0" y="0"/>
                <wp:positionH relativeFrom="column">
                  <wp:posOffset>2399030</wp:posOffset>
                </wp:positionH>
                <wp:positionV relativeFrom="paragraph">
                  <wp:posOffset>6985</wp:posOffset>
                </wp:positionV>
                <wp:extent cx="190500" cy="179070"/>
                <wp:effectExtent l="8255" t="6985" r="10795" b="13970"/>
                <wp:wrapNone/>
                <wp:docPr id="2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0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8.9pt;margin-top:.55pt;width:15pt;height:1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"/>
            </w:pict>
          </mc:Fallback>
        </mc:AlternateContent>
      </w:r>
      <w:r w:rsidR="009935B7" w:rsidRPr="00D87D02">
        <w:rPr>
          <w:rFonts w:cs="Times New Roman"/>
          <w:szCs w:val="24"/>
        </w:rPr>
        <w:t>Mala</w:t>
      </w:r>
    </w:p>
    <w:p w:rsidR="009935B7" w:rsidRPr="00D87D02" w:rsidRDefault="009935B7" w:rsidP="00941E73">
      <w:pPr>
        <w:pStyle w:val="Prrafodelista"/>
        <w:numPr>
          <w:ilvl w:val="0"/>
          <w:numId w:val="2"/>
        </w:numPr>
        <w:rPr>
          <w:rFonts w:cs="Times New Roman"/>
          <w:b/>
          <w:szCs w:val="24"/>
        </w:rPr>
      </w:pPr>
      <w:r w:rsidRPr="00D87D02">
        <w:rPr>
          <w:rFonts w:cs="Times New Roman"/>
          <w:b/>
          <w:szCs w:val="24"/>
        </w:rPr>
        <w:t>¿Le gustaría a Ud. que se implemente un servicio  del producto (pollo asado) La Esquina de Ales a su domicilio o lugar que se encuentre?</w:t>
      </w:r>
    </w:p>
    <w:p w:rsidR="009935B7" w:rsidRPr="00D87D02" w:rsidRDefault="00AD3E28" w:rsidP="00D97203">
      <w:pPr>
        <w:pStyle w:val="Prrafodelista"/>
        <w:tabs>
          <w:tab w:val="left" w:pos="708"/>
          <w:tab w:val="left" w:pos="1416"/>
          <w:tab w:val="left" w:pos="2124"/>
          <w:tab w:val="left" w:pos="2832"/>
          <w:tab w:val="center" w:pos="4289"/>
        </w:tabs>
        <w:rPr>
          <w:rFonts w:cs="Times New Roman"/>
          <w:szCs w:val="24"/>
        </w:rPr>
      </w:pPr>
      <w:r>
        <w:rPr>
          <w:rFonts w:cs="Times New Roman"/>
          <w:b/>
          <w:noProof/>
          <w:szCs w:val="24"/>
          <w:lang w:eastAsia="es-EC"/>
        </w:rPr>
        <mc:AlternateContent>
          <mc:Choice Requires="wps">
            <w:drawing>
              <wp:anchor distT="0" distB="0" distL="114300" distR="114300" simplePos="0" relativeHeight="251676672" behindDoc="0" locked="0" layoutInCell="1" allowOverlap="1">
                <wp:simplePos x="0" y="0"/>
                <wp:positionH relativeFrom="column">
                  <wp:posOffset>2929890</wp:posOffset>
                </wp:positionH>
                <wp:positionV relativeFrom="paragraph">
                  <wp:posOffset>19685</wp:posOffset>
                </wp:positionV>
                <wp:extent cx="190500" cy="190500"/>
                <wp:effectExtent l="5715" t="10160" r="13335" b="8890"/>
                <wp:wrapNone/>
                <wp:docPr id="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30.7pt;margin-top:1.55pt;width:15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"/>
            </w:pict>
          </mc:Fallback>
        </mc:AlternateContent>
      </w:r>
      <w:r>
        <w:rPr>
          <w:rFonts w:cs="Times New Roman"/>
          <w:b/>
          <w:noProof/>
          <w:szCs w:val="24"/>
          <w:lang w:eastAsia="es-EC"/>
        </w:rPr>
        <mc:AlternateContent>
          <mc:Choice Requires="wps">
            <w:drawing>
              <wp:anchor distT="0" distB="0" distL="114300" distR="114300" simplePos="0" relativeHeight="251675648" behindDoc="0" locked="0" layoutInCell="1" allowOverlap="1">
                <wp:simplePos x="0" y="0"/>
                <wp:positionH relativeFrom="column">
                  <wp:posOffset>815340</wp:posOffset>
                </wp:positionH>
                <wp:positionV relativeFrom="paragraph">
                  <wp:posOffset>19685</wp:posOffset>
                </wp:positionV>
                <wp:extent cx="190500" cy="190500"/>
                <wp:effectExtent l="5715" t="10160" r="13335" b="8890"/>
                <wp:wrapSquare wrapText="bothSides"/>
                <wp:docPr id="2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4.2pt;margin-top:1.55pt;width:1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">
                <w10:wrap type="square"/>
              </v:rect>
            </w:pict>
          </mc:Fallback>
        </mc:AlternateContent>
      </w:r>
      <w:r w:rsidR="009935B7" w:rsidRPr="00D87D02">
        <w:rPr>
          <w:rFonts w:cs="Times New Roman"/>
          <w:szCs w:val="24"/>
        </w:rPr>
        <w:t>Si</w:t>
      </w:r>
      <w:r w:rsidR="009935B7" w:rsidRPr="00D87D02">
        <w:rPr>
          <w:rFonts w:cs="Times New Roman"/>
          <w:szCs w:val="24"/>
        </w:rPr>
        <w:tab/>
      </w:r>
      <w:r w:rsidR="009935B7" w:rsidRPr="00D87D02">
        <w:rPr>
          <w:rFonts w:cs="Times New Roman"/>
          <w:szCs w:val="24"/>
        </w:rPr>
        <w:tab/>
      </w:r>
      <w:r w:rsidR="009935B7" w:rsidRPr="00D87D02">
        <w:rPr>
          <w:rFonts w:cs="Times New Roman"/>
          <w:szCs w:val="24"/>
        </w:rPr>
        <w:tab/>
        <w:t>No</w:t>
      </w:r>
      <w:r w:rsidR="009935B7" w:rsidRPr="00D87D02">
        <w:rPr>
          <w:rFonts w:cs="Times New Roman"/>
          <w:szCs w:val="24"/>
        </w:rPr>
        <w:tab/>
      </w:r>
    </w:p>
    <w:p w:rsidR="009935B7" w:rsidRPr="00D87D02" w:rsidRDefault="009935B7" w:rsidP="00941E73">
      <w:pPr>
        <w:pStyle w:val="Prrafodelista"/>
        <w:numPr>
          <w:ilvl w:val="0"/>
          <w:numId w:val="2"/>
        </w:numPr>
        <w:rPr>
          <w:rFonts w:cs="Times New Roman"/>
          <w:b/>
          <w:szCs w:val="24"/>
        </w:rPr>
      </w:pPr>
      <w:r w:rsidRPr="00D87D02">
        <w:rPr>
          <w:rFonts w:cs="Times New Roman"/>
          <w:b/>
          <w:szCs w:val="24"/>
        </w:rPr>
        <w:t>¿Hasta cuanto estaría dispuesto a pagar por el servicio a domicilio del producto?</w:t>
      </w:r>
    </w:p>
    <w:p w:rsidR="009935B7" w:rsidRPr="00D87D02" w:rsidRDefault="00AD3E28" w:rsidP="00941E73">
      <w:pPr>
        <w:pStyle w:val="Prrafodelista"/>
        <w:rPr>
          <w:rFonts w:cs="Times New Roman"/>
          <w:i/>
          <w:szCs w:val="24"/>
        </w:rPr>
      </w:pPr>
      <w:r>
        <w:rPr>
          <w:rFonts w:cs="Times New Roman"/>
          <w:noProof/>
          <w:szCs w:val="24"/>
          <w:lang w:eastAsia="es-EC"/>
        </w:rPr>
        <mc:AlternateContent>
          <mc:Choice Requires="wps">
            <w:drawing>
              <wp:anchor distT="0" distB="0" distL="114300" distR="114300" simplePos="0" relativeHeight="251678720" behindDoc="0" locked="0" layoutInCell="1" allowOverlap="1">
                <wp:simplePos x="0" y="0"/>
                <wp:positionH relativeFrom="column">
                  <wp:posOffset>3549015</wp:posOffset>
                </wp:positionH>
                <wp:positionV relativeFrom="paragraph">
                  <wp:posOffset>31115</wp:posOffset>
                </wp:positionV>
                <wp:extent cx="190500" cy="190500"/>
                <wp:effectExtent l="5715" t="12065" r="13335" b="6985"/>
                <wp:wrapSquare wrapText="bothSides"/>
                <wp:docPr id="1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279.45pt;margin-top:2.45pt;width:1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hoHQIAAD0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">
                <w10:wrap type="square"/>
              </v:rect>
            </w:pict>
          </mc:Fallback>
        </mc:AlternateContent>
      </w:r>
      <w:r>
        <w:rPr>
          <w:rFonts w:cs="Times New Roman"/>
          <w:noProof/>
          <w:szCs w:val="24"/>
          <w:lang w:eastAsia="es-EC"/>
        </w:rPr>
        <mc:AlternateContent>
          <mc:Choice Requires="wps">
            <w:drawing>
              <wp:anchor distT="0" distB="0" distL="114300" distR="114300" simplePos="0" relativeHeight="251677696" behindDoc="0" locked="0" layoutInCell="1" allowOverlap="1">
                <wp:simplePos x="0" y="0"/>
                <wp:positionH relativeFrom="column">
                  <wp:posOffset>1339215</wp:posOffset>
                </wp:positionH>
                <wp:positionV relativeFrom="paragraph">
                  <wp:posOffset>31115</wp:posOffset>
                </wp:positionV>
                <wp:extent cx="190500" cy="190500"/>
                <wp:effectExtent l="5715" t="12065" r="13335" b="6985"/>
                <wp:wrapSquare wrapText="bothSides"/>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05.45pt;margin-top:2.45pt;width:1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">
                <w10:wrap type="square"/>
              </v:rect>
            </w:pict>
          </mc:Fallback>
        </mc:AlternateContent>
      </w:r>
      <w:r w:rsidR="009935B7" w:rsidRPr="00D87D02">
        <w:rPr>
          <w:rFonts w:cs="Times New Roman"/>
          <w:b/>
          <w:szCs w:val="24"/>
        </w:rPr>
        <w:t xml:space="preserve">$ </w:t>
      </w:r>
      <w:r w:rsidR="009935B7" w:rsidRPr="00D87D02">
        <w:rPr>
          <w:rFonts w:cs="Times New Roman"/>
          <w:szCs w:val="24"/>
        </w:rPr>
        <w:t>1,50 a $1,75</w:t>
      </w:r>
      <w:r w:rsidR="009935B7" w:rsidRPr="00D87D02">
        <w:rPr>
          <w:rFonts w:cs="Times New Roman"/>
          <w:szCs w:val="24"/>
        </w:rPr>
        <w:tab/>
      </w:r>
      <w:r w:rsidR="009935B7" w:rsidRPr="00D87D02">
        <w:rPr>
          <w:rFonts w:cs="Times New Roman"/>
          <w:szCs w:val="24"/>
        </w:rPr>
        <w:tab/>
        <w:t>$1,75 a $2,00</w:t>
      </w:r>
      <w:r w:rsidR="009935B7" w:rsidRPr="00D87D02">
        <w:rPr>
          <w:rFonts w:cs="Times New Roman"/>
          <w:szCs w:val="24"/>
        </w:rPr>
        <w:tab/>
      </w:r>
      <w:r w:rsidR="009935B7" w:rsidRPr="00D87D02">
        <w:rPr>
          <w:rFonts w:cs="Times New Roman"/>
          <w:szCs w:val="24"/>
        </w:rPr>
        <w:tab/>
      </w:r>
      <w:r w:rsidR="009935B7" w:rsidRPr="00D87D02">
        <w:rPr>
          <w:rFonts w:cs="Times New Roman"/>
          <w:szCs w:val="24"/>
        </w:rPr>
        <w:tab/>
      </w:r>
      <w:r w:rsidR="001562C6" w:rsidRPr="00D87D02">
        <w:rPr>
          <w:rFonts w:cs="Times New Roman"/>
          <w:szCs w:val="24"/>
        </w:rPr>
        <w:tab/>
      </w:r>
    </w:p>
    <w:p w:rsidR="00061A7D" w:rsidRPr="00D87D02" w:rsidRDefault="00061A7D" w:rsidP="00941E73">
      <w:pPr>
        <w:jc w:val="right"/>
        <w:rPr>
          <w:rFonts w:cs="Times New Roman"/>
          <w:b/>
          <w:szCs w:val="24"/>
        </w:rPr>
      </w:pPr>
    </w:p>
    <w:p w:rsidR="00061A7D" w:rsidRPr="00D87D02" w:rsidRDefault="00061A7D" w:rsidP="00941E73">
      <w:pPr>
        <w:jc w:val="right"/>
        <w:rPr>
          <w:rFonts w:cs="Times New Roman"/>
          <w:b/>
          <w:szCs w:val="24"/>
        </w:rPr>
      </w:pPr>
    </w:p>
    <w:p w:rsidR="009935B7" w:rsidRPr="00D87D02" w:rsidRDefault="00061A7D" w:rsidP="00941E73">
      <w:pPr>
        <w:jc w:val="right"/>
        <w:rPr>
          <w:rFonts w:cs="Times New Roman"/>
          <w:b/>
          <w:szCs w:val="24"/>
        </w:rPr>
      </w:pPr>
      <w:r w:rsidRPr="00D87D02">
        <w:rPr>
          <w:rFonts w:cs="Times New Roman"/>
          <w:b/>
          <w:szCs w:val="24"/>
        </w:rPr>
        <w:t>Gracias.</w:t>
      </w:r>
    </w:p>
    <w:p w:rsidR="001562C6" w:rsidRPr="00D87D02" w:rsidRDefault="001562C6" w:rsidP="00941E73">
      <w:pPr>
        <w:rPr>
          <w:rFonts w:cs="Times New Roman"/>
          <w:b/>
          <w:bCs/>
          <w:szCs w:val="24"/>
        </w:rPr>
      </w:pPr>
    </w:p>
    <w:p w:rsidR="001562C6" w:rsidRPr="00D87D02" w:rsidRDefault="001562C6" w:rsidP="00941E73">
      <w:pPr>
        <w:rPr>
          <w:rFonts w:cs="Times New Roman"/>
          <w:b/>
          <w:bCs/>
          <w:szCs w:val="24"/>
        </w:rPr>
      </w:pPr>
    </w:p>
    <w:p w:rsidR="001562C6" w:rsidRPr="00D87D02" w:rsidRDefault="001562C6" w:rsidP="00941E73">
      <w:pPr>
        <w:rPr>
          <w:rFonts w:cs="Times New Roman"/>
          <w:b/>
          <w:bCs/>
          <w:szCs w:val="24"/>
        </w:rPr>
      </w:pPr>
    </w:p>
    <w:p w:rsidR="001562C6" w:rsidRPr="00D87D02" w:rsidRDefault="001562C6" w:rsidP="00941E73">
      <w:pPr>
        <w:rPr>
          <w:rFonts w:cs="Times New Roman"/>
          <w:b/>
          <w:bCs/>
          <w:szCs w:val="24"/>
        </w:rPr>
      </w:pPr>
    </w:p>
    <w:p w:rsidR="001562C6" w:rsidRPr="00D87D02" w:rsidRDefault="001562C6" w:rsidP="00941E73">
      <w:pPr>
        <w:rPr>
          <w:rFonts w:cs="Times New Roman"/>
          <w:b/>
          <w:bCs/>
          <w:szCs w:val="24"/>
        </w:rPr>
      </w:pPr>
    </w:p>
    <w:p w:rsidR="001562C6" w:rsidRPr="00D87D02" w:rsidRDefault="001562C6" w:rsidP="00941E73">
      <w:pPr>
        <w:rPr>
          <w:rFonts w:cs="Times New Roman"/>
          <w:b/>
          <w:bCs/>
          <w:szCs w:val="24"/>
        </w:rPr>
      </w:pPr>
    </w:p>
    <w:p w:rsidR="001562C6" w:rsidRPr="00D87D02" w:rsidRDefault="001562C6" w:rsidP="00941E73">
      <w:pPr>
        <w:rPr>
          <w:rFonts w:cs="Times New Roman"/>
          <w:b/>
          <w:bCs/>
          <w:szCs w:val="24"/>
        </w:rPr>
      </w:pPr>
    </w:p>
    <w:p w:rsidR="007D2975" w:rsidRPr="00D87D02" w:rsidRDefault="007D2975" w:rsidP="00941E73">
      <w:pPr>
        <w:rPr>
          <w:rFonts w:cs="Times New Roman"/>
          <w:b/>
          <w:bCs/>
          <w:szCs w:val="24"/>
        </w:rPr>
      </w:pPr>
    </w:p>
    <w:p w:rsidR="007D2975" w:rsidRDefault="007D2975" w:rsidP="00941E73">
      <w:pPr>
        <w:rPr>
          <w:rFonts w:cs="Times New Roman"/>
          <w:b/>
          <w:bCs/>
          <w:szCs w:val="24"/>
        </w:rPr>
      </w:pPr>
    </w:p>
    <w:p w:rsidR="00DF7035" w:rsidRDefault="00DF7035" w:rsidP="00941E73">
      <w:pPr>
        <w:rPr>
          <w:rFonts w:cs="Times New Roman"/>
          <w:b/>
          <w:bCs/>
          <w:szCs w:val="24"/>
        </w:rPr>
      </w:pPr>
    </w:p>
    <w:p w:rsidR="00DF7035" w:rsidRDefault="00DF7035" w:rsidP="00941E73">
      <w:pPr>
        <w:rPr>
          <w:rFonts w:cs="Times New Roman"/>
          <w:b/>
          <w:bCs/>
          <w:szCs w:val="24"/>
        </w:rPr>
      </w:pPr>
    </w:p>
    <w:p w:rsidR="00627CD0" w:rsidRDefault="00627CD0" w:rsidP="00941E73">
      <w:pPr>
        <w:rPr>
          <w:rFonts w:cs="Times New Roman"/>
          <w:b/>
          <w:bCs/>
          <w:szCs w:val="24"/>
        </w:rPr>
      </w:pPr>
    </w:p>
    <w:p w:rsidR="00627CD0" w:rsidRDefault="00627CD0" w:rsidP="00941E73">
      <w:pPr>
        <w:rPr>
          <w:rFonts w:cs="Times New Roman"/>
          <w:b/>
          <w:bCs/>
          <w:szCs w:val="24"/>
        </w:rPr>
      </w:pPr>
    </w:p>
    <w:p w:rsidR="00627CD0" w:rsidRDefault="00627CD0" w:rsidP="00941E73">
      <w:pPr>
        <w:rPr>
          <w:rFonts w:cs="Times New Roman"/>
          <w:b/>
          <w:bCs/>
          <w:szCs w:val="24"/>
        </w:rPr>
      </w:pPr>
    </w:p>
    <w:p w:rsidR="00627CD0" w:rsidRDefault="00627CD0" w:rsidP="00941E73">
      <w:pPr>
        <w:rPr>
          <w:rFonts w:cs="Times New Roman"/>
          <w:b/>
          <w:bCs/>
          <w:szCs w:val="24"/>
        </w:rPr>
      </w:pPr>
    </w:p>
    <w:p w:rsidR="001562C6" w:rsidRPr="00D87D02" w:rsidRDefault="00D761EF" w:rsidP="00941E73">
      <w:pPr>
        <w:rPr>
          <w:rFonts w:cs="Times New Roman"/>
          <w:b/>
          <w:bCs/>
          <w:szCs w:val="24"/>
        </w:rPr>
      </w:pPr>
      <w:r>
        <w:rPr>
          <w:rFonts w:cs="Times New Roman"/>
          <w:b/>
          <w:bCs/>
          <w:szCs w:val="24"/>
        </w:rPr>
        <w:t>C</w:t>
      </w:r>
      <w:r w:rsidRPr="00D87D02">
        <w:rPr>
          <w:rFonts w:cs="Times New Roman"/>
          <w:b/>
          <w:bCs/>
          <w:szCs w:val="24"/>
        </w:rPr>
        <w:t>ronograma</w:t>
      </w:r>
      <w:r w:rsidR="001562C6" w:rsidRPr="00D87D02">
        <w:rPr>
          <w:rFonts w:cs="Times New Roman"/>
          <w:b/>
          <w:bCs/>
          <w:szCs w:val="24"/>
        </w:rPr>
        <w:t xml:space="preserve"> de actividades.</w:t>
      </w:r>
    </w:p>
    <w:tbl>
      <w:tblPr>
        <w:tblW w:w="12262" w:type="dxa"/>
        <w:tblInd w:w="-1701" w:type="dxa"/>
        <w:tblCellMar>
          <w:left w:w="70" w:type="dxa"/>
          <w:right w:w="70" w:type="dxa"/>
        </w:tblCellMar>
        <w:tblLook w:val="04A0" w:firstRow="1" w:lastRow="0" w:firstColumn="1" w:lastColumn="0" w:noHBand="0" w:noVBand="1"/>
      </w:tblPr>
      <w:tblGrid>
        <w:gridCol w:w="1028"/>
        <w:gridCol w:w="2303"/>
        <w:gridCol w:w="425"/>
        <w:gridCol w:w="425"/>
        <w:gridCol w:w="425"/>
        <w:gridCol w:w="426"/>
        <w:gridCol w:w="425"/>
        <w:gridCol w:w="425"/>
        <w:gridCol w:w="425"/>
        <w:gridCol w:w="426"/>
        <w:gridCol w:w="425"/>
        <w:gridCol w:w="425"/>
        <w:gridCol w:w="425"/>
        <w:gridCol w:w="426"/>
        <w:gridCol w:w="425"/>
        <w:gridCol w:w="425"/>
        <w:gridCol w:w="445"/>
        <w:gridCol w:w="406"/>
        <w:gridCol w:w="425"/>
        <w:gridCol w:w="425"/>
        <w:gridCol w:w="425"/>
        <w:gridCol w:w="284"/>
        <w:gridCol w:w="484"/>
        <w:gridCol w:w="84"/>
      </w:tblGrid>
      <w:tr w:rsidR="00D97203" w:rsidRPr="00D97203" w:rsidTr="00F72725">
        <w:trPr>
          <w:gridAfter w:val="1"/>
          <w:wAfter w:w="84" w:type="dxa"/>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03BF" w:rsidRPr="00D97203" w:rsidRDefault="006903BF" w:rsidP="00941E73">
            <w:pPr>
              <w:jc w:val="center"/>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ACTIVIDADES</w:t>
            </w:r>
          </w:p>
        </w:tc>
        <w:tc>
          <w:tcPr>
            <w:tcW w:w="1701" w:type="dxa"/>
            <w:gridSpan w:val="4"/>
            <w:tcBorders>
              <w:top w:val="single" w:sz="4" w:space="0" w:color="auto"/>
              <w:left w:val="nil"/>
              <w:bottom w:val="single" w:sz="4" w:space="0" w:color="auto"/>
              <w:right w:val="single" w:sz="4" w:space="0" w:color="auto"/>
            </w:tcBorders>
            <w:shd w:val="clear" w:color="auto" w:fill="auto"/>
            <w:noWrap/>
            <w:vAlign w:val="bottom"/>
            <w:hideMark/>
          </w:tcPr>
          <w:p w:rsidR="006903BF" w:rsidRPr="00D97203" w:rsidRDefault="006903BF" w:rsidP="00506BCC">
            <w:pPr>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ABRIL</w:t>
            </w:r>
          </w:p>
        </w:tc>
        <w:tc>
          <w:tcPr>
            <w:tcW w:w="1275" w:type="dxa"/>
            <w:gridSpan w:val="3"/>
            <w:tcBorders>
              <w:top w:val="single" w:sz="4" w:space="0" w:color="auto"/>
              <w:left w:val="nil"/>
              <w:bottom w:val="single" w:sz="4" w:space="0" w:color="auto"/>
              <w:right w:val="single" w:sz="4" w:space="0" w:color="auto"/>
            </w:tcBorders>
            <w:shd w:val="clear" w:color="auto" w:fill="auto"/>
            <w:noWrap/>
            <w:vAlign w:val="bottom"/>
            <w:hideMark/>
          </w:tcPr>
          <w:p w:rsidR="006903BF" w:rsidRPr="00D97203" w:rsidRDefault="006903BF" w:rsidP="00506BCC">
            <w:pPr>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MAYO</w:t>
            </w:r>
          </w:p>
        </w:tc>
        <w:tc>
          <w:tcPr>
            <w:tcW w:w="2127" w:type="dxa"/>
            <w:gridSpan w:val="5"/>
            <w:tcBorders>
              <w:top w:val="single" w:sz="4" w:space="0" w:color="auto"/>
              <w:left w:val="nil"/>
              <w:bottom w:val="single" w:sz="4" w:space="0" w:color="auto"/>
              <w:right w:val="single" w:sz="4" w:space="0" w:color="auto"/>
            </w:tcBorders>
            <w:shd w:val="clear" w:color="auto" w:fill="auto"/>
            <w:noWrap/>
            <w:vAlign w:val="bottom"/>
            <w:hideMark/>
          </w:tcPr>
          <w:p w:rsidR="006903BF" w:rsidRPr="00D97203" w:rsidRDefault="006903BF" w:rsidP="00506BCC">
            <w:pPr>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JUNIO</w:t>
            </w:r>
          </w:p>
        </w:tc>
        <w:tc>
          <w:tcPr>
            <w:tcW w:w="1701" w:type="dxa"/>
            <w:gridSpan w:val="4"/>
            <w:tcBorders>
              <w:top w:val="single" w:sz="4" w:space="0" w:color="auto"/>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JULIO</w:t>
            </w:r>
          </w:p>
        </w:tc>
        <w:tc>
          <w:tcPr>
            <w:tcW w:w="1559" w:type="dxa"/>
            <w:gridSpan w:val="4"/>
            <w:tcBorders>
              <w:top w:val="single" w:sz="4" w:space="0" w:color="auto"/>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AGOSTO</w:t>
            </w:r>
          </w:p>
        </w:tc>
        <w:tc>
          <w:tcPr>
            <w:tcW w:w="484"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rsidR="006903BF" w:rsidRPr="00D97203" w:rsidRDefault="006903BF" w:rsidP="00941E73">
            <w:pPr>
              <w:rPr>
                <w:rFonts w:asciiTheme="minorHAnsi" w:eastAsia="Times New Roman" w:hAnsiTheme="minorHAnsi" w:cs="Times New Roman"/>
                <w:b/>
                <w:bCs/>
                <w:color w:val="000000"/>
                <w:sz w:val="16"/>
                <w:szCs w:val="16"/>
                <w:lang w:eastAsia="es-EC"/>
              </w:rPr>
            </w:pP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1</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2</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3</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4</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1</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2</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3</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4</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1</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2</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3</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4</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1</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2</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3</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4</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1</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2</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3</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b/>
                <w:bCs/>
                <w:color w:val="000000"/>
                <w:sz w:val="16"/>
                <w:szCs w:val="16"/>
                <w:lang w:eastAsia="es-EC"/>
              </w:rPr>
            </w:pPr>
            <w:r w:rsidRPr="00D97203">
              <w:rPr>
                <w:rFonts w:asciiTheme="minorHAnsi" w:eastAsia="Times New Roman" w:hAnsiTheme="minorHAnsi" w:cs="Times New Roman"/>
                <w:b/>
                <w:bCs/>
                <w:color w:val="000000"/>
                <w:sz w:val="16"/>
                <w:szCs w:val="16"/>
                <w:lang w:eastAsia="es-EC"/>
              </w:rPr>
              <w:t>4</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Árbol del problema</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Capítulo I</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Capítulo II</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D97203">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Capítulo III</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Defensa del proyecto del Trabajo de Titulación</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506BCC">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Recopilación de la información</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Tabulación y procesamiento de la información</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Capítulo IV</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Recopilación de anexos</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Bibliografía</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Resumen/ Abstract</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Introducción</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507"/>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single" w:sz="4" w:space="0" w:color="auto"/>
              <w:bottom w:val="single" w:sz="4" w:space="0" w:color="auto"/>
              <w:right w:val="single" w:sz="4" w:space="0" w:color="auto"/>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Índice</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4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06"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425"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941E73">
            <w:pPr>
              <w:jc w:val="center"/>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 </w:t>
            </w:r>
          </w:p>
        </w:tc>
        <w:tc>
          <w:tcPr>
            <w:tcW w:w="284" w:type="dxa"/>
            <w:tcBorders>
              <w:top w:val="nil"/>
              <w:left w:val="nil"/>
              <w:bottom w:val="single" w:sz="4" w:space="0" w:color="auto"/>
              <w:right w:val="single" w:sz="4" w:space="0" w:color="auto"/>
            </w:tcBorders>
            <w:shd w:val="clear" w:color="auto" w:fill="auto"/>
            <w:noWrap/>
            <w:vAlign w:val="bottom"/>
            <w:hideMark/>
          </w:tcPr>
          <w:p w:rsidR="006903BF" w:rsidRPr="00D97203" w:rsidRDefault="006903BF" w:rsidP="00F72725">
            <w:pPr>
              <w:ind w:firstLine="0"/>
              <w:rPr>
                <w:rFonts w:asciiTheme="minorHAnsi" w:eastAsia="Times New Roman" w:hAnsiTheme="minorHAnsi" w:cs="Times New Roman"/>
                <w:color w:val="000000"/>
                <w:sz w:val="16"/>
                <w:szCs w:val="16"/>
                <w:lang w:eastAsia="es-EC"/>
              </w:rPr>
            </w:pPr>
            <w:r w:rsidRPr="00D97203">
              <w:rPr>
                <w:rFonts w:asciiTheme="minorHAnsi" w:eastAsia="Times New Roman" w:hAnsiTheme="minorHAnsi" w:cs="Times New Roman"/>
                <w:color w:val="000000"/>
                <w:sz w:val="16"/>
                <w:szCs w:val="16"/>
                <w:lang w:eastAsia="es-EC"/>
              </w:rPr>
              <w:t>X</w:t>
            </w: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r w:rsidR="00F72725" w:rsidRPr="00D97203" w:rsidTr="00F72725">
        <w:trPr>
          <w:trHeight w:val="482"/>
        </w:trPr>
        <w:tc>
          <w:tcPr>
            <w:tcW w:w="1028"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303"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6"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6"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6"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4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06"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425"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284" w:type="dxa"/>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c>
          <w:tcPr>
            <w:tcW w:w="568" w:type="dxa"/>
            <w:gridSpan w:val="2"/>
            <w:tcBorders>
              <w:top w:val="nil"/>
              <w:left w:val="nil"/>
              <w:bottom w:val="nil"/>
              <w:right w:val="nil"/>
            </w:tcBorders>
            <w:shd w:val="clear" w:color="auto" w:fill="auto"/>
            <w:noWrap/>
            <w:vAlign w:val="bottom"/>
            <w:hideMark/>
          </w:tcPr>
          <w:p w:rsidR="006903BF" w:rsidRPr="00D97203" w:rsidRDefault="006903BF" w:rsidP="00941E73">
            <w:pPr>
              <w:rPr>
                <w:rFonts w:asciiTheme="minorHAnsi" w:eastAsia="Times New Roman" w:hAnsiTheme="minorHAnsi" w:cs="Times New Roman"/>
                <w:color w:val="000000"/>
                <w:sz w:val="16"/>
                <w:szCs w:val="16"/>
                <w:lang w:eastAsia="es-EC"/>
              </w:rPr>
            </w:pPr>
          </w:p>
        </w:tc>
      </w:tr>
    </w:tbl>
    <w:p w:rsidR="001562C6" w:rsidRPr="00D97203" w:rsidRDefault="001562C6" w:rsidP="00941E73">
      <w:pPr>
        <w:rPr>
          <w:rFonts w:asciiTheme="minorHAnsi" w:hAnsiTheme="minorHAnsi" w:cs="Times New Roman"/>
          <w:b/>
          <w:bCs/>
          <w:sz w:val="16"/>
          <w:szCs w:val="16"/>
        </w:rPr>
      </w:pPr>
    </w:p>
    <w:tbl>
      <w:tblPr>
        <w:tblpPr w:leftFromText="141" w:rightFromText="141" w:vertAnchor="page" w:horzAnchor="page" w:tblpX="1" w:tblpY="2512"/>
        <w:tblW w:w="11305" w:type="dxa"/>
        <w:tblCellMar>
          <w:left w:w="70" w:type="dxa"/>
          <w:right w:w="70" w:type="dxa"/>
        </w:tblCellMar>
        <w:tblLook w:val="04A0" w:firstRow="1" w:lastRow="0" w:firstColumn="1" w:lastColumn="0" w:noHBand="0" w:noVBand="1"/>
      </w:tblPr>
      <w:tblGrid>
        <w:gridCol w:w="2373"/>
        <w:gridCol w:w="2866"/>
        <w:gridCol w:w="1329"/>
        <w:gridCol w:w="3598"/>
        <w:gridCol w:w="1139"/>
      </w:tblGrid>
      <w:tr w:rsidR="00C5384B" w:rsidRPr="00A32C61" w:rsidTr="00C5384B">
        <w:trPr>
          <w:trHeight w:val="220"/>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132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3598"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232"/>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center"/>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NOMBRE DE CONCESIONARIO</w:t>
            </w:r>
          </w:p>
        </w:tc>
        <w:tc>
          <w:tcPr>
            <w:tcW w:w="1329" w:type="dxa"/>
            <w:tcBorders>
              <w:top w:val="single" w:sz="8" w:space="0" w:color="auto"/>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center"/>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SECTOR</w:t>
            </w:r>
          </w:p>
        </w:tc>
        <w:tc>
          <w:tcPr>
            <w:tcW w:w="3598" w:type="dxa"/>
            <w:tcBorders>
              <w:top w:val="single" w:sz="8" w:space="0" w:color="auto"/>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center"/>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DIRECCION</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AURELIA DELGADO VELEZ</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 xml:space="preserve">CALLE 110 Y AVE 113 </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CARLOS FERNANDEZ TERAN</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 xml:space="preserve">CALLE 13 Y AVENIDA 17 </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EFRAIN DELGADO MONTEHERMOSO</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 xml:space="preserve">CALLE 105 Y AVENIDA 108 </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MARTIN FERNANDEZ</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 xml:space="preserve">CALLE 15 Y AVENIDA 24 </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MIGUEL ANGEL INTRIAGO</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CDLA. AURORA MZ. M VILLA # 1</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ROCIO PARRALES FRANCO</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CDLA. EL PALMAR FRENTE A VIA MANTA-JARAMIJO</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EDGAR ZAMBRANO PARRAGA</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calle J10 entre avenida J3 y J5</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MANUEL</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CALLE PRINCIPAL DIAGONAL FERIA DE LOS ESTEROS</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ADOLFO RIVADENEIRA</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SAN PEDRO INTERBARRIAL</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JULIANA SOLORZANO</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 xml:space="preserve">CALLE PRINCIPAL  AVENIDA D MANZANA M LA PRADERA </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ROBISSON BAQUERIZO PALMA</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MANTA</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CALLE 319 Y AVE 216 Y 217 PARROQUIA ELOY ALFARO</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DR LUIS FALCONES MERA</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PORTOVIEJO</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PEDRO GUAL Y PACHECO</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DR LUIS FALCONES MERA</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PORTOVIEJO</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1 DE MAYO Y ATANACIO SANTO</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LCDA HILDA DELGADO VELEZ</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PORTOVIEJO</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AVENIDA MANABI Y AMERICA</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VIVIANA ROBILA BRIONES</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PORTOVIEJO</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CALDERON, ELOY ALFARO Y 3 NOVIEMBRE</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r w:rsidR="00C5384B" w:rsidRPr="00A32C61" w:rsidTr="00C5384B">
        <w:trPr>
          <w:trHeight w:val="567"/>
        </w:trPr>
        <w:tc>
          <w:tcPr>
            <w:tcW w:w="2373"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c>
          <w:tcPr>
            <w:tcW w:w="2866" w:type="dxa"/>
            <w:tcBorders>
              <w:top w:val="nil"/>
              <w:left w:val="single" w:sz="8" w:space="0" w:color="auto"/>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CARLOS CEVALLOS AGUAYO</w:t>
            </w:r>
          </w:p>
        </w:tc>
        <w:tc>
          <w:tcPr>
            <w:tcW w:w="1329"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SAN MATEO</w:t>
            </w:r>
          </w:p>
        </w:tc>
        <w:tc>
          <w:tcPr>
            <w:tcW w:w="3598" w:type="dxa"/>
            <w:tcBorders>
              <w:top w:val="nil"/>
              <w:left w:val="nil"/>
              <w:bottom w:val="single" w:sz="8" w:space="0" w:color="auto"/>
              <w:right w:val="single" w:sz="8" w:space="0" w:color="auto"/>
            </w:tcBorders>
            <w:shd w:val="clear" w:color="auto" w:fill="auto"/>
            <w:noWrap/>
            <w:vAlign w:val="center"/>
            <w:hideMark/>
          </w:tcPr>
          <w:p w:rsidR="00C5384B" w:rsidRPr="00A32C61" w:rsidRDefault="00C5384B" w:rsidP="00C5384B">
            <w:pPr>
              <w:spacing w:line="240" w:lineRule="auto"/>
              <w:ind w:firstLine="0"/>
              <w:jc w:val="both"/>
              <w:rPr>
                <w:rFonts w:eastAsia="Times New Roman" w:cs="Times New Roman"/>
                <w:b/>
                <w:bCs/>
                <w:color w:val="000000"/>
                <w:sz w:val="14"/>
                <w:szCs w:val="16"/>
                <w:lang w:eastAsia="es-EC"/>
              </w:rPr>
            </w:pPr>
            <w:r w:rsidRPr="00A32C61">
              <w:rPr>
                <w:rFonts w:eastAsia="Times New Roman" w:cs="Times New Roman"/>
                <w:b/>
                <w:bCs/>
                <w:color w:val="000000"/>
                <w:sz w:val="14"/>
                <w:szCs w:val="16"/>
                <w:lang w:eastAsia="es-EC"/>
              </w:rPr>
              <w:t>CALLE SAN PABLO Y AVENIDA SAN MATEO</w:t>
            </w:r>
          </w:p>
        </w:tc>
        <w:tc>
          <w:tcPr>
            <w:tcW w:w="1139" w:type="dxa"/>
            <w:tcBorders>
              <w:top w:val="nil"/>
              <w:left w:val="nil"/>
              <w:bottom w:val="nil"/>
              <w:right w:val="nil"/>
            </w:tcBorders>
            <w:shd w:val="clear" w:color="auto" w:fill="auto"/>
            <w:noWrap/>
            <w:vAlign w:val="bottom"/>
            <w:hideMark/>
          </w:tcPr>
          <w:p w:rsidR="00C5384B" w:rsidRPr="00A32C61" w:rsidRDefault="00C5384B" w:rsidP="00C5384B">
            <w:pPr>
              <w:spacing w:line="240" w:lineRule="auto"/>
              <w:ind w:firstLine="0"/>
              <w:rPr>
                <w:rFonts w:ascii="Calibri" w:eastAsia="Times New Roman" w:hAnsi="Calibri" w:cs="Times New Roman"/>
                <w:color w:val="000000"/>
                <w:lang w:eastAsia="es-EC"/>
              </w:rPr>
            </w:pPr>
          </w:p>
        </w:tc>
      </w:tr>
    </w:tbl>
    <w:p w:rsidR="00C5384B" w:rsidRDefault="00C5384B" w:rsidP="00941E73">
      <w:pPr>
        <w:rPr>
          <w:rFonts w:cs="Times New Roman"/>
          <w:b/>
          <w:bCs/>
          <w:szCs w:val="24"/>
        </w:rPr>
      </w:pPr>
      <w:r>
        <w:rPr>
          <w:rFonts w:cs="Times New Roman"/>
          <w:b/>
          <w:bCs/>
          <w:szCs w:val="24"/>
        </w:rPr>
        <w:t>Listado de esquinas de Ales Portoviejo y Manta</w:t>
      </w:r>
    </w:p>
    <w:p w:rsidR="00C5384B" w:rsidRDefault="00C5384B" w:rsidP="00941E73">
      <w:pPr>
        <w:rPr>
          <w:rFonts w:cs="Times New Roman"/>
          <w:b/>
          <w:bCs/>
          <w:szCs w:val="24"/>
        </w:rPr>
      </w:pPr>
    </w:p>
    <w:p w:rsidR="00C5384B" w:rsidRDefault="00C5384B" w:rsidP="00941E73">
      <w:pPr>
        <w:rPr>
          <w:rFonts w:cs="Times New Roman"/>
          <w:b/>
          <w:bCs/>
          <w:szCs w:val="24"/>
        </w:rPr>
      </w:pPr>
    </w:p>
    <w:p w:rsidR="00C5384B" w:rsidRDefault="00C5384B" w:rsidP="00941E73">
      <w:pPr>
        <w:rPr>
          <w:rFonts w:cs="Times New Roman"/>
          <w:b/>
          <w:bCs/>
          <w:szCs w:val="24"/>
        </w:rPr>
      </w:pPr>
    </w:p>
    <w:p w:rsidR="00C5384B" w:rsidRDefault="00C5384B" w:rsidP="00941E73">
      <w:pPr>
        <w:rPr>
          <w:rFonts w:cs="Times New Roman"/>
          <w:b/>
          <w:bCs/>
          <w:szCs w:val="24"/>
        </w:rPr>
      </w:pPr>
    </w:p>
    <w:p w:rsidR="004C0A84" w:rsidRDefault="00D761EF" w:rsidP="00941E73">
      <w:pPr>
        <w:rPr>
          <w:rFonts w:cs="Times New Roman"/>
          <w:b/>
          <w:bCs/>
          <w:szCs w:val="24"/>
        </w:rPr>
      </w:pPr>
      <w:r>
        <w:rPr>
          <w:rFonts w:cs="Times New Roman"/>
          <w:b/>
          <w:bCs/>
          <w:szCs w:val="24"/>
        </w:rPr>
        <w:lastRenderedPageBreak/>
        <w:t>I</w:t>
      </w:r>
      <w:r w:rsidR="00B543E6" w:rsidRPr="00D87D02">
        <w:rPr>
          <w:rFonts w:cs="Times New Roman"/>
          <w:b/>
          <w:bCs/>
          <w:szCs w:val="24"/>
        </w:rPr>
        <w:t>mágenes de las entrevistas y encuestas realizadas.</w:t>
      </w:r>
    </w:p>
    <w:p w:rsidR="00566CCE" w:rsidRPr="00D87D02" w:rsidRDefault="00566CCE" w:rsidP="00941E73">
      <w:pPr>
        <w:rPr>
          <w:rFonts w:cs="Times New Roman"/>
          <w:b/>
          <w:bCs/>
          <w:szCs w:val="24"/>
        </w:rPr>
      </w:pPr>
      <w:r>
        <w:rPr>
          <w:rFonts w:cs="Times New Roman"/>
          <w:b/>
          <w:bCs/>
          <w:szCs w:val="24"/>
        </w:rPr>
        <w:t>Evidencia de ejecución de encuestas en la ciudad de Portoviejo</w:t>
      </w:r>
    </w:p>
    <w:p w:rsidR="001C39B1" w:rsidRPr="00D87D02" w:rsidRDefault="00AD3E28" w:rsidP="00941E73">
      <w:pPr>
        <w:rPr>
          <w:rFonts w:cs="Times New Roman"/>
          <w:b/>
          <w:bCs/>
          <w:szCs w:val="24"/>
        </w:rPr>
      </w:pPr>
      <w:r>
        <w:rPr>
          <w:rFonts w:cs="Times New Roman"/>
          <w:noProof/>
          <w:szCs w:val="24"/>
          <w:lang w:eastAsia="es-EC"/>
        </w:rPr>
        <w:drawing>
          <wp:anchor distT="0" distB="0" distL="114300" distR="114300" simplePos="0" relativeHeight="251696128" behindDoc="0" locked="0" layoutInCell="1" allowOverlap="1">
            <wp:simplePos x="0" y="0"/>
            <wp:positionH relativeFrom="column">
              <wp:posOffset>1889125</wp:posOffset>
            </wp:positionH>
            <wp:positionV relativeFrom="paragraph">
              <wp:posOffset>88265</wp:posOffset>
            </wp:positionV>
            <wp:extent cx="1939290" cy="3437255"/>
            <wp:effectExtent l="0" t="0" r="3810" b="0"/>
            <wp:wrapSquare wrapText="bothSides"/>
            <wp:docPr id="57" name="Imagen 57" descr="20180809_18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80809_1803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9290" cy="3437255"/>
                    </a:xfrm>
                    <a:prstGeom prst="rect">
                      <a:avLst/>
                    </a:prstGeom>
                    <a:noFill/>
                  </pic:spPr>
                </pic:pic>
              </a:graphicData>
            </a:graphic>
            <wp14:sizeRelH relativeFrom="page">
              <wp14:pctWidth>0</wp14:pctWidth>
            </wp14:sizeRelH>
            <wp14:sizeRelV relativeFrom="page">
              <wp14:pctHeight>0</wp14:pctHeight>
            </wp14:sizeRelV>
          </wp:anchor>
        </w:drawing>
      </w:r>
    </w:p>
    <w:p w:rsidR="001C39B1" w:rsidRPr="00D87D02" w:rsidRDefault="001C39B1" w:rsidP="00941E73">
      <w:pPr>
        <w:rPr>
          <w:rFonts w:cs="Times New Roman"/>
          <w:b/>
          <w:bCs/>
          <w:szCs w:val="24"/>
        </w:rPr>
      </w:pPr>
    </w:p>
    <w:p w:rsidR="001C39B1" w:rsidRPr="00D87D02" w:rsidRDefault="001C39B1" w:rsidP="00941E73">
      <w:pPr>
        <w:rPr>
          <w:rFonts w:cs="Times New Roman"/>
          <w:b/>
          <w:bCs/>
          <w:szCs w:val="24"/>
        </w:rPr>
      </w:pPr>
    </w:p>
    <w:p w:rsidR="001C39B1" w:rsidRDefault="001C39B1" w:rsidP="00941E73">
      <w:pPr>
        <w:rPr>
          <w:rFonts w:cs="Times New Roman"/>
          <w:b/>
          <w:bCs/>
          <w:szCs w:val="24"/>
        </w:rPr>
      </w:pPr>
    </w:p>
    <w:p w:rsidR="001C39B1" w:rsidRPr="00D87D02" w:rsidRDefault="001C39B1" w:rsidP="00941E73">
      <w:pPr>
        <w:rPr>
          <w:rFonts w:cs="Times New Roman"/>
          <w:b/>
          <w:bCs/>
          <w:szCs w:val="24"/>
        </w:rPr>
      </w:pPr>
    </w:p>
    <w:p w:rsidR="001C39B1" w:rsidRPr="00D87D02" w:rsidRDefault="001C39B1" w:rsidP="00941E73">
      <w:pPr>
        <w:rPr>
          <w:rFonts w:cs="Times New Roman"/>
          <w:b/>
          <w:bCs/>
          <w:szCs w:val="24"/>
        </w:rPr>
      </w:pPr>
    </w:p>
    <w:p w:rsidR="001C39B1" w:rsidRPr="00D87D02" w:rsidRDefault="001C39B1" w:rsidP="00941E73">
      <w:pPr>
        <w:rPr>
          <w:rFonts w:cs="Times New Roman"/>
          <w:b/>
          <w:bCs/>
          <w:szCs w:val="24"/>
        </w:rPr>
      </w:pPr>
    </w:p>
    <w:p w:rsidR="001C39B1" w:rsidRPr="00D87D02" w:rsidRDefault="001C39B1" w:rsidP="00941E73">
      <w:pPr>
        <w:rPr>
          <w:rFonts w:cs="Times New Roman"/>
          <w:b/>
          <w:bCs/>
          <w:szCs w:val="24"/>
        </w:rPr>
      </w:pPr>
    </w:p>
    <w:p w:rsidR="001C39B1" w:rsidRPr="00D87D02" w:rsidRDefault="001C39B1" w:rsidP="00941E73">
      <w:pPr>
        <w:rPr>
          <w:rFonts w:cs="Times New Roman"/>
          <w:b/>
          <w:bCs/>
          <w:szCs w:val="24"/>
        </w:rPr>
      </w:pPr>
    </w:p>
    <w:p w:rsidR="001C39B1" w:rsidRPr="00D87D02" w:rsidRDefault="001C39B1" w:rsidP="00941E73">
      <w:pPr>
        <w:rPr>
          <w:rFonts w:cs="Times New Roman"/>
          <w:b/>
          <w:bCs/>
          <w:szCs w:val="24"/>
        </w:rPr>
      </w:pPr>
    </w:p>
    <w:p w:rsidR="001C39B1" w:rsidRPr="00D87D02" w:rsidRDefault="001C39B1" w:rsidP="00941E73">
      <w:pPr>
        <w:rPr>
          <w:rFonts w:cs="Times New Roman"/>
          <w:b/>
          <w:bCs/>
          <w:szCs w:val="24"/>
        </w:rPr>
      </w:pPr>
    </w:p>
    <w:p w:rsidR="001C39B1" w:rsidRPr="00D87D02" w:rsidRDefault="00AD3E28" w:rsidP="00941E73">
      <w:pPr>
        <w:rPr>
          <w:rFonts w:cs="Times New Roman"/>
          <w:b/>
          <w:bCs/>
          <w:szCs w:val="24"/>
        </w:rPr>
      </w:pPr>
      <w:r>
        <w:rPr>
          <w:rFonts w:cs="Times New Roman"/>
          <w:noProof/>
          <w:szCs w:val="24"/>
          <w:lang w:eastAsia="es-EC"/>
        </w:rPr>
        <w:drawing>
          <wp:anchor distT="0" distB="0" distL="114300" distR="114300" simplePos="0" relativeHeight="251694080" behindDoc="0" locked="0" layoutInCell="1" allowOverlap="1">
            <wp:simplePos x="0" y="0"/>
            <wp:positionH relativeFrom="column">
              <wp:posOffset>1889125</wp:posOffset>
            </wp:positionH>
            <wp:positionV relativeFrom="paragraph">
              <wp:posOffset>17780</wp:posOffset>
            </wp:positionV>
            <wp:extent cx="2028825" cy="3607435"/>
            <wp:effectExtent l="0" t="0" r="9525" b="0"/>
            <wp:wrapSquare wrapText="bothSides"/>
            <wp:docPr id="55" name="Imagen 55" descr="20180809_18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80809_1815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8825" cy="3607435"/>
                    </a:xfrm>
                    <a:prstGeom prst="rect">
                      <a:avLst/>
                    </a:prstGeom>
                    <a:noFill/>
                  </pic:spPr>
                </pic:pic>
              </a:graphicData>
            </a:graphic>
            <wp14:sizeRelH relativeFrom="page">
              <wp14:pctWidth>0</wp14:pctWidth>
            </wp14:sizeRelH>
            <wp14:sizeRelV relativeFrom="page">
              <wp14:pctHeight>0</wp14:pctHeight>
            </wp14:sizeRelV>
          </wp:anchor>
        </w:drawing>
      </w:r>
    </w:p>
    <w:p w:rsidR="001C39B1" w:rsidRPr="00D87D02" w:rsidRDefault="001C39B1" w:rsidP="00941E73">
      <w:pPr>
        <w:rPr>
          <w:rFonts w:cs="Times New Roman"/>
          <w:b/>
          <w:bCs/>
          <w:szCs w:val="24"/>
        </w:rPr>
      </w:pPr>
    </w:p>
    <w:p w:rsidR="001C39B1" w:rsidRPr="00D87D02" w:rsidRDefault="001C39B1" w:rsidP="00941E73">
      <w:pPr>
        <w:rPr>
          <w:rFonts w:cs="Times New Roman"/>
          <w:b/>
          <w:bCs/>
          <w:szCs w:val="24"/>
        </w:rPr>
      </w:pPr>
    </w:p>
    <w:p w:rsidR="00374FDD" w:rsidRPr="00D87D02" w:rsidRDefault="00374FDD" w:rsidP="00941E73">
      <w:pPr>
        <w:rPr>
          <w:rFonts w:cs="Times New Roman"/>
          <w:b/>
          <w:bCs/>
          <w:szCs w:val="24"/>
        </w:rPr>
      </w:pPr>
    </w:p>
    <w:p w:rsidR="00374FDD" w:rsidRDefault="00374FDD" w:rsidP="00941E73">
      <w:pPr>
        <w:rPr>
          <w:rFonts w:cs="Times New Roman"/>
          <w:b/>
          <w:bCs/>
          <w:szCs w:val="24"/>
        </w:rPr>
      </w:pPr>
    </w:p>
    <w:p w:rsidR="00374FDD" w:rsidRDefault="00374FDD" w:rsidP="00941E73">
      <w:pPr>
        <w:rPr>
          <w:rFonts w:cs="Times New Roman"/>
          <w:b/>
          <w:bCs/>
          <w:szCs w:val="24"/>
        </w:rPr>
      </w:pPr>
    </w:p>
    <w:p w:rsidR="00EE3F84" w:rsidRPr="00D87D02" w:rsidRDefault="00EE3F84" w:rsidP="00941E73">
      <w:pPr>
        <w:rPr>
          <w:rFonts w:cs="Times New Roman"/>
          <w:b/>
          <w:bCs/>
          <w:szCs w:val="24"/>
        </w:rPr>
      </w:pPr>
    </w:p>
    <w:p w:rsidR="00374FDD" w:rsidRPr="00D87D02" w:rsidRDefault="00374FDD" w:rsidP="00941E73">
      <w:pPr>
        <w:rPr>
          <w:rFonts w:cs="Times New Roman"/>
          <w:b/>
          <w:bCs/>
          <w:szCs w:val="24"/>
        </w:rPr>
      </w:pPr>
    </w:p>
    <w:p w:rsidR="00374FDD" w:rsidRPr="00D87D02" w:rsidRDefault="00374FDD" w:rsidP="00941E73">
      <w:pPr>
        <w:rPr>
          <w:rFonts w:cs="Times New Roman"/>
          <w:b/>
          <w:bCs/>
          <w:szCs w:val="24"/>
        </w:rPr>
      </w:pPr>
    </w:p>
    <w:p w:rsidR="00374FDD" w:rsidRPr="00D87D02" w:rsidRDefault="00374FDD" w:rsidP="00941E73">
      <w:pPr>
        <w:rPr>
          <w:rFonts w:cs="Times New Roman"/>
          <w:b/>
          <w:bCs/>
          <w:szCs w:val="24"/>
        </w:rPr>
      </w:pPr>
    </w:p>
    <w:p w:rsidR="00D55697" w:rsidRDefault="00AD3E28" w:rsidP="008B6C5D">
      <w:pPr>
        <w:rPr>
          <w:rFonts w:cs="Times New Roman"/>
          <w:b/>
          <w:bCs/>
          <w:szCs w:val="24"/>
        </w:rPr>
      </w:pPr>
      <w:r>
        <w:rPr>
          <w:rFonts w:cs="Times New Roman"/>
          <w:noProof/>
          <w:szCs w:val="24"/>
          <w:lang w:eastAsia="es-EC"/>
        </w:rPr>
        <w:lastRenderedPageBreak/>
        <w:drawing>
          <wp:anchor distT="0" distB="0" distL="114300" distR="114300" simplePos="0" relativeHeight="251693056" behindDoc="0" locked="0" layoutInCell="1" allowOverlap="1">
            <wp:simplePos x="0" y="0"/>
            <wp:positionH relativeFrom="column">
              <wp:posOffset>2191385</wp:posOffset>
            </wp:positionH>
            <wp:positionV relativeFrom="paragraph">
              <wp:posOffset>25400</wp:posOffset>
            </wp:positionV>
            <wp:extent cx="2352675" cy="4186555"/>
            <wp:effectExtent l="0" t="0" r="9525" b="4445"/>
            <wp:wrapSquare wrapText="bothSides"/>
            <wp:docPr id="54" name="Imagen 54" descr="20180809_18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180809_1806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2675" cy="4186555"/>
                    </a:xfrm>
                    <a:prstGeom prst="rect">
                      <a:avLst/>
                    </a:prstGeom>
                    <a:noFill/>
                  </pic:spPr>
                </pic:pic>
              </a:graphicData>
            </a:graphic>
            <wp14:sizeRelH relativeFrom="page">
              <wp14:pctWidth>0</wp14:pctWidth>
            </wp14:sizeRelH>
            <wp14:sizeRelV relativeFrom="page">
              <wp14:pctHeight>0</wp14:pctHeight>
            </wp14:sizeRelV>
          </wp:anchor>
        </w:drawing>
      </w: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71708B" w:rsidP="008B6C5D">
      <w:pPr>
        <w:rPr>
          <w:rFonts w:cs="Times New Roman"/>
          <w:b/>
          <w:bCs/>
          <w:szCs w:val="24"/>
        </w:rPr>
      </w:pPr>
      <w:r>
        <w:rPr>
          <w:rFonts w:cs="Times New Roman"/>
          <w:b/>
          <w:bCs/>
          <w:noProof/>
          <w:szCs w:val="24"/>
          <w:lang w:eastAsia="es-EC"/>
        </w:rPr>
        <w:drawing>
          <wp:anchor distT="0" distB="0" distL="114300" distR="114300" simplePos="0" relativeHeight="251642880" behindDoc="0" locked="0" layoutInCell="1" allowOverlap="1">
            <wp:simplePos x="0" y="0"/>
            <wp:positionH relativeFrom="column">
              <wp:posOffset>520065</wp:posOffset>
            </wp:positionH>
            <wp:positionV relativeFrom="paragraph">
              <wp:posOffset>281305</wp:posOffset>
            </wp:positionV>
            <wp:extent cx="5587365" cy="3142615"/>
            <wp:effectExtent l="19050" t="0" r="0" b="0"/>
            <wp:wrapSquare wrapText="bothSides"/>
            <wp:docPr id="10" name="Imagen 10" descr="C:\Users\Pc18\AppData\Local\Microsoft\Windows\Temporary Internet Files\Content.Word\20180815_16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18\AppData\Local\Microsoft\Windows\Temporary Internet Files\Content.Word\20180815_16420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87365" cy="3142615"/>
                    </a:xfrm>
                    <a:prstGeom prst="rect">
                      <a:avLst/>
                    </a:prstGeom>
                    <a:noFill/>
                    <a:ln>
                      <a:noFill/>
                    </a:ln>
                  </pic:spPr>
                </pic:pic>
              </a:graphicData>
            </a:graphic>
          </wp:anchor>
        </w:drawing>
      </w: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D55697" w:rsidRDefault="00D55697" w:rsidP="008B6C5D">
      <w:pPr>
        <w:rPr>
          <w:rFonts w:cs="Times New Roman"/>
          <w:b/>
          <w:bCs/>
          <w:szCs w:val="24"/>
        </w:rPr>
      </w:pPr>
    </w:p>
    <w:p w:rsidR="008B6C5D" w:rsidRPr="00D87D02" w:rsidRDefault="008B6C5D" w:rsidP="008B6C5D">
      <w:pPr>
        <w:rPr>
          <w:rFonts w:cs="Times New Roman"/>
          <w:b/>
          <w:bCs/>
          <w:szCs w:val="24"/>
        </w:rPr>
      </w:pPr>
      <w:r>
        <w:rPr>
          <w:rFonts w:cs="Times New Roman"/>
          <w:b/>
          <w:bCs/>
          <w:szCs w:val="24"/>
        </w:rPr>
        <w:lastRenderedPageBreak/>
        <w:t>Evidencia de ejecución de encuestas en la ciudad de Manta.</w:t>
      </w:r>
    </w:p>
    <w:p w:rsidR="00374FDD" w:rsidRPr="00D87D02" w:rsidRDefault="00374FDD" w:rsidP="00941E73">
      <w:pPr>
        <w:rPr>
          <w:rFonts w:cs="Times New Roman"/>
          <w:b/>
          <w:bCs/>
          <w:szCs w:val="24"/>
        </w:rPr>
      </w:pPr>
    </w:p>
    <w:p w:rsidR="001C39B1" w:rsidRPr="00D87D02" w:rsidRDefault="00885019" w:rsidP="00941E73">
      <w:pPr>
        <w:rPr>
          <w:rFonts w:cs="Times New Roman"/>
          <w:b/>
          <w:bCs/>
          <w:szCs w:val="24"/>
        </w:rPr>
      </w:pPr>
      <w:r>
        <w:rPr>
          <w:rFonts w:cs="Times New Roman"/>
          <w:b/>
          <w:bCs/>
          <w:noProof/>
          <w:szCs w:val="24"/>
          <w:lang w:eastAsia="es-EC"/>
        </w:rPr>
        <w:drawing>
          <wp:anchor distT="0" distB="0" distL="114300" distR="114300" simplePos="0" relativeHeight="251640832" behindDoc="0" locked="0" layoutInCell="1" allowOverlap="1">
            <wp:simplePos x="0" y="0"/>
            <wp:positionH relativeFrom="column">
              <wp:posOffset>866775</wp:posOffset>
            </wp:positionH>
            <wp:positionV relativeFrom="paragraph">
              <wp:posOffset>724535</wp:posOffset>
            </wp:positionV>
            <wp:extent cx="3925570" cy="2213610"/>
            <wp:effectExtent l="0" t="857250" r="0" b="834390"/>
            <wp:wrapSquare wrapText="bothSides"/>
            <wp:docPr id="11" name="Imagen 11" descr="C:\Users\Pc18\AppData\Local\Microsoft\Windows\Temporary Internet Files\Content.Word\20180815_16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18\AppData\Local\Microsoft\Windows\Temporary Internet Files\Content.Word\20180815_1642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925570" cy="2213610"/>
                    </a:xfrm>
                    <a:prstGeom prst="rect">
                      <a:avLst/>
                    </a:prstGeom>
                    <a:noFill/>
                    <a:ln>
                      <a:noFill/>
                    </a:ln>
                  </pic:spPr>
                </pic:pic>
              </a:graphicData>
            </a:graphic>
          </wp:anchor>
        </w:drawing>
      </w:r>
    </w:p>
    <w:p w:rsidR="001C39B1" w:rsidRPr="00D87D02" w:rsidRDefault="001C39B1" w:rsidP="00941E73">
      <w:pPr>
        <w:rPr>
          <w:rFonts w:cs="Times New Roman"/>
          <w:b/>
          <w:bCs/>
          <w:szCs w:val="24"/>
        </w:rPr>
      </w:pPr>
    </w:p>
    <w:p w:rsidR="001C39B1" w:rsidRPr="00D87D02" w:rsidRDefault="001C39B1" w:rsidP="00941E73">
      <w:pPr>
        <w:rPr>
          <w:rFonts w:cs="Times New Roman"/>
          <w:b/>
          <w:bCs/>
          <w:szCs w:val="24"/>
        </w:rPr>
      </w:pPr>
    </w:p>
    <w:p w:rsidR="001C39B1" w:rsidRDefault="001C39B1"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885019" w:rsidP="00941E73">
      <w:pPr>
        <w:rPr>
          <w:rFonts w:cs="Times New Roman"/>
          <w:szCs w:val="24"/>
        </w:rPr>
      </w:pPr>
      <w:r>
        <w:rPr>
          <w:rFonts w:cs="Times New Roman"/>
          <w:noProof/>
          <w:szCs w:val="24"/>
          <w:lang w:eastAsia="es-EC"/>
        </w:rPr>
        <w:drawing>
          <wp:anchor distT="0" distB="0" distL="114300" distR="114300" simplePos="0" relativeHeight="251643904" behindDoc="0" locked="0" layoutInCell="1" allowOverlap="1">
            <wp:simplePos x="0" y="0"/>
            <wp:positionH relativeFrom="column">
              <wp:posOffset>1008380</wp:posOffset>
            </wp:positionH>
            <wp:positionV relativeFrom="paragraph">
              <wp:posOffset>250825</wp:posOffset>
            </wp:positionV>
            <wp:extent cx="3877945" cy="2155190"/>
            <wp:effectExtent l="0" t="857250" r="0" b="835660"/>
            <wp:wrapSquare wrapText="bothSides"/>
            <wp:docPr id="8" name="Imagen 8" descr="C:\Users\Pc18\AppData\Local\Microsoft\Windows\Temporary Internet Files\Content.Word\20180815_16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8\AppData\Local\Microsoft\Windows\Temporary Internet Files\Content.Word\20180815_16464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877945" cy="2155190"/>
                    </a:xfrm>
                    <a:prstGeom prst="rect">
                      <a:avLst/>
                    </a:prstGeom>
                    <a:noFill/>
                    <a:ln>
                      <a:noFill/>
                    </a:ln>
                  </pic:spPr>
                </pic:pic>
              </a:graphicData>
            </a:graphic>
          </wp:anchor>
        </w:drawing>
      </w: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13A82" w:rsidP="00941E73">
      <w:pPr>
        <w:rPr>
          <w:rFonts w:cs="Times New Roman"/>
          <w:szCs w:val="24"/>
        </w:rPr>
      </w:pPr>
    </w:p>
    <w:p w:rsidR="00A13A82" w:rsidRDefault="00AD3E28" w:rsidP="00941E73">
      <w:pPr>
        <w:rPr>
          <w:rFonts w:cs="Times New Roman"/>
          <w:szCs w:val="24"/>
        </w:rPr>
      </w:pPr>
      <w:r>
        <w:rPr>
          <w:rFonts w:cs="Times New Roman"/>
          <w:noProof/>
          <w:szCs w:val="24"/>
          <w:lang w:eastAsia="es-EC"/>
        </w:rPr>
        <w:lastRenderedPageBreak/>
        <w:drawing>
          <wp:anchor distT="0" distB="0" distL="114300" distR="114300" simplePos="0" relativeHeight="251695104" behindDoc="0" locked="0" layoutInCell="1" allowOverlap="1">
            <wp:simplePos x="0" y="0"/>
            <wp:positionH relativeFrom="column">
              <wp:posOffset>697230</wp:posOffset>
            </wp:positionH>
            <wp:positionV relativeFrom="paragraph">
              <wp:posOffset>284480</wp:posOffset>
            </wp:positionV>
            <wp:extent cx="5141595" cy="2900045"/>
            <wp:effectExtent l="0" t="0" r="1905" b="0"/>
            <wp:wrapSquare wrapText="bothSides"/>
            <wp:docPr id="56" name="Imagen 56" descr="20180809_13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180809_1346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41595" cy="2900045"/>
                    </a:xfrm>
                    <a:prstGeom prst="rect">
                      <a:avLst/>
                    </a:prstGeom>
                    <a:noFill/>
                  </pic:spPr>
                </pic:pic>
              </a:graphicData>
            </a:graphic>
            <wp14:sizeRelH relativeFrom="page">
              <wp14:pctWidth>0</wp14:pctWidth>
            </wp14:sizeRelH>
            <wp14:sizeRelV relativeFrom="page">
              <wp14:pctHeight>0</wp14:pctHeight>
            </wp14:sizeRelV>
          </wp:anchor>
        </w:drawing>
      </w:r>
    </w:p>
    <w:p w:rsidR="00A13A82" w:rsidRPr="00D87D02" w:rsidRDefault="00DB6CD4" w:rsidP="00941E73">
      <w:pPr>
        <w:rPr>
          <w:rFonts w:cs="Times New Roman"/>
          <w:szCs w:val="24"/>
        </w:rPr>
      </w:pPr>
      <w:r>
        <w:rPr>
          <w:noProof/>
          <w:lang w:eastAsia="es-EC"/>
        </w:rPr>
        <w:drawing>
          <wp:anchor distT="0" distB="0" distL="114300" distR="114300" simplePos="0" relativeHeight="251641856" behindDoc="0" locked="0" layoutInCell="1" allowOverlap="1">
            <wp:simplePos x="0" y="0"/>
            <wp:positionH relativeFrom="column">
              <wp:posOffset>598805</wp:posOffset>
            </wp:positionH>
            <wp:positionV relativeFrom="paragraph">
              <wp:posOffset>3716655</wp:posOffset>
            </wp:positionV>
            <wp:extent cx="5299075" cy="2979420"/>
            <wp:effectExtent l="19050" t="0" r="0" b="0"/>
            <wp:wrapSquare wrapText="bothSides"/>
            <wp:docPr id="14" name="Imagen 14" descr="C:\Users\Pc18\AppData\Local\Microsoft\Windows\Temporary Internet Files\Content.Word\20180815_16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18\AppData\Local\Microsoft\Windows\Temporary Internet Files\Content.Word\20180815_1646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9075" cy="2979420"/>
                    </a:xfrm>
                    <a:prstGeom prst="rect">
                      <a:avLst/>
                    </a:prstGeom>
                    <a:noFill/>
                    <a:ln>
                      <a:noFill/>
                    </a:ln>
                  </pic:spPr>
                </pic:pic>
              </a:graphicData>
            </a:graphic>
          </wp:anchor>
        </w:drawing>
      </w:r>
    </w:p>
    <w:sectPr w:rsidR="00A13A82" w:rsidRPr="00D87D02" w:rsidSect="00F23AB1">
      <w:pgSz w:w="12240" w:h="15840" w:code="1"/>
      <w:pgMar w:top="1440" w:right="1440" w:bottom="1440" w:left="215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5C5" w:rsidRDefault="006F55C5" w:rsidP="00D721FB">
      <w:pPr>
        <w:spacing w:line="240" w:lineRule="auto"/>
      </w:pPr>
      <w:r>
        <w:separator/>
      </w:r>
    </w:p>
  </w:endnote>
  <w:endnote w:type="continuationSeparator" w:id="0">
    <w:p w:rsidR="006F55C5" w:rsidRDefault="006F55C5" w:rsidP="00D721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776213"/>
      <w:docPartObj>
        <w:docPartGallery w:val="Page Numbers (Bottom of Page)"/>
        <w:docPartUnique/>
      </w:docPartObj>
    </w:sdtPr>
    <w:sdtEndPr/>
    <w:sdtContent>
      <w:p w:rsidR="00386E1A" w:rsidRDefault="00386E1A">
        <w:pPr>
          <w:pStyle w:val="Piedepgina"/>
          <w:jc w:val="right"/>
        </w:pPr>
        <w:r>
          <w:rPr>
            <w:noProof/>
            <w:lang w:val="es-ES"/>
          </w:rPr>
          <w:fldChar w:fldCharType="begin"/>
        </w:r>
        <w:r>
          <w:rPr>
            <w:noProof/>
            <w:lang w:val="es-ES"/>
          </w:rPr>
          <w:instrText>PAGE   \* MERGEFORMAT</w:instrText>
        </w:r>
        <w:r>
          <w:rPr>
            <w:noProof/>
            <w:lang w:val="es-ES"/>
          </w:rPr>
          <w:fldChar w:fldCharType="separate"/>
        </w:r>
        <w:r w:rsidR="00AD3E28">
          <w:rPr>
            <w:noProof/>
            <w:lang w:val="es-ES"/>
          </w:rPr>
          <w:t>38</w:t>
        </w:r>
        <w:r>
          <w:rPr>
            <w:noProof/>
            <w:lang w:val="es-ES"/>
          </w:rPr>
          <w:fldChar w:fldCharType="end"/>
        </w:r>
      </w:p>
    </w:sdtContent>
  </w:sdt>
  <w:p w:rsidR="00386E1A" w:rsidRDefault="00386E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5C5" w:rsidRDefault="006F55C5" w:rsidP="00D721FB">
      <w:pPr>
        <w:spacing w:line="240" w:lineRule="auto"/>
      </w:pPr>
      <w:r>
        <w:separator/>
      </w:r>
    </w:p>
  </w:footnote>
  <w:footnote w:type="continuationSeparator" w:id="0">
    <w:p w:rsidR="006F55C5" w:rsidRDefault="006F55C5" w:rsidP="00D721F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6417"/>
    <w:multiLevelType w:val="multilevel"/>
    <w:tmpl w:val="1958A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91D95"/>
    <w:multiLevelType w:val="multilevel"/>
    <w:tmpl w:val="4C54AF3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BE3D54"/>
    <w:multiLevelType w:val="hybridMultilevel"/>
    <w:tmpl w:val="A032294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
    <w:nsid w:val="090C3B68"/>
    <w:multiLevelType w:val="hybridMultilevel"/>
    <w:tmpl w:val="95D205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B9A547A"/>
    <w:multiLevelType w:val="hybridMultilevel"/>
    <w:tmpl w:val="DB501432"/>
    <w:lvl w:ilvl="0" w:tplc="A5367A94">
      <w:start w:val="1"/>
      <w:numFmt w:val="lowerLetter"/>
      <w:lvlText w:val="%1)"/>
      <w:lvlJc w:val="left"/>
      <w:pPr>
        <w:ind w:left="390" w:hanging="360"/>
      </w:pPr>
      <w:rPr>
        <w:rFonts w:hint="default"/>
      </w:rPr>
    </w:lvl>
    <w:lvl w:ilvl="1" w:tplc="300A0019" w:tentative="1">
      <w:start w:val="1"/>
      <w:numFmt w:val="lowerLetter"/>
      <w:lvlText w:val="%2."/>
      <w:lvlJc w:val="left"/>
      <w:pPr>
        <w:ind w:left="1110" w:hanging="360"/>
      </w:pPr>
    </w:lvl>
    <w:lvl w:ilvl="2" w:tplc="300A001B" w:tentative="1">
      <w:start w:val="1"/>
      <w:numFmt w:val="lowerRoman"/>
      <w:lvlText w:val="%3."/>
      <w:lvlJc w:val="right"/>
      <w:pPr>
        <w:ind w:left="1830" w:hanging="180"/>
      </w:pPr>
    </w:lvl>
    <w:lvl w:ilvl="3" w:tplc="300A000F" w:tentative="1">
      <w:start w:val="1"/>
      <w:numFmt w:val="decimal"/>
      <w:lvlText w:val="%4."/>
      <w:lvlJc w:val="left"/>
      <w:pPr>
        <w:ind w:left="2550" w:hanging="360"/>
      </w:pPr>
    </w:lvl>
    <w:lvl w:ilvl="4" w:tplc="300A0019" w:tentative="1">
      <w:start w:val="1"/>
      <w:numFmt w:val="lowerLetter"/>
      <w:lvlText w:val="%5."/>
      <w:lvlJc w:val="left"/>
      <w:pPr>
        <w:ind w:left="3270" w:hanging="360"/>
      </w:pPr>
    </w:lvl>
    <w:lvl w:ilvl="5" w:tplc="300A001B" w:tentative="1">
      <w:start w:val="1"/>
      <w:numFmt w:val="lowerRoman"/>
      <w:lvlText w:val="%6."/>
      <w:lvlJc w:val="right"/>
      <w:pPr>
        <w:ind w:left="3990" w:hanging="180"/>
      </w:pPr>
    </w:lvl>
    <w:lvl w:ilvl="6" w:tplc="300A000F" w:tentative="1">
      <w:start w:val="1"/>
      <w:numFmt w:val="decimal"/>
      <w:lvlText w:val="%7."/>
      <w:lvlJc w:val="left"/>
      <w:pPr>
        <w:ind w:left="4710" w:hanging="360"/>
      </w:pPr>
    </w:lvl>
    <w:lvl w:ilvl="7" w:tplc="300A0019" w:tentative="1">
      <w:start w:val="1"/>
      <w:numFmt w:val="lowerLetter"/>
      <w:lvlText w:val="%8."/>
      <w:lvlJc w:val="left"/>
      <w:pPr>
        <w:ind w:left="5430" w:hanging="360"/>
      </w:pPr>
    </w:lvl>
    <w:lvl w:ilvl="8" w:tplc="300A001B" w:tentative="1">
      <w:start w:val="1"/>
      <w:numFmt w:val="lowerRoman"/>
      <w:lvlText w:val="%9."/>
      <w:lvlJc w:val="right"/>
      <w:pPr>
        <w:ind w:left="6150" w:hanging="180"/>
      </w:pPr>
    </w:lvl>
  </w:abstractNum>
  <w:abstractNum w:abstractNumId="5">
    <w:nsid w:val="0C43082E"/>
    <w:multiLevelType w:val="hybridMultilevel"/>
    <w:tmpl w:val="EBFCBC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92712D4"/>
    <w:multiLevelType w:val="hybridMultilevel"/>
    <w:tmpl w:val="A73632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B0A77BA"/>
    <w:multiLevelType w:val="multilevel"/>
    <w:tmpl w:val="D0584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293538"/>
    <w:multiLevelType w:val="multilevel"/>
    <w:tmpl w:val="C29C5CC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40130D"/>
    <w:multiLevelType w:val="multilevel"/>
    <w:tmpl w:val="F5BEFF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F5F3B29"/>
    <w:multiLevelType w:val="hybridMultilevel"/>
    <w:tmpl w:val="51FA736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4EF2ED7"/>
    <w:multiLevelType w:val="multilevel"/>
    <w:tmpl w:val="7852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1100"/>
    <w:multiLevelType w:val="multilevel"/>
    <w:tmpl w:val="CEAE9A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873027"/>
    <w:multiLevelType w:val="multilevel"/>
    <w:tmpl w:val="FFCCC3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837C5F"/>
    <w:multiLevelType w:val="hybridMultilevel"/>
    <w:tmpl w:val="E5D82BEC"/>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5">
    <w:nsid w:val="3DEA7DA6"/>
    <w:multiLevelType w:val="multilevel"/>
    <w:tmpl w:val="4B0ED0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BF6102"/>
    <w:multiLevelType w:val="multilevel"/>
    <w:tmpl w:val="A36A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6110EC"/>
    <w:multiLevelType w:val="multilevel"/>
    <w:tmpl w:val="C1240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4C1283"/>
    <w:multiLevelType w:val="multilevel"/>
    <w:tmpl w:val="CEDE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98449E"/>
    <w:multiLevelType w:val="multilevel"/>
    <w:tmpl w:val="5FD4DE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1C09A1"/>
    <w:multiLevelType w:val="multilevel"/>
    <w:tmpl w:val="437429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AD170E"/>
    <w:multiLevelType w:val="multilevel"/>
    <w:tmpl w:val="327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695703"/>
    <w:multiLevelType w:val="multilevel"/>
    <w:tmpl w:val="911431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901E60"/>
    <w:multiLevelType w:val="multilevel"/>
    <w:tmpl w:val="02ACD2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152C8F"/>
    <w:multiLevelType w:val="multilevel"/>
    <w:tmpl w:val="3268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ED0512"/>
    <w:multiLevelType w:val="multilevel"/>
    <w:tmpl w:val="4E8E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034363"/>
    <w:multiLevelType w:val="multilevel"/>
    <w:tmpl w:val="CAEC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167971"/>
    <w:multiLevelType w:val="hybridMultilevel"/>
    <w:tmpl w:val="BB2286E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5D7049E4"/>
    <w:multiLevelType w:val="multilevel"/>
    <w:tmpl w:val="C34831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1A0AFD"/>
    <w:multiLevelType w:val="multilevel"/>
    <w:tmpl w:val="95BCC6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B22C4D"/>
    <w:multiLevelType w:val="multilevel"/>
    <w:tmpl w:val="71E013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E417CCC"/>
    <w:multiLevelType w:val="multilevel"/>
    <w:tmpl w:val="CF7AFF1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A8A5DFC"/>
    <w:multiLevelType w:val="multilevel"/>
    <w:tmpl w:val="9576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EE5B4D"/>
    <w:multiLevelType w:val="hybridMultilevel"/>
    <w:tmpl w:val="64AED92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7D8B1EC4"/>
    <w:multiLevelType w:val="multilevel"/>
    <w:tmpl w:val="18C21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7"/>
  </w:num>
  <w:num w:numId="3">
    <w:abstractNumId w:val="2"/>
  </w:num>
  <w:num w:numId="4">
    <w:abstractNumId w:val="6"/>
  </w:num>
  <w:num w:numId="5">
    <w:abstractNumId w:val="3"/>
  </w:num>
  <w:num w:numId="6">
    <w:abstractNumId w:val="5"/>
  </w:num>
  <w:num w:numId="7">
    <w:abstractNumId w:val="4"/>
  </w:num>
  <w:num w:numId="8">
    <w:abstractNumId w:val="34"/>
  </w:num>
  <w:num w:numId="9">
    <w:abstractNumId w:val="30"/>
  </w:num>
  <w:num w:numId="10">
    <w:abstractNumId w:val="22"/>
  </w:num>
  <w:num w:numId="11">
    <w:abstractNumId w:val="17"/>
  </w:num>
  <w:num w:numId="12">
    <w:abstractNumId w:val="23"/>
  </w:num>
  <w:num w:numId="13">
    <w:abstractNumId w:val="12"/>
  </w:num>
  <w:num w:numId="14">
    <w:abstractNumId w:val="29"/>
  </w:num>
  <w:num w:numId="15">
    <w:abstractNumId w:val="20"/>
  </w:num>
  <w:num w:numId="16">
    <w:abstractNumId w:val="11"/>
  </w:num>
  <w:num w:numId="17">
    <w:abstractNumId w:val="13"/>
  </w:num>
  <w:num w:numId="18">
    <w:abstractNumId w:val="15"/>
  </w:num>
  <w:num w:numId="19">
    <w:abstractNumId w:val="1"/>
  </w:num>
  <w:num w:numId="20">
    <w:abstractNumId w:val="19"/>
  </w:num>
  <w:num w:numId="21">
    <w:abstractNumId w:val="31"/>
  </w:num>
  <w:num w:numId="22">
    <w:abstractNumId w:val="24"/>
  </w:num>
  <w:num w:numId="23">
    <w:abstractNumId w:val="8"/>
  </w:num>
  <w:num w:numId="24">
    <w:abstractNumId w:val="21"/>
  </w:num>
  <w:num w:numId="25">
    <w:abstractNumId w:val="26"/>
  </w:num>
  <w:num w:numId="26">
    <w:abstractNumId w:val="7"/>
  </w:num>
  <w:num w:numId="27">
    <w:abstractNumId w:val="18"/>
  </w:num>
  <w:num w:numId="28">
    <w:abstractNumId w:val="32"/>
  </w:num>
  <w:num w:numId="29">
    <w:abstractNumId w:val="16"/>
  </w:num>
  <w:num w:numId="30">
    <w:abstractNumId w:val="0"/>
  </w:num>
  <w:num w:numId="31">
    <w:abstractNumId w:val="28"/>
  </w:num>
  <w:num w:numId="32">
    <w:abstractNumId w:val="25"/>
  </w:num>
  <w:num w:numId="33">
    <w:abstractNumId w:val="33"/>
  </w:num>
  <w:num w:numId="34">
    <w:abstractNumId w:val="1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5D6"/>
    <w:rsid w:val="00000897"/>
    <w:rsid w:val="000111D5"/>
    <w:rsid w:val="000141B7"/>
    <w:rsid w:val="00015F4E"/>
    <w:rsid w:val="00027FAC"/>
    <w:rsid w:val="000348DD"/>
    <w:rsid w:val="0003615D"/>
    <w:rsid w:val="00040ED8"/>
    <w:rsid w:val="00047360"/>
    <w:rsid w:val="00050229"/>
    <w:rsid w:val="00051679"/>
    <w:rsid w:val="0005359E"/>
    <w:rsid w:val="0005431F"/>
    <w:rsid w:val="0005454C"/>
    <w:rsid w:val="00060F62"/>
    <w:rsid w:val="0006176A"/>
    <w:rsid w:val="00061A7D"/>
    <w:rsid w:val="00062676"/>
    <w:rsid w:val="00064570"/>
    <w:rsid w:val="000651B9"/>
    <w:rsid w:val="00067B1F"/>
    <w:rsid w:val="0007018F"/>
    <w:rsid w:val="000710EE"/>
    <w:rsid w:val="000719BF"/>
    <w:rsid w:val="00073904"/>
    <w:rsid w:val="00074EA9"/>
    <w:rsid w:val="0007622C"/>
    <w:rsid w:val="00083C50"/>
    <w:rsid w:val="00087AF5"/>
    <w:rsid w:val="0009050B"/>
    <w:rsid w:val="000A48D9"/>
    <w:rsid w:val="000A7054"/>
    <w:rsid w:val="000B2D72"/>
    <w:rsid w:val="000B4CC6"/>
    <w:rsid w:val="000B64A5"/>
    <w:rsid w:val="000C0BE3"/>
    <w:rsid w:val="000C18C1"/>
    <w:rsid w:val="000C56D8"/>
    <w:rsid w:val="000C689E"/>
    <w:rsid w:val="000D2944"/>
    <w:rsid w:val="000E02FA"/>
    <w:rsid w:val="000E17C9"/>
    <w:rsid w:val="000E3AD8"/>
    <w:rsid w:val="000E3EA5"/>
    <w:rsid w:val="000E4C36"/>
    <w:rsid w:val="000E4C71"/>
    <w:rsid w:val="000E628D"/>
    <w:rsid w:val="000F4DFA"/>
    <w:rsid w:val="0010337A"/>
    <w:rsid w:val="00103752"/>
    <w:rsid w:val="00116B80"/>
    <w:rsid w:val="001252BF"/>
    <w:rsid w:val="001262EC"/>
    <w:rsid w:val="00126E06"/>
    <w:rsid w:val="00132E22"/>
    <w:rsid w:val="00132E3C"/>
    <w:rsid w:val="00136FE0"/>
    <w:rsid w:val="0014002C"/>
    <w:rsid w:val="00145B01"/>
    <w:rsid w:val="001531A1"/>
    <w:rsid w:val="001534FF"/>
    <w:rsid w:val="001562C6"/>
    <w:rsid w:val="0017083A"/>
    <w:rsid w:val="00171A7C"/>
    <w:rsid w:val="00171B0B"/>
    <w:rsid w:val="00176304"/>
    <w:rsid w:val="001808F0"/>
    <w:rsid w:val="00183236"/>
    <w:rsid w:val="00185768"/>
    <w:rsid w:val="001858B6"/>
    <w:rsid w:val="001916BC"/>
    <w:rsid w:val="001967AF"/>
    <w:rsid w:val="001A0027"/>
    <w:rsid w:val="001A0F4C"/>
    <w:rsid w:val="001B1F58"/>
    <w:rsid w:val="001B23BB"/>
    <w:rsid w:val="001B243E"/>
    <w:rsid w:val="001C39B1"/>
    <w:rsid w:val="001C434E"/>
    <w:rsid w:val="001C5F75"/>
    <w:rsid w:val="001C7E1E"/>
    <w:rsid w:val="001D1FA0"/>
    <w:rsid w:val="001D4035"/>
    <w:rsid w:val="001E22D9"/>
    <w:rsid w:val="001E4373"/>
    <w:rsid w:val="001F1115"/>
    <w:rsid w:val="001F391E"/>
    <w:rsid w:val="001F6949"/>
    <w:rsid w:val="002169FD"/>
    <w:rsid w:val="0022691C"/>
    <w:rsid w:val="00232ED7"/>
    <w:rsid w:val="00233B23"/>
    <w:rsid w:val="00234FAB"/>
    <w:rsid w:val="0023528E"/>
    <w:rsid w:val="00236CCB"/>
    <w:rsid w:val="00236D89"/>
    <w:rsid w:val="00247677"/>
    <w:rsid w:val="0025041C"/>
    <w:rsid w:val="0025045F"/>
    <w:rsid w:val="002516F9"/>
    <w:rsid w:val="0025202A"/>
    <w:rsid w:val="002575FF"/>
    <w:rsid w:val="00261FCB"/>
    <w:rsid w:val="00262ADD"/>
    <w:rsid w:val="002631F1"/>
    <w:rsid w:val="00264FDC"/>
    <w:rsid w:val="002662FE"/>
    <w:rsid w:val="002711E7"/>
    <w:rsid w:val="00274381"/>
    <w:rsid w:val="002757D5"/>
    <w:rsid w:val="00280A00"/>
    <w:rsid w:val="002907FB"/>
    <w:rsid w:val="002924AC"/>
    <w:rsid w:val="002942AF"/>
    <w:rsid w:val="002975AB"/>
    <w:rsid w:val="002A014D"/>
    <w:rsid w:val="002A0B76"/>
    <w:rsid w:val="002A486F"/>
    <w:rsid w:val="002B38E8"/>
    <w:rsid w:val="002C3E26"/>
    <w:rsid w:val="002C475A"/>
    <w:rsid w:val="002D2F72"/>
    <w:rsid w:val="002D4583"/>
    <w:rsid w:val="002D5CAD"/>
    <w:rsid w:val="00302084"/>
    <w:rsid w:val="00304225"/>
    <w:rsid w:val="00310AB8"/>
    <w:rsid w:val="00313816"/>
    <w:rsid w:val="00314120"/>
    <w:rsid w:val="0032034E"/>
    <w:rsid w:val="00322A5B"/>
    <w:rsid w:val="00326106"/>
    <w:rsid w:val="003271C5"/>
    <w:rsid w:val="00327B8E"/>
    <w:rsid w:val="0033507F"/>
    <w:rsid w:val="0036091E"/>
    <w:rsid w:val="00374FDD"/>
    <w:rsid w:val="00375336"/>
    <w:rsid w:val="003760C8"/>
    <w:rsid w:val="00376F58"/>
    <w:rsid w:val="00382DC9"/>
    <w:rsid w:val="00386E1A"/>
    <w:rsid w:val="0039236A"/>
    <w:rsid w:val="00392964"/>
    <w:rsid w:val="003939FD"/>
    <w:rsid w:val="003A150E"/>
    <w:rsid w:val="003B28C2"/>
    <w:rsid w:val="003C1449"/>
    <w:rsid w:val="003C17FB"/>
    <w:rsid w:val="003C29C9"/>
    <w:rsid w:val="003C407E"/>
    <w:rsid w:val="003D52D3"/>
    <w:rsid w:val="003D67E7"/>
    <w:rsid w:val="003E3F23"/>
    <w:rsid w:val="003E446F"/>
    <w:rsid w:val="003E6DCB"/>
    <w:rsid w:val="003F0354"/>
    <w:rsid w:val="003F22FA"/>
    <w:rsid w:val="003F3E53"/>
    <w:rsid w:val="003F54D6"/>
    <w:rsid w:val="003F61D5"/>
    <w:rsid w:val="0040135E"/>
    <w:rsid w:val="004035D1"/>
    <w:rsid w:val="004045C8"/>
    <w:rsid w:val="004047A8"/>
    <w:rsid w:val="00404BF0"/>
    <w:rsid w:val="0041050D"/>
    <w:rsid w:val="004121C3"/>
    <w:rsid w:val="004154A5"/>
    <w:rsid w:val="00417779"/>
    <w:rsid w:val="004202CD"/>
    <w:rsid w:val="00420391"/>
    <w:rsid w:val="004208ED"/>
    <w:rsid w:val="0043090F"/>
    <w:rsid w:val="00430AA0"/>
    <w:rsid w:val="00432514"/>
    <w:rsid w:val="004331A1"/>
    <w:rsid w:val="00433A12"/>
    <w:rsid w:val="004358AB"/>
    <w:rsid w:val="0044104C"/>
    <w:rsid w:val="00442259"/>
    <w:rsid w:val="004445DD"/>
    <w:rsid w:val="00452559"/>
    <w:rsid w:val="00453D2F"/>
    <w:rsid w:val="00464EDF"/>
    <w:rsid w:val="00471B78"/>
    <w:rsid w:val="00472205"/>
    <w:rsid w:val="0048679C"/>
    <w:rsid w:val="0049377A"/>
    <w:rsid w:val="00497808"/>
    <w:rsid w:val="004A339F"/>
    <w:rsid w:val="004A5F3D"/>
    <w:rsid w:val="004B25FC"/>
    <w:rsid w:val="004B2A28"/>
    <w:rsid w:val="004B3C5E"/>
    <w:rsid w:val="004B7521"/>
    <w:rsid w:val="004B7E16"/>
    <w:rsid w:val="004C0764"/>
    <w:rsid w:val="004C0A84"/>
    <w:rsid w:val="004C3FC0"/>
    <w:rsid w:val="004C6380"/>
    <w:rsid w:val="004C76CD"/>
    <w:rsid w:val="004C7E4E"/>
    <w:rsid w:val="004D67A3"/>
    <w:rsid w:val="004E06EC"/>
    <w:rsid w:val="004E0DDB"/>
    <w:rsid w:val="004E2A1F"/>
    <w:rsid w:val="004E5824"/>
    <w:rsid w:val="004F05A4"/>
    <w:rsid w:val="004F33D2"/>
    <w:rsid w:val="004F423A"/>
    <w:rsid w:val="004F652A"/>
    <w:rsid w:val="004F665B"/>
    <w:rsid w:val="0050594C"/>
    <w:rsid w:val="00506BCC"/>
    <w:rsid w:val="00510072"/>
    <w:rsid w:val="0051247A"/>
    <w:rsid w:val="00520EA4"/>
    <w:rsid w:val="00523479"/>
    <w:rsid w:val="00526C3E"/>
    <w:rsid w:val="00531746"/>
    <w:rsid w:val="005368C8"/>
    <w:rsid w:val="00537EFF"/>
    <w:rsid w:val="00540B7B"/>
    <w:rsid w:val="00543BBF"/>
    <w:rsid w:val="00545E3D"/>
    <w:rsid w:val="00556186"/>
    <w:rsid w:val="00556506"/>
    <w:rsid w:val="005613E1"/>
    <w:rsid w:val="00566CCE"/>
    <w:rsid w:val="00570216"/>
    <w:rsid w:val="0057081A"/>
    <w:rsid w:val="0058748E"/>
    <w:rsid w:val="005951D0"/>
    <w:rsid w:val="005A2B1A"/>
    <w:rsid w:val="005A3933"/>
    <w:rsid w:val="005A610C"/>
    <w:rsid w:val="005B2093"/>
    <w:rsid w:val="005B7310"/>
    <w:rsid w:val="005B7B39"/>
    <w:rsid w:val="005C4F05"/>
    <w:rsid w:val="005D346C"/>
    <w:rsid w:val="005E0E1E"/>
    <w:rsid w:val="005E4D20"/>
    <w:rsid w:val="005E7BBD"/>
    <w:rsid w:val="005F108E"/>
    <w:rsid w:val="005F36F6"/>
    <w:rsid w:val="0060550D"/>
    <w:rsid w:val="00611988"/>
    <w:rsid w:val="006123ED"/>
    <w:rsid w:val="0061524F"/>
    <w:rsid w:val="00620018"/>
    <w:rsid w:val="006205CC"/>
    <w:rsid w:val="006210A6"/>
    <w:rsid w:val="00621446"/>
    <w:rsid w:val="00627CD0"/>
    <w:rsid w:val="006308A4"/>
    <w:rsid w:val="00631F19"/>
    <w:rsid w:val="00632600"/>
    <w:rsid w:val="00635302"/>
    <w:rsid w:val="00641D69"/>
    <w:rsid w:val="00641EC9"/>
    <w:rsid w:val="0064494A"/>
    <w:rsid w:val="006501C1"/>
    <w:rsid w:val="00652303"/>
    <w:rsid w:val="0065366B"/>
    <w:rsid w:val="006537C7"/>
    <w:rsid w:val="00654AA1"/>
    <w:rsid w:val="00660B8C"/>
    <w:rsid w:val="00662812"/>
    <w:rsid w:val="0066649A"/>
    <w:rsid w:val="006665D0"/>
    <w:rsid w:val="0067631C"/>
    <w:rsid w:val="006764EC"/>
    <w:rsid w:val="00677307"/>
    <w:rsid w:val="00681637"/>
    <w:rsid w:val="006903BF"/>
    <w:rsid w:val="00696569"/>
    <w:rsid w:val="006A02DF"/>
    <w:rsid w:val="006C0A48"/>
    <w:rsid w:val="006D0E03"/>
    <w:rsid w:val="006D536F"/>
    <w:rsid w:val="006E4A0A"/>
    <w:rsid w:val="006E7E12"/>
    <w:rsid w:val="006F1394"/>
    <w:rsid w:val="006F53F3"/>
    <w:rsid w:val="006F55C5"/>
    <w:rsid w:val="007047BD"/>
    <w:rsid w:val="00704B75"/>
    <w:rsid w:val="00712B1A"/>
    <w:rsid w:val="007135E3"/>
    <w:rsid w:val="00713EB9"/>
    <w:rsid w:val="00716C1A"/>
    <w:rsid w:val="00716C56"/>
    <w:rsid w:val="0071708B"/>
    <w:rsid w:val="00717F5B"/>
    <w:rsid w:val="0072541A"/>
    <w:rsid w:val="00737F38"/>
    <w:rsid w:val="00741472"/>
    <w:rsid w:val="0075272A"/>
    <w:rsid w:val="00754615"/>
    <w:rsid w:val="007556E3"/>
    <w:rsid w:val="00757695"/>
    <w:rsid w:val="007616D5"/>
    <w:rsid w:val="007617A0"/>
    <w:rsid w:val="00767BE4"/>
    <w:rsid w:val="0078339E"/>
    <w:rsid w:val="00796E0B"/>
    <w:rsid w:val="0079737A"/>
    <w:rsid w:val="007B3BB2"/>
    <w:rsid w:val="007C79C7"/>
    <w:rsid w:val="007D2975"/>
    <w:rsid w:val="007D32FF"/>
    <w:rsid w:val="007E32C8"/>
    <w:rsid w:val="007F2FDB"/>
    <w:rsid w:val="007F660F"/>
    <w:rsid w:val="008015B9"/>
    <w:rsid w:val="00804433"/>
    <w:rsid w:val="008116EC"/>
    <w:rsid w:val="00811F6F"/>
    <w:rsid w:val="008153BF"/>
    <w:rsid w:val="00817B90"/>
    <w:rsid w:val="00821AE0"/>
    <w:rsid w:val="00823301"/>
    <w:rsid w:val="00823BA3"/>
    <w:rsid w:val="00826C4D"/>
    <w:rsid w:val="00830D94"/>
    <w:rsid w:val="00831D1F"/>
    <w:rsid w:val="0083396E"/>
    <w:rsid w:val="00843D77"/>
    <w:rsid w:val="00844DDB"/>
    <w:rsid w:val="008453AD"/>
    <w:rsid w:val="00845464"/>
    <w:rsid w:val="00846291"/>
    <w:rsid w:val="00855D2C"/>
    <w:rsid w:val="008576A2"/>
    <w:rsid w:val="00862503"/>
    <w:rsid w:val="00863D30"/>
    <w:rsid w:val="00864BB7"/>
    <w:rsid w:val="00864EAF"/>
    <w:rsid w:val="00873DC7"/>
    <w:rsid w:val="00876B3E"/>
    <w:rsid w:val="00876DB3"/>
    <w:rsid w:val="0088112E"/>
    <w:rsid w:val="00882FA3"/>
    <w:rsid w:val="00885019"/>
    <w:rsid w:val="00886748"/>
    <w:rsid w:val="00891C68"/>
    <w:rsid w:val="008A13C6"/>
    <w:rsid w:val="008A16CC"/>
    <w:rsid w:val="008B6C5D"/>
    <w:rsid w:val="008C00C3"/>
    <w:rsid w:val="008C2ACF"/>
    <w:rsid w:val="008C3CB3"/>
    <w:rsid w:val="008C3ECB"/>
    <w:rsid w:val="008C417C"/>
    <w:rsid w:val="008C63EE"/>
    <w:rsid w:val="008D0EC9"/>
    <w:rsid w:val="008E0860"/>
    <w:rsid w:val="008E6343"/>
    <w:rsid w:val="009061BE"/>
    <w:rsid w:val="009075B0"/>
    <w:rsid w:val="00922333"/>
    <w:rsid w:val="00923512"/>
    <w:rsid w:val="00926441"/>
    <w:rsid w:val="009266C0"/>
    <w:rsid w:val="009273FB"/>
    <w:rsid w:val="00927538"/>
    <w:rsid w:val="00932DDC"/>
    <w:rsid w:val="009332BF"/>
    <w:rsid w:val="00933D0F"/>
    <w:rsid w:val="00937C10"/>
    <w:rsid w:val="0094006C"/>
    <w:rsid w:val="00940469"/>
    <w:rsid w:val="00941E73"/>
    <w:rsid w:val="00943421"/>
    <w:rsid w:val="00952DBA"/>
    <w:rsid w:val="00953C20"/>
    <w:rsid w:val="00955947"/>
    <w:rsid w:val="009619BB"/>
    <w:rsid w:val="009624F2"/>
    <w:rsid w:val="00962C76"/>
    <w:rsid w:val="00964B55"/>
    <w:rsid w:val="00965BD9"/>
    <w:rsid w:val="009673F6"/>
    <w:rsid w:val="00971ECF"/>
    <w:rsid w:val="00972094"/>
    <w:rsid w:val="0097279A"/>
    <w:rsid w:val="009769BC"/>
    <w:rsid w:val="00980CE1"/>
    <w:rsid w:val="0098275B"/>
    <w:rsid w:val="009858D6"/>
    <w:rsid w:val="0099070A"/>
    <w:rsid w:val="00990F9F"/>
    <w:rsid w:val="009935B7"/>
    <w:rsid w:val="009938BE"/>
    <w:rsid w:val="009946A7"/>
    <w:rsid w:val="009A00C1"/>
    <w:rsid w:val="009A576D"/>
    <w:rsid w:val="009A5F66"/>
    <w:rsid w:val="009B0B4B"/>
    <w:rsid w:val="009B0BC2"/>
    <w:rsid w:val="009B4621"/>
    <w:rsid w:val="009C3EC1"/>
    <w:rsid w:val="009D0F90"/>
    <w:rsid w:val="009D2F2E"/>
    <w:rsid w:val="009D34C9"/>
    <w:rsid w:val="009E0E5B"/>
    <w:rsid w:val="009E23FA"/>
    <w:rsid w:val="009E67F5"/>
    <w:rsid w:val="009E7668"/>
    <w:rsid w:val="009F19A7"/>
    <w:rsid w:val="009F2357"/>
    <w:rsid w:val="009F5D33"/>
    <w:rsid w:val="009F7F5E"/>
    <w:rsid w:val="00A106DD"/>
    <w:rsid w:val="00A13A82"/>
    <w:rsid w:val="00A15EC5"/>
    <w:rsid w:val="00A175F6"/>
    <w:rsid w:val="00A20E3E"/>
    <w:rsid w:val="00A274BA"/>
    <w:rsid w:val="00A276B8"/>
    <w:rsid w:val="00A31235"/>
    <w:rsid w:val="00A31900"/>
    <w:rsid w:val="00A32C61"/>
    <w:rsid w:val="00A366CB"/>
    <w:rsid w:val="00A43B36"/>
    <w:rsid w:val="00A46224"/>
    <w:rsid w:val="00A57B0E"/>
    <w:rsid w:val="00A71501"/>
    <w:rsid w:val="00A71909"/>
    <w:rsid w:val="00A76E7C"/>
    <w:rsid w:val="00A80BFC"/>
    <w:rsid w:val="00A82944"/>
    <w:rsid w:val="00A82ACF"/>
    <w:rsid w:val="00A86290"/>
    <w:rsid w:val="00A951AA"/>
    <w:rsid w:val="00A96B35"/>
    <w:rsid w:val="00AA3411"/>
    <w:rsid w:val="00AA3A0D"/>
    <w:rsid w:val="00AB3DD8"/>
    <w:rsid w:val="00AB3FD4"/>
    <w:rsid w:val="00AB4ED1"/>
    <w:rsid w:val="00AB4EF3"/>
    <w:rsid w:val="00AB5C22"/>
    <w:rsid w:val="00AC4ADA"/>
    <w:rsid w:val="00AD065F"/>
    <w:rsid w:val="00AD1561"/>
    <w:rsid w:val="00AD26BA"/>
    <w:rsid w:val="00AD3E28"/>
    <w:rsid w:val="00AE4485"/>
    <w:rsid w:val="00AE6AE8"/>
    <w:rsid w:val="00AF460D"/>
    <w:rsid w:val="00AF49E7"/>
    <w:rsid w:val="00AF7091"/>
    <w:rsid w:val="00B01D7C"/>
    <w:rsid w:val="00B02A01"/>
    <w:rsid w:val="00B040C7"/>
    <w:rsid w:val="00B050AB"/>
    <w:rsid w:val="00B12DF4"/>
    <w:rsid w:val="00B12E98"/>
    <w:rsid w:val="00B13509"/>
    <w:rsid w:val="00B20C96"/>
    <w:rsid w:val="00B25817"/>
    <w:rsid w:val="00B25F76"/>
    <w:rsid w:val="00B266D8"/>
    <w:rsid w:val="00B3015E"/>
    <w:rsid w:val="00B34338"/>
    <w:rsid w:val="00B35F26"/>
    <w:rsid w:val="00B44E48"/>
    <w:rsid w:val="00B45DD9"/>
    <w:rsid w:val="00B463CC"/>
    <w:rsid w:val="00B46775"/>
    <w:rsid w:val="00B46F08"/>
    <w:rsid w:val="00B52FD0"/>
    <w:rsid w:val="00B543E6"/>
    <w:rsid w:val="00B56B95"/>
    <w:rsid w:val="00B75114"/>
    <w:rsid w:val="00B80EF6"/>
    <w:rsid w:val="00B86829"/>
    <w:rsid w:val="00B9755C"/>
    <w:rsid w:val="00BA3A93"/>
    <w:rsid w:val="00BA4DC6"/>
    <w:rsid w:val="00BB09CA"/>
    <w:rsid w:val="00BB0F23"/>
    <w:rsid w:val="00BB322C"/>
    <w:rsid w:val="00BB79CE"/>
    <w:rsid w:val="00BC129E"/>
    <w:rsid w:val="00BC1B90"/>
    <w:rsid w:val="00BC70BE"/>
    <w:rsid w:val="00BD0B75"/>
    <w:rsid w:val="00BD0C68"/>
    <w:rsid w:val="00BD4D11"/>
    <w:rsid w:val="00BD4DE3"/>
    <w:rsid w:val="00BD5366"/>
    <w:rsid w:val="00BE343A"/>
    <w:rsid w:val="00BE6D76"/>
    <w:rsid w:val="00BE6FE3"/>
    <w:rsid w:val="00BF567F"/>
    <w:rsid w:val="00BF5B44"/>
    <w:rsid w:val="00BF7310"/>
    <w:rsid w:val="00C05F2B"/>
    <w:rsid w:val="00C0636C"/>
    <w:rsid w:val="00C1619D"/>
    <w:rsid w:val="00C30A7F"/>
    <w:rsid w:val="00C32DE4"/>
    <w:rsid w:val="00C36B69"/>
    <w:rsid w:val="00C40A99"/>
    <w:rsid w:val="00C41BD0"/>
    <w:rsid w:val="00C43C8B"/>
    <w:rsid w:val="00C5384B"/>
    <w:rsid w:val="00C55EB3"/>
    <w:rsid w:val="00C6012C"/>
    <w:rsid w:val="00C60603"/>
    <w:rsid w:val="00C60B5D"/>
    <w:rsid w:val="00C66E91"/>
    <w:rsid w:val="00C76339"/>
    <w:rsid w:val="00C76567"/>
    <w:rsid w:val="00C76A07"/>
    <w:rsid w:val="00C77110"/>
    <w:rsid w:val="00C8001D"/>
    <w:rsid w:val="00C80247"/>
    <w:rsid w:val="00C8231C"/>
    <w:rsid w:val="00C957AB"/>
    <w:rsid w:val="00C9686E"/>
    <w:rsid w:val="00C97EF7"/>
    <w:rsid w:val="00CA1F4A"/>
    <w:rsid w:val="00CA3D30"/>
    <w:rsid w:val="00CA5A35"/>
    <w:rsid w:val="00CA697E"/>
    <w:rsid w:val="00CB3355"/>
    <w:rsid w:val="00CB4AD4"/>
    <w:rsid w:val="00CB7ED7"/>
    <w:rsid w:val="00CC15B2"/>
    <w:rsid w:val="00CC278C"/>
    <w:rsid w:val="00CC5E7D"/>
    <w:rsid w:val="00CD5B74"/>
    <w:rsid w:val="00CD74BE"/>
    <w:rsid w:val="00CD7CAC"/>
    <w:rsid w:val="00CE38C4"/>
    <w:rsid w:val="00CE5B69"/>
    <w:rsid w:val="00CE6530"/>
    <w:rsid w:val="00CF0FFD"/>
    <w:rsid w:val="00CF1D94"/>
    <w:rsid w:val="00CF40F4"/>
    <w:rsid w:val="00CF5F72"/>
    <w:rsid w:val="00CF605C"/>
    <w:rsid w:val="00CF7AC4"/>
    <w:rsid w:val="00D12C7C"/>
    <w:rsid w:val="00D172E8"/>
    <w:rsid w:val="00D200A9"/>
    <w:rsid w:val="00D207F2"/>
    <w:rsid w:val="00D21C7C"/>
    <w:rsid w:val="00D2376D"/>
    <w:rsid w:val="00D245CC"/>
    <w:rsid w:val="00D37279"/>
    <w:rsid w:val="00D42670"/>
    <w:rsid w:val="00D431CD"/>
    <w:rsid w:val="00D4413D"/>
    <w:rsid w:val="00D55697"/>
    <w:rsid w:val="00D620F0"/>
    <w:rsid w:val="00D62EB8"/>
    <w:rsid w:val="00D63A4F"/>
    <w:rsid w:val="00D721FB"/>
    <w:rsid w:val="00D761EF"/>
    <w:rsid w:val="00D80423"/>
    <w:rsid w:val="00D87D02"/>
    <w:rsid w:val="00D913D0"/>
    <w:rsid w:val="00D97203"/>
    <w:rsid w:val="00DA16B7"/>
    <w:rsid w:val="00DA4651"/>
    <w:rsid w:val="00DB1727"/>
    <w:rsid w:val="00DB3BB0"/>
    <w:rsid w:val="00DB6CD4"/>
    <w:rsid w:val="00DC0024"/>
    <w:rsid w:val="00DC12E4"/>
    <w:rsid w:val="00DC1DE6"/>
    <w:rsid w:val="00DC38FB"/>
    <w:rsid w:val="00DE6F15"/>
    <w:rsid w:val="00DE7D69"/>
    <w:rsid w:val="00DF7035"/>
    <w:rsid w:val="00E027E2"/>
    <w:rsid w:val="00E07158"/>
    <w:rsid w:val="00E07234"/>
    <w:rsid w:val="00E07D4A"/>
    <w:rsid w:val="00E1568E"/>
    <w:rsid w:val="00E16DA1"/>
    <w:rsid w:val="00E213CB"/>
    <w:rsid w:val="00E2780C"/>
    <w:rsid w:val="00E27A80"/>
    <w:rsid w:val="00E34539"/>
    <w:rsid w:val="00E365D6"/>
    <w:rsid w:val="00E43471"/>
    <w:rsid w:val="00E46DD4"/>
    <w:rsid w:val="00E65ACF"/>
    <w:rsid w:val="00E671AB"/>
    <w:rsid w:val="00E706A6"/>
    <w:rsid w:val="00E722BA"/>
    <w:rsid w:val="00E7424C"/>
    <w:rsid w:val="00E74C8A"/>
    <w:rsid w:val="00E845A4"/>
    <w:rsid w:val="00E8478D"/>
    <w:rsid w:val="00E85FE5"/>
    <w:rsid w:val="00E8642F"/>
    <w:rsid w:val="00E9200F"/>
    <w:rsid w:val="00E9350D"/>
    <w:rsid w:val="00E93BC9"/>
    <w:rsid w:val="00E93D1A"/>
    <w:rsid w:val="00E96FAC"/>
    <w:rsid w:val="00EA1909"/>
    <w:rsid w:val="00EA409A"/>
    <w:rsid w:val="00EB072D"/>
    <w:rsid w:val="00EB1046"/>
    <w:rsid w:val="00EC03BF"/>
    <w:rsid w:val="00EC124D"/>
    <w:rsid w:val="00EC47C6"/>
    <w:rsid w:val="00ED2D42"/>
    <w:rsid w:val="00EE0A5F"/>
    <w:rsid w:val="00EE3E27"/>
    <w:rsid w:val="00EE3F84"/>
    <w:rsid w:val="00EE75C4"/>
    <w:rsid w:val="00F01929"/>
    <w:rsid w:val="00F01C97"/>
    <w:rsid w:val="00F0421B"/>
    <w:rsid w:val="00F11B1C"/>
    <w:rsid w:val="00F11CF2"/>
    <w:rsid w:val="00F12A4A"/>
    <w:rsid w:val="00F22677"/>
    <w:rsid w:val="00F230DF"/>
    <w:rsid w:val="00F2330C"/>
    <w:rsid w:val="00F23AB1"/>
    <w:rsid w:val="00F27594"/>
    <w:rsid w:val="00F331B9"/>
    <w:rsid w:val="00F332C5"/>
    <w:rsid w:val="00F4161A"/>
    <w:rsid w:val="00F42661"/>
    <w:rsid w:val="00F42C58"/>
    <w:rsid w:val="00F44E3E"/>
    <w:rsid w:val="00F50B7A"/>
    <w:rsid w:val="00F51CB2"/>
    <w:rsid w:val="00F53576"/>
    <w:rsid w:val="00F570D6"/>
    <w:rsid w:val="00F611DC"/>
    <w:rsid w:val="00F62EC3"/>
    <w:rsid w:val="00F6540B"/>
    <w:rsid w:val="00F72725"/>
    <w:rsid w:val="00F773A9"/>
    <w:rsid w:val="00F81BAF"/>
    <w:rsid w:val="00F90E5A"/>
    <w:rsid w:val="00F92D32"/>
    <w:rsid w:val="00F97BFE"/>
    <w:rsid w:val="00FA3B52"/>
    <w:rsid w:val="00FB63BA"/>
    <w:rsid w:val="00FC010D"/>
    <w:rsid w:val="00FC7E2B"/>
    <w:rsid w:val="00FD3206"/>
    <w:rsid w:val="00FE5CC9"/>
    <w:rsid w:val="00FE7D21"/>
    <w:rsid w:val="00FF4D88"/>
    <w:rsid w:val="00FF6E31"/>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988"/>
    <w:pPr>
      <w:spacing w:after="0" w:line="480" w:lineRule="auto"/>
      <w:ind w:firstLine="284"/>
    </w:pPr>
    <w:rPr>
      <w:rFonts w:ascii="Times New Roman" w:hAnsi="Times New Roman"/>
      <w:sz w:val="24"/>
    </w:rPr>
  </w:style>
  <w:style w:type="paragraph" w:styleId="Ttulo1">
    <w:name w:val="heading 1"/>
    <w:basedOn w:val="Normal"/>
    <w:next w:val="Normal"/>
    <w:link w:val="Ttulo1Car"/>
    <w:uiPriority w:val="9"/>
    <w:qFormat/>
    <w:rsid w:val="00176304"/>
    <w:pPr>
      <w:keepNext/>
      <w:keepLines/>
      <w:ind w:firstLine="0"/>
      <w:jc w:val="center"/>
      <w:outlineLvl w:val="0"/>
    </w:pPr>
    <w:rPr>
      <w:rFonts w:eastAsiaTheme="majorEastAsia" w:cstheme="majorBidi"/>
      <w:b/>
      <w:bCs/>
      <w:color w:val="000000" w:themeColor="text1"/>
      <w:szCs w:val="28"/>
      <w:lang w:val="es-ES"/>
    </w:rPr>
  </w:style>
  <w:style w:type="paragraph" w:styleId="Ttulo2">
    <w:name w:val="heading 2"/>
    <w:basedOn w:val="Normal"/>
    <w:next w:val="Normal"/>
    <w:link w:val="Ttulo2Car"/>
    <w:uiPriority w:val="9"/>
    <w:unhideWhenUsed/>
    <w:qFormat/>
    <w:rsid w:val="00FD32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D320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F69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365D6"/>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D721F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721FB"/>
  </w:style>
  <w:style w:type="paragraph" w:styleId="Piedepgina">
    <w:name w:val="footer"/>
    <w:basedOn w:val="Normal"/>
    <w:link w:val="PiedepginaCar"/>
    <w:uiPriority w:val="99"/>
    <w:unhideWhenUsed/>
    <w:rsid w:val="00D721F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721FB"/>
  </w:style>
  <w:style w:type="paragraph" w:styleId="Textodeglobo">
    <w:name w:val="Balloon Text"/>
    <w:basedOn w:val="Normal"/>
    <w:link w:val="TextodegloboCar"/>
    <w:uiPriority w:val="99"/>
    <w:semiHidden/>
    <w:unhideWhenUsed/>
    <w:rsid w:val="000E4C3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C36"/>
    <w:rPr>
      <w:rFonts w:ascii="Tahoma" w:hAnsi="Tahoma" w:cs="Tahoma"/>
      <w:sz w:val="16"/>
      <w:szCs w:val="16"/>
    </w:rPr>
  </w:style>
  <w:style w:type="paragraph" w:styleId="Prrafodelista">
    <w:name w:val="List Paragraph"/>
    <w:basedOn w:val="Normal"/>
    <w:uiPriority w:val="34"/>
    <w:qFormat/>
    <w:rsid w:val="0006176A"/>
    <w:pPr>
      <w:ind w:left="720"/>
      <w:contextualSpacing/>
    </w:pPr>
  </w:style>
  <w:style w:type="character" w:styleId="Textoennegrita">
    <w:name w:val="Strong"/>
    <w:basedOn w:val="Fuentedeprrafopredeter"/>
    <w:uiPriority w:val="22"/>
    <w:qFormat/>
    <w:rsid w:val="00F611DC"/>
    <w:rPr>
      <w:b/>
      <w:bCs/>
    </w:rPr>
  </w:style>
  <w:style w:type="character" w:styleId="Hipervnculo">
    <w:name w:val="Hyperlink"/>
    <w:basedOn w:val="Fuentedeprrafopredeter"/>
    <w:uiPriority w:val="99"/>
    <w:unhideWhenUsed/>
    <w:rsid w:val="005A610C"/>
    <w:rPr>
      <w:color w:val="0000FF"/>
      <w:u w:val="single"/>
    </w:rPr>
  </w:style>
  <w:style w:type="table" w:styleId="Tablaconcuadrcula">
    <w:name w:val="Table Grid"/>
    <w:basedOn w:val="Tablanormal"/>
    <w:uiPriority w:val="59"/>
    <w:rsid w:val="00AF49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1">
    <w:name w:val="Sombreado claro1"/>
    <w:basedOn w:val="Tablanormal"/>
    <w:uiPriority w:val="60"/>
    <w:rsid w:val="00AF49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AF49E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TMLconformatoprevio">
    <w:name w:val="HTML Preformatted"/>
    <w:basedOn w:val="Normal"/>
    <w:link w:val="HTMLconformatoprevioCar"/>
    <w:uiPriority w:val="99"/>
    <w:semiHidden/>
    <w:unhideWhenUsed/>
    <w:rsid w:val="00B751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B75114"/>
    <w:rPr>
      <w:rFonts w:ascii="Courier New" w:eastAsia="Times New Roman" w:hAnsi="Courier New" w:cs="Courier New"/>
      <w:sz w:val="20"/>
      <w:szCs w:val="20"/>
      <w:lang w:eastAsia="es-EC"/>
    </w:rPr>
  </w:style>
  <w:style w:type="character" w:customStyle="1" w:styleId="Ttulo1Car">
    <w:name w:val="Título 1 Car"/>
    <w:basedOn w:val="Fuentedeprrafopredeter"/>
    <w:link w:val="Ttulo1"/>
    <w:uiPriority w:val="9"/>
    <w:rsid w:val="00176304"/>
    <w:rPr>
      <w:rFonts w:ascii="Times New Roman" w:eastAsiaTheme="majorEastAsia" w:hAnsi="Times New Roman" w:cstheme="majorBidi"/>
      <w:b/>
      <w:bCs/>
      <w:color w:val="000000" w:themeColor="text1"/>
      <w:sz w:val="24"/>
      <w:szCs w:val="28"/>
      <w:lang w:val="es-ES"/>
    </w:rPr>
  </w:style>
  <w:style w:type="paragraph" w:styleId="Bibliografa">
    <w:name w:val="Bibliography"/>
    <w:basedOn w:val="Normal"/>
    <w:next w:val="Normal"/>
    <w:uiPriority w:val="37"/>
    <w:unhideWhenUsed/>
    <w:rsid w:val="00955947"/>
  </w:style>
  <w:style w:type="character" w:styleId="nfasis">
    <w:name w:val="Emphasis"/>
    <w:basedOn w:val="Fuentedeprrafopredeter"/>
    <w:uiPriority w:val="20"/>
    <w:qFormat/>
    <w:rsid w:val="00C80247"/>
    <w:rPr>
      <w:i/>
      <w:iCs/>
    </w:rPr>
  </w:style>
  <w:style w:type="paragraph" w:styleId="NormalWeb">
    <w:name w:val="Normal (Web)"/>
    <w:basedOn w:val="Normal"/>
    <w:uiPriority w:val="99"/>
    <w:unhideWhenUsed/>
    <w:rsid w:val="00C80247"/>
    <w:pPr>
      <w:spacing w:before="100" w:beforeAutospacing="1" w:after="100" w:afterAutospacing="1" w:line="240" w:lineRule="auto"/>
    </w:pPr>
    <w:rPr>
      <w:rFonts w:eastAsia="Times New Roman" w:cs="Times New Roman"/>
      <w:szCs w:val="24"/>
      <w:lang w:eastAsia="es-EC"/>
    </w:rPr>
  </w:style>
  <w:style w:type="paragraph" w:styleId="Sinespaciado">
    <w:name w:val="No Spacing"/>
    <w:uiPriority w:val="1"/>
    <w:qFormat/>
    <w:rsid w:val="00A175F6"/>
    <w:pPr>
      <w:spacing w:after="0" w:line="240" w:lineRule="auto"/>
    </w:pPr>
  </w:style>
  <w:style w:type="character" w:customStyle="1" w:styleId="Ttulo2Car">
    <w:name w:val="Título 2 Car"/>
    <w:basedOn w:val="Fuentedeprrafopredeter"/>
    <w:link w:val="Ttulo2"/>
    <w:uiPriority w:val="9"/>
    <w:rsid w:val="00FD320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D320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F6949"/>
    <w:rPr>
      <w:rFonts w:asciiTheme="majorHAnsi" w:eastAsiaTheme="majorEastAsia" w:hAnsiTheme="majorHAnsi" w:cstheme="majorBidi"/>
      <w:i/>
      <w:iCs/>
      <w:color w:val="365F91" w:themeColor="accent1" w:themeShade="BF"/>
    </w:rPr>
  </w:style>
  <w:style w:type="paragraph" w:styleId="TtulodeTDC">
    <w:name w:val="TOC Heading"/>
    <w:basedOn w:val="Ttulo1"/>
    <w:next w:val="Normal"/>
    <w:uiPriority w:val="39"/>
    <w:unhideWhenUsed/>
    <w:qFormat/>
    <w:rsid w:val="00821AE0"/>
    <w:pPr>
      <w:spacing w:before="240" w:line="259" w:lineRule="auto"/>
      <w:outlineLvl w:val="9"/>
    </w:pPr>
    <w:rPr>
      <w:b w:val="0"/>
      <w:bCs w:val="0"/>
      <w:sz w:val="32"/>
      <w:szCs w:val="32"/>
      <w:lang w:eastAsia="es-ES"/>
    </w:rPr>
  </w:style>
  <w:style w:type="paragraph" w:styleId="TDC1">
    <w:name w:val="toc 1"/>
    <w:basedOn w:val="Normal"/>
    <w:next w:val="Normal"/>
    <w:autoRedefine/>
    <w:uiPriority w:val="39"/>
    <w:unhideWhenUsed/>
    <w:rsid w:val="00821AE0"/>
    <w:pPr>
      <w:spacing w:after="100"/>
    </w:pPr>
  </w:style>
  <w:style w:type="paragraph" w:styleId="TDC2">
    <w:name w:val="toc 2"/>
    <w:basedOn w:val="Normal"/>
    <w:next w:val="Normal"/>
    <w:autoRedefine/>
    <w:uiPriority w:val="39"/>
    <w:unhideWhenUsed/>
    <w:rsid w:val="00821AE0"/>
    <w:pPr>
      <w:spacing w:after="100"/>
      <w:ind w:left="220"/>
    </w:pPr>
  </w:style>
  <w:style w:type="paragraph" w:styleId="TDC3">
    <w:name w:val="toc 3"/>
    <w:basedOn w:val="Normal"/>
    <w:next w:val="Normal"/>
    <w:autoRedefine/>
    <w:uiPriority w:val="39"/>
    <w:unhideWhenUsed/>
    <w:rsid w:val="00821AE0"/>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988"/>
    <w:pPr>
      <w:spacing w:after="0" w:line="480" w:lineRule="auto"/>
      <w:ind w:firstLine="284"/>
    </w:pPr>
    <w:rPr>
      <w:rFonts w:ascii="Times New Roman" w:hAnsi="Times New Roman"/>
      <w:sz w:val="24"/>
    </w:rPr>
  </w:style>
  <w:style w:type="paragraph" w:styleId="Ttulo1">
    <w:name w:val="heading 1"/>
    <w:basedOn w:val="Normal"/>
    <w:next w:val="Normal"/>
    <w:link w:val="Ttulo1Car"/>
    <w:uiPriority w:val="9"/>
    <w:qFormat/>
    <w:rsid w:val="00176304"/>
    <w:pPr>
      <w:keepNext/>
      <w:keepLines/>
      <w:ind w:firstLine="0"/>
      <w:jc w:val="center"/>
      <w:outlineLvl w:val="0"/>
    </w:pPr>
    <w:rPr>
      <w:rFonts w:eastAsiaTheme="majorEastAsia" w:cstheme="majorBidi"/>
      <w:b/>
      <w:bCs/>
      <w:color w:val="000000" w:themeColor="text1"/>
      <w:szCs w:val="28"/>
      <w:lang w:val="es-ES"/>
    </w:rPr>
  </w:style>
  <w:style w:type="paragraph" w:styleId="Ttulo2">
    <w:name w:val="heading 2"/>
    <w:basedOn w:val="Normal"/>
    <w:next w:val="Normal"/>
    <w:link w:val="Ttulo2Car"/>
    <w:uiPriority w:val="9"/>
    <w:unhideWhenUsed/>
    <w:qFormat/>
    <w:rsid w:val="00FD32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D320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F69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365D6"/>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D721F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721FB"/>
  </w:style>
  <w:style w:type="paragraph" w:styleId="Piedepgina">
    <w:name w:val="footer"/>
    <w:basedOn w:val="Normal"/>
    <w:link w:val="PiedepginaCar"/>
    <w:uiPriority w:val="99"/>
    <w:unhideWhenUsed/>
    <w:rsid w:val="00D721F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721FB"/>
  </w:style>
  <w:style w:type="paragraph" w:styleId="Textodeglobo">
    <w:name w:val="Balloon Text"/>
    <w:basedOn w:val="Normal"/>
    <w:link w:val="TextodegloboCar"/>
    <w:uiPriority w:val="99"/>
    <w:semiHidden/>
    <w:unhideWhenUsed/>
    <w:rsid w:val="000E4C3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C36"/>
    <w:rPr>
      <w:rFonts w:ascii="Tahoma" w:hAnsi="Tahoma" w:cs="Tahoma"/>
      <w:sz w:val="16"/>
      <w:szCs w:val="16"/>
    </w:rPr>
  </w:style>
  <w:style w:type="paragraph" w:styleId="Prrafodelista">
    <w:name w:val="List Paragraph"/>
    <w:basedOn w:val="Normal"/>
    <w:uiPriority w:val="34"/>
    <w:qFormat/>
    <w:rsid w:val="0006176A"/>
    <w:pPr>
      <w:ind w:left="720"/>
      <w:contextualSpacing/>
    </w:pPr>
  </w:style>
  <w:style w:type="character" w:styleId="Textoennegrita">
    <w:name w:val="Strong"/>
    <w:basedOn w:val="Fuentedeprrafopredeter"/>
    <w:uiPriority w:val="22"/>
    <w:qFormat/>
    <w:rsid w:val="00F611DC"/>
    <w:rPr>
      <w:b/>
      <w:bCs/>
    </w:rPr>
  </w:style>
  <w:style w:type="character" w:styleId="Hipervnculo">
    <w:name w:val="Hyperlink"/>
    <w:basedOn w:val="Fuentedeprrafopredeter"/>
    <w:uiPriority w:val="99"/>
    <w:unhideWhenUsed/>
    <w:rsid w:val="005A610C"/>
    <w:rPr>
      <w:color w:val="0000FF"/>
      <w:u w:val="single"/>
    </w:rPr>
  </w:style>
  <w:style w:type="table" w:styleId="Tablaconcuadrcula">
    <w:name w:val="Table Grid"/>
    <w:basedOn w:val="Tablanormal"/>
    <w:uiPriority w:val="59"/>
    <w:rsid w:val="00AF49E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claro1">
    <w:name w:val="Sombreado claro1"/>
    <w:basedOn w:val="Tablanormal"/>
    <w:uiPriority w:val="60"/>
    <w:rsid w:val="00AF49E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AF49E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TMLconformatoprevio">
    <w:name w:val="HTML Preformatted"/>
    <w:basedOn w:val="Normal"/>
    <w:link w:val="HTMLconformatoprevioCar"/>
    <w:uiPriority w:val="99"/>
    <w:semiHidden/>
    <w:unhideWhenUsed/>
    <w:rsid w:val="00B751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B75114"/>
    <w:rPr>
      <w:rFonts w:ascii="Courier New" w:eastAsia="Times New Roman" w:hAnsi="Courier New" w:cs="Courier New"/>
      <w:sz w:val="20"/>
      <w:szCs w:val="20"/>
      <w:lang w:eastAsia="es-EC"/>
    </w:rPr>
  </w:style>
  <w:style w:type="character" w:customStyle="1" w:styleId="Ttulo1Car">
    <w:name w:val="Título 1 Car"/>
    <w:basedOn w:val="Fuentedeprrafopredeter"/>
    <w:link w:val="Ttulo1"/>
    <w:uiPriority w:val="9"/>
    <w:rsid w:val="00176304"/>
    <w:rPr>
      <w:rFonts w:ascii="Times New Roman" w:eastAsiaTheme="majorEastAsia" w:hAnsi="Times New Roman" w:cstheme="majorBidi"/>
      <w:b/>
      <w:bCs/>
      <w:color w:val="000000" w:themeColor="text1"/>
      <w:sz w:val="24"/>
      <w:szCs w:val="28"/>
      <w:lang w:val="es-ES"/>
    </w:rPr>
  </w:style>
  <w:style w:type="paragraph" w:styleId="Bibliografa">
    <w:name w:val="Bibliography"/>
    <w:basedOn w:val="Normal"/>
    <w:next w:val="Normal"/>
    <w:uiPriority w:val="37"/>
    <w:unhideWhenUsed/>
    <w:rsid w:val="00955947"/>
  </w:style>
  <w:style w:type="character" w:styleId="nfasis">
    <w:name w:val="Emphasis"/>
    <w:basedOn w:val="Fuentedeprrafopredeter"/>
    <w:uiPriority w:val="20"/>
    <w:qFormat/>
    <w:rsid w:val="00C80247"/>
    <w:rPr>
      <w:i/>
      <w:iCs/>
    </w:rPr>
  </w:style>
  <w:style w:type="paragraph" w:styleId="NormalWeb">
    <w:name w:val="Normal (Web)"/>
    <w:basedOn w:val="Normal"/>
    <w:uiPriority w:val="99"/>
    <w:unhideWhenUsed/>
    <w:rsid w:val="00C80247"/>
    <w:pPr>
      <w:spacing w:before="100" w:beforeAutospacing="1" w:after="100" w:afterAutospacing="1" w:line="240" w:lineRule="auto"/>
    </w:pPr>
    <w:rPr>
      <w:rFonts w:eastAsia="Times New Roman" w:cs="Times New Roman"/>
      <w:szCs w:val="24"/>
      <w:lang w:eastAsia="es-EC"/>
    </w:rPr>
  </w:style>
  <w:style w:type="paragraph" w:styleId="Sinespaciado">
    <w:name w:val="No Spacing"/>
    <w:uiPriority w:val="1"/>
    <w:qFormat/>
    <w:rsid w:val="00A175F6"/>
    <w:pPr>
      <w:spacing w:after="0" w:line="240" w:lineRule="auto"/>
    </w:pPr>
  </w:style>
  <w:style w:type="character" w:customStyle="1" w:styleId="Ttulo2Car">
    <w:name w:val="Título 2 Car"/>
    <w:basedOn w:val="Fuentedeprrafopredeter"/>
    <w:link w:val="Ttulo2"/>
    <w:uiPriority w:val="9"/>
    <w:rsid w:val="00FD320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D3206"/>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F6949"/>
    <w:rPr>
      <w:rFonts w:asciiTheme="majorHAnsi" w:eastAsiaTheme="majorEastAsia" w:hAnsiTheme="majorHAnsi" w:cstheme="majorBidi"/>
      <w:i/>
      <w:iCs/>
      <w:color w:val="365F91" w:themeColor="accent1" w:themeShade="BF"/>
    </w:rPr>
  </w:style>
  <w:style w:type="paragraph" w:styleId="TtulodeTDC">
    <w:name w:val="TOC Heading"/>
    <w:basedOn w:val="Ttulo1"/>
    <w:next w:val="Normal"/>
    <w:uiPriority w:val="39"/>
    <w:unhideWhenUsed/>
    <w:qFormat/>
    <w:rsid w:val="00821AE0"/>
    <w:pPr>
      <w:spacing w:before="240" w:line="259" w:lineRule="auto"/>
      <w:outlineLvl w:val="9"/>
    </w:pPr>
    <w:rPr>
      <w:b w:val="0"/>
      <w:bCs w:val="0"/>
      <w:sz w:val="32"/>
      <w:szCs w:val="32"/>
      <w:lang w:eastAsia="es-ES"/>
    </w:rPr>
  </w:style>
  <w:style w:type="paragraph" w:styleId="TDC1">
    <w:name w:val="toc 1"/>
    <w:basedOn w:val="Normal"/>
    <w:next w:val="Normal"/>
    <w:autoRedefine/>
    <w:uiPriority w:val="39"/>
    <w:unhideWhenUsed/>
    <w:rsid w:val="00821AE0"/>
    <w:pPr>
      <w:spacing w:after="100"/>
    </w:pPr>
  </w:style>
  <w:style w:type="paragraph" w:styleId="TDC2">
    <w:name w:val="toc 2"/>
    <w:basedOn w:val="Normal"/>
    <w:next w:val="Normal"/>
    <w:autoRedefine/>
    <w:uiPriority w:val="39"/>
    <w:unhideWhenUsed/>
    <w:rsid w:val="00821AE0"/>
    <w:pPr>
      <w:spacing w:after="100"/>
      <w:ind w:left="220"/>
    </w:pPr>
  </w:style>
  <w:style w:type="paragraph" w:styleId="TDC3">
    <w:name w:val="toc 3"/>
    <w:basedOn w:val="Normal"/>
    <w:next w:val="Normal"/>
    <w:autoRedefine/>
    <w:uiPriority w:val="39"/>
    <w:unhideWhenUsed/>
    <w:rsid w:val="00821AE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9990">
      <w:bodyDiv w:val="1"/>
      <w:marLeft w:val="0"/>
      <w:marRight w:val="0"/>
      <w:marTop w:val="0"/>
      <w:marBottom w:val="0"/>
      <w:divBdr>
        <w:top w:val="none" w:sz="0" w:space="0" w:color="auto"/>
        <w:left w:val="none" w:sz="0" w:space="0" w:color="auto"/>
        <w:bottom w:val="none" w:sz="0" w:space="0" w:color="auto"/>
        <w:right w:val="none" w:sz="0" w:space="0" w:color="auto"/>
      </w:divBdr>
    </w:div>
    <w:div w:id="111097256">
      <w:bodyDiv w:val="1"/>
      <w:marLeft w:val="0"/>
      <w:marRight w:val="0"/>
      <w:marTop w:val="0"/>
      <w:marBottom w:val="0"/>
      <w:divBdr>
        <w:top w:val="none" w:sz="0" w:space="0" w:color="auto"/>
        <w:left w:val="none" w:sz="0" w:space="0" w:color="auto"/>
        <w:bottom w:val="none" w:sz="0" w:space="0" w:color="auto"/>
        <w:right w:val="none" w:sz="0" w:space="0" w:color="auto"/>
      </w:divBdr>
    </w:div>
    <w:div w:id="145241306">
      <w:bodyDiv w:val="1"/>
      <w:marLeft w:val="0"/>
      <w:marRight w:val="0"/>
      <w:marTop w:val="0"/>
      <w:marBottom w:val="0"/>
      <w:divBdr>
        <w:top w:val="none" w:sz="0" w:space="0" w:color="auto"/>
        <w:left w:val="none" w:sz="0" w:space="0" w:color="auto"/>
        <w:bottom w:val="none" w:sz="0" w:space="0" w:color="auto"/>
        <w:right w:val="none" w:sz="0" w:space="0" w:color="auto"/>
      </w:divBdr>
    </w:div>
    <w:div w:id="214389168">
      <w:bodyDiv w:val="1"/>
      <w:marLeft w:val="0"/>
      <w:marRight w:val="0"/>
      <w:marTop w:val="0"/>
      <w:marBottom w:val="0"/>
      <w:divBdr>
        <w:top w:val="none" w:sz="0" w:space="0" w:color="auto"/>
        <w:left w:val="none" w:sz="0" w:space="0" w:color="auto"/>
        <w:bottom w:val="none" w:sz="0" w:space="0" w:color="auto"/>
        <w:right w:val="none" w:sz="0" w:space="0" w:color="auto"/>
      </w:divBdr>
    </w:div>
    <w:div w:id="242759991">
      <w:bodyDiv w:val="1"/>
      <w:marLeft w:val="0"/>
      <w:marRight w:val="0"/>
      <w:marTop w:val="0"/>
      <w:marBottom w:val="0"/>
      <w:divBdr>
        <w:top w:val="none" w:sz="0" w:space="0" w:color="auto"/>
        <w:left w:val="none" w:sz="0" w:space="0" w:color="auto"/>
        <w:bottom w:val="none" w:sz="0" w:space="0" w:color="auto"/>
        <w:right w:val="none" w:sz="0" w:space="0" w:color="auto"/>
      </w:divBdr>
    </w:div>
    <w:div w:id="286203017">
      <w:bodyDiv w:val="1"/>
      <w:marLeft w:val="0"/>
      <w:marRight w:val="0"/>
      <w:marTop w:val="0"/>
      <w:marBottom w:val="0"/>
      <w:divBdr>
        <w:top w:val="none" w:sz="0" w:space="0" w:color="auto"/>
        <w:left w:val="none" w:sz="0" w:space="0" w:color="auto"/>
        <w:bottom w:val="none" w:sz="0" w:space="0" w:color="auto"/>
        <w:right w:val="none" w:sz="0" w:space="0" w:color="auto"/>
      </w:divBdr>
    </w:div>
    <w:div w:id="333604719">
      <w:bodyDiv w:val="1"/>
      <w:marLeft w:val="0"/>
      <w:marRight w:val="0"/>
      <w:marTop w:val="0"/>
      <w:marBottom w:val="0"/>
      <w:divBdr>
        <w:top w:val="none" w:sz="0" w:space="0" w:color="auto"/>
        <w:left w:val="none" w:sz="0" w:space="0" w:color="auto"/>
        <w:bottom w:val="none" w:sz="0" w:space="0" w:color="auto"/>
        <w:right w:val="none" w:sz="0" w:space="0" w:color="auto"/>
      </w:divBdr>
    </w:div>
    <w:div w:id="472911127">
      <w:bodyDiv w:val="1"/>
      <w:marLeft w:val="0"/>
      <w:marRight w:val="0"/>
      <w:marTop w:val="0"/>
      <w:marBottom w:val="0"/>
      <w:divBdr>
        <w:top w:val="none" w:sz="0" w:space="0" w:color="auto"/>
        <w:left w:val="none" w:sz="0" w:space="0" w:color="auto"/>
        <w:bottom w:val="none" w:sz="0" w:space="0" w:color="auto"/>
        <w:right w:val="none" w:sz="0" w:space="0" w:color="auto"/>
      </w:divBdr>
    </w:div>
    <w:div w:id="517738152">
      <w:bodyDiv w:val="1"/>
      <w:marLeft w:val="0"/>
      <w:marRight w:val="0"/>
      <w:marTop w:val="0"/>
      <w:marBottom w:val="0"/>
      <w:divBdr>
        <w:top w:val="none" w:sz="0" w:space="0" w:color="auto"/>
        <w:left w:val="none" w:sz="0" w:space="0" w:color="auto"/>
        <w:bottom w:val="none" w:sz="0" w:space="0" w:color="auto"/>
        <w:right w:val="none" w:sz="0" w:space="0" w:color="auto"/>
      </w:divBdr>
    </w:div>
    <w:div w:id="567888560">
      <w:bodyDiv w:val="1"/>
      <w:marLeft w:val="0"/>
      <w:marRight w:val="0"/>
      <w:marTop w:val="0"/>
      <w:marBottom w:val="0"/>
      <w:divBdr>
        <w:top w:val="none" w:sz="0" w:space="0" w:color="auto"/>
        <w:left w:val="none" w:sz="0" w:space="0" w:color="auto"/>
        <w:bottom w:val="none" w:sz="0" w:space="0" w:color="auto"/>
        <w:right w:val="none" w:sz="0" w:space="0" w:color="auto"/>
      </w:divBdr>
    </w:div>
    <w:div w:id="575745365">
      <w:bodyDiv w:val="1"/>
      <w:marLeft w:val="0"/>
      <w:marRight w:val="0"/>
      <w:marTop w:val="0"/>
      <w:marBottom w:val="0"/>
      <w:divBdr>
        <w:top w:val="none" w:sz="0" w:space="0" w:color="auto"/>
        <w:left w:val="none" w:sz="0" w:space="0" w:color="auto"/>
        <w:bottom w:val="none" w:sz="0" w:space="0" w:color="auto"/>
        <w:right w:val="none" w:sz="0" w:space="0" w:color="auto"/>
      </w:divBdr>
    </w:div>
    <w:div w:id="635572906">
      <w:bodyDiv w:val="1"/>
      <w:marLeft w:val="0"/>
      <w:marRight w:val="0"/>
      <w:marTop w:val="0"/>
      <w:marBottom w:val="0"/>
      <w:divBdr>
        <w:top w:val="none" w:sz="0" w:space="0" w:color="auto"/>
        <w:left w:val="none" w:sz="0" w:space="0" w:color="auto"/>
        <w:bottom w:val="none" w:sz="0" w:space="0" w:color="auto"/>
        <w:right w:val="none" w:sz="0" w:space="0" w:color="auto"/>
      </w:divBdr>
    </w:div>
    <w:div w:id="730159136">
      <w:bodyDiv w:val="1"/>
      <w:marLeft w:val="0"/>
      <w:marRight w:val="0"/>
      <w:marTop w:val="0"/>
      <w:marBottom w:val="0"/>
      <w:divBdr>
        <w:top w:val="none" w:sz="0" w:space="0" w:color="auto"/>
        <w:left w:val="none" w:sz="0" w:space="0" w:color="auto"/>
        <w:bottom w:val="none" w:sz="0" w:space="0" w:color="auto"/>
        <w:right w:val="none" w:sz="0" w:space="0" w:color="auto"/>
      </w:divBdr>
      <w:divsChild>
        <w:div w:id="22370458">
          <w:marLeft w:val="0"/>
          <w:marRight w:val="0"/>
          <w:marTop w:val="0"/>
          <w:marBottom w:val="0"/>
          <w:divBdr>
            <w:top w:val="none" w:sz="0" w:space="0" w:color="auto"/>
            <w:left w:val="none" w:sz="0" w:space="0" w:color="auto"/>
            <w:bottom w:val="none" w:sz="0" w:space="0" w:color="auto"/>
            <w:right w:val="none" w:sz="0" w:space="0" w:color="auto"/>
          </w:divBdr>
        </w:div>
      </w:divsChild>
    </w:div>
    <w:div w:id="758645179">
      <w:bodyDiv w:val="1"/>
      <w:marLeft w:val="0"/>
      <w:marRight w:val="0"/>
      <w:marTop w:val="0"/>
      <w:marBottom w:val="0"/>
      <w:divBdr>
        <w:top w:val="none" w:sz="0" w:space="0" w:color="auto"/>
        <w:left w:val="none" w:sz="0" w:space="0" w:color="auto"/>
        <w:bottom w:val="none" w:sz="0" w:space="0" w:color="auto"/>
        <w:right w:val="none" w:sz="0" w:space="0" w:color="auto"/>
      </w:divBdr>
    </w:div>
    <w:div w:id="826284949">
      <w:bodyDiv w:val="1"/>
      <w:marLeft w:val="0"/>
      <w:marRight w:val="0"/>
      <w:marTop w:val="0"/>
      <w:marBottom w:val="0"/>
      <w:divBdr>
        <w:top w:val="none" w:sz="0" w:space="0" w:color="auto"/>
        <w:left w:val="none" w:sz="0" w:space="0" w:color="auto"/>
        <w:bottom w:val="none" w:sz="0" w:space="0" w:color="auto"/>
        <w:right w:val="none" w:sz="0" w:space="0" w:color="auto"/>
      </w:divBdr>
    </w:div>
    <w:div w:id="864057671">
      <w:bodyDiv w:val="1"/>
      <w:marLeft w:val="0"/>
      <w:marRight w:val="0"/>
      <w:marTop w:val="0"/>
      <w:marBottom w:val="0"/>
      <w:divBdr>
        <w:top w:val="none" w:sz="0" w:space="0" w:color="auto"/>
        <w:left w:val="none" w:sz="0" w:space="0" w:color="auto"/>
        <w:bottom w:val="none" w:sz="0" w:space="0" w:color="auto"/>
        <w:right w:val="none" w:sz="0" w:space="0" w:color="auto"/>
      </w:divBdr>
    </w:div>
    <w:div w:id="866987584">
      <w:bodyDiv w:val="1"/>
      <w:marLeft w:val="0"/>
      <w:marRight w:val="0"/>
      <w:marTop w:val="0"/>
      <w:marBottom w:val="0"/>
      <w:divBdr>
        <w:top w:val="none" w:sz="0" w:space="0" w:color="auto"/>
        <w:left w:val="none" w:sz="0" w:space="0" w:color="auto"/>
        <w:bottom w:val="none" w:sz="0" w:space="0" w:color="auto"/>
        <w:right w:val="none" w:sz="0" w:space="0" w:color="auto"/>
      </w:divBdr>
    </w:div>
    <w:div w:id="890194312">
      <w:bodyDiv w:val="1"/>
      <w:marLeft w:val="0"/>
      <w:marRight w:val="0"/>
      <w:marTop w:val="0"/>
      <w:marBottom w:val="0"/>
      <w:divBdr>
        <w:top w:val="none" w:sz="0" w:space="0" w:color="auto"/>
        <w:left w:val="none" w:sz="0" w:space="0" w:color="auto"/>
        <w:bottom w:val="none" w:sz="0" w:space="0" w:color="auto"/>
        <w:right w:val="none" w:sz="0" w:space="0" w:color="auto"/>
      </w:divBdr>
    </w:div>
    <w:div w:id="943541579">
      <w:bodyDiv w:val="1"/>
      <w:marLeft w:val="0"/>
      <w:marRight w:val="0"/>
      <w:marTop w:val="0"/>
      <w:marBottom w:val="0"/>
      <w:divBdr>
        <w:top w:val="none" w:sz="0" w:space="0" w:color="auto"/>
        <w:left w:val="none" w:sz="0" w:space="0" w:color="auto"/>
        <w:bottom w:val="none" w:sz="0" w:space="0" w:color="auto"/>
        <w:right w:val="none" w:sz="0" w:space="0" w:color="auto"/>
      </w:divBdr>
    </w:div>
    <w:div w:id="1004362211">
      <w:bodyDiv w:val="1"/>
      <w:marLeft w:val="0"/>
      <w:marRight w:val="0"/>
      <w:marTop w:val="0"/>
      <w:marBottom w:val="0"/>
      <w:divBdr>
        <w:top w:val="none" w:sz="0" w:space="0" w:color="auto"/>
        <w:left w:val="none" w:sz="0" w:space="0" w:color="auto"/>
        <w:bottom w:val="none" w:sz="0" w:space="0" w:color="auto"/>
        <w:right w:val="none" w:sz="0" w:space="0" w:color="auto"/>
      </w:divBdr>
    </w:div>
    <w:div w:id="1213544320">
      <w:bodyDiv w:val="1"/>
      <w:marLeft w:val="0"/>
      <w:marRight w:val="0"/>
      <w:marTop w:val="0"/>
      <w:marBottom w:val="0"/>
      <w:divBdr>
        <w:top w:val="none" w:sz="0" w:space="0" w:color="auto"/>
        <w:left w:val="none" w:sz="0" w:space="0" w:color="auto"/>
        <w:bottom w:val="none" w:sz="0" w:space="0" w:color="auto"/>
        <w:right w:val="none" w:sz="0" w:space="0" w:color="auto"/>
      </w:divBdr>
    </w:div>
    <w:div w:id="1262377765">
      <w:bodyDiv w:val="1"/>
      <w:marLeft w:val="0"/>
      <w:marRight w:val="0"/>
      <w:marTop w:val="0"/>
      <w:marBottom w:val="0"/>
      <w:divBdr>
        <w:top w:val="none" w:sz="0" w:space="0" w:color="auto"/>
        <w:left w:val="none" w:sz="0" w:space="0" w:color="auto"/>
        <w:bottom w:val="none" w:sz="0" w:space="0" w:color="auto"/>
        <w:right w:val="none" w:sz="0" w:space="0" w:color="auto"/>
      </w:divBdr>
    </w:div>
    <w:div w:id="1292245659">
      <w:bodyDiv w:val="1"/>
      <w:marLeft w:val="0"/>
      <w:marRight w:val="0"/>
      <w:marTop w:val="0"/>
      <w:marBottom w:val="0"/>
      <w:divBdr>
        <w:top w:val="none" w:sz="0" w:space="0" w:color="auto"/>
        <w:left w:val="none" w:sz="0" w:space="0" w:color="auto"/>
        <w:bottom w:val="none" w:sz="0" w:space="0" w:color="auto"/>
        <w:right w:val="none" w:sz="0" w:space="0" w:color="auto"/>
      </w:divBdr>
    </w:div>
    <w:div w:id="1307661212">
      <w:bodyDiv w:val="1"/>
      <w:marLeft w:val="0"/>
      <w:marRight w:val="0"/>
      <w:marTop w:val="0"/>
      <w:marBottom w:val="0"/>
      <w:divBdr>
        <w:top w:val="none" w:sz="0" w:space="0" w:color="auto"/>
        <w:left w:val="none" w:sz="0" w:space="0" w:color="auto"/>
        <w:bottom w:val="none" w:sz="0" w:space="0" w:color="auto"/>
        <w:right w:val="none" w:sz="0" w:space="0" w:color="auto"/>
      </w:divBdr>
    </w:div>
    <w:div w:id="1356074918">
      <w:bodyDiv w:val="1"/>
      <w:marLeft w:val="0"/>
      <w:marRight w:val="0"/>
      <w:marTop w:val="0"/>
      <w:marBottom w:val="0"/>
      <w:divBdr>
        <w:top w:val="none" w:sz="0" w:space="0" w:color="auto"/>
        <w:left w:val="none" w:sz="0" w:space="0" w:color="auto"/>
        <w:bottom w:val="none" w:sz="0" w:space="0" w:color="auto"/>
        <w:right w:val="none" w:sz="0" w:space="0" w:color="auto"/>
      </w:divBdr>
    </w:div>
    <w:div w:id="1356732973">
      <w:bodyDiv w:val="1"/>
      <w:marLeft w:val="0"/>
      <w:marRight w:val="0"/>
      <w:marTop w:val="0"/>
      <w:marBottom w:val="0"/>
      <w:divBdr>
        <w:top w:val="none" w:sz="0" w:space="0" w:color="auto"/>
        <w:left w:val="none" w:sz="0" w:space="0" w:color="auto"/>
        <w:bottom w:val="none" w:sz="0" w:space="0" w:color="auto"/>
        <w:right w:val="none" w:sz="0" w:space="0" w:color="auto"/>
      </w:divBdr>
    </w:div>
    <w:div w:id="1379475627">
      <w:bodyDiv w:val="1"/>
      <w:marLeft w:val="0"/>
      <w:marRight w:val="0"/>
      <w:marTop w:val="0"/>
      <w:marBottom w:val="0"/>
      <w:divBdr>
        <w:top w:val="none" w:sz="0" w:space="0" w:color="auto"/>
        <w:left w:val="none" w:sz="0" w:space="0" w:color="auto"/>
        <w:bottom w:val="none" w:sz="0" w:space="0" w:color="auto"/>
        <w:right w:val="none" w:sz="0" w:space="0" w:color="auto"/>
      </w:divBdr>
    </w:div>
    <w:div w:id="1415055283">
      <w:bodyDiv w:val="1"/>
      <w:marLeft w:val="0"/>
      <w:marRight w:val="0"/>
      <w:marTop w:val="0"/>
      <w:marBottom w:val="0"/>
      <w:divBdr>
        <w:top w:val="none" w:sz="0" w:space="0" w:color="auto"/>
        <w:left w:val="none" w:sz="0" w:space="0" w:color="auto"/>
        <w:bottom w:val="none" w:sz="0" w:space="0" w:color="auto"/>
        <w:right w:val="none" w:sz="0" w:space="0" w:color="auto"/>
      </w:divBdr>
      <w:divsChild>
        <w:div w:id="1105074071">
          <w:marLeft w:val="0"/>
          <w:marRight w:val="0"/>
          <w:marTop w:val="0"/>
          <w:marBottom w:val="0"/>
          <w:divBdr>
            <w:top w:val="none" w:sz="0" w:space="0" w:color="auto"/>
            <w:left w:val="none" w:sz="0" w:space="0" w:color="auto"/>
            <w:bottom w:val="none" w:sz="0" w:space="0" w:color="auto"/>
            <w:right w:val="none" w:sz="0" w:space="0" w:color="auto"/>
          </w:divBdr>
          <w:divsChild>
            <w:div w:id="1129276141">
              <w:marLeft w:val="0"/>
              <w:marRight w:val="0"/>
              <w:marTop w:val="84"/>
              <w:marBottom w:val="0"/>
              <w:divBdr>
                <w:top w:val="none" w:sz="0" w:space="0" w:color="auto"/>
                <w:left w:val="none" w:sz="0" w:space="0" w:color="auto"/>
                <w:bottom w:val="none" w:sz="0" w:space="0" w:color="auto"/>
                <w:right w:val="none" w:sz="0" w:space="0" w:color="auto"/>
              </w:divBdr>
            </w:div>
          </w:divsChild>
        </w:div>
        <w:div w:id="468132675">
          <w:marLeft w:val="0"/>
          <w:marRight w:val="0"/>
          <w:marTop w:val="84"/>
          <w:marBottom w:val="0"/>
          <w:divBdr>
            <w:top w:val="none" w:sz="0" w:space="0" w:color="auto"/>
            <w:left w:val="none" w:sz="0" w:space="0" w:color="auto"/>
            <w:bottom w:val="none" w:sz="0" w:space="0" w:color="auto"/>
            <w:right w:val="none" w:sz="0" w:space="0" w:color="auto"/>
          </w:divBdr>
          <w:divsChild>
            <w:div w:id="50621772">
              <w:marLeft w:val="0"/>
              <w:marRight w:val="0"/>
              <w:marTop w:val="84"/>
              <w:marBottom w:val="0"/>
              <w:divBdr>
                <w:top w:val="none" w:sz="0" w:space="0" w:color="auto"/>
                <w:left w:val="none" w:sz="0" w:space="0" w:color="auto"/>
                <w:bottom w:val="none" w:sz="0" w:space="0" w:color="auto"/>
                <w:right w:val="none" w:sz="0" w:space="0" w:color="auto"/>
              </w:divBdr>
            </w:div>
          </w:divsChild>
        </w:div>
        <w:div w:id="903374528">
          <w:marLeft w:val="0"/>
          <w:marRight w:val="0"/>
          <w:marTop w:val="84"/>
          <w:marBottom w:val="0"/>
          <w:divBdr>
            <w:top w:val="none" w:sz="0" w:space="0" w:color="auto"/>
            <w:left w:val="none" w:sz="0" w:space="0" w:color="auto"/>
            <w:bottom w:val="none" w:sz="0" w:space="0" w:color="auto"/>
            <w:right w:val="none" w:sz="0" w:space="0" w:color="auto"/>
          </w:divBdr>
          <w:divsChild>
            <w:div w:id="1578247128">
              <w:marLeft w:val="0"/>
              <w:marRight w:val="0"/>
              <w:marTop w:val="84"/>
              <w:marBottom w:val="0"/>
              <w:divBdr>
                <w:top w:val="none" w:sz="0" w:space="0" w:color="auto"/>
                <w:left w:val="none" w:sz="0" w:space="0" w:color="auto"/>
                <w:bottom w:val="none" w:sz="0" w:space="0" w:color="auto"/>
                <w:right w:val="none" w:sz="0" w:space="0" w:color="auto"/>
              </w:divBdr>
            </w:div>
          </w:divsChild>
        </w:div>
        <w:div w:id="132413687">
          <w:marLeft w:val="0"/>
          <w:marRight w:val="0"/>
          <w:marTop w:val="84"/>
          <w:marBottom w:val="0"/>
          <w:divBdr>
            <w:top w:val="none" w:sz="0" w:space="0" w:color="auto"/>
            <w:left w:val="none" w:sz="0" w:space="0" w:color="auto"/>
            <w:bottom w:val="none" w:sz="0" w:space="0" w:color="auto"/>
            <w:right w:val="none" w:sz="0" w:space="0" w:color="auto"/>
          </w:divBdr>
          <w:divsChild>
            <w:div w:id="172381347">
              <w:marLeft w:val="0"/>
              <w:marRight w:val="0"/>
              <w:marTop w:val="84"/>
              <w:marBottom w:val="0"/>
              <w:divBdr>
                <w:top w:val="none" w:sz="0" w:space="0" w:color="auto"/>
                <w:left w:val="none" w:sz="0" w:space="0" w:color="auto"/>
                <w:bottom w:val="none" w:sz="0" w:space="0" w:color="auto"/>
                <w:right w:val="none" w:sz="0" w:space="0" w:color="auto"/>
              </w:divBdr>
            </w:div>
          </w:divsChild>
        </w:div>
        <w:div w:id="944657488">
          <w:marLeft w:val="0"/>
          <w:marRight w:val="0"/>
          <w:marTop w:val="84"/>
          <w:marBottom w:val="0"/>
          <w:divBdr>
            <w:top w:val="none" w:sz="0" w:space="0" w:color="auto"/>
            <w:left w:val="none" w:sz="0" w:space="0" w:color="auto"/>
            <w:bottom w:val="none" w:sz="0" w:space="0" w:color="auto"/>
            <w:right w:val="none" w:sz="0" w:space="0" w:color="auto"/>
          </w:divBdr>
          <w:divsChild>
            <w:div w:id="950666335">
              <w:marLeft w:val="0"/>
              <w:marRight w:val="0"/>
              <w:marTop w:val="84"/>
              <w:marBottom w:val="0"/>
              <w:divBdr>
                <w:top w:val="none" w:sz="0" w:space="0" w:color="auto"/>
                <w:left w:val="none" w:sz="0" w:space="0" w:color="auto"/>
                <w:bottom w:val="none" w:sz="0" w:space="0" w:color="auto"/>
                <w:right w:val="none" w:sz="0" w:space="0" w:color="auto"/>
              </w:divBdr>
            </w:div>
          </w:divsChild>
        </w:div>
        <w:div w:id="574631742">
          <w:marLeft w:val="0"/>
          <w:marRight w:val="0"/>
          <w:marTop w:val="84"/>
          <w:marBottom w:val="0"/>
          <w:divBdr>
            <w:top w:val="none" w:sz="0" w:space="0" w:color="auto"/>
            <w:left w:val="none" w:sz="0" w:space="0" w:color="auto"/>
            <w:bottom w:val="none" w:sz="0" w:space="0" w:color="auto"/>
            <w:right w:val="none" w:sz="0" w:space="0" w:color="auto"/>
          </w:divBdr>
          <w:divsChild>
            <w:div w:id="596213192">
              <w:marLeft w:val="0"/>
              <w:marRight w:val="0"/>
              <w:marTop w:val="84"/>
              <w:marBottom w:val="0"/>
              <w:divBdr>
                <w:top w:val="none" w:sz="0" w:space="0" w:color="auto"/>
                <w:left w:val="none" w:sz="0" w:space="0" w:color="auto"/>
                <w:bottom w:val="none" w:sz="0" w:space="0" w:color="auto"/>
                <w:right w:val="none" w:sz="0" w:space="0" w:color="auto"/>
              </w:divBdr>
            </w:div>
          </w:divsChild>
        </w:div>
        <w:div w:id="267466207">
          <w:marLeft w:val="0"/>
          <w:marRight w:val="0"/>
          <w:marTop w:val="84"/>
          <w:marBottom w:val="0"/>
          <w:divBdr>
            <w:top w:val="none" w:sz="0" w:space="0" w:color="auto"/>
            <w:left w:val="none" w:sz="0" w:space="0" w:color="auto"/>
            <w:bottom w:val="none" w:sz="0" w:space="0" w:color="auto"/>
            <w:right w:val="none" w:sz="0" w:space="0" w:color="auto"/>
          </w:divBdr>
          <w:divsChild>
            <w:div w:id="1781798700">
              <w:marLeft w:val="0"/>
              <w:marRight w:val="0"/>
              <w:marTop w:val="84"/>
              <w:marBottom w:val="0"/>
              <w:divBdr>
                <w:top w:val="none" w:sz="0" w:space="0" w:color="auto"/>
                <w:left w:val="none" w:sz="0" w:space="0" w:color="auto"/>
                <w:bottom w:val="none" w:sz="0" w:space="0" w:color="auto"/>
                <w:right w:val="none" w:sz="0" w:space="0" w:color="auto"/>
              </w:divBdr>
            </w:div>
          </w:divsChild>
        </w:div>
        <w:div w:id="647251174">
          <w:marLeft w:val="0"/>
          <w:marRight w:val="0"/>
          <w:marTop w:val="84"/>
          <w:marBottom w:val="0"/>
          <w:divBdr>
            <w:top w:val="none" w:sz="0" w:space="0" w:color="auto"/>
            <w:left w:val="none" w:sz="0" w:space="0" w:color="auto"/>
            <w:bottom w:val="none" w:sz="0" w:space="0" w:color="auto"/>
            <w:right w:val="none" w:sz="0" w:space="0" w:color="auto"/>
          </w:divBdr>
          <w:divsChild>
            <w:div w:id="1346710185">
              <w:marLeft w:val="0"/>
              <w:marRight w:val="0"/>
              <w:marTop w:val="84"/>
              <w:marBottom w:val="0"/>
              <w:divBdr>
                <w:top w:val="none" w:sz="0" w:space="0" w:color="auto"/>
                <w:left w:val="none" w:sz="0" w:space="0" w:color="auto"/>
                <w:bottom w:val="none" w:sz="0" w:space="0" w:color="auto"/>
                <w:right w:val="none" w:sz="0" w:space="0" w:color="auto"/>
              </w:divBdr>
            </w:div>
          </w:divsChild>
        </w:div>
        <w:div w:id="1668944349">
          <w:marLeft w:val="0"/>
          <w:marRight w:val="0"/>
          <w:marTop w:val="84"/>
          <w:marBottom w:val="0"/>
          <w:divBdr>
            <w:top w:val="none" w:sz="0" w:space="0" w:color="auto"/>
            <w:left w:val="none" w:sz="0" w:space="0" w:color="auto"/>
            <w:bottom w:val="none" w:sz="0" w:space="0" w:color="auto"/>
            <w:right w:val="none" w:sz="0" w:space="0" w:color="auto"/>
          </w:divBdr>
          <w:divsChild>
            <w:div w:id="1363870039">
              <w:marLeft w:val="0"/>
              <w:marRight w:val="0"/>
              <w:marTop w:val="84"/>
              <w:marBottom w:val="0"/>
              <w:divBdr>
                <w:top w:val="none" w:sz="0" w:space="0" w:color="auto"/>
                <w:left w:val="none" w:sz="0" w:space="0" w:color="auto"/>
                <w:bottom w:val="none" w:sz="0" w:space="0" w:color="auto"/>
                <w:right w:val="none" w:sz="0" w:space="0" w:color="auto"/>
              </w:divBdr>
            </w:div>
          </w:divsChild>
        </w:div>
      </w:divsChild>
    </w:div>
    <w:div w:id="1459571688">
      <w:bodyDiv w:val="1"/>
      <w:marLeft w:val="0"/>
      <w:marRight w:val="0"/>
      <w:marTop w:val="0"/>
      <w:marBottom w:val="0"/>
      <w:divBdr>
        <w:top w:val="none" w:sz="0" w:space="0" w:color="auto"/>
        <w:left w:val="none" w:sz="0" w:space="0" w:color="auto"/>
        <w:bottom w:val="none" w:sz="0" w:space="0" w:color="auto"/>
        <w:right w:val="none" w:sz="0" w:space="0" w:color="auto"/>
      </w:divBdr>
    </w:div>
    <w:div w:id="1498686564">
      <w:bodyDiv w:val="1"/>
      <w:marLeft w:val="0"/>
      <w:marRight w:val="0"/>
      <w:marTop w:val="0"/>
      <w:marBottom w:val="0"/>
      <w:divBdr>
        <w:top w:val="none" w:sz="0" w:space="0" w:color="auto"/>
        <w:left w:val="none" w:sz="0" w:space="0" w:color="auto"/>
        <w:bottom w:val="none" w:sz="0" w:space="0" w:color="auto"/>
        <w:right w:val="none" w:sz="0" w:space="0" w:color="auto"/>
      </w:divBdr>
    </w:div>
    <w:div w:id="1529953732">
      <w:bodyDiv w:val="1"/>
      <w:marLeft w:val="0"/>
      <w:marRight w:val="0"/>
      <w:marTop w:val="0"/>
      <w:marBottom w:val="0"/>
      <w:divBdr>
        <w:top w:val="none" w:sz="0" w:space="0" w:color="auto"/>
        <w:left w:val="none" w:sz="0" w:space="0" w:color="auto"/>
        <w:bottom w:val="none" w:sz="0" w:space="0" w:color="auto"/>
        <w:right w:val="none" w:sz="0" w:space="0" w:color="auto"/>
      </w:divBdr>
    </w:div>
    <w:div w:id="1545169350">
      <w:bodyDiv w:val="1"/>
      <w:marLeft w:val="0"/>
      <w:marRight w:val="0"/>
      <w:marTop w:val="0"/>
      <w:marBottom w:val="0"/>
      <w:divBdr>
        <w:top w:val="none" w:sz="0" w:space="0" w:color="auto"/>
        <w:left w:val="none" w:sz="0" w:space="0" w:color="auto"/>
        <w:bottom w:val="none" w:sz="0" w:space="0" w:color="auto"/>
        <w:right w:val="none" w:sz="0" w:space="0" w:color="auto"/>
      </w:divBdr>
    </w:div>
    <w:div w:id="1604653628">
      <w:bodyDiv w:val="1"/>
      <w:marLeft w:val="0"/>
      <w:marRight w:val="0"/>
      <w:marTop w:val="0"/>
      <w:marBottom w:val="0"/>
      <w:divBdr>
        <w:top w:val="none" w:sz="0" w:space="0" w:color="auto"/>
        <w:left w:val="none" w:sz="0" w:space="0" w:color="auto"/>
        <w:bottom w:val="none" w:sz="0" w:space="0" w:color="auto"/>
        <w:right w:val="none" w:sz="0" w:space="0" w:color="auto"/>
      </w:divBdr>
    </w:div>
    <w:div w:id="1620526853">
      <w:bodyDiv w:val="1"/>
      <w:marLeft w:val="0"/>
      <w:marRight w:val="0"/>
      <w:marTop w:val="0"/>
      <w:marBottom w:val="0"/>
      <w:divBdr>
        <w:top w:val="none" w:sz="0" w:space="0" w:color="auto"/>
        <w:left w:val="none" w:sz="0" w:space="0" w:color="auto"/>
        <w:bottom w:val="none" w:sz="0" w:space="0" w:color="auto"/>
        <w:right w:val="none" w:sz="0" w:space="0" w:color="auto"/>
      </w:divBdr>
    </w:div>
    <w:div w:id="1659386055">
      <w:bodyDiv w:val="1"/>
      <w:marLeft w:val="0"/>
      <w:marRight w:val="0"/>
      <w:marTop w:val="0"/>
      <w:marBottom w:val="0"/>
      <w:divBdr>
        <w:top w:val="none" w:sz="0" w:space="0" w:color="auto"/>
        <w:left w:val="none" w:sz="0" w:space="0" w:color="auto"/>
        <w:bottom w:val="none" w:sz="0" w:space="0" w:color="auto"/>
        <w:right w:val="none" w:sz="0" w:space="0" w:color="auto"/>
      </w:divBdr>
    </w:div>
    <w:div w:id="1752267228">
      <w:bodyDiv w:val="1"/>
      <w:marLeft w:val="0"/>
      <w:marRight w:val="0"/>
      <w:marTop w:val="0"/>
      <w:marBottom w:val="0"/>
      <w:divBdr>
        <w:top w:val="none" w:sz="0" w:space="0" w:color="auto"/>
        <w:left w:val="none" w:sz="0" w:space="0" w:color="auto"/>
        <w:bottom w:val="none" w:sz="0" w:space="0" w:color="auto"/>
        <w:right w:val="none" w:sz="0" w:space="0" w:color="auto"/>
      </w:divBdr>
    </w:div>
    <w:div w:id="1765295934">
      <w:bodyDiv w:val="1"/>
      <w:marLeft w:val="0"/>
      <w:marRight w:val="0"/>
      <w:marTop w:val="0"/>
      <w:marBottom w:val="0"/>
      <w:divBdr>
        <w:top w:val="none" w:sz="0" w:space="0" w:color="auto"/>
        <w:left w:val="none" w:sz="0" w:space="0" w:color="auto"/>
        <w:bottom w:val="none" w:sz="0" w:space="0" w:color="auto"/>
        <w:right w:val="none" w:sz="0" w:space="0" w:color="auto"/>
      </w:divBdr>
    </w:div>
    <w:div w:id="1805341975">
      <w:bodyDiv w:val="1"/>
      <w:marLeft w:val="0"/>
      <w:marRight w:val="0"/>
      <w:marTop w:val="0"/>
      <w:marBottom w:val="0"/>
      <w:divBdr>
        <w:top w:val="none" w:sz="0" w:space="0" w:color="auto"/>
        <w:left w:val="none" w:sz="0" w:space="0" w:color="auto"/>
        <w:bottom w:val="none" w:sz="0" w:space="0" w:color="auto"/>
        <w:right w:val="none" w:sz="0" w:space="0" w:color="auto"/>
      </w:divBdr>
    </w:div>
    <w:div w:id="1848128406">
      <w:bodyDiv w:val="1"/>
      <w:marLeft w:val="0"/>
      <w:marRight w:val="0"/>
      <w:marTop w:val="0"/>
      <w:marBottom w:val="0"/>
      <w:divBdr>
        <w:top w:val="none" w:sz="0" w:space="0" w:color="auto"/>
        <w:left w:val="none" w:sz="0" w:space="0" w:color="auto"/>
        <w:bottom w:val="none" w:sz="0" w:space="0" w:color="auto"/>
        <w:right w:val="none" w:sz="0" w:space="0" w:color="auto"/>
      </w:divBdr>
    </w:div>
    <w:div w:id="1936748058">
      <w:bodyDiv w:val="1"/>
      <w:marLeft w:val="0"/>
      <w:marRight w:val="0"/>
      <w:marTop w:val="0"/>
      <w:marBottom w:val="0"/>
      <w:divBdr>
        <w:top w:val="none" w:sz="0" w:space="0" w:color="auto"/>
        <w:left w:val="none" w:sz="0" w:space="0" w:color="auto"/>
        <w:bottom w:val="none" w:sz="0" w:space="0" w:color="auto"/>
        <w:right w:val="none" w:sz="0" w:space="0" w:color="auto"/>
      </w:divBdr>
    </w:div>
    <w:div w:id="1954440537">
      <w:bodyDiv w:val="1"/>
      <w:marLeft w:val="0"/>
      <w:marRight w:val="0"/>
      <w:marTop w:val="0"/>
      <w:marBottom w:val="0"/>
      <w:divBdr>
        <w:top w:val="none" w:sz="0" w:space="0" w:color="auto"/>
        <w:left w:val="none" w:sz="0" w:space="0" w:color="auto"/>
        <w:bottom w:val="none" w:sz="0" w:space="0" w:color="auto"/>
        <w:right w:val="none" w:sz="0" w:space="0" w:color="auto"/>
      </w:divBdr>
    </w:div>
    <w:div w:id="2030332209">
      <w:bodyDiv w:val="1"/>
      <w:marLeft w:val="0"/>
      <w:marRight w:val="0"/>
      <w:marTop w:val="0"/>
      <w:marBottom w:val="0"/>
      <w:divBdr>
        <w:top w:val="none" w:sz="0" w:space="0" w:color="auto"/>
        <w:left w:val="none" w:sz="0" w:space="0" w:color="auto"/>
        <w:bottom w:val="none" w:sz="0" w:space="0" w:color="auto"/>
        <w:right w:val="none" w:sz="0" w:space="0" w:color="auto"/>
      </w:divBdr>
    </w:div>
    <w:div w:id="204914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actualidadambiental.pe/?p=17314" TargetMode="Externa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ermisosfuncionamiento.controlsanitario.gob.ec/" TargetMode="Externa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2.gif"/><Relationship Id="rId43"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Hoja1!$C$10:$C$11</c:f>
              <c:strCache>
                <c:ptCount val="2"/>
                <c:pt idx="0">
                  <c:v>Masculino</c:v>
                </c:pt>
                <c:pt idx="1">
                  <c:v>Femenino</c:v>
                </c:pt>
              </c:strCache>
            </c:strRef>
          </c:cat>
          <c:val>
            <c:numRef>
              <c:f>Hoja1!$D$10:$D$11</c:f>
              <c:numCache>
                <c:formatCode>General</c:formatCode>
                <c:ptCount val="2"/>
                <c:pt idx="0">
                  <c:v>28.5</c:v>
                </c:pt>
                <c:pt idx="1">
                  <c:v>71.5</c:v>
                </c:pt>
              </c:numCache>
            </c:numRef>
          </c:val>
          <c:extLst xmlns:c16r2="http://schemas.microsoft.com/office/drawing/2015/06/chart">
            <c:ext xmlns:c16="http://schemas.microsoft.com/office/drawing/2014/chart" uri="{C3380CC4-5D6E-409C-BE32-E72D297353CC}">
              <c16:uniqueId val="{00000000-165B-4D5A-AF45-43DC5E8DA3B5}"/>
            </c:ext>
          </c:extLst>
        </c:ser>
        <c:dLbls>
          <c:showLegendKey val="0"/>
          <c:showVal val="0"/>
          <c:showCatName val="0"/>
          <c:showSerName val="0"/>
          <c:showPercent val="0"/>
          <c:showBubbleSize val="0"/>
        </c:dLbls>
        <c:gapWidth val="150"/>
        <c:shape val="cylinder"/>
        <c:axId val="236730240"/>
        <c:axId val="236731776"/>
        <c:axId val="0"/>
      </c:bar3DChart>
      <c:catAx>
        <c:axId val="236730240"/>
        <c:scaling>
          <c:orientation val="minMax"/>
        </c:scaling>
        <c:delete val="0"/>
        <c:axPos val="b"/>
        <c:numFmt formatCode="General" sourceLinked="0"/>
        <c:majorTickMark val="out"/>
        <c:minorTickMark val="none"/>
        <c:tickLblPos val="nextTo"/>
        <c:crossAx val="236731776"/>
        <c:crosses val="autoZero"/>
        <c:auto val="1"/>
        <c:lblAlgn val="ctr"/>
        <c:lblOffset val="100"/>
        <c:noMultiLvlLbl val="0"/>
      </c:catAx>
      <c:valAx>
        <c:axId val="236731776"/>
        <c:scaling>
          <c:orientation val="minMax"/>
        </c:scaling>
        <c:delete val="0"/>
        <c:axPos val="l"/>
        <c:majorGridlines/>
        <c:numFmt formatCode="General" sourceLinked="1"/>
        <c:majorTickMark val="out"/>
        <c:minorTickMark val="none"/>
        <c:tickLblPos val="nextTo"/>
        <c:crossAx val="23673024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Hoja1!$G$22:$G$26</c:f>
              <c:numCache>
                <c:formatCode>General</c:formatCode>
                <c:ptCount val="5"/>
                <c:pt idx="0">
                  <c:v>1</c:v>
                </c:pt>
                <c:pt idx="1">
                  <c:v>2</c:v>
                </c:pt>
                <c:pt idx="2">
                  <c:v>3</c:v>
                </c:pt>
                <c:pt idx="3">
                  <c:v>4</c:v>
                </c:pt>
                <c:pt idx="4">
                  <c:v>5</c:v>
                </c:pt>
              </c:numCache>
            </c:numRef>
          </c:val>
          <c:extLst xmlns:c16r2="http://schemas.microsoft.com/office/drawing/2015/06/chart">
            <c:ext xmlns:c16="http://schemas.microsoft.com/office/drawing/2014/chart" uri="{C3380CC4-5D6E-409C-BE32-E72D297353CC}">
              <c16:uniqueId val="{00000000-884F-4307-A34E-65F364CC9C9F}"/>
            </c:ext>
          </c:extLst>
        </c:ser>
        <c:ser>
          <c:idx val="1"/>
          <c:order val="1"/>
          <c:invertIfNegative val="0"/>
          <c:dLbls>
            <c:dLbl>
              <c:idx val="0"/>
              <c:layout>
                <c:manualLayout>
                  <c:x val="1.1111111111111125E-2"/>
                  <c:y val="-0.22222222222222221"/>
                </c:manualLayout>
              </c:layout>
              <c:tx>
                <c:rich>
                  <a:bodyPr/>
                  <a:lstStyle/>
                  <a:p>
                    <a:r>
                      <a:rPr lang="en-US"/>
                      <a:t>13%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4F-4307-A34E-65F364CC9C9F}"/>
                </c:ext>
              </c:extLst>
            </c:dLbl>
            <c:dLbl>
              <c:idx val="1"/>
              <c:layout>
                <c:manualLayout>
                  <c:x val="8.3333333333333367E-3"/>
                  <c:y val="-0.17129629629629736"/>
                </c:manualLayout>
              </c:layout>
              <c:tx>
                <c:rich>
                  <a:bodyPr/>
                  <a:lstStyle/>
                  <a:p>
                    <a:r>
                      <a:rPr lang="en-US"/>
                      <a:t>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4F-4307-A34E-65F364CC9C9F}"/>
                </c:ext>
              </c:extLst>
            </c:dLbl>
            <c:dLbl>
              <c:idx val="2"/>
              <c:layout>
                <c:manualLayout>
                  <c:x val="8.3333333333333367E-3"/>
                  <c:y val="-0.42592592592592787"/>
                </c:manualLayout>
              </c:layout>
              <c:tx>
                <c:rich>
                  <a:bodyPr/>
                  <a:lstStyle/>
                  <a:p>
                    <a:r>
                      <a:rPr lang="en-US"/>
                      <a:t>35%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4F-4307-A34E-65F364CC9C9F}"/>
                </c:ext>
              </c:extLst>
            </c:dLbl>
            <c:dLbl>
              <c:idx val="3"/>
              <c:layout>
                <c:manualLayout>
                  <c:x val="1.1111111111111125E-2"/>
                  <c:y val="-0.31944444444444597"/>
                </c:manualLayout>
              </c:layout>
              <c:tx>
                <c:rich>
                  <a:bodyPr/>
                  <a:lstStyle/>
                  <a:p>
                    <a:r>
                      <a:rPr lang="en-US"/>
                      <a:t>25%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4F-4307-A34E-65F364CC9C9F}"/>
                </c:ext>
              </c:extLst>
            </c:dLbl>
            <c:dLbl>
              <c:idx val="4"/>
              <c:layout>
                <c:manualLayout>
                  <c:x val="2.22220034995626E-2"/>
                  <c:y val="-0.26388888888889123"/>
                </c:manualLayout>
              </c:layout>
              <c:tx>
                <c:rich>
                  <a:bodyPr/>
                  <a:lstStyle/>
                  <a:p>
                    <a:r>
                      <a:rPr lang="en-US"/>
                      <a:t>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4F-4307-A34E-65F364CC9C9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Hoja1!$H$22:$H$26</c:f>
              <c:numCache>
                <c:formatCode>General</c:formatCode>
                <c:ptCount val="5"/>
                <c:pt idx="0">
                  <c:v>13</c:v>
                </c:pt>
                <c:pt idx="1">
                  <c:v>11</c:v>
                </c:pt>
                <c:pt idx="2">
                  <c:v>35</c:v>
                </c:pt>
                <c:pt idx="3">
                  <c:v>25</c:v>
                </c:pt>
                <c:pt idx="4">
                  <c:v>16</c:v>
                </c:pt>
              </c:numCache>
            </c:numRef>
          </c:val>
          <c:extLst xmlns:c16r2="http://schemas.microsoft.com/office/drawing/2015/06/chart">
            <c:ext xmlns:c16="http://schemas.microsoft.com/office/drawing/2014/chart" uri="{C3380CC4-5D6E-409C-BE32-E72D297353CC}">
              <c16:uniqueId val="{00000006-884F-4307-A34E-65F364CC9C9F}"/>
            </c:ext>
          </c:extLst>
        </c:ser>
        <c:dLbls>
          <c:showLegendKey val="0"/>
          <c:showVal val="1"/>
          <c:showCatName val="0"/>
          <c:showSerName val="0"/>
          <c:showPercent val="0"/>
          <c:showBubbleSize val="0"/>
        </c:dLbls>
        <c:gapWidth val="75"/>
        <c:shape val="cylinder"/>
        <c:axId val="279696896"/>
        <c:axId val="279698432"/>
        <c:axId val="0"/>
      </c:bar3DChart>
      <c:catAx>
        <c:axId val="279696896"/>
        <c:scaling>
          <c:orientation val="minMax"/>
        </c:scaling>
        <c:delete val="1"/>
        <c:axPos val="b"/>
        <c:majorTickMark val="none"/>
        <c:minorTickMark val="none"/>
        <c:tickLblPos val="nextTo"/>
        <c:crossAx val="279698432"/>
        <c:crosses val="autoZero"/>
        <c:auto val="1"/>
        <c:lblAlgn val="ctr"/>
        <c:lblOffset val="100"/>
        <c:noMultiLvlLbl val="0"/>
      </c:catAx>
      <c:valAx>
        <c:axId val="279698432"/>
        <c:scaling>
          <c:orientation val="minMax"/>
        </c:scaling>
        <c:delete val="0"/>
        <c:axPos val="l"/>
        <c:numFmt formatCode="General" sourceLinked="1"/>
        <c:majorTickMark val="none"/>
        <c:minorTickMark val="none"/>
        <c:tickLblPos val="nextTo"/>
        <c:crossAx val="27969689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377253022126072"/>
          <c:y val="0.12424944208177192"/>
          <c:w val="0.78085464036096608"/>
          <c:h val="0.64143656251113412"/>
        </c:manualLayout>
      </c:layout>
      <c:bar3DChart>
        <c:barDir val="col"/>
        <c:grouping val="standard"/>
        <c:varyColors val="0"/>
        <c:ser>
          <c:idx val="0"/>
          <c:order val="0"/>
          <c:invertIfNegative val="0"/>
          <c:dLbls>
            <c:dLbl>
              <c:idx val="0"/>
              <c:layout>
                <c:manualLayout>
                  <c:x val="4.0983606557377103E-3"/>
                  <c:y val="-0.166666666666666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B8-4F69-AD36-E8AB9D409EEF}"/>
                </c:ext>
              </c:extLst>
            </c:dLbl>
            <c:dLbl>
              <c:idx val="1"/>
              <c:layout>
                <c:manualLayout>
                  <c:x val="0"/>
                  <c:y val="-5.64730693958923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B8-4F69-AD36-E8AB9D409EEF}"/>
                </c:ext>
              </c:extLst>
            </c:dLbl>
            <c:dLbl>
              <c:idx val="2"/>
              <c:layout>
                <c:manualLayout>
                  <c:x val="2.0491803278688551E-2"/>
                  <c:y val="-0.145833333333333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B8-4F69-AD36-E8AB9D409EE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Hoja1!$A$3:$A$5</c:f>
              <c:strCache>
                <c:ptCount val="3"/>
                <c:pt idx="0">
                  <c:v>Agil</c:v>
                </c:pt>
                <c:pt idx="1">
                  <c:v>Regular</c:v>
                </c:pt>
                <c:pt idx="2">
                  <c:v>Lento</c:v>
                </c:pt>
              </c:strCache>
            </c:strRef>
          </c:cat>
          <c:val>
            <c:numRef>
              <c:f>Hoja1!$C$3:$C$5</c:f>
              <c:numCache>
                <c:formatCode>0%</c:formatCode>
                <c:ptCount val="3"/>
                <c:pt idx="0">
                  <c:v>0.14000000000000001</c:v>
                </c:pt>
                <c:pt idx="1">
                  <c:v>0.85000000000000064</c:v>
                </c:pt>
                <c:pt idx="2">
                  <c:v>1.0000000000000005E-2</c:v>
                </c:pt>
              </c:numCache>
            </c:numRef>
          </c:val>
          <c:extLst xmlns:c16r2="http://schemas.microsoft.com/office/drawing/2015/06/chart">
            <c:ext xmlns:c16="http://schemas.microsoft.com/office/drawing/2014/chart" uri="{C3380CC4-5D6E-409C-BE32-E72D297353CC}">
              <c16:uniqueId val="{00000003-73B8-4F69-AD36-E8AB9D409EEF}"/>
            </c:ext>
          </c:extLst>
        </c:ser>
        <c:dLbls>
          <c:showLegendKey val="0"/>
          <c:showVal val="1"/>
          <c:showCatName val="0"/>
          <c:showSerName val="0"/>
          <c:showPercent val="0"/>
          <c:showBubbleSize val="0"/>
        </c:dLbls>
        <c:gapWidth val="75"/>
        <c:shape val="cylinder"/>
        <c:axId val="283008384"/>
        <c:axId val="283019520"/>
        <c:axId val="279700352"/>
      </c:bar3DChart>
      <c:catAx>
        <c:axId val="283008384"/>
        <c:scaling>
          <c:orientation val="minMax"/>
        </c:scaling>
        <c:delete val="0"/>
        <c:axPos val="b"/>
        <c:numFmt formatCode="General" sourceLinked="0"/>
        <c:majorTickMark val="none"/>
        <c:minorTickMark val="none"/>
        <c:tickLblPos val="nextTo"/>
        <c:crossAx val="283019520"/>
        <c:crosses val="autoZero"/>
        <c:auto val="1"/>
        <c:lblAlgn val="ctr"/>
        <c:lblOffset val="100"/>
        <c:noMultiLvlLbl val="0"/>
      </c:catAx>
      <c:valAx>
        <c:axId val="283019520"/>
        <c:scaling>
          <c:orientation val="minMax"/>
        </c:scaling>
        <c:delete val="0"/>
        <c:axPos val="l"/>
        <c:numFmt formatCode="0%" sourceLinked="1"/>
        <c:majorTickMark val="none"/>
        <c:minorTickMark val="none"/>
        <c:tickLblPos val="nextTo"/>
        <c:crossAx val="283008384"/>
        <c:crosses val="autoZero"/>
        <c:crossBetween val="between"/>
      </c:valAx>
      <c:serAx>
        <c:axId val="279700352"/>
        <c:scaling>
          <c:orientation val="minMax"/>
        </c:scaling>
        <c:delete val="0"/>
        <c:axPos val="b"/>
        <c:majorTickMark val="out"/>
        <c:minorTickMark val="none"/>
        <c:tickLblPos val="nextTo"/>
        <c:crossAx val="283019520"/>
        <c:crosses val="autoZero"/>
      </c:ser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9926958671450473"/>
          <c:y val="0.13487791549715589"/>
          <c:w val="0.7795968832691037"/>
          <c:h val="0.70680534257133165"/>
        </c:manualLayout>
      </c:layout>
      <c:bar3DChart>
        <c:barDir val="col"/>
        <c:grouping val="standard"/>
        <c:varyColors val="0"/>
        <c:ser>
          <c:idx val="0"/>
          <c:order val="0"/>
          <c:invertIfNegative val="0"/>
          <c:dLbls>
            <c:dLbl>
              <c:idx val="0"/>
              <c:layout>
                <c:manualLayout>
                  <c:x val="1.8998535105059701E-2"/>
                  <c:y val="-6.58324784207571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D3-4EB7-8CCA-537E786E0317}"/>
                </c:ext>
              </c:extLst>
            </c:dLbl>
            <c:dLbl>
              <c:idx val="1"/>
              <c:layout>
                <c:manualLayout>
                  <c:x val="3.2038182995174767E-2"/>
                  <c:y val="-9.17071985818772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D3-4EB7-8CCA-537E786E0317}"/>
                </c:ext>
              </c:extLst>
            </c:dLbl>
            <c:dLbl>
              <c:idx val="2"/>
              <c:layout>
                <c:manualLayout>
                  <c:x val="0"/>
                  <c:y val="-0.1172161172161174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D3-4EB7-8CCA-537E786E03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Hoja1!$A$9:$A$11</c:f>
              <c:strCache>
                <c:ptCount val="3"/>
                <c:pt idx="0">
                  <c:v>Agil</c:v>
                </c:pt>
                <c:pt idx="1">
                  <c:v>Regular</c:v>
                </c:pt>
                <c:pt idx="2">
                  <c:v>Lento</c:v>
                </c:pt>
              </c:strCache>
            </c:strRef>
          </c:cat>
          <c:val>
            <c:numRef>
              <c:f>Hoja1!$C$9:$C$11</c:f>
              <c:numCache>
                <c:formatCode>0%</c:formatCode>
                <c:ptCount val="3"/>
                <c:pt idx="0">
                  <c:v>0.33000000000000113</c:v>
                </c:pt>
                <c:pt idx="1">
                  <c:v>0.60000000000000064</c:v>
                </c:pt>
                <c:pt idx="2">
                  <c:v>7.0000000000000021E-2</c:v>
                </c:pt>
              </c:numCache>
            </c:numRef>
          </c:val>
          <c:extLst xmlns:c16r2="http://schemas.microsoft.com/office/drawing/2015/06/chart">
            <c:ext xmlns:c16="http://schemas.microsoft.com/office/drawing/2014/chart" uri="{C3380CC4-5D6E-409C-BE32-E72D297353CC}">
              <c16:uniqueId val="{00000003-75D3-4EB7-8CCA-537E786E0317}"/>
            </c:ext>
          </c:extLst>
        </c:ser>
        <c:dLbls>
          <c:showLegendKey val="0"/>
          <c:showVal val="1"/>
          <c:showCatName val="0"/>
          <c:showSerName val="0"/>
          <c:showPercent val="0"/>
          <c:showBubbleSize val="0"/>
        </c:dLbls>
        <c:gapWidth val="75"/>
        <c:shape val="cylinder"/>
        <c:axId val="273948672"/>
        <c:axId val="273951360"/>
        <c:axId val="220950016"/>
      </c:bar3DChart>
      <c:catAx>
        <c:axId val="273948672"/>
        <c:scaling>
          <c:orientation val="minMax"/>
        </c:scaling>
        <c:delete val="0"/>
        <c:axPos val="b"/>
        <c:numFmt formatCode="General" sourceLinked="0"/>
        <c:majorTickMark val="none"/>
        <c:minorTickMark val="none"/>
        <c:tickLblPos val="nextTo"/>
        <c:crossAx val="273951360"/>
        <c:crosses val="autoZero"/>
        <c:auto val="1"/>
        <c:lblAlgn val="ctr"/>
        <c:lblOffset val="100"/>
        <c:noMultiLvlLbl val="0"/>
      </c:catAx>
      <c:valAx>
        <c:axId val="273951360"/>
        <c:scaling>
          <c:orientation val="minMax"/>
        </c:scaling>
        <c:delete val="0"/>
        <c:axPos val="l"/>
        <c:numFmt formatCode="0%" sourceLinked="1"/>
        <c:majorTickMark val="none"/>
        <c:minorTickMark val="none"/>
        <c:tickLblPos val="nextTo"/>
        <c:crossAx val="273948672"/>
        <c:crosses val="autoZero"/>
        <c:crossBetween val="between"/>
      </c:valAx>
      <c:serAx>
        <c:axId val="220950016"/>
        <c:scaling>
          <c:orientation val="minMax"/>
        </c:scaling>
        <c:delete val="0"/>
        <c:axPos val="b"/>
        <c:majorTickMark val="out"/>
        <c:minorTickMark val="none"/>
        <c:tickLblPos val="nextTo"/>
        <c:crossAx val="273951360"/>
        <c:crosses val="autoZero"/>
      </c:ser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686170895304754"/>
          <c:y val="7.7879362678425851E-2"/>
          <c:w val="0.86949459927555051"/>
          <c:h val="0.81330646522087924"/>
        </c:manualLayout>
      </c:layout>
      <c:bar3DChart>
        <c:barDir val="col"/>
        <c:grouping val="stacked"/>
        <c:varyColors val="0"/>
        <c:ser>
          <c:idx val="0"/>
          <c:order val="0"/>
          <c:invertIfNegative val="0"/>
          <c:dLbls>
            <c:dLbl>
              <c:idx val="0"/>
              <c:layout>
                <c:manualLayout>
                  <c:x val="8.3333333333333367E-3"/>
                  <c:y val="-0.152777777777777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F5-4109-8A34-1C2EB44DB096}"/>
                </c:ext>
              </c:extLst>
            </c:dLbl>
            <c:dLbl>
              <c:idx val="1"/>
              <c:layout>
                <c:manualLayout>
                  <c:x val="3.1637226469812721E-2"/>
                  <c:y val="-0.4188071390658590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F5-4109-8A34-1C2EB44DB096}"/>
                </c:ext>
              </c:extLst>
            </c:dLbl>
            <c:dLbl>
              <c:idx val="2"/>
              <c:layout>
                <c:manualLayout>
                  <c:x val="5.2722691098998194E-2"/>
                  <c:y val="-0.1223290129935847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F5-4109-8A34-1C2EB44DB09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Hoja1!$D$3:$D$5</c:f>
              <c:strCache>
                <c:ptCount val="3"/>
                <c:pt idx="0">
                  <c:v>Mucho mejor </c:v>
                </c:pt>
                <c:pt idx="1">
                  <c:v>Igual </c:v>
                </c:pt>
                <c:pt idx="2">
                  <c:v>Peor</c:v>
                </c:pt>
              </c:strCache>
            </c:strRef>
          </c:cat>
          <c:val>
            <c:numRef>
              <c:f>Hoja1!$F$3:$F$5</c:f>
              <c:numCache>
                <c:formatCode>0%</c:formatCode>
                <c:ptCount val="3"/>
                <c:pt idx="0">
                  <c:v>0.17</c:v>
                </c:pt>
                <c:pt idx="1">
                  <c:v>0.77000000000000202</c:v>
                </c:pt>
                <c:pt idx="2">
                  <c:v>6.0000000000000032E-2</c:v>
                </c:pt>
              </c:numCache>
            </c:numRef>
          </c:val>
          <c:extLst xmlns:c16r2="http://schemas.microsoft.com/office/drawing/2015/06/chart">
            <c:ext xmlns:c16="http://schemas.microsoft.com/office/drawing/2014/chart" uri="{C3380CC4-5D6E-409C-BE32-E72D297353CC}">
              <c16:uniqueId val="{00000003-8CF5-4109-8A34-1C2EB44DB096}"/>
            </c:ext>
          </c:extLst>
        </c:ser>
        <c:dLbls>
          <c:showLegendKey val="0"/>
          <c:showVal val="1"/>
          <c:showCatName val="0"/>
          <c:showSerName val="0"/>
          <c:showPercent val="0"/>
          <c:showBubbleSize val="0"/>
        </c:dLbls>
        <c:gapWidth val="75"/>
        <c:shape val="cylinder"/>
        <c:axId val="273981824"/>
        <c:axId val="273984512"/>
        <c:axId val="0"/>
      </c:bar3DChart>
      <c:catAx>
        <c:axId val="273981824"/>
        <c:scaling>
          <c:orientation val="minMax"/>
        </c:scaling>
        <c:delete val="0"/>
        <c:axPos val="b"/>
        <c:numFmt formatCode="General" sourceLinked="0"/>
        <c:majorTickMark val="none"/>
        <c:minorTickMark val="none"/>
        <c:tickLblPos val="nextTo"/>
        <c:crossAx val="273984512"/>
        <c:crosses val="autoZero"/>
        <c:auto val="1"/>
        <c:lblAlgn val="ctr"/>
        <c:lblOffset val="100"/>
        <c:noMultiLvlLbl val="0"/>
      </c:catAx>
      <c:valAx>
        <c:axId val="273984512"/>
        <c:scaling>
          <c:orientation val="minMax"/>
        </c:scaling>
        <c:delete val="0"/>
        <c:axPos val="l"/>
        <c:numFmt formatCode="0%" sourceLinked="1"/>
        <c:majorTickMark val="none"/>
        <c:minorTickMark val="none"/>
        <c:tickLblPos val="nextTo"/>
        <c:crossAx val="27398182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Hoja1!$D$9:$D$11</c:f>
              <c:strCache>
                <c:ptCount val="3"/>
                <c:pt idx="0">
                  <c:v>Mucho mejor </c:v>
                </c:pt>
                <c:pt idx="1">
                  <c:v>Igual </c:v>
                </c:pt>
                <c:pt idx="2">
                  <c:v>Peor</c:v>
                </c:pt>
              </c:strCache>
            </c:strRef>
          </c:cat>
          <c:val>
            <c:numRef>
              <c:f>Hoja1!$F$9:$F$11</c:f>
              <c:numCache>
                <c:formatCode>0%</c:formatCode>
                <c:ptCount val="3"/>
                <c:pt idx="0">
                  <c:v>0.24000000000000021</c:v>
                </c:pt>
                <c:pt idx="1">
                  <c:v>0.65000000000000213</c:v>
                </c:pt>
                <c:pt idx="2">
                  <c:v>0.11</c:v>
                </c:pt>
              </c:numCache>
            </c:numRef>
          </c:val>
          <c:extLst xmlns:c16r2="http://schemas.microsoft.com/office/drawing/2015/06/chart">
            <c:ext xmlns:c16="http://schemas.microsoft.com/office/drawing/2014/chart" uri="{C3380CC4-5D6E-409C-BE32-E72D297353CC}">
              <c16:uniqueId val="{00000000-085F-49B1-BF1A-CC8E90B065B4}"/>
            </c:ext>
          </c:extLst>
        </c:ser>
        <c:dLbls>
          <c:showLegendKey val="0"/>
          <c:showVal val="1"/>
          <c:showCatName val="0"/>
          <c:showSerName val="0"/>
          <c:showPercent val="0"/>
          <c:showBubbleSize val="0"/>
        </c:dLbls>
        <c:gapWidth val="75"/>
        <c:shape val="cylinder"/>
        <c:axId val="274000128"/>
        <c:axId val="274121856"/>
        <c:axId val="0"/>
      </c:bar3DChart>
      <c:catAx>
        <c:axId val="274000128"/>
        <c:scaling>
          <c:orientation val="minMax"/>
        </c:scaling>
        <c:delete val="0"/>
        <c:axPos val="b"/>
        <c:numFmt formatCode="General" sourceLinked="0"/>
        <c:majorTickMark val="none"/>
        <c:minorTickMark val="none"/>
        <c:tickLblPos val="nextTo"/>
        <c:crossAx val="274121856"/>
        <c:crosses val="autoZero"/>
        <c:auto val="1"/>
        <c:lblAlgn val="ctr"/>
        <c:lblOffset val="100"/>
        <c:noMultiLvlLbl val="0"/>
      </c:catAx>
      <c:valAx>
        <c:axId val="274121856"/>
        <c:scaling>
          <c:orientation val="minMax"/>
        </c:scaling>
        <c:delete val="0"/>
        <c:axPos val="l"/>
        <c:numFmt formatCode="0%" sourceLinked="1"/>
        <c:majorTickMark val="none"/>
        <c:minorTickMark val="none"/>
        <c:tickLblPos val="nextTo"/>
        <c:crossAx val="27400012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4671242584366521E-2"/>
          <c:y val="5.5080394355410608E-2"/>
          <c:w val="0.8975478737262621"/>
          <c:h val="0.81119629167409535"/>
        </c:manualLayout>
      </c:layout>
      <c:bar3DChart>
        <c:barDir val="col"/>
        <c:grouping val="stacked"/>
        <c:varyColors val="0"/>
        <c:ser>
          <c:idx val="0"/>
          <c:order val="0"/>
          <c:invertIfNegative val="0"/>
          <c:dLbls>
            <c:dLbl>
              <c:idx val="0"/>
              <c:tx>
                <c:rich>
                  <a:bodyPr/>
                  <a:lstStyle/>
                  <a:p>
                    <a:r>
                      <a:rPr lang="en-US">
                        <a:solidFill>
                          <a:srgbClr val="FFFF00"/>
                        </a:solidFill>
                      </a:rPr>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50-47B9-BACC-250104DF4735}"/>
                </c:ext>
              </c:extLst>
            </c:dLbl>
            <c:spPr>
              <a:noFill/>
              <a:ln>
                <a:noFill/>
              </a:ln>
              <a:effectLst/>
            </c:spPr>
            <c:txPr>
              <a:bodyPr/>
              <a:lstStyle/>
              <a:p>
                <a:pPr>
                  <a:defRPr>
                    <a:solidFill>
                      <a:srgbClr val="FFFF00"/>
                    </a:solidFill>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Hoja1!$A$15:$A$19</c:f>
              <c:strCache>
                <c:ptCount val="5"/>
                <c:pt idx="0">
                  <c:v>Agradable</c:v>
                </c:pt>
                <c:pt idx="1">
                  <c:v>Cómodo</c:v>
                </c:pt>
                <c:pt idx="2">
                  <c:v>Aceptable</c:v>
                </c:pt>
                <c:pt idx="3">
                  <c:v>Poco agradable </c:v>
                </c:pt>
                <c:pt idx="4">
                  <c:v>Incómodo</c:v>
                </c:pt>
              </c:strCache>
            </c:strRef>
          </c:cat>
          <c:val>
            <c:numRef>
              <c:f>Hoja1!$C$15:$C$19</c:f>
              <c:numCache>
                <c:formatCode>0%</c:formatCode>
                <c:ptCount val="5"/>
                <c:pt idx="0">
                  <c:v>8.0000000000000043E-2</c:v>
                </c:pt>
                <c:pt idx="1">
                  <c:v>0.22</c:v>
                </c:pt>
                <c:pt idx="2">
                  <c:v>0.53</c:v>
                </c:pt>
                <c:pt idx="3">
                  <c:v>0.16</c:v>
                </c:pt>
                <c:pt idx="4">
                  <c:v>1.0000000000000005E-2</c:v>
                </c:pt>
              </c:numCache>
            </c:numRef>
          </c:val>
          <c:extLst xmlns:c16r2="http://schemas.microsoft.com/office/drawing/2015/06/chart">
            <c:ext xmlns:c16="http://schemas.microsoft.com/office/drawing/2014/chart" uri="{C3380CC4-5D6E-409C-BE32-E72D297353CC}">
              <c16:uniqueId val="{00000001-C750-47B9-BACC-250104DF4735}"/>
            </c:ext>
          </c:extLst>
        </c:ser>
        <c:dLbls>
          <c:showLegendKey val="0"/>
          <c:showVal val="1"/>
          <c:showCatName val="0"/>
          <c:showSerName val="0"/>
          <c:showPercent val="0"/>
          <c:showBubbleSize val="0"/>
        </c:dLbls>
        <c:gapWidth val="75"/>
        <c:shape val="cylinder"/>
        <c:axId val="280404736"/>
        <c:axId val="280407424"/>
        <c:axId val="0"/>
      </c:bar3DChart>
      <c:catAx>
        <c:axId val="280404736"/>
        <c:scaling>
          <c:orientation val="minMax"/>
        </c:scaling>
        <c:delete val="0"/>
        <c:axPos val="b"/>
        <c:numFmt formatCode="General" sourceLinked="0"/>
        <c:majorTickMark val="none"/>
        <c:minorTickMark val="none"/>
        <c:tickLblPos val="nextTo"/>
        <c:crossAx val="280407424"/>
        <c:crosses val="autoZero"/>
        <c:auto val="1"/>
        <c:lblAlgn val="ctr"/>
        <c:lblOffset val="100"/>
        <c:noMultiLvlLbl val="0"/>
      </c:catAx>
      <c:valAx>
        <c:axId val="280407424"/>
        <c:scaling>
          <c:orientation val="minMax"/>
        </c:scaling>
        <c:delete val="0"/>
        <c:axPos val="l"/>
        <c:numFmt formatCode="0%" sourceLinked="1"/>
        <c:majorTickMark val="none"/>
        <c:minorTickMark val="none"/>
        <c:tickLblPos val="nextTo"/>
        <c:crossAx val="28040473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553558308875287E-2"/>
          <c:y val="4.0358123173534613E-2"/>
          <c:w val="0.91923344706484234"/>
          <c:h val="0.84238744966039558"/>
        </c:manualLayout>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Hoja1!$D$15:$D$19</c:f>
              <c:strCache>
                <c:ptCount val="5"/>
                <c:pt idx="0">
                  <c:v>Agradable</c:v>
                </c:pt>
                <c:pt idx="1">
                  <c:v>Cómodo</c:v>
                </c:pt>
                <c:pt idx="2">
                  <c:v>Aceptable</c:v>
                </c:pt>
                <c:pt idx="3">
                  <c:v>Poco agradable </c:v>
                </c:pt>
                <c:pt idx="4">
                  <c:v>Incómodo</c:v>
                </c:pt>
              </c:strCache>
            </c:strRef>
          </c:cat>
          <c:val>
            <c:numRef>
              <c:f>Hoja1!$F$15:$F$19</c:f>
              <c:numCache>
                <c:formatCode>0%</c:formatCode>
                <c:ptCount val="5"/>
                <c:pt idx="0">
                  <c:v>0.18000000000000024</c:v>
                </c:pt>
                <c:pt idx="1">
                  <c:v>0.32000000000000101</c:v>
                </c:pt>
                <c:pt idx="2">
                  <c:v>0.30000000000000032</c:v>
                </c:pt>
                <c:pt idx="3">
                  <c:v>0.18000000000000024</c:v>
                </c:pt>
                <c:pt idx="4">
                  <c:v>2.0000000000000011E-2</c:v>
                </c:pt>
              </c:numCache>
            </c:numRef>
          </c:val>
          <c:extLst xmlns:c16r2="http://schemas.microsoft.com/office/drawing/2015/06/chart">
            <c:ext xmlns:c16="http://schemas.microsoft.com/office/drawing/2014/chart" uri="{C3380CC4-5D6E-409C-BE32-E72D297353CC}">
              <c16:uniqueId val="{00000000-3525-4B3A-8B2C-DB71D9E710B9}"/>
            </c:ext>
          </c:extLst>
        </c:ser>
        <c:dLbls>
          <c:showLegendKey val="0"/>
          <c:showVal val="1"/>
          <c:showCatName val="0"/>
          <c:showSerName val="0"/>
          <c:showPercent val="0"/>
          <c:showBubbleSize val="0"/>
        </c:dLbls>
        <c:gapWidth val="75"/>
        <c:shape val="cylinder"/>
        <c:axId val="253370368"/>
        <c:axId val="253371904"/>
        <c:axId val="0"/>
      </c:bar3DChart>
      <c:catAx>
        <c:axId val="253370368"/>
        <c:scaling>
          <c:orientation val="minMax"/>
        </c:scaling>
        <c:delete val="0"/>
        <c:axPos val="b"/>
        <c:numFmt formatCode="General" sourceLinked="0"/>
        <c:majorTickMark val="none"/>
        <c:minorTickMark val="none"/>
        <c:tickLblPos val="nextTo"/>
        <c:crossAx val="253371904"/>
        <c:crosses val="autoZero"/>
        <c:auto val="1"/>
        <c:lblAlgn val="ctr"/>
        <c:lblOffset val="100"/>
        <c:noMultiLvlLbl val="0"/>
      </c:catAx>
      <c:valAx>
        <c:axId val="253371904"/>
        <c:scaling>
          <c:orientation val="minMax"/>
        </c:scaling>
        <c:delete val="0"/>
        <c:axPos val="l"/>
        <c:numFmt formatCode="0%" sourceLinked="1"/>
        <c:majorTickMark val="none"/>
        <c:minorTickMark val="none"/>
        <c:tickLblPos val="nextTo"/>
        <c:crossAx val="25337036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267250842286839"/>
          <c:y val="3.3902887139107614E-2"/>
          <c:w val="0.89694704832879846"/>
          <c:h val="0.94136490641457504"/>
        </c:manualLayout>
      </c:layout>
      <c:bar3DChart>
        <c:barDir val="col"/>
        <c:grouping val="clustered"/>
        <c:varyColors val="0"/>
        <c:ser>
          <c:idx val="0"/>
          <c:order val="0"/>
          <c:invertIfNegative val="0"/>
          <c:dLbls>
            <c:dLbl>
              <c:idx val="0"/>
              <c:layout>
                <c:manualLayout>
                  <c:x val="3.412746686688304E-2"/>
                  <c:y val="-4.8175964147668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D8-474C-9B72-F79F3C33975E}"/>
                </c:ext>
              </c:extLst>
            </c:dLbl>
            <c:dLbl>
              <c:idx val="2"/>
              <c:layout>
                <c:manualLayout>
                  <c:x val="2.4136496639776801E-2"/>
                  <c:y val="-4.6178329152504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D8-474C-9B72-F79F3C33975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Hoja1!$H$3:$H$5</c:f>
              <c:strCache>
                <c:ptCount val="3"/>
                <c:pt idx="0">
                  <c:v>Mejor de lo que esperaba</c:v>
                </c:pt>
                <c:pt idx="1">
                  <c:v>Buena</c:v>
                </c:pt>
                <c:pt idx="2">
                  <c:v>Mala</c:v>
                </c:pt>
              </c:strCache>
            </c:strRef>
          </c:cat>
          <c:val>
            <c:numRef>
              <c:f>Hoja1!$J$3:$J$5</c:f>
              <c:numCache>
                <c:formatCode>0%</c:formatCode>
                <c:ptCount val="3"/>
                <c:pt idx="0">
                  <c:v>3.0000000000000002E-2</c:v>
                </c:pt>
                <c:pt idx="1">
                  <c:v>0.92</c:v>
                </c:pt>
                <c:pt idx="2">
                  <c:v>0.05</c:v>
                </c:pt>
              </c:numCache>
            </c:numRef>
          </c:val>
          <c:extLst xmlns:c16r2="http://schemas.microsoft.com/office/drawing/2015/06/chart">
            <c:ext xmlns:c16="http://schemas.microsoft.com/office/drawing/2014/chart" uri="{C3380CC4-5D6E-409C-BE32-E72D297353CC}">
              <c16:uniqueId val="{00000002-78D8-474C-9B72-F79F3C33975E}"/>
            </c:ext>
          </c:extLst>
        </c:ser>
        <c:dLbls>
          <c:showLegendKey val="0"/>
          <c:showVal val="0"/>
          <c:showCatName val="0"/>
          <c:showSerName val="0"/>
          <c:showPercent val="0"/>
          <c:showBubbleSize val="0"/>
        </c:dLbls>
        <c:gapWidth val="100"/>
        <c:shape val="cylinder"/>
        <c:axId val="253393152"/>
        <c:axId val="253394944"/>
        <c:axId val="0"/>
      </c:bar3DChart>
      <c:catAx>
        <c:axId val="253393152"/>
        <c:scaling>
          <c:orientation val="minMax"/>
        </c:scaling>
        <c:delete val="0"/>
        <c:axPos val="b"/>
        <c:numFmt formatCode="General" sourceLinked="0"/>
        <c:majorTickMark val="out"/>
        <c:minorTickMark val="none"/>
        <c:tickLblPos val="nextTo"/>
        <c:crossAx val="253394944"/>
        <c:crosses val="autoZero"/>
        <c:auto val="1"/>
        <c:lblAlgn val="ctr"/>
        <c:lblOffset val="100"/>
        <c:noMultiLvlLbl val="0"/>
      </c:catAx>
      <c:valAx>
        <c:axId val="253394944"/>
        <c:scaling>
          <c:orientation val="minMax"/>
        </c:scaling>
        <c:delete val="0"/>
        <c:axPos val="l"/>
        <c:majorGridlines/>
        <c:numFmt formatCode="0%" sourceLinked="1"/>
        <c:majorTickMark val="out"/>
        <c:minorTickMark val="none"/>
        <c:tickLblPos val="nextTo"/>
        <c:crossAx val="25339315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0073210752896655"/>
          <c:y val="3.4921722031277566E-2"/>
          <c:w val="0.8848725304685755"/>
          <c:h val="0.79295078109900086"/>
        </c:manualLayout>
      </c:layout>
      <c:bar3DChart>
        <c:barDir val="col"/>
        <c:grouping val="clustered"/>
        <c:varyColors val="0"/>
        <c:ser>
          <c:idx val="0"/>
          <c:order val="0"/>
          <c:invertIfNegative val="0"/>
          <c:cat>
            <c:strRef>
              <c:f>Hoja1!$K$3:$K$5</c:f>
              <c:strCache>
                <c:ptCount val="3"/>
                <c:pt idx="0">
                  <c:v>Mejor de lo que esperaba</c:v>
                </c:pt>
                <c:pt idx="1">
                  <c:v>Buena</c:v>
                </c:pt>
                <c:pt idx="2">
                  <c:v>Mala</c:v>
                </c:pt>
              </c:strCache>
            </c:strRef>
          </c:cat>
          <c:val>
            <c:numRef>
              <c:f>Hoja1!$M$3:$M$5</c:f>
              <c:numCache>
                <c:formatCode>0%</c:formatCode>
                <c:ptCount val="3"/>
                <c:pt idx="0">
                  <c:v>6.0000000000000032E-2</c:v>
                </c:pt>
                <c:pt idx="1">
                  <c:v>0.85000000000000064</c:v>
                </c:pt>
                <c:pt idx="2">
                  <c:v>9.0000000000000024E-2</c:v>
                </c:pt>
              </c:numCache>
            </c:numRef>
          </c:val>
          <c:extLst xmlns:c16r2="http://schemas.microsoft.com/office/drawing/2015/06/chart">
            <c:ext xmlns:c16="http://schemas.microsoft.com/office/drawing/2014/chart" uri="{C3380CC4-5D6E-409C-BE32-E72D297353CC}">
              <c16:uniqueId val="{00000000-9E32-4A52-AB4E-8CA0C9BE88AD}"/>
            </c:ext>
          </c:extLst>
        </c:ser>
        <c:dLbls>
          <c:showLegendKey val="0"/>
          <c:showVal val="0"/>
          <c:showCatName val="0"/>
          <c:showSerName val="0"/>
          <c:showPercent val="0"/>
          <c:showBubbleSize val="0"/>
        </c:dLbls>
        <c:gapWidth val="150"/>
        <c:shape val="cylinder"/>
        <c:axId val="253423616"/>
        <c:axId val="253425152"/>
        <c:axId val="0"/>
      </c:bar3DChart>
      <c:catAx>
        <c:axId val="253423616"/>
        <c:scaling>
          <c:orientation val="minMax"/>
        </c:scaling>
        <c:delete val="0"/>
        <c:axPos val="b"/>
        <c:numFmt formatCode="General" sourceLinked="0"/>
        <c:majorTickMark val="none"/>
        <c:minorTickMark val="none"/>
        <c:tickLblPos val="nextTo"/>
        <c:crossAx val="253425152"/>
        <c:crosses val="autoZero"/>
        <c:auto val="1"/>
        <c:lblAlgn val="ctr"/>
        <c:lblOffset val="100"/>
        <c:noMultiLvlLbl val="0"/>
      </c:catAx>
      <c:valAx>
        <c:axId val="253425152"/>
        <c:scaling>
          <c:orientation val="minMax"/>
        </c:scaling>
        <c:delete val="0"/>
        <c:axPos val="l"/>
        <c:majorGridlines/>
        <c:numFmt formatCode="0%" sourceLinked="1"/>
        <c:majorTickMark val="none"/>
        <c:minorTickMark val="none"/>
        <c:tickLblPos val="nextTo"/>
        <c:crossAx val="25342361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view3D>
      <c:rotX val="30"/>
      <c:rotY val="20"/>
      <c:rAngAx val="0"/>
      <c:perspective val="30"/>
    </c:view3D>
    <c:floor>
      <c:thickness val="0"/>
    </c:floor>
    <c:sideWall>
      <c:thickness val="0"/>
    </c:sideWall>
    <c:backWall>
      <c:thickness val="0"/>
    </c:backWall>
    <c:plotArea>
      <c:layout>
        <c:manualLayout>
          <c:layoutTarget val="inner"/>
          <c:xMode val="edge"/>
          <c:yMode val="edge"/>
          <c:x val="9.8136611199921647E-2"/>
          <c:y val="3.1717877780869923E-2"/>
          <c:w val="1"/>
          <c:h val="0.9313525370324055"/>
        </c:manualLayout>
      </c:layout>
      <c:bar3DChart>
        <c:barDir val="col"/>
        <c:grouping val="standard"/>
        <c:varyColors val="0"/>
        <c:ser>
          <c:idx val="0"/>
          <c:order val="0"/>
          <c:invertIfNegative val="0"/>
          <c:dLbls>
            <c:dLbl>
              <c:idx val="0"/>
              <c:layout>
                <c:manualLayout>
                  <c:x val="2.3789149227392805E-2"/>
                  <c:y val="-7.97659376880215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74-4814-832D-9ECC14F41729}"/>
                </c:ext>
              </c:extLst>
            </c:dLbl>
            <c:dLbl>
              <c:idx val="1"/>
              <c:layout>
                <c:manualLayout>
                  <c:x val="1.8922446491408063E-2"/>
                  <c:y val="-8.7199322545945576E-2"/>
                </c:manualLayout>
              </c:layout>
              <c:tx>
                <c:rich>
                  <a:bodyPr/>
                  <a:lstStyle/>
                  <a:p>
                    <a:r>
                      <a:rPr lang="en-US"/>
                      <a:t>9</a:t>
                    </a:r>
                    <a:r>
                      <a:rPr lang="en-US" i="1"/>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74-4814-832D-9ECC14F4172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Hoja1!$A$23:$A$24</c:f>
              <c:strCache>
                <c:ptCount val="2"/>
                <c:pt idx="0">
                  <c:v>Si</c:v>
                </c:pt>
                <c:pt idx="1">
                  <c:v>No</c:v>
                </c:pt>
              </c:strCache>
            </c:strRef>
          </c:cat>
          <c:val>
            <c:numRef>
              <c:f>Hoja1!$C$23:$C$24</c:f>
              <c:numCache>
                <c:formatCode>0%</c:formatCode>
                <c:ptCount val="2"/>
                <c:pt idx="0">
                  <c:v>0.91</c:v>
                </c:pt>
                <c:pt idx="1">
                  <c:v>9.0000000000000024E-2</c:v>
                </c:pt>
              </c:numCache>
            </c:numRef>
          </c:val>
          <c:extLst xmlns:c16r2="http://schemas.microsoft.com/office/drawing/2015/06/chart">
            <c:ext xmlns:c16="http://schemas.microsoft.com/office/drawing/2014/chart" uri="{C3380CC4-5D6E-409C-BE32-E72D297353CC}">
              <c16:uniqueId val="{00000002-0374-4814-832D-9ECC14F41729}"/>
            </c:ext>
          </c:extLst>
        </c:ser>
        <c:dLbls>
          <c:showLegendKey val="0"/>
          <c:showVal val="0"/>
          <c:showCatName val="0"/>
          <c:showSerName val="0"/>
          <c:showPercent val="0"/>
          <c:showBubbleSize val="0"/>
        </c:dLbls>
        <c:gapWidth val="100"/>
        <c:shape val="cylinder"/>
        <c:axId val="253454976"/>
        <c:axId val="253460864"/>
        <c:axId val="273972288"/>
      </c:bar3DChart>
      <c:catAx>
        <c:axId val="253454976"/>
        <c:scaling>
          <c:orientation val="minMax"/>
        </c:scaling>
        <c:delete val="0"/>
        <c:axPos val="b"/>
        <c:numFmt formatCode="General" sourceLinked="0"/>
        <c:majorTickMark val="out"/>
        <c:minorTickMark val="none"/>
        <c:tickLblPos val="nextTo"/>
        <c:crossAx val="253460864"/>
        <c:crosses val="autoZero"/>
        <c:auto val="1"/>
        <c:lblAlgn val="ctr"/>
        <c:lblOffset val="100"/>
        <c:noMultiLvlLbl val="0"/>
      </c:catAx>
      <c:valAx>
        <c:axId val="253460864"/>
        <c:scaling>
          <c:orientation val="minMax"/>
        </c:scaling>
        <c:delete val="0"/>
        <c:axPos val="l"/>
        <c:majorGridlines/>
        <c:numFmt formatCode="0%" sourceLinked="1"/>
        <c:majorTickMark val="out"/>
        <c:minorTickMark val="none"/>
        <c:tickLblPos val="nextTo"/>
        <c:crossAx val="253454976"/>
        <c:crosses val="autoZero"/>
        <c:crossBetween val="between"/>
      </c:valAx>
      <c:serAx>
        <c:axId val="273972288"/>
        <c:scaling>
          <c:orientation val="minMax"/>
        </c:scaling>
        <c:delete val="1"/>
        <c:axPos val="b"/>
        <c:majorTickMark val="out"/>
        <c:minorTickMark val="none"/>
        <c:tickLblPos val="nextTo"/>
        <c:crossAx val="253460864"/>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Hoja1!$C$13:$C$14</c:f>
              <c:strCache>
                <c:ptCount val="2"/>
                <c:pt idx="0">
                  <c:v>Masculino</c:v>
                </c:pt>
                <c:pt idx="1">
                  <c:v>Masculino</c:v>
                </c:pt>
              </c:strCache>
            </c:strRef>
          </c:cat>
          <c:val>
            <c:numRef>
              <c:f>Hoja1!$D$13:$D$14</c:f>
              <c:numCache>
                <c:formatCode>General</c:formatCode>
                <c:ptCount val="2"/>
                <c:pt idx="0">
                  <c:v>48</c:v>
                </c:pt>
                <c:pt idx="1">
                  <c:v>52</c:v>
                </c:pt>
              </c:numCache>
            </c:numRef>
          </c:val>
          <c:extLst xmlns:c16r2="http://schemas.microsoft.com/office/drawing/2015/06/chart">
            <c:ext xmlns:c16="http://schemas.microsoft.com/office/drawing/2014/chart" uri="{C3380CC4-5D6E-409C-BE32-E72D297353CC}">
              <c16:uniqueId val="{00000000-55A5-4B43-B761-CA792856C3F4}"/>
            </c:ext>
          </c:extLst>
        </c:ser>
        <c:dLbls>
          <c:showLegendKey val="0"/>
          <c:showVal val="0"/>
          <c:showCatName val="0"/>
          <c:showSerName val="0"/>
          <c:showPercent val="0"/>
          <c:showBubbleSize val="0"/>
        </c:dLbls>
        <c:gapWidth val="150"/>
        <c:shape val="cylinder"/>
        <c:axId val="236711296"/>
        <c:axId val="236770432"/>
        <c:axId val="0"/>
      </c:bar3DChart>
      <c:catAx>
        <c:axId val="236711296"/>
        <c:scaling>
          <c:orientation val="minMax"/>
        </c:scaling>
        <c:delete val="0"/>
        <c:axPos val="b"/>
        <c:numFmt formatCode="General" sourceLinked="0"/>
        <c:majorTickMark val="out"/>
        <c:minorTickMark val="none"/>
        <c:tickLblPos val="nextTo"/>
        <c:crossAx val="236770432"/>
        <c:crosses val="autoZero"/>
        <c:auto val="1"/>
        <c:lblAlgn val="ctr"/>
        <c:lblOffset val="100"/>
        <c:noMultiLvlLbl val="0"/>
      </c:catAx>
      <c:valAx>
        <c:axId val="236770432"/>
        <c:scaling>
          <c:orientation val="minMax"/>
        </c:scaling>
        <c:delete val="0"/>
        <c:axPos val="l"/>
        <c:majorGridlines/>
        <c:numFmt formatCode="General" sourceLinked="1"/>
        <c:majorTickMark val="out"/>
        <c:minorTickMark val="none"/>
        <c:tickLblPos val="nextTo"/>
        <c:crossAx val="23671129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view3D>
      <c:rotX val="30"/>
      <c:rotY val="20"/>
      <c:rAngAx val="0"/>
      <c:perspective val="30"/>
    </c:view3D>
    <c:floor>
      <c:thickness val="0"/>
    </c:floor>
    <c:sideWall>
      <c:thickness val="0"/>
    </c:sideWall>
    <c:backWall>
      <c:thickness val="0"/>
    </c:backWall>
    <c:plotArea>
      <c:layout>
        <c:manualLayout>
          <c:layoutTarget val="inner"/>
          <c:xMode val="edge"/>
          <c:yMode val="edge"/>
          <c:x val="0"/>
          <c:y val="6.4797403406697845E-2"/>
          <c:w val="1"/>
          <c:h val="0.93436587477668887"/>
        </c:manualLayout>
      </c:layout>
      <c:bar3DChart>
        <c:barDir val="col"/>
        <c:grouping val="standar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Hoja1!$D$23:$D$24</c:f>
              <c:strCache>
                <c:ptCount val="2"/>
                <c:pt idx="0">
                  <c:v>Si</c:v>
                </c:pt>
                <c:pt idx="1">
                  <c:v>No</c:v>
                </c:pt>
              </c:strCache>
            </c:strRef>
          </c:cat>
          <c:val>
            <c:numRef>
              <c:f>Hoja1!$F$23:$F$24</c:f>
              <c:numCache>
                <c:formatCode>0%</c:formatCode>
                <c:ptCount val="2"/>
                <c:pt idx="0">
                  <c:v>0.72000000000000064</c:v>
                </c:pt>
                <c:pt idx="1">
                  <c:v>0.28000000000000008</c:v>
                </c:pt>
              </c:numCache>
            </c:numRef>
          </c:val>
          <c:extLst xmlns:c16r2="http://schemas.microsoft.com/office/drawing/2015/06/chart">
            <c:ext xmlns:c16="http://schemas.microsoft.com/office/drawing/2014/chart" uri="{C3380CC4-5D6E-409C-BE32-E72D297353CC}">
              <c16:uniqueId val="{00000000-77A1-4676-B69F-FEC1200F873B}"/>
            </c:ext>
          </c:extLst>
        </c:ser>
        <c:dLbls>
          <c:showLegendKey val="0"/>
          <c:showVal val="0"/>
          <c:showCatName val="0"/>
          <c:showSerName val="0"/>
          <c:showPercent val="0"/>
          <c:showBubbleSize val="0"/>
        </c:dLbls>
        <c:gapWidth val="100"/>
        <c:shape val="cylinder"/>
        <c:axId val="253478784"/>
        <c:axId val="253480320"/>
        <c:axId val="253384448"/>
      </c:bar3DChart>
      <c:catAx>
        <c:axId val="253478784"/>
        <c:scaling>
          <c:orientation val="minMax"/>
        </c:scaling>
        <c:delete val="0"/>
        <c:axPos val="b"/>
        <c:numFmt formatCode="General" sourceLinked="0"/>
        <c:majorTickMark val="out"/>
        <c:minorTickMark val="none"/>
        <c:tickLblPos val="nextTo"/>
        <c:crossAx val="253480320"/>
        <c:crosses val="autoZero"/>
        <c:auto val="1"/>
        <c:lblAlgn val="ctr"/>
        <c:lblOffset val="100"/>
        <c:noMultiLvlLbl val="0"/>
      </c:catAx>
      <c:valAx>
        <c:axId val="253480320"/>
        <c:scaling>
          <c:orientation val="minMax"/>
        </c:scaling>
        <c:delete val="0"/>
        <c:axPos val="l"/>
        <c:majorGridlines/>
        <c:numFmt formatCode="0%" sourceLinked="1"/>
        <c:majorTickMark val="out"/>
        <c:minorTickMark val="none"/>
        <c:tickLblPos val="nextTo"/>
        <c:crossAx val="253478784"/>
        <c:crosses val="autoZero"/>
        <c:crossBetween val="between"/>
      </c:valAx>
      <c:serAx>
        <c:axId val="253384448"/>
        <c:scaling>
          <c:orientation val="minMax"/>
        </c:scaling>
        <c:delete val="1"/>
        <c:axPos val="b"/>
        <c:majorTickMark val="out"/>
        <c:minorTickMark val="none"/>
        <c:tickLblPos val="nextTo"/>
        <c:crossAx val="253480320"/>
        <c:crosses val="autoZero"/>
      </c:ser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20"/>
      <c:rAngAx val="0"/>
      <c:perspective val="30"/>
    </c:view3D>
    <c:floor>
      <c:thickness val="0"/>
    </c:floor>
    <c:sideWall>
      <c:thickness val="0"/>
    </c:sideWall>
    <c:backWall>
      <c:thickness val="0"/>
    </c:backWall>
    <c:plotArea>
      <c:layout>
        <c:manualLayout>
          <c:layoutTarget val="inner"/>
          <c:xMode val="edge"/>
          <c:yMode val="edge"/>
          <c:x val="1.3919264422135877E-3"/>
          <c:y val="2.2404780629858092E-2"/>
          <c:w val="0.9986081763846909"/>
          <c:h val="0.97667642627704043"/>
        </c:manualLayout>
      </c:layout>
      <c:bar3DChart>
        <c:barDir val="col"/>
        <c:grouping val="standard"/>
        <c:varyColors val="0"/>
        <c:ser>
          <c:idx val="0"/>
          <c:order val="0"/>
          <c:invertIfNegative val="0"/>
          <c:dLbls>
            <c:dLbl>
              <c:idx val="0"/>
              <c:layout>
                <c:manualLayout>
                  <c:x val="3.0973015882047143E-2"/>
                  <c:y val="-7.3048459876378619E-2"/>
                </c:manualLayout>
              </c:layout>
              <c:tx>
                <c:rich>
                  <a:bodyPr/>
                  <a:lstStyle/>
                  <a:p>
                    <a:r>
                      <a:rPr lang="en-US"/>
                      <a:t>86%</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18-414A-9DE6-4DCE35E94777}"/>
                </c:ext>
              </c:extLst>
            </c:dLbl>
            <c:dLbl>
              <c:idx val="1"/>
              <c:layout>
                <c:manualLayout>
                  <c:x val="2.1239843630312255E-2"/>
                  <c:y val="-7.9046183354376603E-2"/>
                </c:manualLayout>
              </c:layout>
              <c:tx>
                <c:rich>
                  <a:bodyPr/>
                  <a:lstStyle/>
                  <a:p>
                    <a:r>
                      <a:rPr lang="en-US"/>
                      <a:t> 14%</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18-414A-9DE6-4DCE35E94777}"/>
                </c:ext>
              </c:extLst>
            </c:dLbl>
            <c:spPr>
              <a:noFill/>
              <a:ln>
                <a:noFill/>
              </a:ln>
              <a:effectLst/>
            </c:sp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Hoja1!$A$28:$A$29</c:f>
              <c:strCache>
                <c:ptCount val="2"/>
                <c:pt idx="0">
                  <c:v>$1,50 - $1,75</c:v>
                </c:pt>
                <c:pt idx="1">
                  <c:v>$1,75 - $2,00</c:v>
                </c:pt>
              </c:strCache>
            </c:strRef>
          </c:cat>
          <c:val>
            <c:numRef>
              <c:f>Hoja1!$C$28:$C$29</c:f>
              <c:numCache>
                <c:formatCode>0%</c:formatCode>
                <c:ptCount val="2"/>
                <c:pt idx="0">
                  <c:v>0.86000000000000065</c:v>
                </c:pt>
                <c:pt idx="1">
                  <c:v>0.14000000000000001</c:v>
                </c:pt>
              </c:numCache>
            </c:numRef>
          </c:val>
          <c:extLst xmlns:c16r2="http://schemas.microsoft.com/office/drawing/2015/06/chart">
            <c:ext xmlns:c16="http://schemas.microsoft.com/office/drawing/2014/chart" uri="{C3380CC4-5D6E-409C-BE32-E72D297353CC}">
              <c16:uniqueId val="{00000002-9518-414A-9DE6-4DCE35E94777}"/>
            </c:ext>
          </c:extLst>
        </c:ser>
        <c:dLbls>
          <c:showLegendKey val="0"/>
          <c:showVal val="0"/>
          <c:showCatName val="0"/>
          <c:showSerName val="0"/>
          <c:showPercent val="0"/>
          <c:showBubbleSize val="0"/>
        </c:dLbls>
        <c:gapWidth val="100"/>
        <c:shape val="cylinder"/>
        <c:axId val="259164032"/>
        <c:axId val="259165568"/>
        <c:axId val="253386240"/>
      </c:bar3DChart>
      <c:catAx>
        <c:axId val="259164032"/>
        <c:scaling>
          <c:orientation val="minMax"/>
        </c:scaling>
        <c:delete val="0"/>
        <c:axPos val="b"/>
        <c:numFmt formatCode="General" sourceLinked="0"/>
        <c:majorTickMark val="out"/>
        <c:minorTickMark val="none"/>
        <c:tickLblPos val="nextTo"/>
        <c:crossAx val="259165568"/>
        <c:crosses val="autoZero"/>
        <c:auto val="1"/>
        <c:lblAlgn val="ctr"/>
        <c:lblOffset val="100"/>
        <c:noMultiLvlLbl val="0"/>
      </c:catAx>
      <c:valAx>
        <c:axId val="259165568"/>
        <c:scaling>
          <c:orientation val="minMax"/>
        </c:scaling>
        <c:delete val="0"/>
        <c:axPos val="l"/>
        <c:majorGridlines/>
        <c:numFmt formatCode="0%" sourceLinked="1"/>
        <c:majorTickMark val="out"/>
        <c:minorTickMark val="none"/>
        <c:tickLblPos val="nextTo"/>
        <c:crossAx val="259164032"/>
        <c:crosses val="autoZero"/>
        <c:crossBetween val="between"/>
      </c:valAx>
      <c:serAx>
        <c:axId val="253386240"/>
        <c:scaling>
          <c:orientation val="minMax"/>
        </c:scaling>
        <c:delete val="1"/>
        <c:axPos val="b"/>
        <c:majorTickMark val="out"/>
        <c:minorTickMark val="none"/>
        <c:tickLblPos val="nextTo"/>
        <c:crossAx val="259165568"/>
        <c:crosses val="autoZero"/>
      </c:ser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20"/>
      <c:rAngAx val="0"/>
      <c:perspective val="30"/>
    </c:view3D>
    <c:floor>
      <c:thickness val="0"/>
    </c:floor>
    <c:sideWall>
      <c:thickness val="0"/>
    </c:sideWall>
    <c:backWall>
      <c:thickness val="0"/>
    </c:backWall>
    <c:plotArea>
      <c:layout>
        <c:manualLayout>
          <c:layoutTarget val="inner"/>
          <c:xMode val="edge"/>
          <c:yMode val="edge"/>
          <c:x val="2.3396664832954276E-2"/>
          <c:y val="3.8938113297392885E-2"/>
          <c:w val="0.96884796334764722"/>
          <c:h val="0.93783160768756246"/>
        </c:manualLayout>
      </c:layout>
      <c:bar3DChart>
        <c:barDir val="col"/>
        <c:grouping val="standard"/>
        <c:varyColors val="0"/>
        <c:ser>
          <c:idx val="0"/>
          <c:order val="0"/>
          <c:invertIfNegative val="0"/>
          <c:dLbls>
            <c:dLbl>
              <c:idx val="0"/>
              <c:layout>
                <c:manualLayout>
                  <c:x val="5.2393296125997892E-2"/>
                  <c:y val="-0.10008567109712549"/>
                </c:manualLayout>
              </c:layout>
              <c:tx>
                <c:rich>
                  <a:bodyPr/>
                  <a:lstStyle/>
                  <a:p>
                    <a:r>
                      <a:rPr lang="en-US"/>
                      <a:t>78%</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83-4377-8675-A98CAB534852}"/>
                </c:ext>
              </c:extLst>
            </c:dLbl>
            <c:dLbl>
              <c:idx val="1"/>
              <c:layout>
                <c:manualLayout>
                  <c:x val="3.0085746953449486E-2"/>
                  <c:y val="-9.9444785389782908E-2"/>
                </c:manualLayout>
              </c:layout>
              <c:tx>
                <c:rich>
                  <a:bodyPr/>
                  <a:lstStyle/>
                  <a:p>
                    <a:r>
                      <a:rPr lang="en-US"/>
                      <a:t>22%</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83-4377-8675-A98CAB534852}"/>
                </c:ext>
              </c:extLst>
            </c:dLbl>
            <c:spPr>
              <a:noFill/>
              <a:ln>
                <a:noFill/>
              </a:ln>
              <a:effectLst/>
            </c:sp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Hoja1!$D$28:$D$29</c:f>
              <c:strCache>
                <c:ptCount val="2"/>
                <c:pt idx="0">
                  <c:v>$1,50 - $1,75</c:v>
                </c:pt>
                <c:pt idx="1">
                  <c:v>$1,75 - $2,00</c:v>
                </c:pt>
              </c:strCache>
            </c:strRef>
          </c:cat>
          <c:val>
            <c:numRef>
              <c:f>Hoja1!$F$28:$F$29</c:f>
              <c:numCache>
                <c:formatCode>0%</c:formatCode>
                <c:ptCount val="2"/>
                <c:pt idx="0">
                  <c:v>0.78</c:v>
                </c:pt>
                <c:pt idx="1">
                  <c:v>0.22</c:v>
                </c:pt>
              </c:numCache>
            </c:numRef>
          </c:val>
          <c:extLst xmlns:c16r2="http://schemas.microsoft.com/office/drawing/2015/06/chart">
            <c:ext xmlns:c16="http://schemas.microsoft.com/office/drawing/2014/chart" uri="{C3380CC4-5D6E-409C-BE32-E72D297353CC}">
              <c16:uniqueId val="{00000002-CF83-4377-8675-A98CAB534852}"/>
            </c:ext>
          </c:extLst>
        </c:ser>
        <c:dLbls>
          <c:showLegendKey val="0"/>
          <c:showVal val="0"/>
          <c:showCatName val="0"/>
          <c:showSerName val="0"/>
          <c:showPercent val="0"/>
          <c:showBubbleSize val="0"/>
        </c:dLbls>
        <c:gapWidth val="100"/>
        <c:shape val="cylinder"/>
        <c:axId val="259188608"/>
        <c:axId val="259190144"/>
        <c:axId val="273970944"/>
      </c:bar3DChart>
      <c:catAx>
        <c:axId val="259188608"/>
        <c:scaling>
          <c:orientation val="minMax"/>
        </c:scaling>
        <c:delete val="0"/>
        <c:axPos val="b"/>
        <c:numFmt formatCode="General" sourceLinked="0"/>
        <c:majorTickMark val="out"/>
        <c:minorTickMark val="none"/>
        <c:tickLblPos val="nextTo"/>
        <c:crossAx val="259190144"/>
        <c:crosses val="autoZero"/>
        <c:auto val="1"/>
        <c:lblAlgn val="ctr"/>
        <c:lblOffset val="100"/>
        <c:noMultiLvlLbl val="0"/>
      </c:catAx>
      <c:valAx>
        <c:axId val="259190144"/>
        <c:scaling>
          <c:orientation val="minMax"/>
        </c:scaling>
        <c:delete val="0"/>
        <c:axPos val="l"/>
        <c:majorGridlines/>
        <c:numFmt formatCode="0%" sourceLinked="1"/>
        <c:majorTickMark val="out"/>
        <c:minorTickMark val="none"/>
        <c:tickLblPos val="nextTo"/>
        <c:crossAx val="259188608"/>
        <c:crosses val="autoZero"/>
        <c:crossBetween val="between"/>
      </c:valAx>
      <c:serAx>
        <c:axId val="273970944"/>
        <c:scaling>
          <c:orientation val="minMax"/>
        </c:scaling>
        <c:delete val="1"/>
        <c:axPos val="b"/>
        <c:majorTickMark val="out"/>
        <c:minorTickMark val="none"/>
        <c:tickLblPos val="nextTo"/>
        <c:crossAx val="259190144"/>
        <c:crosses val="autoZero"/>
      </c:ser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7180370537856374"/>
          <c:y val="4.9834111645135314E-2"/>
          <c:w val="0.79734793433597162"/>
          <c:h val="0.59707739876392318"/>
        </c:manualLayout>
      </c:layout>
      <c:bar3DChart>
        <c:barDir val="col"/>
        <c:grouping val="stacked"/>
        <c:varyColors val="0"/>
        <c:ser>
          <c:idx val="0"/>
          <c:order val="0"/>
          <c:invertIfNegative val="0"/>
          <c:dLbls>
            <c:dLbl>
              <c:idx val="0"/>
              <c:layout>
                <c:manualLayout>
                  <c:x val="5.5556690583015043E-3"/>
                  <c:y val="-0.28259086941026845"/>
                </c:manualLayout>
              </c:layout>
              <c:tx>
                <c:rich>
                  <a:bodyPr/>
                  <a:lstStyle/>
                  <a:p>
                    <a:r>
                      <a:rPr lang="en-US" sz="800"/>
                      <a:t>50%</a:t>
                    </a:r>
                  </a:p>
                  <a:p>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90-4297-9C63-8A9775AFA945}"/>
                </c:ext>
              </c:extLst>
            </c:dLbl>
            <c:dLbl>
              <c:idx val="1"/>
              <c:layout>
                <c:manualLayout>
                  <c:x val="1.6666599194380981E-2"/>
                  <c:y val="-0.29829176910952132"/>
                </c:manualLayout>
              </c:layout>
              <c:tx>
                <c:rich>
                  <a:bodyPr/>
                  <a:lstStyle/>
                  <a:p>
                    <a:r>
                      <a:rPr lang="en-US" sz="800"/>
                      <a:t>47%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90-4297-9C63-8A9775AFA945}"/>
                </c:ext>
              </c:extLst>
            </c:dLbl>
            <c:dLbl>
              <c:idx val="2"/>
              <c:layout>
                <c:manualLayout>
                  <c:x val="1.6666666666666701E-2"/>
                  <c:y val="-6.0185185185185147E-2"/>
                </c:manualLayout>
              </c:layout>
              <c:tx>
                <c:rich>
                  <a:bodyPr/>
                  <a:lstStyle/>
                  <a:p>
                    <a:r>
                      <a:rPr lang="en-US" sz="800"/>
                      <a:t>3%</a:t>
                    </a:r>
                  </a:p>
                  <a:p>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90-4297-9C63-8A9775AFA94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Hoja1!$C$13:$D$15</c:f>
              <c:strCache>
                <c:ptCount val="3"/>
                <c:pt idx="0">
                  <c:v>18 - 30</c:v>
                </c:pt>
                <c:pt idx="1">
                  <c:v>31 - 50</c:v>
                </c:pt>
                <c:pt idx="2">
                  <c:v>51 -65</c:v>
                </c:pt>
              </c:strCache>
            </c:strRef>
          </c:cat>
          <c:val>
            <c:numRef>
              <c:f>Hoja1!$E$13:$E$15</c:f>
              <c:numCache>
                <c:formatCode>General</c:formatCode>
                <c:ptCount val="3"/>
                <c:pt idx="0">
                  <c:v>50</c:v>
                </c:pt>
                <c:pt idx="1">
                  <c:v>47</c:v>
                </c:pt>
                <c:pt idx="2">
                  <c:v>3</c:v>
                </c:pt>
              </c:numCache>
            </c:numRef>
          </c:val>
          <c:extLst xmlns:c16r2="http://schemas.microsoft.com/office/drawing/2015/06/chart">
            <c:ext xmlns:c16="http://schemas.microsoft.com/office/drawing/2014/chart" uri="{C3380CC4-5D6E-409C-BE32-E72D297353CC}">
              <c16:uniqueId val="{00000003-B990-4297-9C63-8A9775AFA945}"/>
            </c:ext>
          </c:extLst>
        </c:ser>
        <c:dLbls>
          <c:showLegendKey val="0"/>
          <c:showVal val="1"/>
          <c:showCatName val="0"/>
          <c:showSerName val="0"/>
          <c:showPercent val="0"/>
          <c:showBubbleSize val="0"/>
        </c:dLbls>
        <c:gapWidth val="75"/>
        <c:shape val="cylinder"/>
        <c:axId val="242316800"/>
        <c:axId val="242319744"/>
        <c:axId val="0"/>
      </c:bar3DChart>
      <c:catAx>
        <c:axId val="242316800"/>
        <c:scaling>
          <c:orientation val="minMax"/>
        </c:scaling>
        <c:delete val="0"/>
        <c:axPos val="b"/>
        <c:numFmt formatCode="General" sourceLinked="0"/>
        <c:majorTickMark val="none"/>
        <c:minorTickMark val="none"/>
        <c:tickLblPos val="nextTo"/>
        <c:crossAx val="242319744"/>
        <c:crosses val="autoZero"/>
        <c:auto val="1"/>
        <c:lblAlgn val="ctr"/>
        <c:lblOffset val="100"/>
        <c:noMultiLvlLbl val="0"/>
      </c:catAx>
      <c:valAx>
        <c:axId val="242319744"/>
        <c:scaling>
          <c:orientation val="minMax"/>
        </c:scaling>
        <c:delete val="0"/>
        <c:axPos val="l"/>
        <c:numFmt formatCode="General" sourceLinked="1"/>
        <c:majorTickMark val="none"/>
        <c:minorTickMark val="none"/>
        <c:tickLblPos val="nextTo"/>
        <c:crossAx val="2423168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611710039711244"/>
          <c:y val="4.8336789584470283E-2"/>
          <c:w val="0.82055534327706436"/>
          <c:h val="0.65478506275824455"/>
        </c:manualLayout>
      </c:layout>
      <c:bar3DChart>
        <c:barDir val="col"/>
        <c:grouping val="stacked"/>
        <c:varyColors val="0"/>
        <c:ser>
          <c:idx val="0"/>
          <c:order val="0"/>
          <c:invertIfNegative val="0"/>
          <c:dLbls>
            <c:dLbl>
              <c:idx val="0"/>
              <c:layout>
                <c:manualLayout>
                  <c:x val="1.6666780387287E-2"/>
                  <c:y val="-0.3176019334216888"/>
                </c:manualLayout>
              </c:layout>
              <c:tx>
                <c:rich>
                  <a:bodyPr/>
                  <a:lstStyle/>
                  <a:p>
                    <a:r>
                      <a:rPr lang="en-US"/>
                      <a:t>46%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C6-4363-BBA9-90DBEE110D30}"/>
                </c:ext>
              </c:extLst>
            </c:dLbl>
            <c:dLbl>
              <c:idx val="1"/>
              <c:layout>
                <c:manualLayout>
                  <c:x val="3.0887771394260292E-2"/>
                  <c:y val="-0.2990834957511509"/>
                </c:manualLayout>
              </c:layout>
              <c:tx>
                <c:rich>
                  <a:bodyPr/>
                  <a:lstStyle/>
                  <a:p>
                    <a:r>
                      <a:rPr lang="en-US"/>
                      <a:t>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0C6-4363-BBA9-90DBEE110D30}"/>
                </c:ext>
              </c:extLst>
            </c:dLbl>
            <c:dLbl>
              <c:idx val="2"/>
              <c:layout>
                <c:manualLayout>
                  <c:x val="3.0555138579947811E-2"/>
                  <c:y val="-0.1508249785608482"/>
                </c:manualLayout>
              </c:layout>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0C6-4363-BBA9-90DBEE110D3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Hoja1!$H$17:$H$19</c:f>
              <c:strCache>
                <c:ptCount val="3"/>
                <c:pt idx="0">
                  <c:v>18 - 30</c:v>
                </c:pt>
                <c:pt idx="1">
                  <c:v>31 - 50</c:v>
                </c:pt>
                <c:pt idx="2">
                  <c:v>51 -65</c:v>
                </c:pt>
              </c:strCache>
            </c:strRef>
          </c:cat>
          <c:val>
            <c:numRef>
              <c:f>Hoja1!$I$17:$I$19</c:f>
              <c:numCache>
                <c:formatCode>General</c:formatCode>
                <c:ptCount val="3"/>
                <c:pt idx="0">
                  <c:v>46</c:v>
                </c:pt>
                <c:pt idx="1">
                  <c:v>42</c:v>
                </c:pt>
                <c:pt idx="2">
                  <c:v>12</c:v>
                </c:pt>
              </c:numCache>
            </c:numRef>
          </c:val>
          <c:extLst xmlns:c16r2="http://schemas.microsoft.com/office/drawing/2015/06/chart">
            <c:ext xmlns:c16="http://schemas.microsoft.com/office/drawing/2014/chart" uri="{C3380CC4-5D6E-409C-BE32-E72D297353CC}">
              <c16:uniqueId val="{00000003-F0C6-4363-BBA9-90DBEE110D30}"/>
            </c:ext>
          </c:extLst>
        </c:ser>
        <c:dLbls>
          <c:showLegendKey val="0"/>
          <c:showVal val="1"/>
          <c:showCatName val="0"/>
          <c:showSerName val="0"/>
          <c:showPercent val="0"/>
          <c:showBubbleSize val="0"/>
        </c:dLbls>
        <c:gapWidth val="75"/>
        <c:shape val="cylinder"/>
        <c:axId val="242619136"/>
        <c:axId val="242621824"/>
        <c:axId val="0"/>
      </c:bar3DChart>
      <c:catAx>
        <c:axId val="242619136"/>
        <c:scaling>
          <c:orientation val="minMax"/>
        </c:scaling>
        <c:delete val="0"/>
        <c:axPos val="b"/>
        <c:numFmt formatCode="General" sourceLinked="0"/>
        <c:majorTickMark val="none"/>
        <c:minorTickMark val="none"/>
        <c:tickLblPos val="nextTo"/>
        <c:crossAx val="242621824"/>
        <c:crosses val="autoZero"/>
        <c:auto val="1"/>
        <c:lblAlgn val="ctr"/>
        <c:lblOffset val="100"/>
        <c:noMultiLvlLbl val="0"/>
      </c:catAx>
      <c:valAx>
        <c:axId val="242621824"/>
        <c:scaling>
          <c:orientation val="minMax"/>
        </c:scaling>
        <c:delete val="0"/>
        <c:axPos val="l"/>
        <c:numFmt formatCode="General" sourceLinked="1"/>
        <c:majorTickMark val="none"/>
        <c:minorTickMark val="none"/>
        <c:tickLblPos val="nextTo"/>
        <c:crossAx val="2426191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Hoja1!$H$11:$H$12</c:f>
              <c:strCache>
                <c:ptCount val="2"/>
                <c:pt idx="0">
                  <c:v>SI</c:v>
                </c:pt>
                <c:pt idx="1">
                  <c:v>NO</c:v>
                </c:pt>
              </c:strCache>
            </c:strRef>
          </c:cat>
          <c:val>
            <c:numRef>
              <c:f>Hoja1!$I$11:$I$12</c:f>
              <c:numCache>
                <c:formatCode>General</c:formatCode>
                <c:ptCount val="2"/>
                <c:pt idx="0">
                  <c:v>92</c:v>
                </c:pt>
                <c:pt idx="1">
                  <c:v>8</c:v>
                </c:pt>
              </c:numCache>
            </c:numRef>
          </c:val>
          <c:extLst xmlns:c16r2="http://schemas.microsoft.com/office/drawing/2015/06/chart">
            <c:ext xmlns:c16="http://schemas.microsoft.com/office/drawing/2014/chart" uri="{C3380CC4-5D6E-409C-BE32-E72D297353CC}">
              <c16:uniqueId val="{00000000-001A-41E9-B7E1-AB11E4F23F19}"/>
            </c:ext>
          </c:extLst>
        </c:ser>
        <c:dLbls>
          <c:showLegendKey val="0"/>
          <c:showVal val="0"/>
          <c:showCatName val="0"/>
          <c:showSerName val="0"/>
          <c:showPercent val="0"/>
          <c:showBubbleSize val="0"/>
        </c:dLbls>
        <c:gapWidth val="55"/>
        <c:gapDepth val="55"/>
        <c:shape val="cylinder"/>
        <c:axId val="242654592"/>
        <c:axId val="242676864"/>
        <c:axId val="0"/>
      </c:bar3DChart>
      <c:catAx>
        <c:axId val="242654592"/>
        <c:scaling>
          <c:orientation val="minMax"/>
        </c:scaling>
        <c:delete val="0"/>
        <c:axPos val="b"/>
        <c:numFmt formatCode="General" sourceLinked="0"/>
        <c:majorTickMark val="none"/>
        <c:minorTickMark val="none"/>
        <c:tickLblPos val="nextTo"/>
        <c:crossAx val="242676864"/>
        <c:crosses val="autoZero"/>
        <c:auto val="1"/>
        <c:lblAlgn val="ctr"/>
        <c:lblOffset val="100"/>
        <c:noMultiLvlLbl val="0"/>
      </c:catAx>
      <c:valAx>
        <c:axId val="242676864"/>
        <c:scaling>
          <c:orientation val="minMax"/>
        </c:scaling>
        <c:delete val="0"/>
        <c:axPos val="l"/>
        <c:majorGridlines/>
        <c:numFmt formatCode="General" sourceLinked="1"/>
        <c:majorTickMark val="none"/>
        <c:minorTickMark val="none"/>
        <c:tickLblPos val="nextTo"/>
        <c:crossAx val="24265459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747855546828371"/>
          <c:y val="3.0165739231011745E-2"/>
          <c:w val="0.87252133363688489"/>
          <c:h val="0.8305276719302821"/>
        </c:manualLayout>
      </c:layout>
      <c:bar3DChart>
        <c:barDir val="col"/>
        <c:grouping val="stacked"/>
        <c:varyColors val="0"/>
        <c:ser>
          <c:idx val="0"/>
          <c:order val="0"/>
          <c:invertIfNegative val="0"/>
          <c:dLbls>
            <c:dLbl>
              <c:idx val="0"/>
              <c:layout>
                <c:manualLayout>
                  <c:x val="3.8199492164456644E-2"/>
                  <c:y val="-0.39500148967865722"/>
                </c:manualLayout>
              </c:layout>
              <c:tx>
                <c:rich>
                  <a:bodyPr/>
                  <a:lstStyle/>
                  <a:p>
                    <a:r>
                      <a:rPr lang="en-US"/>
                      <a:t>98%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0F-4471-A651-5334CE594F69}"/>
                </c:ext>
              </c:extLst>
            </c:dLbl>
            <c:dLbl>
              <c:idx val="1"/>
              <c:layout>
                <c:manualLayout>
                  <c:x val="4.4444330452178833E-2"/>
                  <c:y val="-0.13372660849826198"/>
                </c:manualLayout>
              </c:layout>
              <c:tx>
                <c:rich>
                  <a:bodyPr/>
                  <a:lstStyle/>
                  <a:p>
                    <a:r>
                      <a:rPr lang="en-US"/>
                      <a:t>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0F-4471-A651-5334CE594F6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Hoja1!$H$11:$H$12</c:f>
              <c:strCache>
                <c:ptCount val="2"/>
                <c:pt idx="0">
                  <c:v>SI</c:v>
                </c:pt>
                <c:pt idx="1">
                  <c:v>NO</c:v>
                </c:pt>
              </c:strCache>
            </c:strRef>
          </c:cat>
          <c:val>
            <c:numRef>
              <c:f>Hoja1!$I$11:$I$12</c:f>
              <c:numCache>
                <c:formatCode>General</c:formatCode>
                <c:ptCount val="2"/>
                <c:pt idx="0">
                  <c:v>92</c:v>
                </c:pt>
                <c:pt idx="1">
                  <c:v>8</c:v>
                </c:pt>
              </c:numCache>
            </c:numRef>
          </c:val>
          <c:extLst xmlns:c16r2="http://schemas.microsoft.com/office/drawing/2015/06/chart">
            <c:ext xmlns:c16="http://schemas.microsoft.com/office/drawing/2014/chart" uri="{C3380CC4-5D6E-409C-BE32-E72D297353CC}">
              <c16:uniqueId val="{00000002-1C0F-4471-A651-5334CE594F69}"/>
            </c:ext>
          </c:extLst>
        </c:ser>
        <c:dLbls>
          <c:showLegendKey val="0"/>
          <c:showVal val="1"/>
          <c:showCatName val="0"/>
          <c:showSerName val="0"/>
          <c:showPercent val="0"/>
          <c:showBubbleSize val="0"/>
        </c:dLbls>
        <c:gapWidth val="75"/>
        <c:shape val="cylinder"/>
        <c:axId val="250275328"/>
        <c:axId val="263606656"/>
        <c:axId val="0"/>
      </c:bar3DChart>
      <c:catAx>
        <c:axId val="250275328"/>
        <c:scaling>
          <c:orientation val="minMax"/>
        </c:scaling>
        <c:delete val="0"/>
        <c:axPos val="b"/>
        <c:numFmt formatCode="General" sourceLinked="0"/>
        <c:majorTickMark val="none"/>
        <c:minorTickMark val="none"/>
        <c:tickLblPos val="nextTo"/>
        <c:crossAx val="263606656"/>
        <c:crosses val="autoZero"/>
        <c:auto val="1"/>
        <c:lblAlgn val="ctr"/>
        <c:lblOffset val="100"/>
        <c:noMultiLvlLbl val="0"/>
      </c:catAx>
      <c:valAx>
        <c:axId val="263606656"/>
        <c:scaling>
          <c:orientation val="minMax"/>
        </c:scaling>
        <c:delete val="0"/>
        <c:axPos val="l"/>
        <c:numFmt formatCode="General" sourceLinked="1"/>
        <c:majorTickMark val="none"/>
        <c:minorTickMark val="none"/>
        <c:tickLblPos val="nextTo"/>
        <c:crossAx val="25027532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9447203618181461E-2"/>
          <c:y val="9.0435682146874516E-2"/>
          <c:w val="0.9165920154717504"/>
          <c:h val="0.78088559577055738"/>
        </c:manualLayout>
      </c:layout>
      <c:bar3DChart>
        <c:barDir val="col"/>
        <c:grouping val="clustered"/>
        <c:varyColors val="0"/>
        <c:ser>
          <c:idx val="0"/>
          <c:order val="0"/>
          <c:invertIfNegative val="0"/>
          <c:dLbls>
            <c:dLbl>
              <c:idx val="0"/>
              <c:layout>
                <c:manualLayout>
                  <c:x val="0"/>
                  <c:y val="-5.0925925925925923E-2"/>
                </c:manualLayout>
              </c:layout>
              <c:tx>
                <c:rich>
                  <a:bodyPr/>
                  <a:lstStyle/>
                  <a:p>
                    <a:r>
                      <a:rPr lang="en-US"/>
                      <a:t>0%</a:t>
                    </a:r>
                  </a:p>
                  <a:p>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FF-4C3F-A1CB-1AB9CA90FAD3}"/>
                </c:ext>
              </c:extLst>
            </c:dLbl>
            <c:dLbl>
              <c:idx val="1"/>
              <c:layout>
                <c:manualLayout>
                  <c:x val="1.3888888888889015E-2"/>
                  <c:y val="-0.39814814814814831"/>
                </c:manualLayout>
              </c:layout>
              <c:tx>
                <c:rich>
                  <a:bodyPr/>
                  <a:lstStyle/>
                  <a:p>
                    <a:r>
                      <a:rPr lang="en-US"/>
                      <a:t>56%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FF-4C3F-A1CB-1AB9CA90FAD3}"/>
                </c:ext>
              </c:extLst>
            </c:dLbl>
            <c:dLbl>
              <c:idx val="2"/>
              <c:layout>
                <c:manualLayout>
                  <c:x val="2.5000000000000001E-2"/>
                  <c:y val="-0.32407407407407646"/>
                </c:manualLayout>
              </c:layout>
              <c:tx>
                <c:rich>
                  <a:bodyPr/>
                  <a:lstStyle/>
                  <a:p>
                    <a:r>
                      <a:rPr lang="en-US"/>
                      <a:t>41%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FF-4C3F-A1CB-1AB9CA90FAD3}"/>
                </c:ext>
              </c:extLst>
            </c:dLbl>
            <c:dLbl>
              <c:idx val="3"/>
              <c:layout>
                <c:manualLayout>
                  <c:x val="3.333333333333334E-2"/>
                  <c:y val="-9.7222222222222224E-2"/>
                </c:manualLayout>
              </c:layout>
              <c:tx>
                <c:rich>
                  <a:bodyPr/>
                  <a:lstStyle/>
                  <a:p>
                    <a:r>
                      <a:rPr lang="en-US"/>
                      <a:t>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FF-4C3F-A1CB-1AB9CA90FAD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Hoja1!$C$13:$C$16</c:f>
              <c:strCache>
                <c:ptCount val="4"/>
                <c:pt idx="0">
                  <c:v>Muy Bueno</c:v>
                </c:pt>
                <c:pt idx="1">
                  <c:v>Bueno</c:v>
                </c:pt>
                <c:pt idx="2">
                  <c:v>Regular</c:v>
                </c:pt>
                <c:pt idx="3">
                  <c:v>Pésimo</c:v>
                </c:pt>
              </c:strCache>
            </c:strRef>
          </c:cat>
          <c:val>
            <c:numRef>
              <c:f>Hoja1!$D$13:$D$16</c:f>
              <c:numCache>
                <c:formatCode>General</c:formatCode>
                <c:ptCount val="4"/>
                <c:pt idx="0">
                  <c:v>0</c:v>
                </c:pt>
                <c:pt idx="1">
                  <c:v>56</c:v>
                </c:pt>
                <c:pt idx="2">
                  <c:v>41</c:v>
                </c:pt>
                <c:pt idx="3">
                  <c:v>3</c:v>
                </c:pt>
              </c:numCache>
            </c:numRef>
          </c:val>
          <c:extLst xmlns:c16r2="http://schemas.microsoft.com/office/drawing/2015/06/chart">
            <c:ext xmlns:c16="http://schemas.microsoft.com/office/drawing/2014/chart" uri="{C3380CC4-5D6E-409C-BE32-E72D297353CC}">
              <c16:uniqueId val="{00000004-D0FF-4C3F-A1CB-1AB9CA90FAD3}"/>
            </c:ext>
          </c:extLst>
        </c:ser>
        <c:dLbls>
          <c:showLegendKey val="0"/>
          <c:showVal val="1"/>
          <c:showCatName val="0"/>
          <c:showSerName val="0"/>
          <c:showPercent val="0"/>
          <c:showBubbleSize val="0"/>
        </c:dLbls>
        <c:gapWidth val="75"/>
        <c:shape val="cylinder"/>
        <c:axId val="273745024"/>
        <c:axId val="273752064"/>
        <c:axId val="0"/>
      </c:bar3DChart>
      <c:catAx>
        <c:axId val="273745024"/>
        <c:scaling>
          <c:orientation val="minMax"/>
        </c:scaling>
        <c:delete val="0"/>
        <c:axPos val="b"/>
        <c:numFmt formatCode="General" sourceLinked="0"/>
        <c:majorTickMark val="none"/>
        <c:minorTickMark val="none"/>
        <c:tickLblPos val="nextTo"/>
        <c:crossAx val="273752064"/>
        <c:crosses val="autoZero"/>
        <c:auto val="1"/>
        <c:lblAlgn val="ctr"/>
        <c:lblOffset val="100"/>
        <c:noMultiLvlLbl val="0"/>
      </c:catAx>
      <c:valAx>
        <c:axId val="273752064"/>
        <c:scaling>
          <c:orientation val="minMax"/>
        </c:scaling>
        <c:delete val="0"/>
        <c:axPos val="l"/>
        <c:numFmt formatCode="General" sourceLinked="1"/>
        <c:majorTickMark val="none"/>
        <c:minorTickMark val="none"/>
        <c:tickLblPos val="nextTo"/>
        <c:crossAx val="27374502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9768753933959019E-2"/>
          <c:y val="5.267009288509595E-2"/>
          <c:w val="0.86453709075839202"/>
          <c:h val="0.77770582364840002"/>
        </c:manualLayout>
      </c:layout>
      <c:bar3DChart>
        <c:barDir val="col"/>
        <c:grouping val="stacked"/>
        <c:varyColors val="0"/>
        <c:ser>
          <c:idx val="0"/>
          <c:order val="0"/>
          <c:invertIfNegative val="0"/>
          <c:dLbls>
            <c:dLbl>
              <c:idx val="0"/>
              <c:layout>
                <c:manualLayout>
                  <c:x val="-8.3333333333333367E-3"/>
                  <c:y val="-0.23611111111111124"/>
                </c:manualLayout>
              </c:layout>
              <c:tx>
                <c:rich>
                  <a:bodyPr/>
                  <a:lstStyle/>
                  <a:p>
                    <a:r>
                      <a:rPr lang="en-US"/>
                      <a:t>22%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96-4099-8CA0-607D9558BBFA}"/>
                </c:ext>
              </c:extLst>
            </c:dLbl>
            <c:dLbl>
              <c:idx val="1"/>
              <c:layout>
                <c:manualLayout>
                  <c:x val="1.3888888888889015E-2"/>
                  <c:y val="-0.37962962962963154"/>
                </c:manualLayout>
              </c:layout>
              <c:tx>
                <c:rich>
                  <a:bodyPr/>
                  <a:lstStyle/>
                  <a:p>
                    <a:r>
                      <a:rPr lang="en-US"/>
                      <a:t>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96-4099-8CA0-607D9558BBFA}"/>
                </c:ext>
              </c:extLst>
            </c:dLbl>
            <c:dLbl>
              <c:idx val="2"/>
              <c:layout>
                <c:manualLayout>
                  <c:x val="1.3888888888888963E-2"/>
                  <c:y val="-0.29629629629629628"/>
                </c:manualLayout>
              </c:layout>
              <c:tx>
                <c:rich>
                  <a:bodyPr/>
                  <a:lstStyle/>
                  <a:p>
                    <a:r>
                      <a:rPr lang="en-US"/>
                      <a:t>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96-4099-8CA0-607D9558BBFA}"/>
                </c:ext>
              </c:extLst>
            </c:dLbl>
            <c:dLbl>
              <c:idx val="3"/>
              <c:layout>
                <c:manualLayout>
                  <c:x val="2.5000000000000001E-2"/>
                  <c:y val="-0.12499999999999992"/>
                </c:manualLayout>
              </c:layout>
              <c:tx>
                <c:rich>
                  <a:bodyPr/>
                  <a:lstStyle/>
                  <a:p>
                    <a:r>
                      <a:rPr lang="en-US"/>
                      <a:t>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96-4099-8CA0-607D9558BBF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Hoja1!$C$18:$C$21</c:f>
              <c:strCache>
                <c:ptCount val="4"/>
                <c:pt idx="0">
                  <c:v>Muy Bueno</c:v>
                </c:pt>
                <c:pt idx="1">
                  <c:v>Bueno</c:v>
                </c:pt>
                <c:pt idx="2">
                  <c:v>Regular</c:v>
                </c:pt>
                <c:pt idx="3">
                  <c:v>Pésimo</c:v>
                </c:pt>
              </c:strCache>
            </c:strRef>
          </c:cat>
          <c:val>
            <c:numRef>
              <c:f>Hoja1!$D$18:$D$21</c:f>
              <c:numCache>
                <c:formatCode>General</c:formatCode>
                <c:ptCount val="4"/>
                <c:pt idx="0">
                  <c:v>22</c:v>
                </c:pt>
                <c:pt idx="1">
                  <c:v>42</c:v>
                </c:pt>
                <c:pt idx="2">
                  <c:v>32</c:v>
                </c:pt>
                <c:pt idx="3">
                  <c:v>4</c:v>
                </c:pt>
              </c:numCache>
            </c:numRef>
          </c:val>
          <c:extLst xmlns:c16r2="http://schemas.microsoft.com/office/drawing/2015/06/chart">
            <c:ext xmlns:c16="http://schemas.microsoft.com/office/drawing/2014/chart" uri="{C3380CC4-5D6E-409C-BE32-E72D297353CC}">
              <c16:uniqueId val="{00000004-DA96-4099-8CA0-607D9558BBFA}"/>
            </c:ext>
          </c:extLst>
        </c:ser>
        <c:dLbls>
          <c:showLegendKey val="0"/>
          <c:showVal val="1"/>
          <c:showCatName val="0"/>
          <c:showSerName val="0"/>
          <c:showPercent val="0"/>
          <c:showBubbleSize val="0"/>
        </c:dLbls>
        <c:gapWidth val="75"/>
        <c:shape val="cylinder"/>
        <c:axId val="274088704"/>
        <c:axId val="274091392"/>
        <c:axId val="0"/>
      </c:bar3DChart>
      <c:catAx>
        <c:axId val="274088704"/>
        <c:scaling>
          <c:orientation val="minMax"/>
        </c:scaling>
        <c:delete val="0"/>
        <c:axPos val="b"/>
        <c:numFmt formatCode="General" sourceLinked="0"/>
        <c:majorTickMark val="none"/>
        <c:minorTickMark val="none"/>
        <c:tickLblPos val="nextTo"/>
        <c:crossAx val="274091392"/>
        <c:crosses val="autoZero"/>
        <c:auto val="1"/>
        <c:lblAlgn val="ctr"/>
        <c:lblOffset val="100"/>
        <c:noMultiLvlLbl val="0"/>
      </c:catAx>
      <c:valAx>
        <c:axId val="274091392"/>
        <c:scaling>
          <c:orientation val="minMax"/>
        </c:scaling>
        <c:delete val="0"/>
        <c:axPos val="l"/>
        <c:numFmt formatCode="General" sourceLinked="1"/>
        <c:majorTickMark val="none"/>
        <c:minorTickMark val="none"/>
        <c:tickLblPos val="nextTo"/>
        <c:crossAx val="27408870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7731234074973872E-2"/>
          <c:y val="4.1660328188908316E-2"/>
          <c:w val="0.95226880192509633"/>
          <c:h val="0.82141226884024232"/>
        </c:manualLayout>
      </c:layout>
      <c:bar3D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Hoja1!$J$6:$J$10</c:f>
              <c:numCache>
                <c:formatCode>General</c:formatCode>
                <c:ptCount val="5"/>
                <c:pt idx="0">
                  <c:v>1</c:v>
                </c:pt>
                <c:pt idx="1">
                  <c:v>2</c:v>
                </c:pt>
                <c:pt idx="2">
                  <c:v>3</c:v>
                </c:pt>
                <c:pt idx="3">
                  <c:v>4</c:v>
                </c:pt>
                <c:pt idx="4">
                  <c:v>5</c:v>
                </c:pt>
              </c:numCache>
            </c:numRef>
          </c:val>
          <c:extLst xmlns:c16r2="http://schemas.microsoft.com/office/drawing/2015/06/chart">
            <c:ext xmlns:c16="http://schemas.microsoft.com/office/drawing/2014/chart" uri="{C3380CC4-5D6E-409C-BE32-E72D297353CC}">
              <c16:uniqueId val="{00000000-D77F-4AD9-AC73-BFB8AA9A89E1}"/>
            </c:ext>
          </c:extLst>
        </c:ser>
        <c:ser>
          <c:idx val="1"/>
          <c:order val="1"/>
          <c:invertIfNegative val="0"/>
          <c:dLbls>
            <c:dLbl>
              <c:idx val="0"/>
              <c:layout>
                <c:manualLayout>
                  <c:x val="2.5102295898748399E-2"/>
                  <c:y val="-0.12970810033268274"/>
                </c:manualLayout>
              </c:layout>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7F-4AD9-AC73-BFB8AA9A89E1}"/>
                </c:ext>
              </c:extLst>
            </c:dLbl>
            <c:dLbl>
              <c:idx val="1"/>
              <c:layout>
                <c:manualLayout>
                  <c:x val="1.5974188299203603E-2"/>
                  <c:y val="-0.16384181094654665"/>
                </c:manualLayout>
              </c:layout>
              <c:tx>
                <c:rich>
                  <a:bodyPr/>
                  <a:lstStyle/>
                  <a:p>
                    <a:r>
                      <a:rPr lang="en-US"/>
                      <a:t>11%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7F-4AD9-AC73-BFB8AA9A89E1}"/>
                </c:ext>
              </c:extLst>
            </c:dLbl>
            <c:dLbl>
              <c:idx val="2"/>
              <c:layout>
                <c:manualLayout>
                  <c:x val="4.5641259698767679E-3"/>
                  <c:y val="-0.30039652349704166"/>
                </c:manualLayout>
              </c:layout>
              <c:tx>
                <c:rich>
                  <a:bodyPr/>
                  <a:lstStyle/>
                  <a:p>
                    <a:r>
                      <a:rPr lang="en-US"/>
                      <a:t>44%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7F-4AD9-AC73-BFB8AA9A89E1}"/>
                </c:ext>
              </c:extLst>
            </c:dLbl>
            <c:dLbl>
              <c:idx val="3"/>
              <c:layout>
                <c:manualLayout>
                  <c:x val="6.8460806996586679E-3"/>
                  <c:y val="-0.19797552156041051"/>
                </c:manualLayout>
              </c:layout>
              <c:tx>
                <c:rich>
                  <a:bodyPr/>
                  <a:lstStyle/>
                  <a:p>
                    <a:r>
                      <a:rPr lang="en-US"/>
                      <a:t>31%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77F-4AD9-AC73-BFB8AA9A89E1}"/>
                </c:ext>
              </c:extLst>
            </c:dLbl>
            <c:dLbl>
              <c:idx val="4"/>
              <c:layout>
                <c:manualLayout>
                  <c:x val="4.5640537997723623E-3"/>
                  <c:y val="-0.14336158457822837"/>
                </c:manualLayout>
              </c:layout>
              <c:tx>
                <c:rich>
                  <a:bodyPr/>
                  <a:lstStyle/>
                  <a:p>
                    <a:r>
                      <a:rPr lang="en-US"/>
                      <a:t>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7F-4AD9-AC73-BFB8AA9A89E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Hoja1!$K$6:$K$10</c:f>
              <c:numCache>
                <c:formatCode>General</c:formatCode>
                <c:ptCount val="5"/>
                <c:pt idx="0">
                  <c:v>8</c:v>
                </c:pt>
                <c:pt idx="1">
                  <c:v>11</c:v>
                </c:pt>
                <c:pt idx="2">
                  <c:v>44</c:v>
                </c:pt>
                <c:pt idx="3">
                  <c:v>31</c:v>
                </c:pt>
                <c:pt idx="4">
                  <c:v>6</c:v>
                </c:pt>
              </c:numCache>
            </c:numRef>
          </c:val>
          <c:extLst xmlns:c16r2="http://schemas.microsoft.com/office/drawing/2015/06/chart">
            <c:ext xmlns:c16="http://schemas.microsoft.com/office/drawing/2014/chart" uri="{C3380CC4-5D6E-409C-BE32-E72D297353CC}">
              <c16:uniqueId val="{00000006-D77F-4AD9-AC73-BFB8AA9A89E1}"/>
            </c:ext>
          </c:extLst>
        </c:ser>
        <c:dLbls>
          <c:showLegendKey val="0"/>
          <c:showVal val="1"/>
          <c:showCatName val="0"/>
          <c:showSerName val="0"/>
          <c:showPercent val="0"/>
          <c:showBubbleSize val="0"/>
        </c:dLbls>
        <c:gapWidth val="75"/>
        <c:shape val="cylinder"/>
        <c:axId val="274136448"/>
        <c:axId val="279671936"/>
        <c:axId val="0"/>
      </c:bar3DChart>
      <c:catAx>
        <c:axId val="274136448"/>
        <c:scaling>
          <c:orientation val="minMax"/>
        </c:scaling>
        <c:delete val="0"/>
        <c:axPos val="b"/>
        <c:majorTickMark val="none"/>
        <c:minorTickMark val="none"/>
        <c:tickLblPos val="nextTo"/>
        <c:crossAx val="279671936"/>
        <c:crosses val="autoZero"/>
        <c:auto val="1"/>
        <c:lblAlgn val="ctr"/>
        <c:lblOffset val="100"/>
        <c:noMultiLvlLbl val="0"/>
      </c:catAx>
      <c:valAx>
        <c:axId val="279671936"/>
        <c:scaling>
          <c:orientation val="minMax"/>
        </c:scaling>
        <c:delete val="0"/>
        <c:axPos val="l"/>
        <c:numFmt formatCode="General" sourceLinked="1"/>
        <c:majorTickMark val="none"/>
        <c:minorTickMark val="none"/>
        <c:tickLblPos val="nextTo"/>
        <c:crossAx val="274136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Car17</b:Tag>
    <b:SourceType>InternetSite</b:SourceType>
    <b:Guid>{7DD35C52-3088-49C9-88FF-E67F9A3DA462}</b:Guid>
    <b:Author>
      <b:Author>
        <b:NameList>
          <b:Person>
            <b:Last>Carreño</b:Last>
            <b:First>Carlos</b:First>
            <b:Middle>Gimenez</b:Middle>
          </b:Person>
        </b:NameList>
      </b:Author>
    </b:Author>
    <b:Title>Brand Embassy</b:Title>
    <b:Year>2017</b:Year>
    <b:Month>6</b:Month>
    <b:Day>29</b:Day>
    <b:InternetSiteTitle>Brand Embassy</b:InternetSiteTitle>
    <b:YearAccessed>2018</b:YearAccessed>
    <b:MonthAccessed>05</b:MonthAccessed>
    <b:DayAccessed>3</b:DayAccessed>
    <b:URL>https://www.brandembassy.com/resources/blog/la-historia-del-servicio-de-atenci%C3%B3n-al-cliente</b:URL>
    <b:RefOrder>1</b:RefOrder>
  </b:Source>
  <b:Source>
    <b:Tag>Mac18</b:Tag>
    <b:SourceType>InternetSite</b:SourceType>
    <b:Guid>{1AD8F85F-8F36-43AF-82BE-AE5F6DE57947}</b:Guid>
    <b:Author>
      <b:Author>
        <b:NameList>
          <b:Person>
            <b:Last>Diaz</b:Last>
            <b:First>Macarena</b:First>
            <b:Middle>Fernandes</b:Middle>
          </b:Person>
        </b:NameList>
      </b:Author>
    </b:Author>
    <b:Title>cuida tu dinero</b:Title>
    <b:InternetSiteTitle>cuida tu dinero</b:InternetSiteTitle>
    <b:Year>2018</b:Year>
    <b:Month>6</b:Month>
    <b:Day>4</b:Day>
    <b:YearAccessed>2018</b:YearAccessed>
    <b:MonthAccessed>5</b:MonthAccessed>
    <b:DayAccessed>3</b:DayAccessed>
    <b:URL>https://www.cuidatudinero.com/13125381/historia-del-servicio-al-cliente</b:URL>
    <b:RefOrder>2</b:RefOrder>
  </b:Source>
  <b:Source>
    <b:Tag>Gom06</b:Tag>
    <b:SourceType>Book</b:SourceType>
    <b:Guid>{0DB46C72-64ED-4AE8-898C-41846745CECA}</b:Guid>
    <b:Author>
      <b:Author>
        <b:NameList>
          <b:Person>
            <b:Last>Gomez</b:Last>
            <b:First>Humberto</b:First>
            <b:Middle>Serna</b:Middle>
          </b:Person>
        </b:NameList>
      </b:Author>
    </b:Author>
    <b:Title>servicio al cliente</b:Title>
    <b:Year>2006</b:Year>
    <b:City>Pereira</b:City>
    <b:Publisher>Panamericana editorial Ltda. Pereira</b:Publisher>
    <b:Pages>19</b:Pages>
    <b:RefOrder>3</b:RefOrder>
  </b:Source>
  <b:Source>
    <b:Tag>Kri18</b:Tag>
    <b:SourceType>InternetSite</b:SourceType>
    <b:Guid>{702A16B9-61FC-45EE-BFEB-FB0896FC9120}</b:Guid>
    <b:Author>
      <b:Author>
        <b:NameList>
          <b:Person>
            <b:Last>Lorette</b:Last>
            <b:First>Kristie</b:First>
          </b:Person>
        </b:NameList>
      </b:Author>
    </b:Author>
    <b:Title>la voz de houston</b:Title>
    <b:Year>2018</b:Year>
    <b:InternetSiteTitle>la voz de houston</b:InternetSiteTitle>
    <b:Month>2</b:Month>
    <b:Day>10</b:Day>
    <b:YearAccessed>2018</b:YearAccessed>
    <b:MonthAccessed>5</b:MonthAccessed>
    <b:DayAccessed>4</b:DayAccessed>
    <b:URL>https://pyme.lavoztx.com/caractersticas-del-servicio-al-cliente-4418.html</b:URL>
    <b:RefOrder>4</b:RefOrder>
  </b:Source>
  <b:Source>
    <b:Tag>ser11</b:Tag>
    <b:SourceType>InternetSite</b:SourceType>
    <b:Guid>{2E3F6DF3-5D46-4C3F-90F5-566CFCD1A2E2}</b:Guid>
    <b:Title>servicio al cliente</b:Title>
    <b:Year>2011</b:Year>
    <b:Month>5</b:Month>
    <b:Day>28</b:Day>
    <b:YearAccessed>2018</b:YearAccessed>
    <b:MonthAccessed>5</b:MonthAccessed>
    <b:DayAccessed>4</b:DayAccessed>
    <b:URL>http://importacionesan.blogspot.com/2011/05/</b:URL>
    <b:RefOrder>5</b:RefOrder>
  </b:Source>
  <b:Source>
    <b:Tag>Sta04</b:Tag>
    <b:SourceType>Book</b:SourceType>
    <b:Guid>{278DD481-80F9-4F06-A0BC-E00D9586516E}</b:Guid>
    <b:Author>
      <b:Author>
        <b:NameList>
          <b:Person>
            <b:Last>Stanton William</b:Last>
            <b:First>Etzel</b:First>
            <b:Middle>Michael y Walker Bruce, Mc Graw Hill</b:Middle>
          </b:Person>
        </b:NameList>
      </b:Author>
    </b:Author>
    <b:Title>Fundamentos del marketing</b:Title>
    <b:Year>2004</b:Year>
    <b:Publisher>13av. edición</b:Publisher>
    <b:Pages>333</b:Pages>
    <b:RefOrder>6</b:RefOrder>
  </b:Source>
  <b:Source>
    <b:Tag>Ric02</b:Tag>
    <b:SourceType>Book</b:SourceType>
    <b:Guid>{ABA28851-34C4-47B8-8057-0DC0F9D48CFE}</b:Guid>
    <b:Author>
      <b:Author>
        <b:NameList>
          <b:Person>
            <b:Last>Richard</b:Last>
            <b:First>Sandhusen</b:First>
            <b:Middle>L.</b:Middle>
          </b:Person>
        </b:NameList>
      </b:Author>
    </b:Author>
    <b:Title>mercadotecnia</b:Title>
    <b:Year>2002</b:Year>
    <b:Publisher>continental</b:Publisher>
    <b:Pages>385</b:Pages>
    <b:RefOrder>7</b:RefOrder>
  </b:Source>
  <b:Source>
    <b:Tag>Lam02</b:Tag>
    <b:SourceType>Book</b:SourceType>
    <b:Guid>{D4B64EAA-A34B-4B84-AE8C-15A5EF5650AB}</b:Guid>
    <b:Author>
      <b:Author>
        <b:NameList>
          <b:Person>
            <b:Last>Lamb Charles</b:Last>
            <b:First>Hair</b:First>
            <b:Middle>Joseph y McDaniel Carl</b:Middle>
          </b:Person>
        </b:NameList>
      </b:Author>
    </b:Author>
    <b:Title>Marketing</b:Title>
    <b:Year>2002</b:Year>
    <b:Publisher>International Thomson Editores</b:Publisher>
    <b:Pages>344</b:Pages>
    <b:RefOrder>8</b:RefOrder>
  </b:Source>
  <b:Source>
    <b:Tag>Kot04</b:Tag>
    <b:SourceType>Book</b:SourceType>
    <b:Guid>{685B6464-F8D4-40E1-B045-9AFB5B6CA64A}</b:Guid>
    <b:Author>
      <b:Author>
        <b:NameList>
          <b:Person>
            <b:Last>Kotler Philip</b:Last>
            <b:First>Bloom</b:First>
            <b:Middle>Paul y Hayes Thomas</b:Middle>
          </b:Person>
        </b:NameList>
      </b:Author>
    </b:Author>
    <b:Title>El marketing de Servicios Profesionales</b:Title>
    <b:Year>2004</b:Year>
    <b:Publisher>Paidós SAICF,</b:Publisher>
    <b:Pages>9-10</b:Pages>
    <b:RefOrder>9</b:RefOrder>
  </b:Source>
  <b:Source>
    <b:Tag>Phi03</b:Tag>
    <b:SourceType>Book</b:SourceType>
    <b:Guid>{4F4C0113-7F60-4208-8541-EF9421415233}</b:Guid>
    <b:Author>
      <b:Author>
        <b:NameList>
          <b:Person>
            <b:Last>Philip</b:Last>
            <b:First>Kotler</b:First>
          </b:Person>
        </b:NameList>
      </b:Author>
    </b:Author>
    <b:Title>Los 80 Conceptos Esenciales del Marketing de la A a la Z</b:Title>
    <b:Year>2003</b:Year>
    <b:Publisher>Pearson Educación S.A.</b:Publisher>
    <b:Pages>8-9</b:Pages>
    <b:RefOrder>13</b:RefOrder>
  </b:Source>
  <b:Source>
    <b:Tag>mar09</b:Tag>
    <b:SourceType>InternetSite</b:SourceType>
    <b:Guid>{B2ADA589-B9CB-4337-A3B2-7835152E0F6F}</b:Guid>
    <b:Author>
      <b:Author>
        <b:NameList>
          <b:Person>
            <b:Last>marketingpower.com</b:Last>
          </b:Person>
        </b:NameList>
      </b:Author>
    </b:Author>
    <b:Title> American Marketing Association (A.M.A.)</b:Title>
    <b:Year>2009</b:Year>
    <b:InternetSiteTitle> American Marketing Association (A.M.A.)</b:InternetSiteTitle>
    <b:Month>07</b:Month>
    <b:Day>22</b:Day>
    <b:YearAccessed>2018</b:YearAccessed>
    <b:MonthAccessed>5</b:MonthAccessed>
    <b:DayAccessed>4</b:DayAccessed>
    <b:URL> http://www.marketingpower.com/_layouts/Dictionary.aspx?dLetter=C</b:URL>
    <b:RefOrder>10</b:RefOrder>
  </b:Source>
  <b:Source>
    <b:Tag>cim09</b:Tag>
    <b:SourceType>InternetSite</b:SourceType>
    <b:Guid>{0A146B87-DA3C-4DED-840F-4E9B61A107C3}</b:Guid>
    <b:Author>
      <b:Author>
        <b:NameList>
          <b:Person>
            <b:Last>cim.com.uk</b:Last>
          </b:Person>
        </b:NameList>
      </b:Author>
    </b:Author>
    <b:Title>The Chartered Institute of Marketing (CIM)</b:Title>
    <b:InternetSiteTitle>The Chartered Institute of Marketing (CIM)</b:InternetSiteTitle>
    <b:Year>2009</b:Year>
    <b:Month>7</b:Month>
    <b:Day>22</b:Day>
    <b:YearAccessed>2018</b:YearAccessed>
    <b:MonthAccessed>5</b:MonthAccessed>
    <b:DayAccessed>5</b:DayAccessed>
    <b:URL> http://www.cim.co.uk/resources/glossary/home.aspx</b:URL>
    <b:RefOrder>11</b:RefOrder>
  </b:Source>
  <b:Source>
    <b:Tag>Cul99</b:Tag>
    <b:SourceType>Book</b:SourceType>
    <b:Guid>{AD21811A-5B10-4E56-8032-DB05267EFAED}</b:Guid>
    <b:Author>
      <b:Author>
        <b:NameList>
          <b:Person>
            <b:Last>S.A.</b:Last>
            <b:First>Cultural</b:First>
          </b:Person>
        </b:NameList>
      </b:Author>
    </b:Author>
    <b:Title>Diccionario de Marketing</b:Title>
    <b:Year>1999</b:Year>
    <b:Publisher>cultura s.a</b:Publisher>
    <b:RefOrder>12</b:RefOrder>
  </b:Source>
  <b:Source>
    <b:Tag>SON14</b:Tag>
    <b:SourceType>Book</b:SourceType>
    <b:Guid>{621E399A-9762-4D3C-B0E3-D49BC3D51171}</b:Guid>
    <b:Author>
      <b:Author>
        <b:NameList>
          <b:Person>
            <b:Last>HERNANDEZ</b:Last>
            <b:First>SONIA</b:First>
            <b:Middle>PATRICIA REYES</b:Middle>
          </b:Person>
        </b:NameList>
      </b:Author>
    </b:Author>
    <b:Title>CALIDAD DEL SERVICIO PARA AUMENTAR LA SATISFACCIÓN DEL CLIENTE </b:Title>
    <b:Year>2014</b:Year>
    <b:City>peru</b:City>
    <b:RefOrder>14</b:RefOrder>
  </b:Source>
  <b:Source>
    <b:Tag>Phi06</b:Tag>
    <b:SourceType>Book</b:SourceType>
    <b:Guid>{ADC53B3B-2EB0-4C1A-BAB2-9B0FCC15B3CD}</b:Guid>
    <b:Author>
      <b:Author>
        <b:NameList>
          <b:Person>
            <b:Last>Kotler</b:Last>
            <b:First>Philip</b:First>
          </b:Person>
        </b:NameList>
      </b:Author>
    </b:Author>
    <b:Title>Dirección de Mercadotecnia,</b:Title>
    <b:Year>2006</b:Year>
    <b:Publisher>8va Edición</b:Publisher>
    <b:RefOrder>15</b:RefOrder>
  </b:Source>
  <b:Source>
    <b:Tag>Cou08</b:Tag>
    <b:SourceType>InternetSite</b:SourceType>
    <b:Guid>{91B67D47-BA71-4976-9769-A20B0E79E9BF}</b:Guid>
    <b:Author>
      <b:Author>
        <b:NameList>
          <b:Person>
            <b:Last>Hero</b:Last>
            <b:First>Course</b:First>
          </b:Person>
        </b:NameList>
      </b:Author>
    </b:Author>
    <b:Title>122 satisfacción al cliente a los clientes greenberg</b:Title>
    <b:Year>2008</b:Year>
    <b:InternetSiteTitle>122 satisfacción al cliente a los clientes greenberg</b:InternetSiteTitle>
    <b:Month>5</b:Month>
    <b:Day>8</b:Day>
    <b:YearAccessed>2018</b:YearAccessed>
    <b:MonthAccessed>5</b:MonthAccessed>
    <b:DayAccessed>5</b:DayAccessed>
    <b:URL>https://www.coursehero.com/file/p3kq989s/122-Satisfacci%C3%B3n-al-cliente-a-Los-clientes-Greenberg-2008-manifiesta-que/</b:URL>
    <b:RefOrder>16</b:RefOrder>
  </b:Source>
  <b:Source>
    <b:Tag>Jul13</b:Tag>
    <b:SourceType>InternetSite</b:SourceType>
    <b:Guid>{B5BB3526-352A-49A8-AF51-5084C3FB263A}</b:Guid>
    <b:Author>
      <b:Author>
        <b:NameList>
          <b:Person>
            <b:Last>Merino.</b:Last>
            <b:First>Julián</b:First>
            <b:Middle>Pérez Porto y María</b:Middle>
          </b:Person>
        </b:NameList>
      </b:Author>
    </b:Author>
    <b:Title>definiciones</b:Title>
    <b:Year>2013</b:Year>
    <b:YearAccessed>2018</b:YearAccessed>
    <b:URL> (https://definicion.de/venta/)</b:URL>
    <b:RefOrder>18</b:RefOrder>
  </b:Source>
  <b:Source>
    <b:Tag>Ric</b:Tag>
    <b:SourceType>Book</b:SourceType>
    <b:Guid>{C083F816-71C1-44FB-B7DC-7A5345BB8563}</b:Guid>
    <b:Author>
      <b:Author>
        <b:NameList>
          <b:Person>
            <b:Last>Romero</b:Last>
            <b:First>Ricardo</b:First>
          </b:Person>
        </b:NameList>
      </b:Author>
    </b:Author>
    <b:Title>marketing</b:Title>
    <b:Year>2015</b:Year>
    <b:Publisher>Palmir</b:Publisher>
    <b:RefOrder>19</b:RefOrder>
  </b:Source>
  <b:Source>
    <b:Tag>Lau16</b:Tag>
    <b:SourceType>Book</b:SourceType>
    <b:Guid>{2F99CB7B-BFA9-4A45-BD67-D02DDFF8A967}</b:Guid>
    <b:Author>
      <b:Author>
        <b:NameList>
          <b:Person>
            <b:Last>Laura Fischer y Jorge Espejo</b:Last>
            <b:First>Mc</b:First>
            <b:Middle>Graw Hill,</b:Middle>
          </b:Person>
        </b:NameList>
      </b:Author>
    </b:Author>
    <b:Title>Mercadotecnia</b:Title>
    <b:Year>2016</b:Year>
    <b:RefOrder>20</b:RefOrder>
  </b:Source>
  <b:Source>
    <b:Tag>Gab08</b:Tag>
    <b:SourceType>InternetSite</b:SourceType>
    <b:Guid>{0D743844-0DF0-4AE4-AF94-75746FE60D27}</b:Guid>
    <b:Author>
      <b:Author>
        <b:NameList>
          <b:Person>
            <b:Last>Duarte</b:Last>
            <b:First>Gabriel</b:First>
          </b:Person>
        </b:NameList>
      </b:Author>
    </b:Author>
    <b:Title>Definición ABC</b:Title>
    <b:Year>2008</b:Year>
    <b:InternetSiteTitle>Definición ABC</b:InternetSiteTitle>
    <b:Month>8</b:Month>
    <b:Day>12</b:Day>
    <b:URL>https://www.definicionabc.com/general/capacidad.php</b:URL>
    <b:RefOrder>22</b:RefOrder>
  </b:Source>
  <b:Source>
    <b:Tag>Sig18</b:Tag>
    <b:SourceType>InternetSite</b:SourceType>
    <b:Guid>{B75AFA01-8F95-47B2-A936-916B2A773DEA}</b:Guid>
    <b:Author>
      <b:Author>
        <b:NameList>
          <b:Person>
            <b:Last>Significados.com.</b:Last>
          </b:Person>
        </b:NameList>
      </b:Author>
    </b:Author>
    <b:Title>Significados.com.</b:Title>
    <b:Year>2018</b:Year>
    <b:Month>03</b:Month>
    <b:Day>8</b:Day>
    <b:YearAccessed>2018</b:YearAccessed>
    <b:MonthAccessed>8</b:MonthAccessed>
    <b:DayAccessed>3</b:DayAccessed>
    <b:URL>https://www.significados.com/producto/ </b:URL>
    <b:RefOrder>23</b:RefOrder>
  </b:Source>
  <b:Source>
    <b:Tag>def16</b:Tag>
    <b:SourceType>InternetSite</b:SourceType>
    <b:Guid>{BD14B0E5-F263-4169-B712-3A0D1AC7A8B3}</b:Guid>
    <b:Author>
      <b:Author>
        <b:NameList>
          <b:Person>
            <b:Last>definista</b:Last>
          </b:Person>
        </b:NameList>
      </b:Author>
    </b:Author>
    <b:Title>conceptodefinicion.de</b:Title>
    <b:Year>2016</b:Year>
    <b:Month>3</b:Month>
    <b:Day>19</b:Day>
    <b:URL>http://conceptodefinicion.de/expectativa/</b:URL>
    <b:RefOrder>24</b:RefOrder>
  </b:Source>
  <b:Source>
    <b:Tag>Dic46</b:Tag>
    <b:SourceType>BookSection</b:SourceType>
    <b:Guid>{D2F5E87A-FC71-4EA4-B3A8-02776DCE0D79}</b:Guid>
    <b:Author>
      <b:Author>
        <b:NameList>
          <b:Person>
            <b:Last>marxista</b:Last>
            <b:First>Diccionario</b:First>
            <b:Middle>filosófico</b:Middle>
          </b:Person>
        </b:NameList>
      </b:Author>
      <b:BookAuthor>
        <b:NameList>
          <b:Person>
            <b:Last>marxista</b:Last>
            <b:First>Diccionario</b:First>
            <b:Middle>filosófico</b:Middle>
          </b:Person>
        </b:NameList>
      </b:BookAuthor>
    </b:Author>
    <b:Title>percepcion</b:Title>
    <b:Year>1946</b:Year>
    <b:Pages>241</b:Pages>
    <b:RefOrder>25</b:RefOrder>
  </b:Source>
  <b:Source>
    <b:Tag>Flo10</b:Tag>
    <b:SourceType>InternetSite</b:SourceType>
    <b:Guid>{03F74261-12BD-4B59-B0E4-34FECF47E2AF}</b:Guid>
    <b:Author>
      <b:Author>
        <b:NameList>
          <b:Person>
            <b:Last>Ucha.</b:Last>
            <b:First>Florencia</b:First>
          </b:Person>
        </b:NameList>
      </b:Author>
    </b:Author>
    <b:Title> Definición ABC</b:Title>
    <b:Year>2010</b:Year>
    <b:InternetSiteTitle> Definición ABC</b:InternetSiteTitle>
    <b:Month>11</b:Month>
    <b:Day>23</b:Day>
    <b:URL>https://www.definicionabc.com/general/satisfaccion.php</b:URL>
    <b:RefOrder>26</b:RefOrder>
  </b:Source>
  <b:Source>
    <b:Tag>Jos13</b:Tag>
    <b:SourceType>InternetSite</b:SourceType>
    <b:Guid>{6235CF32-574E-4ADF-9E0A-FA7669F98F96}</b:Guid>
    <b:Author>
      <b:Author>
        <b:NameList>
          <b:Person>
            <b:Last>Juran</b:Last>
            <b:First>Joseph</b:First>
            <b:Middle>M.</b:Middle>
          </b:Person>
        </b:NameList>
      </b:Author>
    </b:Author>
    <b:Title>gestiopolis.com</b:Title>
    <b:InternetSiteTitle>gestiopolis.com</b:InternetSiteTitle>
    <b:Year>2013</b:Year>
    <b:Month>5</b:Month>
    <b:Day>10</b:Day>
    <b:URL>https://www.gestiopolis.com/calidad-concepto-y-filosofias-deming-juran-ishikawa-y-crosby/</b:URL>
    <b:RefOrder>27</b:RefOrder>
  </b:Source>
  <b:Source>
    <b:Tag>Flo101</b:Tag>
    <b:SourceType>InternetSite</b:SourceType>
    <b:Guid>{6A4811F3-82FC-4C43-8DA0-3C0DC2C093F8}</b:Guid>
    <b:Author>
      <b:Author>
        <b:NameList>
          <b:Person>
            <b:Last>Flores</b:Last>
            <b:First>Erick</b:First>
            <b:Middle>Pablo Ortiz</b:Middle>
          </b:Person>
        </b:NameList>
      </b:Author>
    </b:Author>
    <b:Title>eumed,net</b:Title>
    <b:InternetSiteTitle>eumed.net</b:InternetSiteTitle>
    <b:Year>2010</b:Year>
    <b:RefOrder>28</b:RefOrder>
  </b:Source>
  <b:Source>
    <b:Tag>Fer10</b:Tag>
    <b:SourceType>DocumentFromInternetSite</b:SourceType>
    <b:Guid>{F06870A7-2AA9-46EE-9555-6CCFF5D55F82}</b:Guid>
    <b:Author>
      <b:Author>
        <b:NameList>
          <b:Person>
            <b:Last>Cascales</b:Last>
            <b:First>Ferrer</b:First>
          </b:Person>
        </b:NameList>
      </b:Author>
    </b:Author>
    <b:Title>rua.ua.es</b:Title>
    <b:Year>2010</b:Year>
    <b:URL>https://rua.ua.es/dspace/bitstream/10045/12917/2/Tema%202.%20Atenci%C3%B3n.pdf</b:URL>
    <b:RefOrder>29</b:RefOrder>
  </b:Source>
  <b:Source>
    <b:Tag>PM18</b:Tag>
    <b:SourceType>Book</b:SourceType>
    <b:Guid>{1E59EE2D-CBDF-475C-852A-BBA1D4CF6E75}</b:Guid>
    <b:Author>
      <b:Author>
        <b:NameList>
          <b:Person>
            <b:Last>PM</b:Last>
          </b:Person>
        </b:NameList>
      </b:Author>
    </b:Author>
    <b:Title>fundamentos para la direccion de proyectos</b:Title>
    <b:Year>2018</b:Year>
    <b:Publisher>5ta. edicion</b:Publisher>
    <b:RefOrder>30</b:RefOrder>
  </b:Source>
  <b:Source>
    <b:Tag>San17</b:Tag>
    <b:SourceType>InternetSite</b:SourceType>
    <b:Guid>{EE17122A-B9D1-4058-A2C0-31D97D0EB515}</b:Guid>
    <b:Author>
      <b:Author>
        <b:NameList>
          <b:Person>
            <b:Last>Serrano</b:Last>
            <b:First>Sandra</b:First>
            <b:Middle>Sanchez</b:Middle>
          </b:Person>
        </b:NameList>
      </b:Author>
    </b:Author>
    <b:Title>puromarketing</b:Title>
    <b:Year>2017</b:Year>
    <b:Month>05</b:Month>
    <b:Day>16</b:Day>
    <b:RefOrder>31</b:RefOrder>
  </b:Source>
  <b:Source>
    <b:Tag>Vel14</b:Tag>
    <b:SourceType>InternetSite</b:SourceType>
    <b:Guid>{F336AFFF-CFBC-489B-BD73-FFE482DA7A7B}</b:Guid>
    <b:Author>
      <b:Author>
        <b:NameList>
          <b:Person>
            <b:Last>Velsid</b:Last>
          </b:Person>
        </b:NameList>
      </b:Author>
    </b:Author>
    <b:Title>gastronomia&amp;cia</b:Title>
    <b:Year>2014</b:Year>
    <b:Month>junio</b:Month>
    <b:Day>14</b:Day>
    <b:JournalName>gastronomia&amp;cia</b:JournalName>
    <b:YearAccessed>2018</b:YearAccessed>
    <b:MonthAccessed>junio</b:MonthAccessed>
    <b:DayAccessed>26</b:DayAccessed>
    <b:URL>info@gastronomiaycia.com</b:URL>
    <b:RefOrder>44</b:RefOrder>
  </b:Source>
  <b:Source>
    <b:Tag>Pue15</b:Tag>
    <b:SourceType>ArticleInAPeriodical</b:SourceType>
    <b:Guid>{D908A10F-86FD-440A-BB18-A6F2678227D8}</b:Guid>
    <b:Author>
      <b:Author>
        <b:NameList>
          <b:Person>
            <b:Last>Puente</b:Last>
            <b:First>Lorenzo</b:First>
            <b:Middle>de la</b:Middle>
          </b:Person>
        </b:NameList>
      </b:Author>
    </b:Author>
    <b:Title>impacto ambiental</b:Title>
    <b:Year>2015</b:Year>
    <b:Month>julio</b:Month>
    <b:Day>19</b:Day>
    <b:PeriodicalTitle>piense en el ambiente antes de comer pollo a la brasa</b:PeriodicalTitle>
    <b:RefOrder>43</b:RefOrder>
  </b:Source>
  <b:Source>
    <b:Tag>Dra07</b:Tag>
    <b:SourceType>Misc</b:SourceType>
    <b:Guid>{512779E1-FBFD-4434-B25A-5AE94AAE5C93}</b:Guid>
    <b:Author>
      <b:Author>
        <b:NameList>
          <b:Person>
            <b:Last>Montufar</b:Last>
            <b:First>Dra.</b:First>
            <b:Middle>Patricia Espinel</b:Middle>
          </b:Person>
        </b:NameList>
      </b:Author>
    </b:Author>
    <b:Title>Factores que inciden en la limitada cobertura del turismo en la microregion "mitad del Mundo"</b:Title>
    <b:Year>2007</b:Year>
    <b:CountryRegion>Ecuador</b:CountryRegion>
    <b:RefOrder>47</b:RefOrder>
  </b:Source>
  <b:Source>
    <b:Tag>Asa17</b:Tag>
    <b:SourceType>Misc</b:SourceType>
    <b:Guid>{CEB9B02B-2F43-4A73-BB97-80672C8A0815}</b:Guid>
    <b:Author>
      <b:Author>
        <b:NameList>
          <b:Person>
            <b:Last>Nacional</b:Last>
            <b:First>Asamblea</b:First>
          </b:Person>
        </b:NameList>
      </b:Author>
    </b:Author>
    <b:Title>Codigo Organico del Ambiente</b:Title>
    <b:PublicationTitle>Codigo Organico del Ambiente</b:PublicationTitle>
    <b:Year>2017</b:Year>
    <b:Month>abril</b:Month>
    <b:Day>12</b:Day>
    <b:City>Quito</b:City>
    <b:StateProvince>Pichincha</b:StateProvince>
    <b:CountryRegion>Ecuador</b:CountryRegion>
    <b:RefOrder>40</b:RefOrder>
  </b:Source>
  <b:Source>
    <b:Tag>Tom11</b:Tag>
    <b:SourceType>Misc</b:SourceType>
    <b:Guid>{D499427C-6673-4BA4-BB2A-888BD635EA3F}</b:Guid>
    <b:LCID>es-EC</b:LCID>
    <b:Author>
      <b:Author>
        <b:NameList>
          <b:Person>
            <b:Last>Tomalá</b:Last>
            <b:First>Juan</b:First>
            <b:Middle>Montenegro</b:Middle>
          </b:Person>
        </b:NameList>
      </b:Author>
    </b:Author>
    <b:Title>PLAN DE MANJO Y FICHA AMBIENTAL ASADERO CHIKCHEN</b:Title>
    <b:Year>2011</b:Year>
    <b:Month>AGOSTO</b:Month>
    <b:Day>15</b:Day>
    <b:City>GUAYAQUIL</b:City>
    <b:StateProvince>GUAYAS</b:StateProvince>
    <b:CountryRegion>ECUADOR</b:CountryRegion>
    <b:RefOrder>41</b:RefOrder>
  </b:Source>
  <b:Source>
    <b:Tag>COM04</b:Tag>
    <b:SourceType>Misc</b:SourceType>
    <b:Guid>{56EAE11A-34CC-4809-83C1-E4D73C97E24C}</b:Guid>
    <b:Author>
      <b:Author>
        <b:NameList>
          <b:Person>
            <b:Last>CODIFICACION</b:Last>
            <b:First>COMISION</b:First>
            <b:Middle>DE LEGISLACION Y</b:Middle>
          </b:Person>
        </b:NameList>
      </b:Author>
    </b:Author>
    <b:Title>LEY DE GESTION AMBIENTAL CODIFICACION</b:Title>
    <b:Year>2004</b:Year>
    <b:Month>SEPTIEMBRE</b:Month>
    <b:Day>10</b:Day>
    <b:City>QUITO</b:City>
    <b:StateProvince>PICHINCHA</b:StateProvince>
    <b:CountryRegion>ECUADOR</b:CountryRegion>
    <b:RefOrder>39</b:RefOrder>
  </b:Source>
  <b:Source>
    <b:Tag>GOB15</b:Tag>
    <b:SourceType>Misc</b:SourceType>
    <b:Guid>{004472F5-C3EA-4676-8801-0302FC3ECAB0}</b:Guid>
    <b:Author>
      <b:Author>
        <b:NameList>
          <b:Person>
            <b:Last>ECUADOR</b:Last>
            <b:First>GOBIERNO</b:First>
          </b:Person>
        </b:NameList>
      </b:Author>
    </b:Author>
    <b:Title>Acuerdo Ministerial  No. 00004712</b:Title>
    <b:Year>2015</b:Year>
    <b:City>QUITO</b:City>
    <b:StateProvince>PICHINCHA</b:StateProvince>
    <b:CountryRegion>ECUADOR</b:CountryRegion>
    <b:Publisher>EDICIONES LEGALES</b:Publisher>
    <b:RefOrder>33</b:RefOrder>
  </b:Source>
  <b:Source>
    <b:Tag>CUI18</b:Tag>
    <b:SourceType>InternetSite</b:SourceType>
    <b:Guid>{4A999B7B-4040-48C8-80D7-372D73CA506E}</b:Guid>
    <b:Author>
      <b:Author>
        <b:NameList>
          <b:Person>
            <b:Last>FUTURO</b:Last>
            <b:First>CUIDA</b:First>
            <b:Middle>TU</b:Middle>
          </b:Person>
        </b:NameList>
      </b:Author>
    </b:Author>
    <b:Title>PASOS PARA CREAR UNA EMPRESA EN EL ECUADOR</b:Title>
    <b:Year>2018</b:Year>
    <b:YearAccessed>2018</b:YearAccessed>
    <b:MonthAccessed>08</b:MonthAccessed>
    <b:DayAccessed>12</b:DayAccessed>
    <b:URL>https://cuidatufuturo.com/pasos-crear-empresa-ecuador/</b:URL>
    <b:RefOrder>48</b:RefOrder>
  </b:Source>
  <b:Source>
    <b:Tag>htt18</b:Tag>
    <b:SourceType>InternetSite</b:SourceType>
    <b:Guid>{321D7042-4087-42FC-91CD-1EB58DC2D0DF}</b:Guid>
    <b:Title>EMPLEOS.GOB.ES</b:Title>
    <b:YearAccessed>2018</b:YearAccessed>
    <b:MonthAccessed>08</b:MonthAccessed>
    <b:DayAccessed>12</b:DayAccessed>
    <b:Author>
      <b:Author>
        <b:NameList>
          <b:Person>
            <b:Last>EMPLEOS</b:Last>
          </b:Person>
        </b:NameList>
      </b:Author>
    </b:Author>
    <b:Year>2016</b:Year>
    <b:Month>11</b:Month>
    <b:Day>18</b:Day>
    <b:URL>http://www.empleo.gob.es/es/mundo/consejerias/ecuador/trabajar/contenidos/CrearEmpresa.htm</b:URL>
    <b:RefOrder>32</b:RefOrder>
  </b:Source>
  <b:Source>
    <b:Tag>age18</b:Tag>
    <b:SourceType>InternetSite</b:SourceType>
    <b:Guid>{C632896F-7C38-4E27-BE08-FCA9F3158864}</b:Guid>
    <b:Author>
      <b:Author>
        <b:NameList>
          <b:Person>
            <b:Last>agencia nacional de regulacion</b:Last>
            <b:First>control</b:First>
            <b:Middle>y vigilancia sanitaria</b:Middle>
          </b:Person>
        </b:NameList>
      </b:Author>
    </b:Author>
    <b:Title>controlsanitario.gob.ec</b:Title>
    <b:YearAccessed>2018</b:YearAccessed>
    <b:MonthAccessed>08</b:MonthAccessed>
    <b:DayAccessed>12</b:DayAccessed>
    <b:URL>https://www.controlsanitario.gob.ec/emision-de-permisos-de-funcionamiento/</b:URL>
    <b:RefOrder>34</b:RefOrder>
  </b:Source>
  <b:Source>
    <b:Tag>CUE18</b:Tag>
    <b:SourceType>InternetSite</b:SourceType>
    <b:Guid>{A61760C8-D802-41A5-A1B7-4C5004EF38F6}</b:Guid>
    <b:Author>
      <b:Author>
        <b:NameList>
          <b:Person>
            <b:Last>BOMBEROS</b:Last>
            <b:First>CUERPO</b:First>
            <b:Middle>DE</b:Middle>
          </b:Person>
        </b:NameList>
      </b:Author>
    </b:Author>
    <b:Title>GUIAOSC.ORG</b:Title>
    <b:Year>2018</b:Year>
    <b:Month>01</b:Month>
    <b:Day>04</b:Day>
    <b:YearAccessed>2018</b:YearAccessed>
    <b:MonthAccessed>08</b:MonthAccessed>
    <b:DayAccessed>12</b:DayAccessed>
    <b:URL>https://guiaosc.org/cuales-son-los-requisitos-para-obtener-el-permiso-de-funcionamiento-del-cuerpo-de-bomberos/</b:URL>
    <b:RefOrder>35</b:RefOrder>
  </b:Source>
  <b:Source>
    <b:Tag>TRA18</b:Tag>
    <b:SourceType>InternetSite</b:SourceType>
    <b:Guid>{25CC89D3-8560-4D91-ABE7-E13CEAF402B5}</b:Guid>
    <b:Author>
      <b:Author>
        <b:NameList>
          <b:Person>
            <b:Last>ECUADOR</b:Last>
            <b:First>TRAMITES</b:First>
          </b:Person>
        </b:NameList>
      </b:Author>
    </b:Author>
    <b:Year>2018</b:Year>
    <b:YearAccessed>2018</b:YearAccessed>
    <b:MonthAccessed>08</b:MonthAccessed>
    <b:DayAccessed>12</b:DayAccessed>
    <b:URL>http://www.sri.gob.ec/web/10138/219</b:URL>
    <b:RefOrder>36</b:RefOrder>
  </b:Source>
  <b:Source>
    <b:Tag>MIN05</b:Tag>
    <b:SourceType>Misc</b:SourceType>
    <b:Guid>{BB1A34AD-F531-4069-A8AD-7E034CD57881}</b:Guid>
    <b:Author>
      <b:Author>
        <b:NameList>
          <b:Person>
            <b:Last>SALUD</b:Last>
            <b:First>MINISTERIO</b:First>
          </b:Person>
        </b:NameList>
      </b:Author>
    </b:Author>
    <b:Title>NORMA SANITARIA PARA EL FUNCIONAMIENTO DE RESTAURANTES Y SERVICIOS AFINES</b:Title>
    <b:Year>2005</b:Year>
    <b:StateProvince>MANABI</b:StateProvince>
    <b:CountryRegion>ECUADOR</b:CountryRegion>
    <b:Publisher>RESOLUCION MINISTERIAL</b:Publisher>
    <b:RefOrder>37</b:RefOrder>
  </b:Source>
  <b:Source>
    <b:Tag>IVA16</b:Tag>
    <b:SourceType>DocumentFromInternetSite</b:SourceType>
    <b:Guid>{D7948998-7E72-4D5E-91CA-A49811A53888}</b:Guid>
    <b:Author>
      <b:Author>
        <b:NameList>
          <b:Person>
            <b:Last>THOMPSON</b:Last>
            <b:First>IVAN</b:First>
          </b:Person>
        </b:NameList>
      </b:Author>
    </b:Author>
    <b:Title>PROMONEGOCIOS.NET</b:Title>
    <b:Year>2016</b:Year>
    <b:Month>0CTUBRE</b:Month>
    <b:YearAccessed>2018</b:YearAccessed>
    <b:MonthAccessed>08</b:MonthAccessed>
    <b:DayAccessed>12</b:DayAccessed>
    <b:URL>https://www.promonegocios.net/mercadotecnia/definicion-concepto-venta.htm</b:URL>
    <b:RefOrder>17</b:RefOrder>
  </b:Source>
  <b:Source>
    <b:Tag>EQU11</b:Tag>
    <b:SourceType>DocumentFromInternetSite</b:SourceType>
    <b:Guid>{F5FEB250-DBAB-4060-9A09-393829632C5F}</b:Guid>
    <b:Author>
      <b:Author>
        <b:NameList>
          <b:Person>
            <b:Last>EQUILIBRATUM – DIVISION CONSULTORIA</b:Last>
            <b:First>ELITE</b:First>
            <b:Middle>CONSULTOR C. LTDA. ELICONSUL</b:Middle>
          </b:Person>
        </b:NameList>
      </b:Author>
    </b:Author>
    <b:Title>EQUILIBRIO PARA LA VIDA</b:Title>
    <b:Year>2011</b:Year>
    <b:YearAccessed>2018</b:YearAccessed>
    <b:MonthAccessed>08</b:MonthAccessed>
    <b:DayAccessed>12</b:DayAccessed>
    <b:URL>http://www.guayas.gob.ec/dmdocuments/medio-ambiente/eia/2013/2013-enero/FA%20McDonalds.pdf</b:URL>
    <b:RefOrder>42</b:RefOrder>
  </b:Source>
  <b:Source>
    <b:Tag>ASA12</b:Tag>
    <b:SourceType>DocumentFromInternetSite</b:SourceType>
    <b:Guid>{28261685-EFC1-441C-A88C-688FDEA0C78E}</b:Guid>
    <b:Author>
      <b:Author>
        <b:NameList>
          <b:Person>
            <b:Last>NACIONAL</b:Last>
            <b:First>ASAMBLEA</b:First>
          </b:Person>
        </b:NameList>
      </b:Author>
    </b:Author>
    <b:Title>AMBIENTE.GOB.EC</b:Title>
    <b:Year>2012</b:Year>
    <b:Month>09</b:Month>
    <b:YearAccessed>2018</b:YearAccessed>
    <b:MonthAccessed>08</b:MonthAccessed>
    <b:DayAccessed>12</b:DayAccessed>
    <b:URL>http://www.ambiente.gob.ec/wp-content/uploads/downloads/2012/09/constitucion_de_bolsillo_final.pdf</b:URL>
    <b:RefOrder>38</b:RefOrder>
  </b:Source>
  <b:Source>
    <b:Tag>NIE16</b:Tag>
    <b:SourceType>DocumentFromInternetSite</b:SourceType>
    <b:Guid>{E2385A90-B5CB-4FC3-B9DA-E1A8E2187C38}</b:Guid>
    <b:Author>
      <b:Author>
        <b:NameList>
          <b:Person>
            <b:Last>MARIN</b:Last>
            <b:First>NIEVES</b:First>
            <b:Middle>ALARXON</b:Middle>
          </b:Person>
        </b:NameList>
      </b:Author>
    </b:Author>
    <b:Title>GESTION INTEGRAL DE LOS DESECHOS SOLIDOS</b:Title>
    <b:Year>2016</b:Year>
    <b:YearAccessed>2018</b:YearAccessed>
    <b:MonthAccessed>08</b:MonthAccessed>
    <b:DayAccessed>12</b:DayAccessed>
    <b:URL>https://docplayer.es/5755571-Tema-2-gestion-integral-de-los-residuos-solidos.html</b:URL>
    <b:RefOrder>46</b:RefOrder>
  </b:Source>
  <b:Source>
    <b:Tag>min18</b:Tag>
    <b:SourceType>DocumentFromInternetSite</b:SourceType>
    <b:Guid>{B9AC76C6-1E82-4792-A04A-294E3CA619C6}</b:Guid>
    <b:Author>
      <b:Author>
        <b:NameList>
          <b:Person>
            <b:Last>ambiente</b:Last>
            <b:First>ministerio</b:First>
          </b:Person>
        </b:NameList>
      </b:Author>
    </b:Author>
    <b:Title>dspace.espol.edu.ec</b:Title>
    <b:YearAccessed>2018</b:YearAccessed>
    <b:MonthAccessed>08</b:MonthAccessed>
    <b:DayAccessed>12</b:DayAccessed>
    <b:URL>https://www.dspace.espol.edu.ec/.../LIBRO%20VI%20Anexo%206%20MAnejo%20de...</b:URL>
    <b:RefOrder>45</b:RefOrder>
  </b:Source>
  <b:Source>
    <b:Tag>Cat11</b:Tag>
    <b:SourceType>InternetSite</b:SourceType>
    <b:Guid>{C251C2C6-5F31-46AF-89B0-40C5C19A923E}</b:Guid>
    <b:Author>
      <b:Author>
        <b:NameList>
          <b:Person>
            <b:Last>pag.21valencia</b:Last>
          </b:Person>
        </b:NameList>
      </b:Author>
    </b:Author>
    <b:Title>elearningmedia.es</b:Title>
    <b:Year>2011 </b:Year>
    <b:Month>03</b:Month>
    <b:Day>10</b:Day>
    <b:YearAccessed>2018</b:YearAccessed>
    <b:MonthAccessed>06</b:MonthAccessed>
    <b:DayAccessed>10</b:DayAccessed>
    <b:URL>https://www.elearningmedia.es/ejemplos/create2011/willman/pagina_21.htm</b:URL>
    <b:RefOrder>21</b:RefOrder>
  </b:Source>
</b:Sources>
</file>

<file path=customXml/itemProps1.xml><?xml version="1.0" encoding="utf-8"?>
<ds:datastoreItem xmlns:ds="http://schemas.openxmlformats.org/officeDocument/2006/customXml" ds:itemID="{6478BBFC-9938-4F93-A8DA-908490C6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96</Pages>
  <Words>16678</Words>
  <Characters>91734</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108196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Luffi</cp:lastModifiedBy>
  <cp:revision>2</cp:revision>
  <cp:lastPrinted>2018-08-28T23:02:00Z</cp:lastPrinted>
  <dcterms:created xsi:type="dcterms:W3CDTF">2018-09-11T23:45:00Z</dcterms:created>
  <dcterms:modified xsi:type="dcterms:W3CDTF">2018-09-11T23:45:00Z</dcterms:modified>
</cp:coreProperties>
</file>