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1104" w14:textId="68D122B7" w:rsidR="0063436C" w:rsidRPr="00970F0E" w:rsidRDefault="0063436C" w:rsidP="00A758EC">
      <w:pPr>
        <w:pStyle w:val="Prrafodelista"/>
        <w:rPr>
          <w:rFonts w:cs="Times New Roman"/>
          <w:szCs w:val="24"/>
        </w:rPr>
      </w:pPr>
      <w:r>
        <w:rPr>
          <w:noProof/>
          <w:lang w:eastAsia="es-EC"/>
        </w:rPr>
        <w:drawing>
          <wp:anchor distT="0" distB="0" distL="114300" distR="114300" simplePos="0" relativeHeight="251635712" behindDoc="0" locked="0" layoutInCell="1" allowOverlap="1" wp14:anchorId="7B312672" wp14:editId="16394E73">
            <wp:simplePos x="0" y="0"/>
            <wp:positionH relativeFrom="margin">
              <wp:align>center</wp:align>
            </wp:positionH>
            <wp:positionV relativeFrom="paragraph">
              <wp:posOffset>0</wp:posOffset>
            </wp:positionV>
            <wp:extent cx="3023235" cy="1266825"/>
            <wp:effectExtent l="0" t="0" r="5715" b="9525"/>
            <wp:wrapTopAndBottom/>
            <wp:docPr id="12" name="Imagen 12" descr="Universidad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San Gregorio de Portoviejo"/>
                    <pic:cNvPicPr>
                      <a:picLocks noChangeAspect="1" noChangeArrowheads="1"/>
                    </pic:cNvPicPr>
                  </pic:nvPicPr>
                  <pic:blipFill rotWithShape="1">
                    <a:blip r:embed="rId8">
                      <a:extLst>
                        <a:ext uri="{28A0092B-C50C-407E-A947-70E740481C1C}">
                          <a14:useLocalDpi xmlns:a14="http://schemas.microsoft.com/office/drawing/2010/main" val="0"/>
                        </a:ext>
                      </a:extLst>
                    </a:blip>
                    <a:srcRect l="9880" t="30110" r="45466" b="24918"/>
                    <a:stretch/>
                  </pic:blipFill>
                  <pic:spPr bwMode="auto">
                    <a:xfrm>
                      <a:off x="0" y="0"/>
                      <a:ext cx="302323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E8B8A5" w14:textId="6D31ADEA" w:rsidR="0063436C" w:rsidRDefault="0063436C" w:rsidP="00970F0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CARRERA DE </w:t>
      </w:r>
      <w:r w:rsidR="00E601D4">
        <w:rPr>
          <w:rFonts w:ascii="Times New Roman" w:hAnsi="Times New Roman" w:cs="Times New Roman"/>
          <w:b/>
          <w:bCs/>
          <w:sz w:val="24"/>
          <w:szCs w:val="24"/>
        </w:rPr>
        <w:t>ADMINISTRACIÓN DE EMPRESA</w:t>
      </w:r>
      <w:r w:rsidR="007A117F">
        <w:rPr>
          <w:rFonts w:ascii="Times New Roman" w:hAnsi="Times New Roman" w:cs="Times New Roman"/>
          <w:b/>
          <w:bCs/>
          <w:sz w:val="24"/>
          <w:szCs w:val="24"/>
        </w:rPr>
        <w:t>S</w:t>
      </w:r>
    </w:p>
    <w:p w14:paraId="1A0064E4" w14:textId="2D279D83" w:rsidR="0063436C" w:rsidRDefault="0063436C" w:rsidP="00970F0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TRABAJO DE TITULACIÓN</w:t>
      </w:r>
    </w:p>
    <w:p w14:paraId="1C2B353B" w14:textId="63D284A7" w:rsidR="0063436C" w:rsidRDefault="0063436C" w:rsidP="00970F0E">
      <w:pPr>
        <w:spacing w:line="360" w:lineRule="auto"/>
        <w:jc w:val="center"/>
        <w:rPr>
          <w:rFonts w:ascii="Times New Roman" w:hAnsi="Times New Roman" w:cs="Times New Roman"/>
          <w:sz w:val="24"/>
          <w:szCs w:val="24"/>
        </w:rPr>
      </w:pPr>
      <w:r>
        <w:rPr>
          <w:rFonts w:ascii="Times New Roman" w:hAnsi="Times New Roman" w:cs="Times New Roman"/>
          <w:sz w:val="24"/>
          <w:szCs w:val="24"/>
        </w:rPr>
        <w:t>Previo a la obtención del título de:</w:t>
      </w:r>
    </w:p>
    <w:p w14:paraId="40A5C6F7" w14:textId="3DCAD65F" w:rsidR="0063436C" w:rsidRDefault="0063436C" w:rsidP="00970F0E">
      <w:pPr>
        <w:spacing w:line="360" w:lineRule="auto"/>
        <w:jc w:val="center"/>
        <w:rPr>
          <w:rFonts w:ascii="Times New Roman" w:hAnsi="Times New Roman" w:cs="Times New Roman"/>
          <w:b/>
          <w:bCs/>
          <w:sz w:val="24"/>
          <w:szCs w:val="24"/>
        </w:rPr>
      </w:pPr>
      <w:r w:rsidRPr="00385123">
        <w:rPr>
          <w:rFonts w:ascii="Times New Roman" w:hAnsi="Times New Roman" w:cs="Times New Roman"/>
          <w:b/>
          <w:bCs/>
          <w:sz w:val="24"/>
          <w:szCs w:val="24"/>
        </w:rPr>
        <w:t>LICENCIADO EN ADMINISTRACIÓN DE EMPRESAS</w:t>
      </w:r>
    </w:p>
    <w:p w14:paraId="298EDD6B" w14:textId="77777777" w:rsidR="00970F0E" w:rsidRPr="00385123" w:rsidRDefault="00970F0E" w:rsidP="00970F0E">
      <w:pPr>
        <w:spacing w:line="360" w:lineRule="auto"/>
        <w:jc w:val="center"/>
        <w:rPr>
          <w:rFonts w:ascii="Times New Roman" w:hAnsi="Times New Roman" w:cs="Times New Roman"/>
          <w:b/>
          <w:bCs/>
          <w:sz w:val="24"/>
          <w:szCs w:val="24"/>
        </w:rPr>
      </w:pPr>
    </w:p>
    <w:p w14:paraId="1E1F7DC7" w14:textId="193C5F73" w:rsidR="0063436C" w:rsidRPr="00172BDD" w:rsidRDefault="0063436C" w:rsidP="005F340D">
      <w:pPr>
        <w:spacing w:line="480" w:lineRule="auto"/>
        <w:ind w:firstLine="708"/>
        <w:jc w:val="center"/>
        <w:rPr>
          <w:rFonts w:ascii="Times New Roman" w:hAnsi="Times New Roman" w:cs="Times New Roman"/>
          <w:bCs/>
          <w:sz w:val="28"/>
          <w:szCs w:val="28"/>
        </w:rPr>
      </w:pPr>
      <w:r w:rsidRPr="00172BDD">
        <w:rPr>
          <w:rFonts w:ascii="Times New Roman" w:hAnsi="Times New Roman" w:cs="Times New Roman"/>
          <w:bCs/>
          <w:sz w:val="28"/>
          <w:szCs w:val="28"/>
        </w:rPr>
        <w:t>Estudio de pre factibilidad para la creación de una línea de producción y comercialización de harina de pollo en la empresa IPROCA S.A en Santo Domingo.</w:t>
      </w:r>
    </w:p>
    <w:p w14:paraId="3C267507" w14:textId="77777777" w:rsidR="00970F0E" w:rsidRPr="006E50E7" w:rsidRDefault="00970F0E" w:rsidP="00970F0E">
      <w:pPr>
        <w:spacing w:line="360" w:lineRule="auto"/>
        <w:ind w:firstLine="708"/>
        <w:jc w:val="center"/>
        <w:rPr>
          <w:rFonts w:ascii="Times New Roman" w:hAnsi="Times New Roman" w:cs="Times New Roman"/>
          <w:bCs/>
          <w:sz w:val="24"/>
          <w:szCs w:val="24"/>
        </w:rPr>
      </w:pPr>
    </w:p>
    <w:p w14:paraId="413C5F08" w14:textId="77777777" w:rsidR="0063436C" w:rsidRDefault="0063436C" w:rsidP="00970F0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TUTORA</w:t>
      </w:r>
    </w:p>
    <w:p w14:paraId="441691C5" w14:textId="4A297EC5" w:rsidR="0063436C" w:rsidRDefault="006E5FA3" w:rsidP="00970F0E">
      <w:pPr>
        <w:spacing w:line="360" w:lineRule="auto"/>
        <w:jc w:val="center"/>
        <w:rPr>
          <w:rFonts w:ascii="Times New Roman" w:hAnsi="Times New Roman" w:cs="Times New Roman"/>
          <w:sz w:val="24"/>
          <w:szCs w:val="24"/>
        </w:rPr>
      </w:pPr>
      <w:r w:rsidRPr="005009DC">
        <w:rPr>
          <w:rFonts w:ascii="Times New Roman" w:hAnsi="Times New Roman" w:cs="Times New Roman"/>
          <w:sz w:val="24"/>
          <w:szCs w:val="24"/>
        </w:rPr>
        <w:t>Eco</w:t>
      </w:r>
      <w:r w:rsidR="005009DC" w:rsidRPr="005009DC">
        <w:rPr>
          <w:rFonts w:ascii="Times New Roman" w:hAnsi="Times New Roman" w:cs="Times New Roman"/>
          <w:sz w:val="24"/>
          <w:szCs w:val="24"/>
        </w:rPr>
        <w:t>. María Elizabeth Arteaga García</w:t>
      </w:r>
    </w:p>
    <w:p w14:paraId="660A8CDD" w14:textId="77777777" w:rsidR="00970F0E" w:rsidRPr="005009DC" w:rsidRDefault="00970F0E" w:rsidP="00970F0E">
      <w:pPr>
        <w:spacing w:line="360" w:lineRule="auto"/>
        <w:jc w:val="center"/>
        <w:rPr>
          <w:rFonts w:ascii="Times New Roman" w:hAnsi="Times New Roman" w:cs="Times New Roman"/>
          <w:sz w:val="24"/>
          <w:szCs w:val="24"/>
        </w:rPr>
      </w:pPr>
    </w:p>
    <w:p w14:paraId="30E30091" w14:textId="12068DB9" w:rsidR="0063436C" w:rsidRPr="005009DC" w:rsidRDefault="0063436C" w:rsidP="00970F0E">
      <w:pPr>
        <w:spacing w:line="360" w:lineRule="auto"/>
        <w:jc w:val="center"/>
        <w:rPr>
          <w:rFonts w:ascii="Times New Roman" w:hAnsi="Times New Roman" w:cs="Times New Roman"/>
          <w:b/>
          <w:bCs/>
          <w:sz w:val="28"/>
          <w:szCs w:val="28"/>
        </w:rPr>
      </w:pPr>
      <w:r w:rsidRPr="005009DC">
        <w:rPr>
          <w:rFonts w:ascii="Times New Roman" w:hAnsi="Times New Roman" w:cs="Times New Roman"/>
          <w:b/>
          <w:bCs/>
          <w:sz w:val="28"/>
          <w:szCs w:val="28"/>
        </w:rPr>
        <w:t>AUTOR</w:t>
      </w:r>
      <w:r w:rsidR="00933D0E">
        <w:rPr>
          <w:rFonts w:ascii="Times New Roman" w:hAnsi="Times New Roman" w:cs="Times New Roman"/>
          <w:b/>
          <w:bCs/>
          <w:sz w:val="28"/>
          <w:szCs w:val="28"/>
        </w:rPr>
        <w:t>ES</w:t>
      </w:r>
    </w:p>
    <w:p w14:paraId="4D8FD737" w14:textId="1A6513C4" w:rsidR="0063436C" w:rsidRDefault="0063436C" w:rsidP="00970F0E">
      <w:pPr>
        <w:spacing w:line="360" w:lineRule="auto"/>
        <w:jc w:val="center"/>
        <w:rPr>
          <w:rFonts w:ascii="Times New Roman" w:hAnsi="Times New Roman" w:cs="Times New Roman"/>
          <w:sz w:val="24"/>
          <w:szCs w:val="24"/>
        </w:rPr>
      </w:pPr>
      <w:r>
        <w:rPr>
          <w:rFonts w:ascii="Times New Roman" w:hAnsi="Times New Roman" w:cs="Times New Roman"/>
          <w:sz w:val="24"/>
          <w:szCs w:val="24"/>
        </w:rPr>
        <w:t>Andrade Hidalgo Emily Julieth</w:t>
      </w:r>
    </w:p>
    <w:p w14:paraId="32B3FAF4" w14:textId="77777777" w:rsidR="00970F0E" w:rsidRDefault="00970F0E" w:rsidP="00970F0E">
      <w:pPr>
        <w:spacing w:line="360" w:lineRule="auto"/>
        <w:jc w:val="center"/>
        <w:rPr>
          <w:rFonts w:ascii="Times New Roman" w:hAnsi="Times New Roman" w:cs="Times New Roman"/>
          <w:sz w:val="24"/>
          <w:szCs w:val="24"/>
        </w:rPr>
      </w:pPr>
    </w:p>
    <w:p w14:paraId="057D5E10" w14:textId="6CEC3C4A" w:rsidR="00A37081" w:rsidRPr="00172BDD" w:rsidRDefault="0063436C" w:rsidP="00172BDD">
      <w:pPr>
        <w:spacing w:line="360" w:lineRule="auto"/>
        <w:jc w:val="center"/>
        <w:rPr>
          <w:rFonts w:ascii="Times New Roman" w:hAnsi="Times New Roman" w:cs="Times New Roman"/>
          <w:sz w:val="24"/>
          <w:szCs w:val="24"/>
        </w:rPr>
      </w:pPr>
      <w:r>
        <w:rPr>
          <w:rFonts w:ascii="Times New Roman" w:hAnsi="Times New Roman" w:cs="Times New Roman"/>
          <w:sz w:val="24"/>
          <w:szCs w:val="24"/>
        </w:rPr>
        <w:t>Jaramillo Cevallos Elian Farug</w:t>
      </w:r>
    </w:p>
    <w:p w14:paraId="328DC75A" w14:textId="77777777" w:rsidR="00A37081" w:rsidRDefault="00A37081" w:rsidP="00970F0E">
      <w:pPr>
        <w:spacing w:line="360" w:lineRule="auto"/>
        <w:jc w:val="center"/>
        <w:rPr>
          <w:rFonts w:ascii="Times New Roman" w:hAnsi="Times New Roman" w:cs="Times New Roman"/>
          <w:b/>
          <w:bCs/>
          <w:sz w:val="24"/>
          <w:szCs w:val="24"/>
        </w:rPr>
      </w:pPr>
    </w:p>
    <w:p w14:paraId="5850D221" w14:textId="4903FACB" w:rsidR="00970F0E" w:rsidRDefault="0063436C" w:rsidP="00970F0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PORTOVI</w:t>
      </w:r>
      <w:r w:rsidR="00970F0E">
        <w:rPr>
          <w:rFonts w:ascii="Times New Roman" w:hAnsi="Times New Roman" w:cs="Times New Roman"/>
          <w:b/>
          <w:bCs/>
          <w:sz w:val="24"/>
          <w:szCs w:val="24"/>
        </w:rPr>
        <w:t>EJO</w:t>
      </w:r>
      <w:r w:rsidR="00A37081">
        <w:rPr>
          <w:rFonts w:ascii="Times New Roman" w:hAnsi="Times New Roman" w:cs="Times New Roman"/>
          <w:b/>
          <w:bCs/>
          <w:sz w:val="24"/>
          <w:szCs w:val="24"/>
        </w:rPr>
        <w:t xml:space="preserve"> –</w:t>
      </w:r>
      <w:r>
        <w:rPr>
          <w:rFonts w:ascii="Times New Roman" w:hAnsi="Times New Roman" w:cs="Times New Roman"/>
          <w:b/>
          <w:bCs/>
          <w:sz w:val="24"/>
          <w:szCs w:val="24"/>
        </w:rPr>
        <w:t>MANABÍ– ECUADOR</w:t>
      </w:r>
    </w:p>
    <w:p w14:paraId="3CEC3998" w14:textId="11DE511B" w:rsidR="0063436C" w:rsidRPr="00172BDD" w:rsidRDefault="007A117F" w:rsidP="00970F0E">
      <w:pPr>
        <w:spacing w:line="360" w:lineRule="auto"/>
        <w:jc w:val="center"/>
        <w:rPr>
          <w:rFonts w:ascii="Times New Roman" w:hAnsi="Times New Roman" w:cs="Times New Roman"/>
          <w:sz w:val="24"/>
          <w:szCs w:val="24"/>
        </w:rPr>
        <w:sectPr w:rsidR="0063436C" w:rsidRPr="00172BDD" w:rsidSect="00AD707B">
          <w:headerReference w:type="default" r:id="rId9"/>
          <w:headerReference w:type="first" r:id="rId10"/>
          <w:pgSz w:w="11906" w:h="16838"/>
          <w:pgMar w:top="1417" w:right="1701" w:bottom="1417" w:left="1701" w:header="708" w:footer="708" w:gutter="0"/>
          <w:pgNumType w:fmt="lowerRoman" w:start="1"/>
          <w:cols w:space="708"/>
          <w:titlePg/>
          <w:docGrid w:linePitch="360"/>
        </w:sectPr>
      </w:pPr>
      <w:r w:rsidRPr="00172BDD">
        <w:rPr>
          <w:rFonts w:ascii="Times New Roman" w:hAnsi="Times New Roman" w:cs="Times New Roman"/>
          <w:sz w:val="24"/>
          <w:szCs w:val="24"/>
        </w:rPr>
        <w:t>2022-</w:t>
      </w:r>
      <w:r w:rsidR="0063436C" w:rsidRPr="00172BDD">
        <w:rPr>
          <w:rFonts w:ascii="Times New Roman" w:hAnsi="Times New Roman" w:cs="Times New Roman"/>
          <w:sz w:val="24"/>
          <w:szCs w:val="24"/>
        </w:rPr>
        <w:t>2023</w:t>
      </w:r>
    </w:p>
    <w:p w14:paraId="30131E7E" w14:textId="77777777" w:rsidR="00970F0E" w:rsidRPr="00CF1DBB" w:rsidRDefault="00970F0E" w:rsidP="00970F0E">
      <w:pPr>
        <w:pStyle w:val="Ttulo1"/>
        <w:jc w:val="center"/>
        <w:rPr>
          <w:rFonts w:cs="Times New Roman"/>
          <w:b w:val="0"/>
          <w:bCs/>
          <w:color w:val="000000" w:themeColor="text1"/>
          <w:szCs w:val="24"/>
        </w:rPr>
      </w:pPr>
      <w:bookmarkStart w:id="0" w:name="_Toc114774917"/>
      <w:bookmarkStart w:id="1" w:name="_Toc143290616"/>
      <w:bookmarkStart w:id="2" w:name="_Toc147930396"/>
      <w:r w:rsidRPr="00895FF3">
        <w:rPr>
          <w:rFonts w:cs="Times New Roman"/>
          <w:bCs/>
          <w:color w:val="000000" w:themeColor="text1"/>
          <w:szCs w:val="24"/>
        </w:rPr>
        <w:lastRenderedPageBreak/>
        <w:t>Certificación</w:t>
      </w:r>
      <w:r w:rsidRPr="00CF1DBB">
        <w:rPr>
          <w:rFonts w:cs="Times New Roman"/>
          <w:bCs/>
          <w:color w:val="000000" w:themeColor="text1"/>
          <w:szCs w:val="24"/>
        </w:rPr>
        <w:t xml:space="preserve"> del tutor de </w:t>
      </w:r>
      <w:r w:rsidRPr="00895FF3">
        <w:rPr>
          <w:rFonts w:cs="Times New Roman"/>
          <w:bCs/>
          <w:color w:val="000000" w:themeColor="text1"/>
          <w:szCs w:val="24"/>
        </w:rPr>
        <w:t>titulación</w:t>
      </w:r>
      <w:bookmarkEnd w:id="0"/>
      <w:bookmarkEnd w:id="1"/>
      <w:bookmarkEnd w:id="2"/>
    </w:p>
    <w:p w14:paraId="64FE2A99" w14:textId="77777777" w:rsidR="00970F0E" w:rsidRPr="00AD64FC" w:rsidRDefault="00970F0E" w:rsidP="005F340D">
      <w:pPr>
        <w:spacing w:line="480" w:lineRule="auto"/>
        <w:rPr>
          <w:rFonts w:ascii="Times New Roman" w:hAnsi="Times New Roman" w:cs="Times New Roman"/>
          <w:bCs/>
          <w:sz w:val="24"/>
          <w:szCs w:val="24"/>
        </w:rPr>
      </w:pPr>
    </w:p>
    <w:p w14:paraId="05B52CDE" w14:textId="60810B27" w:rsidR="00970F0E" w:rsidRPr="006E5FA3" w:rsidRDefault="006E5FA3" w:rsidP="00172BDD">
      <w:pPr>
        <w:spacing w:line="480" w:lineRule="auto"/>
        <w:jc w:val="both"/>
        <w:rPr>
          <w:rFonts w:ascii="Times New Roman" w:hAnsi="Times New Roman" w:cs="Times New Roman"/>
          <w:sz w:val="24"/>
          <w:szCs w:val="24"/>
        </w:rPr>
      </w:pPr>
      <w:r w:rsidRPr="005009DC">
        <w:rPr>
          <w:rFonts w:ascii="Times New Roman" w:hAnsi="Times New Roman" w:cs="Times New Roman"/>
          <w:sz w:val="24"/>
          <w:szCs w:val="24"/>
        </w:rPr>
        <w:t>Eco. María Elizabeth Arteaga García</w:t>
      </w:r>
      <w:r>
        <w:rPr>
          <w:rFonts w:ascii="Times New Roman" w:hAnsi="Times New Roman" w:cs="Times New Roman"/>
          <w:sz w:val="24"/>
          <w:szCs w:val="24"/>
        </w:rPr>
        <w:t xml:space="preserve"> </w:t>
      </w:r>
      <w:r w:rsidR="00970F0E" w:rsidRPr="00246141">
        <w:rPr>
          <w:rFonts w:ascii="Times New Roman" w:hAnsi="Times New Roman" w:cs="Times New Roman"/>
          <w:sz w:val="24"/>
          <w:szCs w:val="24"/>
          <w:lang w:val="es-ES"/>
        </w:rPr>
        <w:t>en calidad de Tutora del Trabajo de Titulación, certifica q</w:t>
      </w:r>
      <w:r w:rsidR="00970F0E" w:rsidRPr="00246141">
        <w:rPr>
          <w:rFonts w:ascii="Times New Roman" w:hAnsi="Times New Roman" w:cs="Times New Roman"/>
          <w:sz w:val="24"/>
          <w:szCs w:val="24"/>
        </w:rPr>
        <w:t>ue los egresados</w:t>
      </w:r>
      <w:r w:rsidR="00A461E8">
        <w:rPr>
          <w:rFonts w:ascii="Times New Roman" w:hAnsi="Times New Roman" w:cs="Times New Roman"/>
          <w:sz w:val="24"/>
          <w:szCs w:val="24"/>
        </w:rPr>
        <w:t xml:space="preserve"> Emily Julieth Andrade Hidalgo y Elian Farug Jaramillo Cevallos</w:t>
      </w:r>
      <w:r w:rsidR="00970F0E" w:rsidRPr="00246141">
        <w:rPr>
          <w:rFonts w:ascii="Times New Roman" w:hAnsi="Times New Roman" w:cs="Times New Roman"/>
          <w:sz w:val="24"/>
          <w:szCs w:val="24"/>
        </w:rPr>
        <w:t>, son autores del trabajo de titulación: “</w:t>
      </w:r>
      <w:r w:rsidR="00A461E8" w:rsidRPr="0063436C">
        <w:rPr>
          <w:rFonts w:ascii="Times New Roman" w:hAnsi="Times New Roman" w:cs="Times New Roman"/>
          <w:bCs/>
          <w:sz w:val="24"/>
          <w:szCs w:val="24"/>
        </w:rPr>
        <w:t>Estudio de pre factibilidad para la creación de una línea de producción y comercialización de harina de pollo en la empresa IPROCA S.A en Santo Domingo.</w:t>
      </w:r>
      <w:r w:rsidR="00970F0E" w:rsidRPr="00246141">
        <w:rPr>
          <w:rFonts w:ascii="Times New Roman" w:hAnsi="Times New Roman" w:cs="Times New Roman"/>
          <w:bCs/>
          <w:sz w:val="24"/>
          <w:szCs w:val="24"/>
        </w:rPr>
        <w:t>”</w:t>
      </w:r>
      <w:r w:rsidR="00970F0E" w:rsidRPr="00246141">
        <w:rPr>
          <w:rFonts w:ascii="Times New Roman" w:hAnsi="Times New Roman" w:cs="Times New Roman"/>
          <w:sz w:val="24"/>
          <w:szCs w:val="24"/>
        </w:rPr>
        <w:t>, previo a la obtención del Título de Licenciados en Administración de Empres</w:t>
      </w:r>
      <w:r w:rsidR="00970F0E">
        <w:rPr>
          <w:rFonts w:ascii="Times New Roman" w:hAnsi="Times New Roman" w:cs="Times New Roman"/>
          <w:sz w:val="24"/>
          <w:szCs w:val="24"/>
        </w:rPr>
        <w:t>a</w:t>
      </w:r>
      <w:r w:rsidR="00970F0E" w:rsidRPr="00246141">
        <w:rPr>
          <w:rFonts w:ascii="Times New Roman" w:hAnsi="Times New Roman" w:cs="Times New Roman"/>
          <w:sz w:val="24"/>
          <w:szCs w:val="24"/>
        </w:rPr>
        <w:t>, bajo mi dirección y supervisión, misma que</w:t>
      </w:r>
      <w:r w:rsidR="00970F0E" w:rsidRPr="00246141">
        <w:rPr>
          <w:rFonts w:ascii="Times New Roman" w:hAnsi="Times New Roman" w:cs="Times New Roman"/>
          <w:sz w:val="24"/>
          <w:szCs w:val="24"/>
          <w:lang w:val="es-ES"/>
        </w:rPr>
        <w:t xml:space="preserve"> ha sido elaborada siguiendo a cabalidad todos los parámetros metodológicos exigidos por la Universidad San Gregorio de Portoviejo, orientada y revisada durante su proceso de ejecución bajo mi responsabilidad.</w:t>
      </w:r>
    </w:p>
    <w:p w14:paraId="1286E8BD" w14:textId="77777777" w:rsidR="00970F0E" w:rsidRPr="00861FC9" w:rsidRDefault="00970F0E" w:rsidP="00970F0E">
      <w:pPr>
        <w:spacing w:line="480" w:lineRule="auto"/>
        <w:rPr>
          <w:rFonts w:ascii="Times New Roman" w:hAnsi="Times New Roman" w:cs="Times New Roman"/>
          <w:lang w:val="es-ES"/>
        </w:rPr>
      </w:pPr>
    </w:p>
    <w:p w14:paraId="5C9B54F4" w14:textId="77777777" w:rsidR="00970F0E" w:rsidRPr="00861FC9" w:rsidRDefault="00970F0E" w:rsidP="00970F0E">
      <w:pPr>
        <w:spacing w:line="480" w:lineRule="auto"/>
        <w:jc w:val="center"/>
        <w:rPr>
          <w:rFonts w:ascii="Times New Roman" w:hAnsi="Times New Roman" w:cs="Times New Roman"/>
          <w:b/>
          <w:bCs/>
        </w:rPr>
      </w:pPr>
    </w:p>
    <w:p w14:paraId="4E16FA9E" w14:textId="3FA2E6F5" w:rsidR="00970F0E" w:rsidRPr="00861FC9" w:rsidRDefault="00970F0E" w:rsidP="00970F0E">
      <w:pPr>
        <w:spacing w:line="480" w:lineRule="auto"/>
        <w:rPr>
          <w:rFonts w:ascii="Times New Roman" w:hAnsi="Times New Roman" w:cs="Times New Roman"/>
          <w:b/>
          <w:bCs/>
        </w:rPr>
      </w:pPr>
      <w:r w:rsidRPr="00861FC9">
        <w:rPr>
          <w:rFonts w:ascii="Times New Roman" w:hAnsi="Times New Roman" w:cs="Times New Roman"/>
          <w:b/>
          <w:bCs/>
        </w:rPr>
        <w:t xml:space="preserve">                                            </w:t>
      </w:r>
      <w:r>
        <w:rPr>
          <w:rFonts w:ascii="Times New Roman" w:hAnsi="Times New Roman" w:cs="Times New Roman"/>
          <w:b/>
          <w:bCs/>
        </w:rPr>
        <w:t xml:space="preserve">      </w:t>
      </w:r>
      <w:r w:rsidRPr="00861FC9">
        <w:rPr>
          <w:rFonts w:ascii="Times New Roman" w:hAnsi="Times New Roman" w:cs="Times New Roman"/>
          <w:b/>
          <w:bCs/>
        </w:rPr>
        <w:t>________________________</w:t>
      </w:r>
    </w:p>
    <w:p w14:paraId="09E380F7" w14:textId="15540A9A" w:rsidR="006E5FA3" w:rsidRPr="006E5FA3" w:rsidRDefault="006E5FA3" w:rsidP="00970F0E">
      <w:pPr>
        <w:spacing w:line="480" w:lineRule="auto"/>
        <w:jc w:val="center"/>
        <w:rPr>
          <w:rFonts w:ascii="Times New Roman" w:hAnsi="Times New Roman" w:cs="Times New Roman"/>
          <w:b/>
          <w:bCs/>
        </w:rPr>
      </w:pPr>
      <w:r w:rsidRPr="006E5FA3">
        <w:rPr>
          <w:rFonts w:ascii="Times New Roman" w:hAnsi="Times New Roman" w:cs="Times New Roman"/>
          <w:b/>
          <w:bCs/>
          <w:sz w:val="24"/>
          <w:szCs w:val="24"/>
        </w:rPr>
        <w:t>Eco. María Elizabeth Arteaga García</w:t>
      </w:r>
    </w:p>
    <w:p w14:paraId="313A9CBD" w14:textId="53C00DF0" w:rsidR="00970F0E" w:rsidRPr="00861FC9" w:rsidRDefault="00970F0E" w:rsidP="00970F0E">
      <w:pPr>
        <w:spacing w:line="480" w:lineRule="auto"/>
        <w:jc w:val="center"/>
        <w:rPr>
          <w:rFonts w:ascii="Times New Roman" w:hAnsi="Times New Roman" w:cs="Times New Roman"/>
          <w:b/>
          <w:bCs/>
        </w:rPr>
      </w:pPr>
      <w:r w:rsidRPr="00861FC9">
        <w:rPr>
          <w:rFonts w:ascii="Times New Roman" w:hAnsi="Times New Roman" w:cs="Times New Roman"/>
          <w:b/>
          <w:bCs/>
        </w:rPr>
        <w:t>Tutora trabajo de titulación</w:t>
      </w:r>
    </w:p>
    <w:p w14:paraId="309BBCDA" w14:textId="77777777" w:rsidR="00970F0E" w:rsidRDefault="00970F0E" w:rsidP="00970F0E">
      <w:pPr>
        <w:spacing w:line="480" w:lineRule="auto"/>
        <w:jc w:val="center"/>
        <w:rPr>
          <w:rFonts w:ascii="Times New Roman" w:hAnsi="Times New Roman" w:cs="Times New Roman"/>
          <w:b/>
          <w:sz w:val="24"/>
          <w:szCs w:val="24"/>
        </w:rPr>
      </w:pPr>
    </w:p>
    <w:p w14:paraId="61A8C7E4" w14:textId="77777777" w:rsidR="00970F0E" w:rsidRDefault="00970F0E" w:rsidP="00970F0E">
      <w:pPr>
        <w:spacing w:line="480" w:lineRule="auto"/>
        <w:jc w:val="center"/>
        <w:rPr>
          <w:rFonts w:ascii="Times New Roman" w:hAnsi="Times New Roman" w:cs="Times New Roman"/>
          <w:b/>
          <w:sz w:val="24"/>
          <w:szCs w:val="24"/>
        </w:rPr>
      </w:pPr>
    </w:p>
    <w:p w14:paraId="230967B9" w14:textId="77777777" w:rsidR="00970F0E" w:rsidRDefault="00970F0E" w:rsidP="00970F0E">
      <w:pPr>
        <w:spacing w:line="480" w:lineRule="auto"/>
        <w:jc w:val="center"/>
        <w:rPr>
          <w:rFonts w:ascii="Times New Roman" w:hAnsi="Times New Roman" w:cs="Times New Roman"/>
          <w:b/>
          <w:sz w:val="24"/>
          <w:szCs w:val="24"/>
        </w:rPr>
      </w:pPr>
    </w:p>
    <w:p w14:paraId="3ADCDB48" w14:textId="77777777" w:rsidR="00970F0E" w:rsidRDefault="00970F0E" w:rsidP="00970F0E">
      <w:pPr>
        <w:spacing w:line="480" w:lineRule="auto"/>
        <w:jc w:val="center"/>
        <w:rPr>
          <w:rFonts w:ascii="Times New Roman" w:hAnsi="Times New Roman" w:cs="Times New Roman"/>
          <w:b/>
          <w:sz w:val="24"/>
          <w:szCs w:val="24"/>
        </w:rPr>
      </w:pPr>
    </w:p>
    <w:p w14:paraId="45D5200A" w14:textId="77777777" w:rsidR="00970F0E" w:rsidRDefault="00970F0E" w:rsidP="00970F0E">
      <w:pPr>
        <w:spacing w:line="480" w:lineRule="auto"/>
        <w:jc w:val="center"/>
        <w:rPr>
          <w:rFonts w:ascii="Times New Roman" w:hAnsi="Times New Roman" w:cs="Times New Roman"/>
          <w:b/>
          <w:sz w:val="24"/>
          <w:szCs w:val="24"/>
        </w:rPr>
      </w:pPr>
    </w:p>
    <w:p w14:paraId="1C3AF308" w14:textId="20DA10FC" w:rsidR="00970F0E" w:rsidRDefault="00970F0E" w:rsidP="00970F0E">
      <w:pPr>
        <w:spacing w:line="480" w:lineRule="auto"/>
        <w:jc w:val="center"/>
        <w:rPr>
          <w:rFonts w:ascii="Times New Roman" w:hAnsi="Times New Roman" w:cs="Times New Roman"/>
          <w:b/>
          <w:sz w:val="24"/>
          <w:szCs w:val="24"/>
        </w:rPr>
      </w:pPr>
    </w:p>
    <w:p w14:paraId="68CA448C" w14:textId="77777777" w:rsidR="00A461E8" w:rsidRDefault="00A461E8" w:rsidP="005F340D">
      <w:pPr>
        <w:spacing w:line="480" w:lineRule="auto"/>
        <w:rPr>
          <w:rFonts w:ascii="Times New Roman" w:hAnsi="Times New Roman" w:cs="Times New Roman"/>
          <w:b/>
          <w:sz w:val="24"/>
          <w:szCs w:val="24"/>
        </w:rPr>
      </w:pPr>
    </w:p>
    <w:p w14:paraId="7CF02F47" w14:textId="692C29E4" w:rsidR="00970F0E" w:rsidRDefault="00970F0E" w:rsidP="005F340D">
      <w:pPr>
        <w:pStyle w:val="Ttulo1"/>
        <w:spacing w:line="480" w:lineRule="auto"/>
        <w:jc w:val="center"/>
        <w:rPr>
          <w:rFonts w:cs="Times New Roman"/>
          <w:bCs/>
          <w:color w:val="000000" w:themeColor="text1"/>
          <w:szCs w:val="24"/>
        </w:rPr>
      </w:pPr>
      <w:bookmarkStart w:id="3" w:name="_Toc114774918"/>
      <w:bookmarkStart w:id="4" w:name="_Toc143290617"/>
      <w:bookmarkStart w:id="5" w:name="_Toc147930397"/>
      <w:r w:rsidRPr="00CF1DBB">
        <w:rPr>
          <w:rFonts w:cs="Times New Roman"/>
          <w:bCs/>
          <w:color w:val="000000" w:themeColor="text1"/>
          <w:szCs w:val="24"/>
        </w:rPr>
        <w:t>Certificado del Tribunal</w:t>
      </w:r>
      <w:bookmarkEnd w:id="3"/>
      <w:bookmarkEnd w:id="4"/>
      <w:bookmarkEnd w:id="5"/>
    </w:p>
    <w:p w14:paraId="5E500218" w14:textId="77777777" w:rsidR="005F340D" w:rsidRPr="005F340D" w:rsidRDefault="005F340D" w:rsidP="005F340D"/>
    <w:p w14:paraId="2552B187" w14:textId="3A491DCF" w:rsidR="00970F0E" w:rsidRPr="005F340D" w:rsidRDefault="00970F0E" w:rsidP="00172BDD">
      <w:pPr>
        <w:spacing w:line="480" w:lineRule="auto"/>
        <w:jc w:val="both"/>
        <w:rPr>
          <w:rFonts w:ascii="Times New Roman" w:hAnsi="Times New Roman" w:cs="Times New Roman"/>
          <w:b/>
          <w:bCs/>
          <w:sz w:val="24"/>
          <w:szCs w:val="24"/>
        </w:rPr>
      </w:pPr>
      <w:r w:rsidRPr="005F340D">
        <w:rPr>
          <w:rFonts w:ascii="Times New Roman" w:eastAsia="Times New Roman" w:hAnsi="Times New Roman" w:cs="Times New Roman"/>
          <w:sz w:val="24"/>
          <w:szCs w:val="24"/>
          <w:lang w:eastAsia="es-EC"/>
        </w:rPr>
        <w:t xml:space="preserve">El trabajo de titulación </w:t>
      </w:r>
      <w:r w:rsidRPr="005F340D">
        <w:rPr>
          <w:rFonts w:ascii="Times New Roman" w:hAnsi="Times New Roman" w:cs="Times New Roman"/>
          <w:sz w:val="24"/>
          <w:szCs w:val="24"/>
        </w:rPr>
        <w:t>“</w:t>
      </w:r>
      <w:r w:rsidR="00A461E8" w:rsidRPr="005F340D">
        <w:rPr>
          <w:rFonts w:ascii="Times New Roman" w:hAnsi="Times New Roman" w:cs="Times New Roman"/>
          <w:bCs/>
          <w:sz w:val="24"/>
          <w:szCs w:val="24"/>
        </w:rPr>
        <w:t>Estudio de pre factibilidad para la creación de una línea de producción y comercialización de harina de pollo en la empresa IPROCA S.A en Santo Domingo.</w:t>
      </w:r>
      <w:r w:rsidRPr="005F340D">
        <w:rPr>
          <w:rFonts w:ascii="Times New Roman" w:hAnsi="Times New Roman" w:cs="Times New Roman"/>
          <w:bCs/>
          <w:sz w:val="24"/>
          <w:szCs w:val="24"/>
        </w:rPr>
        <w:t xml:space="preserve">”, </w:t>
      </w:r>
      <w:r w:rsidRPr="005F340D">
        <w:rPr>
          <w:rFonts w:ascii="Times New Roman" w:eastAsia="Times New Roman" w:hAnsi="Times New Roman" w:cs="Times New Roman"/>
          <w:sz w:val="24"/>
          <w:szCs w:val="24"/>
          <w:lang w:eastAsia="es-EC"/>
        </w:rPr>
        <w:t>presentado por los egresados</w:t>
      </w:r>
      <w:r w:rsidR="00A461E8" w:rsidRPr="005F340D">
        <w:rPr>
          <w:rFonts w:ascii="Times New Roman" w:eastAsia="Times New Roman" w:hAnsi="Times New Roman" w:cs="Times New Roman"/>
          <w:bCs/>
          <w:sz w:val="24"/>
          <w:szCs w:val="24"/>
          <w:lang w:eastAsia="es-EC"/>
        </w:rPr>
        <w:t xml:space="preserve"> Emily Julieth Andrade Hidalgo y Elian Farug Jaramillo Cevallos</w:t>
      </w:r>
      <w:r w:rsidRPr="005F340D">
        <w:rPr>
          <w:rFonts w:ascii="Times New Roman" w:eastAsia="Times New Roman" w:hAnsi="Times New Roman" w:cs="Times New Roman"/>
          <w:sz w:val="24"/>
          <w:szCs w:val="24"/>
          <w:lang w:eastAsia="es-EC"/>
        </w:rPr>
        <w:t>, después de ser analizado y revisado por los señores miembros del</w:t>
      </w:r>
      <w:r w:rsidR="00A461E8" w:rsidRPr="005F340D">
        <w:rPr>
          <w:rFonts w:ascii="Times New Roman" w:eastAsia="Times New Roman" w:hAnsi="Times New Roman" w:cs="Times New Roman"/>
          <w:sz w:val="24"/>
          <w:szCs w:val="24"/>
          <w:lang w:eastAsia="es-EC"/>
        </w:rPr>
        <w:t xml:space="preserve"> </w:t>
      </w:r>
      <w:r w:rsidRPr="005F340D">
        <w:rPr>
          <w:rFonts w:ascii="Times New Roman" w:eastAsia="Times New Roman" w:hAnsi="Times New Roman" w:cs="Times New Roman"/>
          <w:sz w:val="24"/>
          <w:szCs w:val="24"/>
          <w:lang w:eastAsia="es-EC"/>
        </w:rPr>
        <w:t>tribunal como requisito previo a la obtención del título de Licenciados en Administración de Empresa, en el cumplimiento de lo que establece la ley se da por aprobado</w:t>
      </w:r>
    </w:p>
    <w:p w14:paraId="70714FE6" w14:textId="77777777" w:rsidR="00970F0E" w:rsidRPr="00B356F7" w:rsidRDefault="00970F0E" w:rsidP="005F340D">
      <w:pPr>
        <w:spacing w:line="480" w:lineRule="auto"/>
        <w:jc w:val="both"/>
        <w:rPr>
          <w:rFonts w:ascii="Times New Roman" w:eastAsia="Times New Roman" w:hAnsi="Times New Roman" w:cs="Times New Roman"/>
          <w:b/>
          <w:lang w:eastAsia="es-EC"/>
        </w:rPr>
      </w:pPr>
    </w:p>
    <w:p w14:paraId="46130BD0" w14:textId="77777777" w:rsidR="00970F0E" w:rsidRPr="00B356F7" w:rsidRDefault="00970F0E" w:rsidP="005F340D">
      <w:pPr>
        <w:spacing w:line="480" w:lineRule="auto"/>
        <w:rPr>
          <w:rFonts w:ascii="Times New Roman" w:eastAsia="Times New Roman" w:hAnsi="Times New Roman" w:cs="Times New Roman"/>
          <w:b/>
          <w:lang w:eastAsia="es-EC"/>
        </w:rPr>
      </w:pPr>
    </w:p>
    <w:p w14:paraId="63B8FBB5" w14:textId="77777777" w:rsidR="00970F0E" w:rsidRPr="00B356F7" w:rsidRDefault="00970F0E" w:rsidP="005F340D">
      <w:pPr>
        <w:spacing w:line="480" w:lineRule="auto"/>
        <w:rPr>
          <w:rFonts w:ascii="Times New Roman" w:eastAsia="Times New Roman" w:hAnsi="Times New Roman" w:cs="Times New Roman"/>
          <w:b/>
          <w:lang w:eastAsia="es-EC"/>
        </w:rPr>
      </w:pPr>
      <w:r>
        <w:rPr>
          <w:rFonts w:ascii="Times New Roman" w:eastAsia="Times New Roman" w:hAnsi="Times New Roman" w:cs="Times New Roman"/>
          <w:b/>
          <w:lang w:eastAsia="es-EC"/>
        </w:rPr>
        <w:t xml:space="preserve">            </w:t>
      </w:r>
      <w:r w:rsidRPr="00B356F7">
        <w:rPr>
          <w:rFonts w:ascii="Times New Roman" w:eastAsia="Times New Roman" w:hAnsi="Times New Roman" w:cs="Times New Roman"/>
          <w:b/>
          <w:lang w:eastAsia="es-EC"/>
        </w:rPr>
        <w:t xml:space="preserve">________________________________      </w:t>
      </w:r>
      <w:r>
        <w:rPr>
          <w:rFonts w:ascii="Times New Roman" w:eastAsia="Times New Roman" w:hAnsi="Times New Roman" w:cs="Times New Roman"/>
          <w:b/>
          <w:lang w:eastAsia="es-EC"/>
        </w:rPr>
        <w:t xml:space="preserve">    </w:t>
      </w:r>
      <w:r w:rsidRPr="00B356F7">
        <w:rPr>
          <w:rFonts w:ascii="Times New Roman" w:eastAsia="Times New Roman" w:hAnsi="Times New Roman" w:cs="Times New Roman"/>
          <w:b/>
          <w:lang w:eastAsia="es-EC"/>
        </w:rPr>
        <w:t xml:space="preserve"> _______________________________</w:t>
      </w:r>
    </w:p>
    <w:p w14:paraId="4A9D4417" w14:textId="7F7A401C" w:rsidR="00970F0E" w:rsidRPr="006E5FA3" w:rsidRDefault="00970F0E" w:rsidP="006E5FA3">
      <w:pPr>
        <w:spacing w:line="480" w:lineRule="auto"/>
        <w:jc w:val="center"/>
        <w:rPr>
          <w:rFonts w:ascii="Times New Roman" w:hAnsi="Times New Roman" w:cs="Times New Roman"/>
          <w:b/>
          <w:bCs/>
        </w:rPr>
      </w:pPr>
      <w:r w:rsidRPr="00526CE3">
        <w:rPr>
          <w:rFonts w:ascii="Times New Roman" w:eastAsia="Times New Roman" w:hAnsi="Times New Roman" w:cs="Times New Roman"/>
          <w:sz w:val="24"/>
          <w:szCs w:val="24"/>
          <w:lang w:eastAsia="es-EC"/>
        </w:rPr>
        <w:t>Ing. Mercedes Intriago Cedeño, MSc</w:t>
      </w:r>
      <w:r w:rsidR="006E5FA3">
        <w:rPr>
          <w:rFonts w:ascii="Times New Roman" w:eastAsia="Times New Roman" w:hAnsi="Times New Roman" w:cs="Times New Roman"/>
          <w:sz w:val="24"/>
          <w:szCs w:val="24"/>
          <w:lang w:eastAsia="es-EC"/>
        </w:rPr>
        <w:t xml:space="preserve">                 </w:t>
      </w:r>
      <w:r w:rsidR="006E5FA3" w:rsidRPr="006E5FA3">
        <w:rPr>
          <w:rFonts w:ascii="Times New Roman" w:hAnsi="Times New Roman" w:cs="Times New Roman"/>
          <w:sz w:val="24"/>
          <w:szCs w:val="24"/>
        </w:rPr>
        <w:t>Eco. María Elizabeth Arteaga García</w:t>
      </w:r>
    </w:p>
    <w:p w14:paraId="0E4A116E" w14:textId="77777777" w:rsidR="00970F0E" w:rsidRPr="00526CE3" w:rsidRDefault="00970F0E" w:rsidP="005F340D">
      <w:pPr>
        <w:spacing w:line="360" w:lineRule="auto"/>
        <w:rPr>
          <w:rFonts w:ascii="Times New Roman" w:eastAsia="Times New Roman" w:hAnsi="Times New Roman" w:cs="Times New Roman"/>
          <w:b/>
          <w:sz w:val="24"/>
          <w:szCs w:val="24"/>
          <w:lang w:eastAsia="es-EC"/>
        </w:rPr>
      </w:pPr>
      <w:r w:rsidRPr="00526CE3">
        <w:rPr>
          <w:rFonts w:ascii="Times New Roman" w:eastAsia="Times New Roman" w:hAnsi="Times New Roman" w:cs="Times New Roman"/>
          <w:b/>
          <w:sz w:val="24"/>
          <w:szCs w:val="24"/>
          <w:lang w:eastAsia="es-EC"/>
        </w:rPr>
        <w:t xml:space="preserve">              Coordinadora de la carrera      </w:t>
      </w:r>
      <w:r w:rsidRPr="00526CE3">
        <w:rPr>
          <w:rFonts w:ascii="Times New Roman" w:eastAsia="Times New Roman" w:hAnsi="Times New Roman" w:cs="Times New Roman"/>
          <w:b/>
          <w:sz w:val="24"/>
          <w:szCs w:val="24"/>
          <w:lang w:eastAsia="es-EC"/>
        </w:rPr>
        <w:tab/>
        <w:t xml:space="preserve">      Tutor trabajo investigación</w:t>
      </w:r>
    </w:p>
    <w:p w14:paraId="4A8B7217" w14:textId="2A8086C2" w:rsidR="00970F0E" w:rsidRDefault="00970F0E" w:rsidP="005F340D">
      <w:pPr>
        <w:spacing w:line="360" w:lineRule="auto"/>
        <w:rPr>
          <w:rFonts w:ascii="Times New Roman" w:eastAsia="Times New Roman" w:hAnsi="Times New Roman" w:cs="Times New Roman"/>
          <w:b/>
          <w:sz w:val="24"/>
          <w:szCs w:val="24"/>
          <w:lang w:eastAsia="es-EC"/>
        </w:rPr>
      </w:pPr>
    </w:p>
    <w:p w14:paraId="1FBE7EBF" w14:textId="77777777" w:rsidR="00551EEC" w:rsidRPr="00526CE3" w:rsidRDefault="00551EEC" w:rsidP="005F340D">
      <w:pPr>
        <w:spacing w:line="360" w:lineRule="auto"/>
        <w:rPr>
          <w:rFonts w:ascii="Times New Roman" w:eastAsia="Times New Roman" w:hAnsi="Times New Roman" w:cs="Times New Roman"/>
          <w:b/>
          <w:sz w:val="24"/>
          <w:szCs w:val="24"/>
          <w:lang w:eastAsia="es-EC"/>
        </w:rPr>
      </w:pPr>
    </w:p>
    <w:p w14:paraId="54941463" w14:textId="77C3B841" w:rsidR="00970F0E" w:rsidRPr="00526CE3" w:rsidRDefault="00970F0E" w:rsidP="00551EEC">
      <w:pPr>
        <w:spacing w:line="360" w:lineRule="auto"/>
        <w:jc w:val="both"/>
        <w:rPr>
          <w:rFonts w:ascii="Times New Roman" w:eastAsia="Times New Roman" w:hAnsi="Times New Roman" w:cs="Times New Roman"/>
          <w:b/>
          <w:sz w:val="24"/>
          <w:szCs w:val="24"/>
          <w:lang w:eastAsia="es-EC"/>
        </w:rPr>
      </w:pPr>
      <w:r w:rsidRPr="00526CE3">
        <w:rPr>
          <w:rFonts w:ascii="Times New Roman" w:eastAsia="Times New Roman" w:hAnsi="Times New Roman" w:cs="Times New Roman"/>
          <w:b/>
          <w:sz w:val="24"/>
          <w:szCs w:val="24"/>
          <w:lang w:eastAsia="es-EC"/>
        </w:rPr>
        <w:t xml:space="preserve"> _________________________________        </w:t>
      </w:r>
      <w:r w:rsidR="004F7873">
        <w:rPr>
          <w:rFonts w:ascii="Times New Roman" w:eastAsia="Times New Roman" w:hAnsi="Times New Roman" w:cs="Times New Roman"/>
          <w:b/>
          <w:sz w:val="24"/>
          <w:szCs w:val="24"/>
          <w:lang w:eastAsia="es-EC"/>
        </w:rPr>
        <w:t xml:space="preserve">      </w:t>
      </w:r>
      <w:r w:rsidRPr="00526CE3">
        <w:rPr>
          <w:rFonts w:ascii="Times New Roman" w:eastAsia="Times New Roman" w:hAnsi="Times New Roman" w:cs="Times New Roman"/>
          <w:b/>
          <w:sz w:val="24"/>
          <w:szCs w:val="24"/>
          <w:lang w:eastAsia="es-EC"/>
        </w:rPr>
        <w:t xml:space="preserve">   _____________________________</w:t>
      </w:r>
    </w:p>
    <w:p w14:paraId="37D450A8" w14:textId="6A1116B0" w:rsidR="00970F0E" w:rsidRDefault="00970F0E" w:rsidP="00970F0E">
      <w:pPr>
        <w:spacing w:line="360" w:lineRule="auto"/>
        <w:rPr>
          <w:rFonts w:ascii="Times New Roman" w:eastAsia="Times New Roman" w:hAnsi="Times New Roman" w:cs="Times New Roman"/>
          <w:bCs/>
          <w:sz w:val="24"/>
          <w:szCs w:val="24"/>
          <w:lang w:eastAsia="es-EC"/>
        </w:rPr>
      </w:pPr>
      <w:r w:rsidRPr="00526CE3">
        <w:rPr>
          <w:rFonts w:ascii="Times New Roman" w:eastAsia="Times New Roman" w:hAnsi="Times New Roman" w:cs="Times New Roman"/>
          <w:sz w:val="24"/>
          <w:szCs w:val="24"/>
          <w:lang w:eastAsia="es-EC"/>
        </w:rPr>
        <w:t xml:space="preserve">   </w:t>
      </w:r>
      <w:r w:rsidR="004F7873" w:rsidRPr="00551EEC">
        <w:rPr>
          <w:rFonts w:ascii="Times New Roman" w:eastAsia="Times New Roman" w:hAnsi="Times New Roman" w:cs="Times New Roman"/>
          <w:bCs/>
          <w:sz w:val="24"/>
          <w:szCs w:val="24"/>
          <w:lang w:eastAsia="es-EC"/>
        </w:rPr>
        <w:t>Ing. Verni J</w:t>
      </w:r>
      <w:r w:rsidR="00551EEC" w:rsidRPr="00551EEC">
        <w:rPr>
          <w:rFonts w:ascii="Times New Roman" w:eastAsia="Times New Roman" w:hAnsi="Times New Roman" w:cs="Times New Roman"/>
          <w:bCs/>
          <w:sz w:val="24"/>
          <w:szCs w:val="24"/>
          <w:lang w:eastAsia="es-EC"/>
        </w:rPr>
        <w:t>á</w:t>
      </w:r>
      <w:r w:rsidR="004F7873" w:rsidRPr="00551EEC">
        <w:rPr>
          <w:rFonts w:ascii="Times New Roman" w:eastAsia="Times New Roman" w:hAnsi="Times New Roman" w:cs="Times New Roman"/>
          <w:bCs/>
          <w:sz w:val="24"/>
          <w:szCs w:val="24"/>
          <w:lang w:eastAsia="es-EC"/>
        </w:rPr>
        <w:t>come</w:t>
      </w:r>
      <w:r w:rsidR="00551EEC" w:rsidRPr="00551EEC">
        <w:rPr>
          <w:rFonts w:ascii="Times New Roman" w:eastAsia="Times New Roman" w:hAnsi="Times New Roman" w:cs="Times New Roman"/>
          <w:bCs/>
          <w:sz w:val="24"/>
          <w:szCs w:val="24"/>
          <w:lang w:eastAsia="es-EC"/>
        </w:rPr>
        <w:t xml:space="preserve"> Santos</w:t>
      </w:r>
      <w:r w:rsidR="00551EEC">
        <w:rPr>
          <w:rFonts w:ascii="Times New Roman" w:eastAsia="Times New Roman" w:hAnsi="Times New Roman" w:cs="Times New Roman"/>
          <w:bCs/>
          <w:sz w:val="24"/>
          <w:szCs w:val="24"/>
          <w:lang w:eastAsia="es-EC"/>
        </w:rPr>
        <w:t>, MSc</w:t>
      </w:r>
      <w:r w:rsidRPr="00551EEC">
        <w:rPr>
          <w:rFonts w:ascii="Times New Roman" w:eastAsia="Times New Roman" w:hAnsi="Times New Roman" w:cs="Times New Roman"/>
          <w:bCs/>
          <w:sz w:val="24"/>
          <w:szCs w:val="24"/>
          <w:lang w:eastAsia="es-EC"/>
        </w:rPr>
        <w:t xml:space="preserve">        </w:t>
      </w:r>
      <w:r w:rsidRPr="00551EEC">
        <w:rPr>
          <w:rFonts w:ascii="Times New Roman" w:eastAsia="Times New Roman" w:hAnsi="Times New Roman" w:cs="Times New Roman"/>
          <w:bCs/>
          <w:sz w:val="24"/>
          <w:szCs w:val="24"/>
          <w:lang w:eastAsia="es-EC"/>
        </w:rPr>
        <w:tab/>
        <w:t xml:space="preserve">        </w:t>
      </w:r>
      <w:r w:rsidRPr="00551EEC">
        <w:rPr>
          <w:rFonts w:ascii="Times New Roman" w:eastAsia="Times New Roman" w:hAnsi="Times New Roman" w:cs="Times New Roman"/>
          <w:bCs/>
          <w:sz w:val="24"/>
          <w:szCs w:val="24"/>
          <w:lang w:eastAsia="es-EC"/>
        </w:rPr>
        <w:tab/>
        <w:t xml:space="preserve">    </w:t>
      </w:r>
      <w:r w:rsidR="00933D0E" w:rsidRPr="00551EEC">
        <w:rPr>
          <w:rFonts w:ascii="Times New Roman" w:eastAsia="Times New Roman" w:hAnsi="Times New Roman" w:cs="Times New Roman"/>
          <w:bCs/>
          <w:sz w:val="24"/>
          <w:szCs w:val="24"/>
          <w:lang w:eastAsia="es-EC"/>
        </w:rPr>
        <w:t>Ing.</w:t>
      </w:r>
      <w:r w:rsidRPr="00551EEC">
        <w:rPr>
          <w:rFonts w:ascii="Times New Roman" w:eastAsia="Times New Roman" w:hAnsi="Times New Roman" w:cs="Times New Roman"/>
          <w:bCs/>
          <w:sz w:val="24"/>
          <w:szCs w:val="24"/>
          <w:lang w:eastAsia="es-EC"/>
        </w:rPr>
        <w:t xml:space="preserve"> </w:t>
      </w:r>
      <w:r w:rsidR="00933D0E" w:rsidRPr="00551EEC">
        <w:rPr>
          <w:rFonts w:ascii="Times New Roman" w:eastAsia="Times New Roman" w:hAnsi="Times New Roman" w:cs="Times New Roman"/>
          <w:bCs/>
          <w:sz w:val="24"/>
          <w:szCs w:val="24"/>
          <w:lang w:eastAsia="es-EC"/>
        </w:rPr>
        <w:t xml:space="preserve">Martha García </w:t>
      </w:r>
      <w:r w:rsidR="00551EEC" w:rsidRPr="00551EEC">
        <w:rPr>
          <w:rFonts w:ascii="Times New Roman" w:eastAsia="Times New Roman" w:hAnsi="Times New Roman" w:cs="Times New Roman"/>
          <w:bCs/>
          <w:sz w:val="24"/>
          <w:szCs w:val="24"/>
          <w:lang w:eastAsia="es-EC"/>
        </w:rPr>
        <w:t>Briones</w:t>
      </w:r>
      <w:r w:rsidR="00551EEC">
        <w:rPr>
          <w:rFonts w:ascii="Times New Roman" w:eastAsia="Times New Roman" w:hAnsi="Times New Roman" w:cs="Times New Roman"/>
          <w:bCs/>
          <w:sz w:val="24"/>
          <w:szCs w:val="24"/>
          <w:lang w:eastAsia="es-EC"/>
        </w:rPr>
        <w:t>, MSc.</w:t>
      </w:r>
    </w:p>
    <w:p w14:paraId="02B019AA" w14:textId="2ACFF218" w:rsidR="00551EEC" w:rsidRPr="00551EEC" w:rsidRDefault="00551EEC" w:rsidP="00551EEC">
      <w:pPr>
        <w:spacing w:line="360" w:lineRule="auto"/>
        <w:rPr>
          <w:rFonts w:ascii="Times New Roman" w:eastAsia="Times New Roman" w:hAnsi="Times New Roman" w:cs="Times New Roman"/>
          <w:b/>
          <w:sz w:val="24"/>
          <w:szCs w:val="24"/>
          <w:lang w:eastAsia="es-EC"/>
        </w:rPr>
      </w:pPr>
      <w:r w:rsidRPr="00551EEC">
        <w:rPr>
          <w:rFonts w:ascii="Times New Roman" w:eastAsia="Times New Roman" w:hAnsi="Times New Roman" w:cs="Times New Roman"/>
          <w:b/>
          <w:sz w:val="24"/>
          <w:szCs w:val="24"/>
          <w:lang w:eastAsia="es-EC"/>
        </w:rPr>
        <w:t xml:space="preserve">        Miembro del Tribunal</w:t>
      </w:r>
      <w:r w:rsidRPr="00551EEC">
        <w:rPr>
          <w:rFonts w:ascii="Times New Roman" w:eastAsia="Times New Roman" w:hAnsi="Times New Roman" w:cs="Times New Roman"/>
          <w:b/>
          <w:sz w:val="24"/>
          <w:szCs w:val="24"/>
          <w:lang w:eastAsia="es-EC"/>
        </w:rPr>
        <w:tab/>
      </w:r>
      <w:r w:rsidRPr="00551EEC">
        <w:rPr>
          <w:rFonts w:ascii="Times New Roman" w:eastAsia="Times New Roman" w:hAnsi="Times New Roman" w:cs="Times New Roman"/>
          <w:b/>
          <w:sz w:val="24"/>
          <w:szCs w:val="24"/>
          <w:lang w:eastAsia="es-EC"/>
        </w:rPr>
        <w:tab/>
      </w:r>
      <w:r w:rsidRPr="00551EEC">
        <w:rPr>
          <w:rFonts w:ascii="Times New Roman" w:eastAsia="Times New Roman" w:hAnsi="Times New Roman" w:cs="Times New Roman"/>
          <w:b/>
          <w:sz w:val="24"/>
          <w:szCs w:val="24"/>
          <w:lang w:eastAsia="es-EC"/>
        </w:rPr>
        <w:tab/>
      </w:r>
      <w:r w:rsidRPr="00551EEC">
        <w:rPr>
          <w:rFonts w:ascii="Times New Roman" w:eastAsia="Times New Roman" w:hAnsi="Times New Roman" w:cs="Times New Roman"/>
          <w:b/>
          <w:sz w:val="24"/>
          <w:szCs w:val="24"/>
          <w:lang w:eastAsia="es-EC"/>
        </w:rPr>
        <w:tab/>
      </w:r>
      <w:r w:rsidRPr="00551EEC">
        <w:rPr>
          <w:rFonts w:ascii="Times New Roman" w:eastAsia="Times New Roman" w:hAnsi="Times New Roman" w:cs="Times New Roman"/>
          <w:b/>
          <w:sz w:val="24"/>
          <w:szCs w:val="24"/>
          <w:lang w:eastAsia="es-EC"/>
        </w:rPr>
        <w:tab/>
        <w:t>Miembro del Tribunal</w:t>
      </w:r>
    </w:p>
    <w:p w14:paraId="2CA04BB5" w14:textId="38D545C2" w:rsidR="00551EEC" w:rsidRPr="00551EEC" w:rsidRDefault="00551EEC" w:rsidP="00970F0E">
      <w:pPr>
        <w:spacing w:line="360" w:lineRule="auto"/>
        <w:rPr>
          <w:rFonts w:ascii="Times New Roman" w:eastAsia="Times New Roman" w:hAnsi="Times New Roman" w:cs="Times New Roman"/>
          <w:bCs/>
          <w:sz w:val="24"/>
          <w:szCs w:val="24"/>
          <w:lang w:eastAsia="es-EC"/>
        </w:rPr>
      </w:pPr>
    </w:p>
    <w:p w14:paraId="6726FBD2" w14:textId="77777777" w:rsidR="00970F0E" w:rsidRPr="00526CE3" w:rsidRDefault="00970F0E" w:rsidP="00970F0E">
      <w:pPr>
        <w:jc w:val="center"/>
        <w:rPr>
          <w:rFonts w:ascii="Times New Roman" w:hAnsi="Times New Roman" w:cs="Times New Roman"/>
          <w:b/>
          <w:bCs/>
          <w:sz w:val="24"/>
          <w:szCs w:val="24"/>
        </w:rPr>
      </w:pPr>
    </w:p>
    <w:p w14:paraId="4D738BB6" w14:textId="77777777" w:rsidR="005F340D" w:rsidRDefault="005F340D" w:rsidP="005F340D">
      <w:pPr>
        <w:spacing w:line="480" w:lineRule="auto"/>
        <w:rPr>
          <w:rFonts w:ascii="Times New Roman" w:hAnsi="Times New Roman" w:cs="Times New Roman"/>
          <w:b/>
          <w:sz w:val="24"/>
          <w:szCs w:val="24"/>
        </w:rPr>
      </w:pPr>
    </w:p>
    <w:p w14:paraId="466FA79B" w14:textId="77777777" w:rsidR="00551EEC" w:rsidRDefault="00551EEC" w:rsidP="000F4386">
      <w:bookmarkStart w:id="6" w:name="_Toc114774919"/>
      <w:bookmarkStart w:id="7" w:name="_Toc143290618"/>
    </w:p>
    <w:p w14:paraId="2746048A" w14:textId="77777777" w:rsidR="00551EEC" w:rsidRDefault="00551EEC" w:rsidP="000F4386"/>
    <w:p w14:paraId="23B58C3B" w14:textId="447DC046" w:rsidR="00970F0E" w:rsidRPr="00CF1DBB" w:rsidRDefault="00970F0E" w:rsidP="005F340D">
      <w:pPr>
        <w:pStyle w:val="Ttulo1"/>
        <w:spacing w:line="480" w:lineRule="auto"/>
        <w:jc w:val="center"/>
        <w:rPr>
          <w:rFonts w:cs="Times New Roman"/>
          <w:b w:val="0"/>
          <w:bCs/>
          <w:szCs w:val="24"/>
        </w:rPr>
      </w:pPr>
      <w:bookmarkStart w:id="8" w:name="_Toc147930398"/>
      <w:r w:rsidRPr="00CF1DBB">
        <w:rPr>
          <w:rFonts w:cs="Times New Roman"/>
          <w:bCs/>
          <w:color w:val="000000" w:themeColor="text1"/>
          <w:szCs w:val="24"/>
        </w:rPr>
        <w:lastRenderedPageBreak/>
        <w:t>Declaración de autoría</w:t>
      </w:r>
      <w:bookmarkEnd w:id="6"/>
      <w:bookmarkEnd w:id="7"/>
      <w:bookmarkEnd w:id="8"/>
    </w:p>
    <w:p w14:paraId="06D17C58" w14:textId="77777777" w:rsidR="00970F0E" w:rsidRDefault="00970F0E" w:rsidP="005F340D">
      <w:pPr>
        <w:spacing w:line="480" w:lineRule="auto"/>
        <w:jc w:val="both"/>
        <w:rPr>
          <w:rFonts w:ascii="Times New Roman" w:hAnsi="Times New Roman" w:cs="Times New Roman"/>
          <w:b/>
          <w:bCs/>
          <w:sz w:val="24"/>
          <w:szCs w:val="24"/>
        </w:rPr>
      </w:pPr>
    </w:p>
    <w:p w14:paraId="2D9BE555" w14:textId="7D34B968" w:rsidR="00970F0E" w:rsidRPr="00A461E8" w:rsidRDefault="00A461E8" w:rsidP="00172BDD">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Emily Julieth  Andrade Hidalgo y Elian Farug Jaramillo Cevallos</w:t>
      </w:r>
      <w:r w:rsidR="00970F0E">
        <w:rPr>
          <w:rFonts w:ascii="Times New Roman" w:hAnsi="Times New Roman" w:cs="Times New Roman"/>
          <w:bCs/>
          <w:sz w:val="24"/>
          <w:szCs w:val="24"/>
        </w:rPr>
        <w:t>, autores del presente trabajo de titulación denominado “</w:t>
      </w:r>
      <w:r w:rsidRPr="0063436C">
        <w:rPr>
          <w:rFonts w:ascii="Times New Roman" w:hAnsi="Times New Roman" w:cs="Times New Roman"/>
          <w:bCs/>
          <w:sz w:val="24"/>
          <w:szCs w:val="24"/>
        </w:rPr>
        <w:t>Estudio de pre factibilidad para la creación de una línea de producción y comercialización de harina de pollo en la empresa IPROCA S.A en Santo Domingo.</w:t>
      </w:r>
      <w:r w:rsidR="00970F0E">
        <w:rPr>
          <w:rFonts w:ascii="Times New Roman" w:hAnsi="Times New Roman" w:cs="Times New Roman"/>
          <w:bCs/>
          <w:sz w:val="24"/>
          <w:szCs w:val="24"/>
        </w:rPr>
        <w:t>”, declaramos que el documento es de nuestra completa autoría y ha sido elaborado de acuerdo a las directrices y el Reglamento de Titulación de la Carrera de Administración de Empresa de la Universidad San Gregorio de Portoviejo, siendo de nuestra entera responsabilidad el contenido íntegro del mismo, así como las ideas, los resultados y las conclusiones de su contenido.</w:t>
      </w:r>
    </w:p>
    <w:p w14:paraId="50B9AB8B" w14:textId="77777777" w:rsidR="00970F0E" w:rsidRDefault="00970F0E" w:rsidP="005F340D">
      <w:pPr>
        <w:spacing w:line="480" w:lineRule="auto"/>
        <w:jc w:val="both"/>
        <w:rPr>
          <w:rFonts w:ascii="Times New Roman" w:hAnsi="Times New Roman" w:cs="Times New Roman"/>
          <w:bCs/>
          <w:sz w:val="24"/>
          <w:szCs w:val="24"/>
        </w:rPr>
      </w:pPr>
    </w:p>
    <w:p w14:paraId="7DF6E023" w14:textId="77777777" w:rsidR="00970F0E" w:rsidRDefault="00970F0E" w:rsidP="005F340D">
      <w:pPr>
        <w:spacing w:line="480" w:lineRule="auto"/>
        <w:jc w:val="both"/>
        <w:rPr>
          <w:rFonts w:ascii="Times New Roman" w:hAnsi="Times New Roman" w:cs="Times New Roman"/>
          <w:bCs/>
          <w:sz w:val="24"/>
          <w:szCs w:val="24"/>
        </w:rPr>
      </w:pPr>
    </w:p>
    <w:p w14:paraId="0301AD75" w14:textId="77777777" w:rsidR="00970F0E" w:rsidRPr="00577395" w:rsidRDefault="00970F0E" w:rsidP="00970F0E">
      <w:pPr>
        <w:tabs>
          <w:tab w:val="left" w:pos="1155"/>
          <w:tab w:val="center" w:pos="4419"/>
          <w:tab w:val="left" w:pos="5445"/>
        </w:tabs>
        <w:rPr>
          <w:szCs w:val="24"/>
          <w:lang w:val="es-ES"/>
        </w:rPr>
      </w:pPr>
      <w:r>
        <w:rPr>
          <w:szCs w:val="24"/>
          <w:lang w:val="es-ES"/>
        </w:rPr>
        <w:t xml:space="preserve">             </w:t>
      </w:r>
      <w:r w:rsidRPr="00577395">
        <w:rPr>
          <w:szCs w:val="24"/>
          <w:lang w:val="es-ES"/>
        </w:rPr>
        <w:t>________________________</w:t>
      </w:r>
      <w:r>
        <w:rPr>
          <w:szCs w:val="24"/>
          <w:lang w:val="es-ES"/>
        </w:rPr>
        <w:t xml:space="preserve">                                          </w:t>
      </w:r>
      <w:r w:rsidRPr="00577395">
        <w:rPr>
          <w:szCs w:val="24"/>
          <w:lang w:val="es-ES"/>
        </w:rPr>
        <w:t>________________________</w:t>
      </w:r>
    </w:p>
    <w:p w14:paraId="72681607" w14:textId="22C74EF0" w:rsidR="00970F0E" w:rsidRDefault="00970F0E" w:rsidP="00970F0E">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6E5FA3">
        <w:rPr>
          <w:rFonts w:ascii="Times New Roman" w:hAnsi="Times New Roman" w:cs="Times New Roman"/>
          <w:bCs/>
          <w:sz w:val="24"/>
          <w:szCs w:val="24"/>
        </w:rPr>
        <w:t xml:space="preserve">Elian Farug Jaramillo Cevallos                               Emily </w:t>
      </w:r>
      <w:r w:rsidR="005142C0">
        <w:rPr>
          <w:rFonts w:ascii="Times New Roman" w:hAnsi="Times New Roman" w:cs="Times New Roman"/>
          <w:bCs/>
          <w:sz w:val="24"/>
          <w:szCs w:val="24"/>
        </w:rPr>
        <w:t>Julieth Andrade</w:t>
      </w:r>
      <w:r w:rsidR="006E5FA3">
        <w:rPr>
          <w:rFonts w:ascii="Times New Roman" w:hAnsi="Times New Roman" w:cs="Times New Roman"/>
          <w:bCs/>
          <w:sz w:val="24"/>
          <w:szCs w:val="24"/>
        </w:rPr>
        <w:t xml:space="preserve"> Hidalgo</w:t>
      </w:r>
    </w:p>
    <w:p w14:paraId="1E21F10D" w14:textId="77777777" w:rsidR="00970F0E" w:rsidRPr="00526CE3" w:rsidRDefault="00970F0E" w:rsidP="00970F0E">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Pr="00526CE3">
        <w:rPr>
          <w:rFonts w:ascii="Times New Roman" w:hAnsi="Times New Roman" w:cs="Times New Roman"/>
          <w:b/>
          <w:bCs/>
          <w:sz w:val="24"/>
          <w:szCs w:val="24"/>
        </w:rPr>
        <w:t xml:space="preserve">     Autor                                                                    Autora</w:t>
      </w:r>
    </w:p>
    <w:p w14:paraId="17293680" w14:textId="77777777" w:rsidR="00970F0E" w:rsidRDefault="00970F0E" w:rsidP="00970F0E">
      <w:pPr>
        <w:spacing w:line="480" w:lineRule="auto"/>
        <w:jc w:val="both"/>
        <w:rPr>
          <w:rFonts w:ascii="Times New Roman" w:hAnsi="Times New Roman" w:cs="Times New Roman"/>
          <w:bCs/>
          <w:sz w:val="24"/>
          <w:szCs w:val="24"/>
        </w:rPr>
      </w:pPr>
    </w:p>
    <w:p w14:paraId="231C7783" w14:textId="6AB9CF7A" w:rsidR="00970F0E" w:rsidRDefault="00970F0E" w:rsidP="00970F0E">
      <w:pPr>
        <w:spacing w:line="480" w:lineRule="auto"/>
        <w:jc w:val="both"/>
        <w:rPr>
          <w:rFonts w:ascii="Times New Roman" w:hAnsi="Times New Roman" w:cs="Times New Roman"/>
          <w:bCs/>
          <w:sz w:val="24"/>
          <w:szCs w:val="24"/>
        </w:rPr>
      </w:pPr>
    </w:p>
    <w:p w14:paraId="75596F88" w14:textId="0318AA0C" w:rsidR="00A461E8" w:rsidRDefault="00A461E8" w:rsidP="00970F0E">
      <w:pPr>
        <w:spacing w:line="480" w:lineRule="auto"/>
        <w:jc w:val="both"/>
        <w:rPr>
          <w:rFonts w:ascii="Times New Roman" w:hAnsi="Times New Roman" w:cs="Times New Roman"/>
          <w:bCs/>
          <w:sz w:val="24"/>
          <w:szCs w:val="24"/>
        </w:rPr>
      </w:pPr>
    </w:p>
    <w:p w14:paraId="644048BA" w14:textId="77777777" w:rsidR="00A461E8" w:rsidRDefault="00A461E8" w:rsidP="00970F0E">
      <w:pPr>
        <w:spacing w:line="480" w:lineRule="auto"/>
        <w:jc w:val="both"/>
        <w:rPr>
          <w:rFonts w:ascii="Times New Roman" w:hAnsi="Times New Roman" w:cs="Times New Roman"/>
          <w:bCs/>
          <w:sz w:val="24"/>
          <w:szCs w:val="24"/>
        </w:rPr>
      </w:pPr>
    </w:p>
    <w:p w14:paraId="4D827F06" w14:textId="4CCDB557" w:rsidR="00970F0E" w:rsidRDefault="00970F0E" w:rsidP="005F340D">
      <w:pPr>
        <w:spacing w:line="480" w:lineRule="auto"/>
        <w:rPr>
          <w:rFonts w:ascii="Times New Roman" w:hAnsi="Times New Roman" w:cs="Times New Roman"/>
          <w:b/>
          <w:sz w:val="24"/>
          <w:szCs w:val="24"/>
        </w:rPr>
      </w:pPr>
    </w:p>
    <w:p w14:paraId="11DAC180" w14:textId="5019BC13" w:rsidR="00970F0E" w:rsidRPr="00EA516A" w:rsidRDefault="00970F0E" w:rsidP="000F4386"/>
    <w:p w14:paraId="05733A95" w14:textId="77777777" w:rsidR="00970F0E" w:rsidRDefault="00970F0E" w:rsidP="00EA516A">
      <w:pPr>
        <w:spacing w:line="480" w:lineRule="auto"/>
        <w:rPr>
          <w:rFonts w:ascii="Times New Roman" w:hAnsi="Times New Roman" w:cs="Times New Roman"/>
          <w:b/>
          <w:sz w:val="24"/>
          <w:szCs w:val="24"/>
        </w:rPr>
      </w:pPr>
    </w:p>
    <w:p w14:paraId="4B45E90E" w14:textId="77777777" w:rsidR="00970F0E" w:rsidRDefault="00970F0E" w:rsidP="00A37081">
      <w:pPr>
        <w:spacing w:line="480" w:lineRule="auto"/>
        <w:rPr>
          <w:rFonts w:ascii="Times New Roman" w:hAnsi="Times New Roman" w:cs="Times New Roman"/>
          <w:b/>
          <w:sz w:val="24"/>
          <w:szCs w:val="24"/>
        </w:rPr>
      </w:pPr>
    </w:p>
    <w:p w14:paraId="540A9C58" w14:textId="77777777" w:rsidR="00970F0E" w:rsidRDefault="00970F0E" w:rsidP="00970F0E">
      <w:pPr>
        <w:pStyle w:val="Ttulo1"/>
        <w:spacing w:line="480" w:lineRule="auto"/>
        <w:jc w:val="center"/>
        <w:rPr>
          <w:rFonts w:cs="Times New Roman"/>
          <w:szCs w:val="24"/>
        </w:rPr>
      </w:pPr>
      <w:bookmarkStart w:id="9" w:name="_Toc143290620"/>
      <w:bookmarkStart w:id="10" w:name="_Toc147930399"/>
      <w:r w:rsidRPr="00A37081">
        <w:rPr>
          <w:rFonts w:cs="Times New Roman"/>
          <w:szCs w:val="24"/>
        </w:rPr>
        <w:t>Agradecimiento</w:t>
      </w:r>
      <w:bookmarkEnd w:id="9"/>
      <w:bookmarkEnd w:id="10"/>
    </w:p>
    <w:p w14:paraId="7424C482" w14:textId="77777777" w:rsidR="007958DA" w:rsidRPr="007958DA" w:rsidRDefault="007958DA" w:rsidP="007958DA"/>
    <w:p w14:paraId="54ADCDE7" w14:textId="600477C8" w:rsidR="007958DA" w:rsidRPr="001B7985" w:rsidRDefault="007958DA" w:rsidP="007958DA">
      <w:pPr>
        <w:spacing w:line="480" w:lineRule="auto"/>
        <w:jc w:val="both"/>
        <w:rPr>
          <w:rFonts w:ascii="Times New Roman" w:hAnsi="Times New Roman" w:cs="Times New Roman"/>
          <w:bCs/>
          <w:sz w:val="24"/>
          <w:szCs w:val="24"/>
        </w:rPr>
      </w:pPr>
      <w:r>
        <w:rPr>
          <w:rFonts w:ascii="Times New Roman" w:hAnsi="Times New Roman" w:cs="Times New Roman"/>
          <w:sz w:val="24"/>
          <w:szCs w:val="24"/>
        </w:rPr>
        <w:t>A Dios por darme la vida y permitir que llegue hasta este punto de mi vida. A</w:t>
      </w:r>
      <w:r w:rsidRPr="00F3097E">
        <w:rPr>
          <w:rFonts w:ascii="Times New Roman" w:hAnsi="Times New Roman" w:cs="Times New Roman"/>
          <w:sz w:val="24"/>
          <w:szCs w:val="24"/>
        </w:rPr>
        <w:t xml:space="preserve"> mi familia, pues sin ellos nada hubiera sido posible. Remarcando a mis padres por el apoyo incondicional, tanto económico, pero </w:t>
      </w:r>
      <w:r>
        <w:rPr>
          <w:rFonts w:ascii="Times New Roman" w:hAnsi="Times New Roman" w:cs="Times New Roman"/>
          <w:sz w:val="24"/>
          <w:szCs w:val="24"/>
        </w:rPr>
        <w:t>en todo momento sin dudar en</w:t>
      </w:r>
      <w:r w:rsidRPr="00F3097E">
        <w:rPr>
          <w:rFonts w:ascii="Times New Roman" w:hAnsi="Times New Roman" w:cs="Times New Roman"/>
          <w:sz w:val="24"/>
          <w:szCs w:val="24"/>
        </w:rPr>
        <w:t xml:space="preserve"> la fe y confianza que me tuvieron. Es claro que no podía dejar un lado a cada uno de los docentes que llegue a conocer a lo largo de mi periodo estudiantil, llevare sus enseñanzas de por vida</w:t>
      </w:r>
      <w:r>
        <w:rPr>
          <w:rFonts w:ascii="Times New Roman" w:hAnsi="Times New Roman" w:cs="Times New Roman"/>
          <w:sz w:val="24"/>
          <w:szCs w:val="24"/>
        </w:rPr>
        <w:t xml:space="preserve">. Este es un logro </w:t>
      </w:r>
      <w:r w:rsidR="004A15FD">
        <w:rPr>
          <w:rFonts w:ascii="Times New Roman" w:hAnsi="Times New Roman" w:cs="Times New Roman"/>
          <w:sz w:val="24"/>
          <w:szCs w:val="24"/>
        </w:rPr>
        <w:t>más</w:t>
      </w:r>
      <w:r>
        <w:rPr>
          <w:rFonts w:ascii="Times New Roman" w:hAnsi="Times New Roman" w:cs="Times New Roman"/>
          <w:sz w:val="24"/>
          <w:szCs w:val="24"/>
        </w:rPr>
        <w:t xml:space="preserve"> de tantos que tengo planeado conseguir. Dios nos bendiga a todos. Amen.</w:t>
      </w:r>
    </w:p>
    <w:p w14:paraId="095D3682" w14:textId="77777777" w:rsidR="00970F0E" w:rsidRPr="001B7985" w:rsidRDefault="00970F0E" w:rsidP="00970F0E">
      <w:pPr>
        <w:spacing w:line="480" w:lineRule="auto"/>
        <w:jc w:val="both"/>
        <w:rPr>
          <w:rFonts w:ascii="Times New Roman" w:hAnsi="Times New Roman" w:cs="Times New Roman"/>
          <w:bCs/>
          <w:sz w:val="24"/>
          <w:szCs w:val="24"/>
        </w:rPr>
      </w:pPr>
    </w:p>
    <w:p w14:paraId="5800D731" w14:textId="2E978F7E" w:rsidR="00970F0E" w:rsidRPr="004126D7" w:rsidRDefault="007958DA" w:rsidP="00970F0E">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Elian Jaramillo</w:t>
      </w:r>
    </w:p>
    <w:p w14:paraId="334C54F5" w14:textId="77777777" w:rsidR="00970F0E" w:rsidRDefault="00970F0E" w:rsidP="00970F0E">
      <w:pPr>
        <w:spacing w:line="480" w:lineRule="auto"/>
        <w:jc w:val="center"/>
        <w:rPr>
          <w:rFonts w:ascii="Times New Roman" w:hAnsi="Times New Roman" w:cs="Times New Roman"/>
          <w:b/>
          <w:sz w:val="24"/>
          <w:szCs w:val="24"/>
        </w:rPr>
      </w:pPr>
    </w:p>
    <w:p w14:paraId="126412E6" w14:textId="77777777" w:rsidR="00970F0E" w:rsidRDefault="00970F0E" w:rsidP="00970F0E">
      <w:pPr>
        <w:spacing w:line="480" w:lineRule="auto"/>
        <w:jc w:val="center"/>
        <w:rPr>
          <w:rFonts w:ascii="Times New Roman" w:hAnsi="Times New Roman" w:cs="Times New Roman"/>
          <w:b/>
          <w:sz w:val="24"/>
          <w:szCs w:val="24"/>
        </w:rPr>
      </w:pPr>
    </w:p>
    <w:p w14:paraId="2435B781" w14:textId="77777777" w:rsidR="00970F0E" w:rsidRDefault="00970F0E" w:rsidP="00970F0E">
      <w:pPr>
        <w:spacing w:line="480" w:lineRule="auto"/>
        <w:jc w:val="center"/>
        <w:rPr>
          <w:rFonts w:ascii="Times New Roman" w:hAnsi="Times New Roman" w:cs="Times New Roman"/>
          <w:b/>
          <w:sz w:val="24"/>
          <w:szCs w:val="24"/>
        </w:rPr>
      </w:pPr>
    </w:p>
    <w:p w14:paraId="3BCDA150" w14:textId="77777777" w:rsidR="00970F0E" w:rsidRDefault="00970F0E" w:rsidP="00970F0E">
      <w:pPr>
        <w:spacing w:line="480" w:lineRule="auto"/>
        <w:jc w:val="center"/>
        <w:rPr>
          <w:rFonts w:ascii="Times New Roman" w:hAnsi="Times New Roman" w:cs="Times New Roman"/>
          <w:b/>
          <w:sz w:val="24"/>
          <w:szCs w:val="24"/>
        </w:rPr>
      </w:pPr>
    </w:p>
    <w:p w14:paraId="5AB23E8C" w14:textId="77777777" w:rsidR="00970F0E" w:rsidRDefault="00970F0E" w:rsidP="00970F0E">
      <w:pPr>
        <w:spacing w:line="480" w:lineRule="auto"/>
        <w:rPr>
          <w:rFonts w:ascii="Times New Roman" w:hAnsi="Times New Roman" w:cs="Times New Roman"/>
          <w:b/>
          <w:sz w:val="24"/>
          <w:szCs w:val="24"/>
        </w:rPr>
      </w:pPr>
    </w:p>
    <w:p w14:paraId="5D397286" w14:textId="77777777" w:rsidR="007958DA" w:rsidRDefault="007958DA" w:rsidP="00970F0E">
      <w:pPr>
        <w:spacing w:line="480" w:lineRule="auto"/>
        <w:rPr>
          <w:rFonts w:ascii="Times New Roman" w:hAnsi="Times New Roman" w:cs="Times New Roman"/>
          <w:b/>
          <w:sz w:val="24"/>
          <w:szCs w:val="24"/>
        </w:rPr>
      </w:pPr>
    </w:p>
    <w:p w14:paraId="04986202" w14:textId="77777777" w:rsidR="007958DA" w:rsidRDefault="007958DA" w:rsidP="00970F0E">
      <w:pPr>
        <w:spacing w:line="480" w:lineRule="auto"/>
        <w:rPr>
          <w:rFonts w:ascii="Times New Roman" w:hAnsi="Times New Roman" w:cs="Times New Roman"/>
          <w:b/>
          <w:sz w:val="24"/>
          <w:szCs w:val="24"/>
        </w:rPr>
      </w:pPr>
    </w:p>
    <w:p w14:paraId="153A20AC" w14:textId="77777777" w:rsidR="007958DA" w:rsidRDefault="007958DA" w:rsidP="00970F0E">
      <w:pPr>
        <w:spacing w:line="480" w:lineRule="auto"/>
        <w:rPr>
          <w:rFonts w:ascii="Times New Roman" w:hAnsi="Times New Roman" w:cs="Times New Roman"/>
          <w:b/>
          <w:sz w:val="24"/>
          <w:szCs w:val="24"/>
        </w:rPr>
      </w:pPr>
    </w:p>
    <w:p w14:paraId="228D023B" w14:textId="77777777" w:rsidR="007958DA" w:rsidRDefault="007958DA" w:rsidP="00970F0E">
      <w:pPr>
        <w:spacing w:line="480" w:lineRule="auto"/>
        <w:rPr>
          <w:rFonts w:ascii="Times New Roman" w:hAnsi="Times New Roman" w:cs="Times New Roman"/>
          <w:b/>
          <w:sz w:val="24"/>
          <w:szCs w:val="24"/>
        </w:rPr>
      </w:pPr>
    </w:p>
    <w:p w14:paraId="7F044E6F" w14:textId="77777777" w:rsidR="007958DA" w:rsidRDefault="007958DA" w:rsidP="00970F0E">
      <w:pPr>
        <w:spacing w:line="480" w:lineRule="auto"/>
        <w:rPr>
          <w:rFonts w:ascii="Times New Roman" w:hAnsi="Times New Roman" w:cs="Times New Roman"/>
          <w:b/>
          <w:sz w:val="24"/>
          <w:szCs w:val="24"/>
        </w:rPr>
      </w:pPr>
    </w:p>
    <w:p w14:paraId="43EECFC2" w14:textId="77777777" w:rsidR="00A37081" w:rsidRDefault="00A37081" w:rsidP="00A37081">
      <w:pPr>
        <w:spacing w:line="480" w:lineRule="auto"/>
        <w:rPr>
          <w:rFonts w:ascii="Times New Roman" w:hAnsi="Times New Roman" w:cs="Times New Roman"/>
          <w:b/>
          <w:sz w:val="24"/>
          <w:szCs w:val="24"/>
        </w:rPr>
      </w:pPr>
    </w:p>
    <w:p w14:paraId="7DA3F51D" w14:textId="77777777" w:rsidR="00172BDD" w:rsidRDefault="00970F0E" w:rsidP="00172BD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Agradecimiento</w:t>
      </w:r>
    </w:p>
    <w:p w14:paraId="22FD121F" w14:textId="34C82799" w:rsidR="00970F0E" w:rsidRPr="00172BDD" w:rsidRDefault="00272379" w:rsidP="00172BDD">
      <w:pPr>
        <w:spacing w:line="480" w:lineRule="auto"/>
        <w:jc w:val="both"/>
        <w:rPr>
          <w:rFonts w:ascii="Times New Roman" w:hAnsi="Times New Roman" w:cs="Times New Roman"/>
          <w:b/>
          <w:sz w:val="24"/>
          <w:szCs w:val="24"/>
        </w:rPr>
      </w:pPr>
      <w:r>
        <w:rPr>
          <w:rFonts w:ascii="Times New Roman" w:hAnsi="Times New Roman" w:cs="Times New Roman"/>
          <w:bCs/>
          <w:sz w:val="24"/>
          <w:szCs w:val="24"/>
        </w:rPr>
        <w:t>A mi Dios por darme sabiduría para tomar buenas decisiones</w:t>
      </w:r>
      <w:r w:rsidR="00970F0E">
        <w:rPr>
          <w:rFonts w:ascii="Times New Roman" w:hAnsi="Times New Roman" w:cs="Times New Roman"/>
          <w:bCs/>
          <w:sz w:val="24"/>
          <w:szCs w:val="24"/>
        </w:rPr>
        <w:t>, a mi</w:t>
      </w:r>
      <w:r>
        <w:rPr>
          <w:rFonts w:ascii="Times New Roman" w:hAnsi="Times New Roman" w:cs="Times New Roman"/>
          <w:bCs/>
          <w:sz w:val="24"/>
          <w:szCs w:val="24"/>
        </w:rPr>
        <w:t>s padres</w:t>
      </w:r>
      <w:r w:rsidR="00970F0E">
        <w:rPr>
          <w:rFonts w:ascii="Times New Roman" w:hAnsi="Times New Roman" w:cs="Times New Roman"/>
          <w:bCs/>
          <w:sz w:val="24"/>
          <w:szCs w:val="24"/>
        </w:rPr>
        <w:t xml:space="preserve"> </w:t>
      </w:r>
      <w:r w:rsidR="009E59F9">
        <w:rPr>
          <w:rFonts w:ascii="Times New Roman" w:hAnsi="Times New Roman" w:cs="Times New Roman"/>
          <w:bCs/>
          <w:sz w:val="24"/>
          <w:szCs w:val="24"/>
        </w:rPr>
        <w:t>por</w:t>
      </w:r>
      <w:r w:rsidR="00970F0E">
        <w:rPr>
          <w:rFonts w:ascii="Times New Roman" w:hAnsi="Times New Roman" w:cs="Times New Roman"/>
          <w:bCs/>
          <w:sz w:val="24"/>
          <w:szCs w:val="24"/>
        </w:rPr>
        <w:t xml:space="preserve"> </w:t>
      </w:r>
      <w:r>
        <w:rPr>
          <w:rFonts w:ascii="Times New Roman" w:hAnsi="Times New Roman" w:cs="Times New Roman"/>
          <w:bCs/>
          <w:sz w:val="24"/>
          <w:szCs w:val="24"/>
        </w:rPr>
        <w:t xml:space="preserve">compartirme los mejores valores de la vida </w:t>
      </w:r>
      <w:r w:rsidR="00970F0E">
        <w:rPr>
          <w:rFonts w:ascii="Times New Roman" w:hAnsi="Times New Roman" w:cs="Times New Roman"/>
          <w:bCs/>
          <w:sz w:val="24"/>
          <w:szCs w:val="24"/>
        </w:rPr>
        <w:t>y darme</w:t>
      </w:r>
      <w:r w:rsidR="009E59F9">
        <w:rPr>
          <w:rFonts w:ascii="Times New Roman" w:hAnsi="Times New Roman" w:cs="Times New Roman"/>
          <w:bCs/>
          <w:sz w:val="24"/>
          <w:szCs w:val="24"/>
        </w:rPr>
        <w:t xml:space="preserve"> la motivación</w:t>
      </w:r>
      <w:r w:rsidR="00970F0E">
        <w:rPr>
          <w:rFonts w:ascii="Times New Roman" w:hAnsi="Times New Roman" w:cs="Times New Roman"/>
          <w:bCs/>
          <w:sz w:val="24"/>
          <w:szCs w:val="24"/>
        </w:rPr>
        <w:t xml:space="preserve"> en todos los </w:t>
      </w:r>
      <w:r>
        <w:rPr>
          <w:rFonts w:ascii="Times New Roman" w:hAnsi="Times New Roman" w:cs="Times New Roman"/>
          <w:bCs/>
          <w:sz w:val="24"/>
          <w:szCs w:val="24"/>
        </w:rPr>
        <w:t xml:space="preserve">instantes </w:t>
      </w:r>
      <w:r w:rsidR="009E59F9">
        <w:rPr>
          <w:rFonts w:ascii="Times New Roman" w:hAnsi="Times New Roman" w:cs="Times New Roman"/>
          <w:bCs/>
          <w:sz w:val="24"/>
          <w:szCs w:val="24"/>
        </w:rPr>
        <w:t>necesarios, gracias</w:t>
      </w:r>
      <w:r>
        <w:rPr>
          <w:rFonts w:ascii="Times New Roman" w:hAnsi="Times New Roman" w:cs="Times New Roman"/>
          <w:bCs/>
          <w:sz w:val="24"/>
          <w:szCs w:val="24"/>
        </w:rPr>
        <w:t xml:space="preserve"> a eso soy una mejor persona </w:t>
      </w:r>
      <w:r w:rsidR="009E59F9">
        <w:rPr>
          <w:rFonts w:ascii="Times New Roman" w:hAnsi="Times New Roman" w:cs="Times New Roman"/>
          <w:bCs/>
          <w:sz w:val="24"/>
          <w:szCs w:val="24"/>
        </w:rPr>
        <w:t>empática</w:t>
      </w:r>
      <w:r>
        <w:rPr>
          <w:rFonts w:ascii="Times New Roman" w:hAnsi="Times New Roman" w:cs="Times New Roman"/>
          <w:bCs/>
          <w:sz w:val="24"/>
          <w:szCs w:val="24"/>
        </w:rPr>
        <w:t xml:space="preserve"> y luchadora</w:t>
      </w:r>
      <w:r w:rsidR="00970F0E">
        <w:rPr>
          <w:rFonts w:ascii="Times New Roman" w:hAnsi="Times New Roman" w:cs="Times New Roman"/>
          <w:bCs/>
          <w:sz w:val="24"/>
          <w:szCs w:val="24"/>
        </w:rPr>
        <w:t xml:space="preserve">, a mis </w:t>
      </w:r>
      <w:r w:rsidR="009E59F9">
        <w:rPr>
          <w:rFonts w:ascii="Times New Roman" w:hAnsi="Times New Roman" w:cs="Times New Roman"/>
          <w:bCs/>
          <w:sz w:val="24"/>
          <w:szCs w:val="24"/>
        </w:rPr>
        <w:t xml:space="preserve">hermanos </w:t>
      </w:r>
      <w:r w:rsidR="003B616D">
        <w:rPr>
          <w:rFonts w:ascii="Times New Roman" w:hAnsi="Times New Roman" w:cs="Times New Roman"/>
          <w:bCs/>
          <w:sz w:val="24"/>
          <w:szCs w:val="24"/>
        </w:rPr>
        <w:t>s</w:t>
      </w:r>
      <w:r>
        <w:rPr>
          <w:rFonts w:ascii="Times New Roman" w:hAnsi="Times New Roman" w:cs="Times New Roman"/>
          <w:bCs/>
          <w:sz w:val="24"/>
          <w:szCs w:val="24"/>
        </w:rPr>
        <w:t>iendo el mejor ejemplo, tomando sus acciones como una guía para construir una vida maravillosa,</w:t>
      </w:r>
      <w:r w:rsidR="00970F0E">
        <w:rPr>
          <w:rFonts w:ascii="Times New Roman" w:hAnsi="Times New Roman" w:cs="Times New Roman"/>
          <w:bCs/>
          <w:sz w:val="24"/>
          <w:szCs w:val="24"/>
        </w:rPr>
        <w:t xml:space="preserve"> A mi</w:t>
      </w:r>
      <w:r>
        <w:rPr>
          <w:rFonts w:ascii="Times New Roman" w:hAnsi="Times New Roman" w:cs="Times New Roman"/>
          <w:bCs/>
          <w:sz w:val="24"/>
          <w:szCs w:val="24"/>
        </w:rPr>
        <w:t>s</w:t>
      </w:r>
      <w:r w:rsidR="00970F0E">
        <w:rPr>
          <w:rFonts w:ascii="Times New Roman" w:hAnsi="Times New Roman" w:cs="Times New Roman"/>
          <w:bCs/>
          <w:sz w:val="24"/>
          <w:szCs w:val="24"/>
        </w:rPr>
        <w:t xml:space="preserve"> compañ</w:t>
      </w:r>
      <w:r>
        <w:rPr>
          <w:rFonts w:ascii="Times New Roman" w:hAnsi="Times New Roman" w:cs="Times New Roman"/>
          <w:bCs/>
          <w:sz w:val="24"/>
          <w:szCs w:val="24"/>
        </w:rPr>
        <w:t xml:space="preserve">eros la universidad siendo parte de proyectos universitarios </w:t>
      </w:r>
      <w:r w:rsidR="009E59F9">
        <w:rPr>
          <w:rFonts w:ascii="Times New Roman" w:hAnsi="Times New Roman" w:cs="Times New Roman"/>
          <w:bCs/>
          <w:sz w:val="24"/>
          <w:szCs w:val="24"/>
        </w:rPr>
        <w:t>y creando una gran amistad y a todos los miembros de la universidad</w:t>
      </w:r>
      <w:r w:rsidR="00970F0E">
        <w:rPr>
          <w:rFonts w:ascii="Times New Roman" w:hAnsi="Times New Roman" w:cs="Times New Roman"/>
          <w:bCs/>
          <w:sz w:val="24"/>
          <w:szCs w:val="24"/>
        </w:rPr>
        <w:t>.</w:t>
      </w:r>
      <w:r w:rsidR="009E59F9">
        <w:rPr>
          <w:rFonts w:ascii="Times New Roman" w:hAnsi="Times New Roman" w:cs="Times New Roman"/>
          <w:bCs/>
          <w:sz w:val="24"/>
          <w:szCs w:val="24"/>
        </w:rPr>
        <w:t xml:space="preserve"> </w:t>
      </w:r>
      <w:r w:rsidR="003B616D">
        <w:rPr>
          <w:rFonts w:ascii="Times New Roman" w:hAnsi="Times New Roman" w:cs="Times New Roman"/>
          <w:bCs/>
          <w:sz w:val="24"/>
          <w:szCs w:val="24"/>
        </w:rPr>
        <w:t>Al personal de apoyo de la universidad p</w:t>
      </w:r>
      <w:r w:rsidR="009E59F9">
        <w:rPr>
          <w:rFonts w:ascii="Times New Roman" w:hAnsi="Times New Roman" w:cs="Times New Roman"/>
          <w:bCs/>
          <w:sz w:val="24"/>
          <w:szCs w:val="24"/>
        </w:rPr>
        <w:t xml:space="preserve">or los buenos días, por las risas y por la mejor predisposición de dar un excelente servicio y a mis profesores, </w:t>
      </w:r>
      <w:r w:rsidR="003B616D">
        <w:rPr>
          <w:rFonts w:ascii="Times New Roman" w:hAnsi="Times New Roman" w:cs="Times New Roman"/>
          <w:bCs/>
          <w:sz w:val="24"/>
          <w:szCs w:val="24"/>
        </w:rPr>
        <w:t xml:space="preserve">ya que </w:t>
      </w:r>
      <w:r w:rsidR="009E59F9">
        <w:rPr>
          <w:rFonts w:ascii="Times New Roman" w:hAnsi="Times New Roman" w:cs="Times New Roman"/>
          <w:bCs/>
          <w:sz w:val="24"/>
          <w:szCs w:val="24"/>
        </w:rPr>
        <w:t>ellos me compartieron los conocimientos necesarios para ser una mujer capaz de lograr cualquier cosa, sabiendo que llevamos el timón de la vida para ayudar y crear un mejor planeta para nuestras futuras generaciones.</w:t>
      </w:r>
    </w:p>
    <w:p w14:paraId="61ACE5CF" w14:textId="78080CD9" w:rsidR="00970F0E" w:rsidRPr="003B616D" w:rsidRDefault="003B616D" w:rsidP="003B616D">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Emily Andrade</w:t>
      </w:r>
    </w:p>
    <w:p w14:paraId="40F91908" w14:textId="77777777" w:rsidR="00970F0E" w:rsidRDefault="00970F0E" w:rsidP="00970F0E">
      <w:pPr>
        <w:spacing w:line="480" w:lineRule="auto"/>
        <w:jc w:val="center"/>
        <w:rPr>
          <w:rFonts w:ascii="Times New Roman" w:hAnsi="Times New Roman" w:cs="Times New Roman"/>
          <w:b/>
          <w:sz w:val="24"/>
          <w:szCs w:val="24"/>
        </w:rPr>
      </w:pPr>
    </w:p>
    <w:p w14:paraId="2F4211C9" w14:textId="77777777" w:rsidR="00970F0E" w:rsidRDefault="00970F0E" w:rsidP="00970F0E">
      <w:pPr>
        <w:spacing w:line="480" w:lineRule="auto"/>
        <w:jc w:val="center"/>
        <w:rPr>
          <w:rFonts w:ascii="Times New Roman" w:hAnsi="Times New Roman" w:cs="Times New Roman"/>
          <w:b/>
          <w:sz w:val="24"/>
          <w:szCs w:val="24"/>
        </w:rPr>
      </w:pPr>
    </w:p>
    <w:p w14:paraId="14B1299C" w14:textId="77777777" w:rsidR="00970F0E" w:rsidRDefault="00970F0E" w:rsidP="00970F0E">
      <w:pPr>
        <w:spacing w:line="480" w:lineRule="auto"/>
        <w:jc w:val="center"/>
        <w:rPr>
          <w:rFonts w:ascii="Times New Roman" w:hAnsi="Times New Roman" w:cs="Times New Roman"/>
          <w:b/>
          <w:sz w:val="24"/>
          <w:szCs w:val="24"/>
        </w:rPr>
      </w:pPr>
    </w:p>
    <w:p w14:paraId="6B95F420" w14:textId="77777777" w:rsidR="00970F0E" w:rsidRDefault="00970F0E" w:rsidP="00970F0E">
      <w:pPr>
        <w:spacing w:line="480" w:lineRule="auto"/>
        <w:jc w:val="center"/>
        <w:rPr>
          <w:rFonts w:ascii="Times New Roman" w:hAnsi="Times New Roman" w:cs="Times New Roman"/>
          <w:b/>
          <w:sz w:val="24"/>
          <w:szCs w:val="24"/>
        </w:rPr>
      </w:pPr>
    </w:p>
    <w:p w14:paraId="72C36123" w14:textId="77777777" w:rsidR="00970F0E" w:rsidRDefault="00970F0E" w:rsidP="00970F0E">
      <w:pPr>
        <w:spacing w:line="480" w:lineRule="auto"/>
        <w:jc w:val="center"/>
        <w:rPr>
          <w:rFonts w:ascii="Times New Roman" w:hAnsi="Times New Roman" w:cs="Times New Roman"/>
          <w:b/>
          <w:sz w:val="24"/>
          <w:szCs w:val="24"/>
        </w:rPr>
      </w:pPr>
    </w:p>
    <w:p w14:paraId="4C72831C" w14:textId="77777777" w:rsidR="00970F0E" w:rsidRDefault="00970F0E" w:rsidP="00970F0E">
      <w:pPr>
        <w:spacing w:line="480" w:lineRule="auto"/>
        <w:jc w:val="center"/>
        <w:rPr>
          <w:rFonts w:ascii="Times New Roman" w:hAnsi="Times New Roman" w:cs="Times New Roman"/>
          <w:b/>
          <w:sz w:val="24"/>
          <w:szCs w:val="24"/>
        </w:rPr>
      </w:pPr>
    </w:p>
    <w:p w14:paraId="601CABB3" w14:textId="77777777" w:rsidR="00970F0E" w:rsidRDefault="00970F0E" w:rsidP="00970F0E">
      <w:pPr>
        <w:spacing w:line="480" w:lineRule="auto"/>
        <w:jc w:val="center"/>
        <w:rPr>
          <w:rFonts w:ascii="Times New Roman" w:hAnsi="Times New Roman" w:cs="Times New Roman"/>
          <w:b/>
          <w:sz w:val="24"/>
          <w:szCs w:val="24"/>
        </w:rPr>
      </w:pPr>
    </w:p>
    <w:p w14:paraId="46F3ECC3" w14:textId="1EEBBB44" w:rsidR="00970F0E" w:rsidRDefault="00970F0E" w:rsidP="00970F0E">
      <w:pPr>
        <w:spacing w:line="480" w:lineRule="auto"/>
        <w:jc w:val="center"/>
        <w:rPr>
          <w:rFonts w:ascii="Times New Roman" w:hAnsi="Times New Roman" w:cs="Times New Roman"/>
          <w:b/>
          <w:sz w:val="24"/>
          <w:szCs w:val="24"/>
        </w:rPr>
      </w:pPr>
    </w:p>
    <w:p w14:paraId="547BEF47" w14:textId="77777777" w:rsidR="00E03E99" w:rsidRDefault="00E03E99" w:rsidP="00970F0E">
      <w:pPr>
        <w:spacing w:line="480" w:lineRule="auto"/>
        <w:jc w:val="center"/>
        <w:rPr>
          <w:rFonts w:ascii="Times New Roman" w:hAnsi="Times New Roman" w:cs="Times New Roman"/>
          <w:b/>
          <w:sz w:val="24"/>
          <w:szCs w:val="24"/>
        </w:rPr>
      </w:pPr>
    </w:p>
    <w:p w14:paraId="47BA5998" w14:textId="60C491FC" w:rsidR="007958DA" w:rsidRPr="007958DA" w:rsidRDefault="00970F0E" w:rsidP="007958DA">
      <w:pPr>
        <w:pStyle w:val="Ttulo1"/>
        <w:spacing w:line="480" w:lineRule="auto"/>
        <w:jc w:val="center"/>
        <w:rPr>
          <w:rFonts w:cs="Times New Roman"/>
          <w:b w:val="0"/>
        </w:rPr>
      </w:pPr>
      <w:bookmarkStart w:id="11" w:name="_Toc143290621"/>
      <w:bookmarkStart w:id="12" w:name="_Toc147930400"/>
      <w:r w:rsidRPr="00A37081">
        <w:rPr>
          <w:rFonts w:cs="Times New Roman"/>
        </w:rPr>
        <w:lastRenderedPageBreak/>
        <w:t>Dedicatoria</w:t>
      </w:r>
      <w:bookmarkEnd w:id="11"/>
      <w:bookmarkEnd w:id="12"/>
    </w:p>
    <w:p w14:paraId="530BFAA1" w14:textId="77777777" w:rsidR="007958DA" w:rsidRDefault="007958DA" w:rsidP="007958DA">
      <w:pPr>
        <w:spacing w:line="480" w:lineRule="auto"/>
        <w:jc w:val="both"/>
        <w:rPr>
          <w:rFonts w:ascii="Times New Roman" w:hAnsi="Times New Roman" w:cs="Times New Roman"/>
          <w:sz w:val="24"/>
          <w:szCs w:val="24"/>
        </w:rPr>
      </w:pPr>
      <w:r>
        <w:rPr>
          <w:rFonts w:ascii="Times New Roman" w:hAnsi="Times New Roman" w:cs="Times New Roman"/>
          <w:sz w:val="24"/>
          <w:szCs w:val="24"/>
        </w:rPr>
        <w:t>A Dios por la vida y salud que me ha brindado.</w:t>
      </w:r>
    </w:p>
    <w:p w14:paraId="0D9AC73C" w14:textId="77777777" w:rsidR="007958DA" w:rsidRDefault="007958DA" w:rsidP="007958DA">
      <w:pPr>
        <w:spacing w:line="480" w:lineRule="auto"/>
        <w:jc w:val="both"/>
        <w:rPr>
          <w:rFonts w:ascii="Times New Roman" w:hAnsi="Times New Roman" w:cs="Times New Roman"/>
          <w:sz w:val="24"/>
          <w:szCs w:val="24"/>
        </w:rPr>
      </w:pPr>
      <w:r>
        <w:rPr>
          <w:rFonts w:ascii="Times New Roman" w:hAnsi="Times New Roman" w:cs="Times New Roman"/>
          <w:sz w:val="24"/>
          <w:szCs w:val="24"/>
        </w:rPr>
        <w:t>A mi mama, por ser mi confidente y siempre estar dispuesta a dar un consejo cuando más se necesita.</w:t>
      </w:r>
    </w:p>
    <w:p w14:paraId="05DA0CFC" w14:textId="77777777" w:rsidR="007958DA" w:rsidRDefault="007958DA" w:rsidP="007958DA">
      <w:pPr>
        <w:spacing w:line="480" w:lineRule="auto"/>
        <w:jc w:val="both"/>
        <w:rPr>
          <w:rFonts w:ascii="Times New Roman" w:hAnsi="Times New Roman" w:cs="Times New Roman"/>
          <w:sz w:val="24"/>
          <w:szCs w:val="24"/>
        </w:rPr>
      </w:pPr>
      <w:r>
        <w:rPr>
          <w:rFonts w:ascii="Times New Roman" w:hAnsi="Times New Roman" w:cs="Times New Roman"/>
          <w:sz w:val="24"/>
          <w:szCs w:val="24"/>
        </w:rPr>
        <w:t>A mi padre, por demostrarme que si uno es fuerte y perseverante puede llegar a conseguir sus metas.</w:t>
      </w:r>
    </w:p>
    <w:p w14:paraId="1930DE44" w14:textId="77777777" w:rsidR="007958DA" w:rsidRPr="00F3097E" w:rsidRDefault="007958DA" w:rsidP="007958D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mi hermano Adrián, por demostrarme siempre hay espacio para seguir mejorando y que la unión hace la fortaleza.  </w:t>
      </w:r>
    </w:p>
    <w:p w14:paraId="02CB8B75" w14:textId="77777777" w:rsidR="007958DA" w:rsidRDefault="007958DA" w:rsidP="007958DA">
      <w:pPr>
        <w:spacing w:line="480" w:lineRule="auto"/>
        <w:jc w:val="both"/>
        <w:rPr>
          <w:rFonts w:ascii="Times New Roman" w:hAnsi="Times New Roman" w:cs="Times New Roman"/>
          <w:bCs/>
          <w:sz w:val="24"/>
          <w:szCs w:val="24"/>
        </w:rPr>
      </w:pPr>
    </w:p>
    <w:p w14:paraId="55B1B62F" w14:textId="77777777" w:rsidR="007958DA" w:rsidRPr="00614847" w:rsidRDefault="007958DA" w:rsidP="007958DA">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Elian Jaramillo</w:t>
      </w:r>
    </w:p>
    <w:p w14:paraId="1DA70923" w14:textId="77777777" w:rsidR="007958DA" w:rsidRDefault="007958DA" w:rsidP="007958DA">
      <w:pPr>
        <w:spacing w:line="480" w:lineRule="auto"/>
        <w:jc w:val="center"/>
        <w:rPr>
          <w:rFonts w:ascii="Times New Roman" w:hAnsi="Times New Roman" w:cs="Times New Roman"/>
          <w:b/>
          <w:sz w:val="24"/>
          <w:szCs w:val="24"/>
        </w:rPr>
      </w:pPr>
    </w:p>
    <w:p w14:paraId="1CBAF1DD" w14:textId="77777777" w:rsidR="00970F0E" w:rsidRDefault="00970F0E" w:rsidP="00970F0E">
      <w:pPr>
        <w:spacing w:line="480" w:lineRule="auto"/>
        <w:jc w:val="center"/>
        <w:rPr>
          <w:rFonts w:ascii="Times New Roman" w:hAnsi="Times New Roman" w:cs="Times New Roman"/>
          <w:b/>
          <w:sz w:val="24"/>
          <w:szCs w:val="24"/>
        </w:rPr>
      </w:pPr>
    </w:p>
    <w:p w14:paraId="4ADD5C4A" w14:textId="77777777" w:rsidR="00970F0E" w:rsidRDefault="00970F0E" w:rsidP="00970F0E">
      <w:pPr>
        <w:spacing w:line="480" w:lineRule="auto"/>
        <w:jc w:val="center"/>
        <w:rPr>
          <w:rFonts w:ascii="Times New Roman" w:hAnsi="Times New Roman" w:cs="Times New Roman"/>
          <w:b/>
          <w:sz w:val="24"/>
          <w:szCs w:val="24"/>
        </w:rPr>
      </w:pPr>
    </w:p>
    <w:p w14:paraId="292A54C8" w14:textId="77777777" w:rsidR="00970F0E" w:rsidRDefault="00970F0E" w:rsidP="00970F0E">
      <w:pPr>
        <w:spacing w:line="480" w:lineRule="auto"/>
        <w:jc w:val="center"/>
        <w:rPr>
          <w:rFonts w:ascii="Times New Roman" w:hAnsi="Times New Roman" w:cs="Times New Roman"/>
          <w:b/>
          <w:sz w:val="24"/>
          <w:szCs w:val="24"/>
        </w:rPr>
      </w:pPr>
    </w:p>
    <w:p w14:paraId="58034496" w14:textId="77777777" w:rsidR="00970F0E" w:rsidRDefault="00970F0E" w:rsidP="00970F0E">
      <w:pPr>
        <w:spacing w:line="480" w:lineRule="auto"/>
        <w:rPr>
          <w:rFonts w:ascii="Times New Roman" w:hAnsi="Times New Roman" w:cs="Times New Roman"/>
          <w:b/>
          <w:sz w:val="24"/>
          <w:szCs w:val="24"/>
        </w:rPr>
      </w:pPr>
    </w:p>
    <w:p w14:paraId="106B16B8" w14:textId="77777777" w:rsidR="00970F0E" w:rsidRDefault="00970F0E" w:rsidP="00970F0E">
      <w:pPr>
        <w:spacing w:line="480" w:lineRule="auto"/>
        <w:jc w:val="center"/>
        <w:rPr>
          <w:rFonts w:ascii="Times New Roman" w:hAnsi="Times New Roman" w:cs="Times New Roman"/>
          <w:b/>
          <w:sz w:val="24"/>
          <w:szCs w:val="24"/>
        </w:rPr>
      </w:pPr>
    </w:p>
    <w:p w14:paraId="77535DB8" w14:textId="77777777" w:rsidR="00970F0E" w:rsidRDefault="00970F0E" w:rsidP="00970F0E">
      <w:pPr>
        <w:spacing w:line="480" w:lineRule="auto"/>
        <w:jc w:val="center"/>
        <w:rPr>
          <w:rFonts w:ascii="Times New Roman" w:hAnsi="Times New Roman" w:cs="Times New Roman"/>
          <w:b/>
          <w:sz w:val="24"/>
          <w:szCs w:val="24"/>
        </w:rPr>
      </w:pPr>
    </w:p>
    <w:p w14:paraId="20115668" w14:textId="77777777" w:rsidR="00970F0E" w:rsidRDefault="00970F0E" w:rsidP="00F21594">
      <w:pPr>
        <w:spacing w:line="480" w:lineRule="auto"/>
        <w:rPr>
          <w:rFonts w:ascii="Times New Roman" w:hAnsi="Times New Roman" w:cs="Times New Roman"/>
          <w:b/>
          <w:sz w:val="24"/>
          <w:szCs w:val="24"/>
        </w:rPr>
      </w:pPr>
    </w:p>
    <w:p w14:paraId="542C9FFB" w14:textId="77777777" w:rsidR="00970F0E" w:rsidRDefault="00970F0E" w:rsidP="00970F0E">
      <w:pPr>
        <w:spacing w:line="480" w:lineRule="auto"/>
        <w:rPr>
          <w:rFonts w:ascii="Times New Roman" w:hAnsi="Times New Roman" w:cs="Times New Roman"/>
          <w:b/>
          <w:sz w:val="24"/>
          <w:szCs w:val="24"/>
        </w:rPr>
      </w:pPr>
    </w:p>
    <w:p w14:paraId="4C6CDEC0" w14:textId="77777777" w:rsidR="00A37081" w:rsidRDefault="00A37081" w:rsidP="00970F0E">
      <w:pPr>
        <w:spacing w:line="480" w:lineRule="auto"/>
        <w:jc w:val="center"/>
        <w:rPr>
          <w:rFonts w:ascii="Times New Roman" w:hAnsi="Times New Roman" w:cs="Times New Roman"/>
          <w:b/>
          <w:sz w:val="24"/>
          <w:szCs w:val="24"/>
        </w:rPr>
      </w:pPr>
    </w:p>
    <w:p w14:paraId="54FB4ADA" w14:textId="77777777" w:rsidR="00A37081" w:rsidRDefault="00A37081" w:rsidP="00A461E8">
      <w:pPr>
        <w:spacing w:line="480" w:lineRule="auto"/>
        <w:rPr>
          <w:rFonts w:ascii="Times New Roman" w:hAnsi="Times New Roman" w:cs="Times New Roman"/>
          <w:b/>
          <w:sz w:val="24"/>
          <w:szCs w:val="24"/>
        </w:rPr>
      </w:pPr>
    </w:p>
    <w:p w14:paraId="67B452F7" w14:textId="77777777" w:rsidR="00453185" w:rsidRDefault="00970F0E" w:rsidP="003B616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Dedicatoria</w:t>
      </w:r>
    </w:p>
    <w:p w14:paraId="540DF12B" w14:textId="3AA1F285" w:rsidR="00451BA7" w:rsidRDefault="003B616D" w:rsidP="00172BD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 Dios</w:t>
      </w:r>
      <w:r w:rsidR="000F7A9F">
        <w:rPr>
          <w:rFonts w:ascii="Times New Roman" w:hAnsi="Times New Roman" w:cs="Times New Roman"/>
          <w:bCs/>
          <w:sz w:val="24"/>
          <w:szCs w:val="24"/>
        </w:rPr>
        <w:t xml:space="preserve"> por fortalecer mi espíritu a diario</w:t>
      </w:r>
      <w:r>
        <w:rPr>
          <w:rFonts w:ascii="Times New Roman" w:hAnsi="Times New Roman" w:cs="Times New Roman"/>
          <w:bCs/>
          <w:sz w:val="24"/>
          <w:szCs w:val="24"/>
        </w:rPr>
        <w:t>,</w:t>
      </w:r>
      <w:r w:rsidR="000F7A9F">
        <w:rPr>
          <w:rFonts w:ascii="Times New Roman" w:hAnsi="Times New Roman" w:cs="Times New Roman"/>
          <w:bCs/>
          <w:sz w:val="24"/>
          <w:szCs w:val="24"/>
        </w:rPr>
        <w:t xml:space="preserve"> siendo una mujer de principios,</w:t>
      </w:r>
      <w:r>
        <w:rPr>
          <w:rFonts w:ascii="Times New Roman" w:hAnsi="Times New Roman" w:cs="Times New Roman"/>
          <w:bCs/>
          <w:sz w:val="24"/>
          <w:szCs w:val="24"/>
        </w:rPr>
        <w:t xml:space="preserve"> para mis </w:t>
      </w:r>
      <w:r w:rsidR="00451BA7">
        <w:rPr>
          <w:rFonts w:ascii="Times New Roman" w:hAnsi="Times New Roman" w:cs="Times New Roman"/>
          <w:bCs/>
          <w:sz w:val="24"/>
          <w:szCs w:val="24"/>
        </w:rPr>
        <w:t>padres que</w:t>
      </w:r>
      <w:r w:rsidR="00453185">
        <w:rPr>
          <w:rFonts w:ascii="Times New Roman" w:hAnsi="Times New Roman" w:cs="Times New Roman"/>
          <w:bCs/>
          <w:sz w:val="24"/>
          <w:szCs w:val="24"/>
        </w:rPr>
        <w:t xml:space="preserve"> son mi motor </w:t>
      </w:r>
      <w:r w:rsidR="000F7A9F">
        <w:rPr>
          <w:rFonts w:ascii="Times New Roman" w:hAnsi="Times New Roman" w:cs="Times New Roman"/>
          <w:bCs/>
          <w:sz w:val="24"/>
          <w:szCs w:val="24"/>
        </w:rPr>
        <w:t>más</w:t>
      </w:r>
      <w:r w:rsidR="00453185">
        <w:rPr>
          <w:rFonts w:ascii="Times New Roman" w:hAnsi="Times New Roman" w:cs="Times New Roman"/>
          <w:bCs/>
          <w:sz w:val="24"/>
          <w:szCs w:val="24"/>
        </w:rPr>
        <w:t xml:space="preserve"> grande en la vida, </w:t>
      </w:r>
      <w:r w:rsidR="000F7A9F">
        <w:rPr>
          <w:rFonts w:ascii="Times New Roman" w:hAnsi="Times New Roman" w:cs="Times New Roman"/>
          <w:bCs/>
          <w:sz w:val="24"/>
          <w:szCs w:val="24"/>
        </w:rPr>
        <w:t>dándome los mejores valores para ser un gran ser humano, a</w:t>
      </w:r>
      <w:r w:rsidR="00453185">
        <w:rPr>
          <w:rFonts w:ascii="Times New Roman" w:hAnsi="Times New Roman" w:cs="Times New Roman"/>
          <w:bCs/>
          <w:sz w:val="24"/>
          <w:szCs w:val="24"/>
        </w:rPr>
        <w:t xml:space="preserve"> mis hermanos</w:t>
      </w:r>
      <w:r>
        <w:rPr>
          <w:rFonts w:ascii="Times New Roman" w:hAnsi="Times New Roman" w:cs="Times New Roman"/>
          <w:bCs/>
          <w:sz w:val="24"/>
          <w:szCs w:val="24"/>
        </w:rPr>
        <w:t xml:space="preserve"> son mi </w:t>
      </w:r>
      <w:r w:rsidR="000F7A9F">
        <w:rPr>
          <w:rFonts w:ascii="Times New Roman" w:hAnsi="Times New Roman" w:cs="Times New Roman"/>
          <w:bCs/>
          <w:sz w:val="24"/>
          <w:szCs w:val="24"/>
        </w:rPr>
        <w:t>motivación</w:t>
      </w:r>
      <w:r>
        <w:rPr>
          <w:rFonts w:ascii="Times New Roman" w:hAnsi="Times New Roman" w:cs="Times New Roman"/>
          <w:bCs/>
          <w:sz w:val="24"/>
          <w:szCs w:val="24"/>
        </w:rPr>
        <w:t xml:space="preserve"> y espejo</w:t>
      </w:r>
      <w:r w:rsidR="000F7A9F">
        <w:rPr>
          <w:rFonts w:ascii="Times New Roman" w:hAnsi="Times New Roman" w:cs="Times New Roman"/>
          <w:bCs/>
          <w:sz w:val="24"/>
          <w:szCs w:val="24"/>
        </w:rPr>
        <w:t xml:space="preserve"> para crecer siendo una mujer de fe.</w:t>
      </w:r>
    </w:p>
    <w:p w14:paraId="27A8F99D" w14:textId="7BB00C5D" w:rsidR="00970F0E" w:rsidRPr="00453185" w:rsidRDefault="00451BA7" w:rsidP="00172BDD">
      <w:pPr>
        <w:spacing w:line="480" w:lineRule="auto"/>
        <w:jc w:val="both"/>
        <w:rPr>
          <w:rFonts w:ascii="Times New Roman" w:hAnsi="Times New Roman" w:cs="Times New Roman"/>
          <w:b/>
          <w:sz w:val="24"/>
          <w:szCs w:val="24"/>
        </w:rPr>
      </w:pPr>
      <w:r>
        <w:rPr>
          <w:rFonts w:ascii="Times New Roman" w:hAnsi="Times New Roman" w:cs="Times New Roman"/>
          <w:bCs/>
          <w:sz w:val="24"/>
          <w:szCs w:val="24"/>
        </w:rPr>
        <w:t xml:space="preserve">A </w:t>
      </w:r>
      <w:r w:rsidR="000F7A9F">
        <w:rPr>
          <w:rFonts w:ascii="Times New Roman" w:hAnsi="Times New Roman" w:cs="Times New Roman"/>
          <w:bCs/>
          <w:sz w:val="24"/>
          <w:szCs w:val="24"/>
        </w:rPr>
        <w:t xml:space="preserve">mi tutora Eco. María Arteaga </w:t>
      </w:r>
      <w:r w:rsidR="00970F0E">
        <w:rPr>
          <w:rFonts w:ascii="Times New Roman" w:hAnsi="Times New Roman" w:cs="Times New Roman"/>
          <w:bCs/>
          <w:sz w:val="24"/>
          <w:szCs w:val="24"/>
        </w:rPr>
        <w:t>por estar presente en cada momento</w:t>
      </w:r>
      <w:r w:rsidR="000F7A9F">
        <w:rPr>
          <w:rFonts w:ascii="Times New Roman" w:hAnsi="Times New Roman" w:cs="Times New Roman"/>
          <w:bCs/>
          <w:sz w:val="24"/>
          <w:szCs w:val="24"/>
        </w:rPr>
        <w:t>, guiándo</w:t>
      </w:r>
      <w:r>
        <w:rPr>
          <w:rFonts w:ascii="Times New Roman" w:hAnsi="Times New Roman" w:cs="Times New Roman"/>
          <w:bCs/>
          <w:sz w:val="24"/>
          <w:szCs w:val="24"/>
        </w:rPr>
        <w:t>nos</w:t>
      </w:r>
      <w:r w:rsidR="000F7A9F">
        <w:rPr>
          <w:rFonts w:ascii="Times New Roman" w:hAnsi="Times New Roman" w:cs="Times New Roman"/>
          <w:bCs/>
          <w:sz w:val="24"/>
          <w:szCs w:val="24"/>
        </w:rPr>
        <w:t xml:space="preserve"> para realizar </w:t>
      </w:r>
      <w:r>
        <w:rPr>
          <w:rFonts w:ascii="Times New Roman" w:hAnsi="Times New Roman" w:cs="Times New Roman"/>
          <w:bCs/>
          <w:sz w:val="24"/>
          <w:szCs w:val="24"/>
        </w:rPr>
        <w:t>nuestro</w:t>
      </w:r>
      <w:r w:rsidR="000F7A9F">
        <w:rPr>
          <w:rFonts w:ascii="Times New Roman" w:hAnsi="Times New Roman" w:cs="Times New Roman"/>
          <w:bCs/>
          <w:sz w:val="24"/>
          <w:szCs w:val="24"/>
        </w:rPr>
        <w:t xml:space="preserve"> proyecto con</w:t>
      </w:r>
      <w:r w:rsidR="00970F0E">
        <w:rPr>
          <w:rFonts w:ascii="Times New Roman" w:hAnsi="Times New Roman" w:cs="Times New Roman"/>
          <w:bCs/>
          <w:sz w:val="24"/>
          <w:szCs w:val="24"/>
        </w:rPr>
        <w:t xml:space="preserve"> sus conocimientos académicos</w:t>
      </w:r>
      <w:r w:rsidR="000F7A9F">
        <w:rPr>
          <w:rFonts w:ascii="Times New Roman" w:hAnsi="Times New Roman" w:cs="Times New Roman"/>
          <w:bCs/>
          <w:sz w:val="24"/>
          <w:szCs w:val="24"/>
        </w:rPr>
        <w:t xml:space="preserve"> y dedico est</w:t>
      </w:r>
      <w:r>
        <w:rPr>
          <w:rFonts w:ascii="Times New Roman" w:hAnsi="Times New Roman" w:cs="Times New Roman"/>
          <w:bCs/>
          <w:sz w:val="24"/>
          <w:szCs w:val="24"/>
        </w:rPr>
        <w:t xml:space="preserve">a </w:t>
      </w:r>
      <w:r w:rsidR="000F7A9F">
        <w:rPr>
          <w:rFonts w:ascii="Times New Roman" w:hAnsi="Times New Roman" w:cs="Times New Roman"/>
          <w:bCs/>
          <w:sz w:val="24"/>
          <w:szCs w:val="24"/>
        </w:rPr>
        <w:t>meta a una gran mujer Emily Andrade mi persona por no decaer y continuar ante cualquier adversidad.</w:t>
      </w:r>
    </w:p>
    <w:p w14:paraId="187CD2CE" w14:textId="1DD38C09" w:rsidR="00970F0E" w:rsidRPr="00F3504D" w:rsidRDefault="00451BA7" w:rsidP="00970F0E">
      <w:pPr>
        <w:spacing w:line="480" w:lineRule="auto"/>
        <w:jc w:val="right"/>
        <w:rPr>
          <w:rFonts w:ascii="Times New Roman" w:hAnsi="Times New Roman" w:cs="Times New Roman"/>
          <w:bCs/>
          <w:sz w:val="24"/>
          <w:szCs w:val="24"/>
        </w:rPr>
      </w:pPr>
      <w:r>
        <w:rPr>
          <w:rFonts w:ascii="Times New Roman" w:hAnsi="Times New Roman" w:cs="Times New Roman"/>
          <w:bCs/>
          <w:sz w:val="24"/>
          <w:szCs w:val="24"/>
        </w:rPr>
        <w:t>Emily Andrade</w:t>
      </w:r>
    </w:p>
    <w:p w14:paraId="07AFE95A" w14:textId="77777777" w:rsidR="00970F0E" w:rsidRDefault="00970F0E" w:rsidP="00970F0E">
      <w:pPr>
        <w:spacing w:line="480" w:lineRule="auto"/>
        <w:jc w:val="center"/>
        <w:rPr>
          <w:rFonts w:ascii="Times New Roman" w:hAnsi="Times New Roman" w:cs="Times New Roman"/>
          <w:b/>
          <w:sz w:val="24"/>
          <w:szCs w:val="24"/>
        </w:rPr>
      </w:pPr>
    </w:p>
    <w:p w14:paraId="0297E43C" w14:textId="77777777" w:rsidR="00970F0E" w:rsidRDefault="00970F0E" w:rsidP="00970F0E">
      <w:pPr>
        <w:spacing w:line="480" w:lineRule="auto"/>
        <w:jc w:val="center"/>
        <w:rPr>
          <w:rFonts w:ascii="Times New Roman" w:hAnsi="Times New Roman" w:cs="Times New Roman"/>
          <w:b/>
          <w:sz w:val="24"/>
          <w:szCs w:val="24"/>
        </w:rPr>
      </w:pPr>
    </w:p>
    <w:p w14:paraId="181B90AA" w14:textId="77777777" w:rsidR="00970F0E" w:rsidRDefault="00970F0E" w:rsidP="00970F0E">
      <w:pPr>
        <w:spacing w:line="480" w:lineRule="auto"/>
        <w:jc w:val="center"/>
        <w:rPr>
          <w:rFonts w:ascii="Times New Roman" w:hAnsi="Times New Roman" w:cs="Times New Roman"/>
          <w:b/>
          <w:sz w:val="24"/>
          <w:szCs w:val="24"/>
        </w:rPr>
      </w:pPr>
    </w:p>
    <w:p w14:paraId="74898C72" w14:textId="77777777" w:rsidR="00970F0E" w:rsidRDefault="00970F0E" w:rsidP="00970F0E">
      <w:pPr>
        <w:spacing w:line="480" w:lineRule="auto"/>
        <w:jc w:val="center"/>
        <w:rPr>
          <w:rFonts w:ascii="Times New Roman" w:hAnsi="Times New Roman" w:cs="Times New Roman"/>
          <w:b/>
          <w:sz w:val="24"/>
          <w:szCs w:val="24"/>
        </w:rPr>
      </w:pPr>
    </w:p>
    <w:p w14:paraId="5BDDD538" w14:textId="77777777" w:rsidR="00970F0E" w:rsidRDefault="00970F0E" w:rsidP="00970F0E">
      <w:pPr>
        <w:spacing w:line="480" w:lineRule="auto"/>
        <w:jc w:val="center"/>
        <w:rPr>
          <w:rFonts w:ascii="Times New Roman" w:hAnsi="Times New Roman" w:cs="Times New Roman"/>
          <w:b/>
          <w:sz w:val="24"/>
          <w:szCs w:val="24"/>
        </w:rPr>
      </w:pPr>
    </w:p>
    <w:p w14:paraId="68499D15" w14:textId="77777777" w:rsidR="00970F0E" w:rsidRDefault="00970F0E" w:rsidP="00970F0E">
      <w:pPr>
        <w:spacing w:line="480" w:lineRule="auto"/>
        <w:jc w:val="center"/>
        <w:rPr>
          <w:rFonts w:ascii="Times New Roman" w:hAnsi="Times New Roman" w:cs="Times New Roman"/>
          <w:b/>
          <w:sz w:val="24"/>
          <w:szCs w:val="24"/>
        </w:rPr>
      </w:pPr>
    </w:p>
    <w:p w14:paraId="6B1C235D" w14:textId="77777777" w:rsidR="00970F0E" w:rsidRDefault="00970F0E" w:rsidP="00970F0E">
      <w:pPr>
        <w:spacing w:line="480" w:lineRule="auto"/>
        <w:jc w:val="center"/>
        <w:rPr>
          <w:rFonts w:ascii="Times New Roman" w:hAnsi="Times New Roman" w:cs="Times New Roman"/>
          <w:b/>
          <w:sz w:val="24"/>
          <w:szCs w:val="24"/>
        </w:rPr>
      </w:pPr>
    </w:p>
    <w:p w14:paraId="3185A6D7" w14:textId="77777777" w:rsidR="00970F0E" w:rsidRDefault="00970F0E" w:rsidP="00970F0E">
      <w:pPr>
        <w:spacing w:line="480" w:lineRule="auto"/>
        <w:jc w:val="center"/>
        <w:rPr>
          <w:rFonts w:ascii="Times New Roman" w:hAnsi="Times New Roman" w:cs="Times New Roman"/>
          <w:b/>
          <w:sz w:val="24"/>
          <w:szCs w:val="24"/>
        </w:rPr>
      </w:pPr>
    </w:p>
    <w:p w14:paraId="6F5E49EA" w14:textId="77777777" w:rsidR="00970F0E" w:rsidRDefault="00970F0E" w:rsidP="00970F0E">
      <w:pPr>
        <w:spacing w:line="480" w:lineRule="auto"/>
        <w:jc w:val="center"/>
        <w:rPr>
          <w:rFonts w:ascii="Times New Roman" w:hAnsi="Times New Roman" w:cs="Times New Roman"/>
          <w:b/>
          <w:sz w:val="24"/>
          <w:szCs w:val="24"/>
        </w:rPr>
      </w:pPr>
    </w:p>
    <w:p w14:paraId="0F467E9C" w14:textId="77777777" w:rsidR="00970F0E" w:rsidRDefault="00970F0E" w:rsidP="00970F0E">
      <w:pPr>
        <w:spacing w:line="480" w:lineRule="auto"/>
        <w:jc w:val="center"/>
        <w:rPr>
          <w:rFonts w:ascii="Times New Roman" w:hAnsi="Times New Roman" w:cs="Times New Roman"/>
          <w:b/>
          <w:sz w:val="24"/>
          <w:szCs w:val="24"/>
        </w:rPr>
      </w:pPr>
    </w:p>
    <w:p w14:paraId="1023234B" w14:textId="77777777" w:rsidR="00970F0E" w:rsidRDefault="00970F0E" w:rsidP="00F21594">
      <w:pPr>
        <w:spacing w:line="480" w:lineRule="auto"/>
        <w:rPr>
          <w:rFonts w:ascii="Times New Roman" w:hAnsi="Times New Roman" w:cs="Times New Roman"/>
          <w:b/>
          <w:sz w:val="24"/>
          <w:szCs w:val="24"/>
        </w:rPr>
      </w:pPr>
    </w:p>
    <w:p w14:paraId="2F0DA40D" w14:textId="77777777" w:rsidR="00970F0E" w:rsidRPr="007D4584" w:rsidRDefault="00970F0E" w:rsidP="005F340D">
      <w:pPr>
        <w:pStyle w:val="Ttulo1"/>
        <w:spacing w:line="480" w:lineRule="auto"/>
        <w:jc w:val="center"/>
      </w:pPr>
      <w:bookmarkStart w:id="13" w:name="_Toc143290622"/>
      <w:bookmarkStart w:id="14" w:name="_Toc147930401"/>
      <w:r>
        <w:lastRenderedPageBreak/>
        <w:t>Resumen</w:t>
      </w:r>
      <w:bookmarkEnd w:id="13"/>
      <w:bookmarkEnd w:id="14"/>
    </w:p>
    <w:p w14:paraId="31E14030" w14:textId="048CA013" w:rsidR="00233C78" w:rsidRDefault="005F340D" w:rsidP="005F340D">
      <w:pPr>
        <w:pStyle w:val="HTMLconformatoprevio"/>
        <w:spacing w:line="480" w:lineRule="auto"/>
        <w:jc w:val="both"/>
        <w:rPr>
          <w:rStyle w:val="y2iqfc"/>
          <w:rFonts w:ascii="Times New Roman" w:hAnsi="Times New Roman" w:cs="Times New Roman"/>
          <w:sz w:val="24"/>
          <w:szCs w:val="24"/>
        </w:rPr>
      </w:pPr>
      <w:r>
        <w:rPr>
          <w:rStyle w:val="y2iqfc"/>
          <w:rFonts w:ascii="Times New Roman" w:hAnsi="Times New Roman" w:cs="Times New Roman"/>
          <w:sz w:val="24"/>
          <w:szCs w:val="24"/>
        </w:rPr>
        <w:tab/>
      </w:r>
      <w:r w:rsidR="00233C78">
        <w:rPr>
          <w:rStyle w:val="y2iqfc"/>
          <w:rFonts w:ascii="Times New Roman" w:hAnsi="Times New Roman" w:cs="Times New Roman"/>
          <w:sz w:val="24"/>
          <w:szCs w:val="24"/>
        </w:rPr>
        <w:t>En el Ecuador la carne de pollo es una de las más consumidas ya que aporta con valor nutricionales muy buenos con un costo accesible, esto quiere decir que, así como se consume también hay desperdicios de dicha carne. Iproca es una empresa que está en el</w:t>
      </w:r>
      <w:r w:rsidR="00233C78" w:rsidRPr="00A4335D">
        <w:rPr>
          <w:rStyle w:val="y2iqfc"/>
          <w:rFonts w:ascii="Times New Roman" w:hAnsi="Times New Roman" w:cs="Times New Roman"/>
          <w:sz w:val="24"/>
          <w:szCs w:val="24"/>
        </w:rPr>
        <w:t xml:space="preserve"> sector </w:t>
      </w:r>
      <w:r w:rsidR="00233C78">
        <w:rPr>
          <w:rStyle w:val="y2iqfc"/>
          <w:rFonts w:ascii="Times New Roman" w:hAnsi="Times New Roman" w:cs="Times New Roman"/>
          <w:sz w:val="24"/>
          <w:szCs w:val="24"/>
        </w:rPr>
        <w:t>alimenticio</w:t>
      </w:r>
      <w:r w:rsidR="00233C78" w:rsidRPr="00A4335D">
        <w:rPr>
          <w:rStyle w:val="y2iqfc"/>
          <w:rFonts w:ascii="Times New Roman" w:hAnsi="Times New Roman" w:cs="Times New Roman"/>
          <w:sz w:val="24"/>
          <w:szCs w:val="24"/>
        </w:rPr>
        <w:t xml:space="preserve"> en Ecuador, satisfaciendo las necesidades de nuestros consumidores, con la marca que generen valor agregado</w:t>
      </w:r>
      <w:r w:rsidR="00233C78">
        <w:rPr>
          <w:rStyle w:val="y2iqfc"/>
          <w:rFonts w:ascii="Times New Roman" w:hAnsi="Times New Roman" w:cs="Times New Roman"/>
          <w:sz w:val="24"/>
          <w:szCs w:val="24"/>
        </w:rPr>
        <w:t xml:space="preserve"> en el pollo</w:t>
      </w:r>
      <w:r w:rsidR="00233C78" w:rsidRPr="00A4335D">
        <w:rPr>
          <w:rStyle w:val="y2iqfc"/>
          <w:rFonts w:ascii="Times New Roman" w:hAnsi="Times New Roman" w:cs="Times New Roman"/>
          <w:sz w:val="24"/>
          <w:szCs w:val="24"/>
        </w:rPr>
        <w:t xml:space="preserve">, con centros de distribución en todo el territorio </w:t>
      </w:r>
      <w:r w:rsidR="00933D0E" w:rsidRPr="00A4335D">
        <w:rPr>
          <w:rStyle w:val="y2iqfc"/>
          <w:rFonts w:ascii="Times New Roman" w:hAnsi="Times New Roman" w:cs="Times New Roman"/>
          <w:sz w:val="24"/>
          <w:szCs w:val="24"/>
        </w:rPr>
        <w:t>nacional</w:t>
      </w:r>
      <w:r w:rsidR="00933D0E">
        <w:rPr>
          <w:rStyle w:val="y2iqfc"/>
          <w:rFonts w:ascii="Times New Roman" w:hAnsi="Times New Roman" w:cs="Times New Roman"/>
          <w:sz w:val="24"/>
          <w:szCs w:val="24"/>
        </w:rPr>
        <w:t>.</w:t>
      </w:r>
      <w:r w:rsidR="00933D0E" w:rsidRPr="00A4335D">
        <w:rPr>
          <w:rStyle w:val="y2iqfc"/>
          <w:rFonts w:ascii="Times New Roman" w:hAnsi="Times New Roman" w:cs="Times New Roman"/>
          <w:sz w:val="24"/>
          <w:szCs w:val="24"/>
        </w:rPr>
        <w:t xml:space="preserve"> El</w:t>
      </w:r>
      <w:r w:rsidR="00233C78" w:rsidRPr="00A4335D">
        <w:rPr>
          <w:rStyle w:val="y2iqfc"/>
          <w:rFonts w:ascii="Times New Roman" w:hAnsi="Times New Roman" w:cs="Times New Roman"/>
          <w:sz w:val="24"/>
          <w:szCs w:val="24"/>
        </w:rPr>
        <w:t xml:space="preserve"> proyecto pretende </w:t>
      </w:r>
      <w:r w:rsidR="00233C78">
        <w:rPr>
          <w:rStyle w:val="y2iqfc"/>
          <w:rFonts w:ascii="Times New Roman" w:hAnsi="Times New Roman" w:cs="Times New Roman"/>
          <w:sz w:val="24"/>
          <w:szCs w:val="24"/>
        </w:rPr>
        <w:t>implementar</w:t>
      </w:r>
      <w:r w:rsidR="00933D0E">
        <w:rPr>
          <w:rStyle w:val="y2iqfc"/>
          <w:rFonts w:ascii="Times New Roman" w:hAnsi="Times New Roman" w:cs="Times New Roman"/>
          <w:sz w:val="24"/>
          <w:szCs w:val="24"/>
        </w:rPr>
        <w:t xml:space="preserve"> como objetivo general</w:t>
      </w:r>
      <w:r w:rsidR="00233C78">
        <w:rPr>
          <w:rStyle w:val="y2iqfc"/>
          <w:rFonts w:ascii="Times New Roman" w:hAnsi="Times New Roman" w:cs="Times New Roman"/>
          <w:sz w:val="24"/>
          <w:szCs w:val="24"/>
        </w:rPr>
        <w:t xml:space="preserve"> un</w:t>
      </w:r>
      <w:r w:rsidR="00933D0E">
        <w:rPr>
          <w:rStyle w:val="y2iqfc"/>
          <w:rFonts w:ascii="Times New Roman" w:hAnsi="Times New Roman" w:cs="Times New Roman"/>
          <w:sz w:val="24"/>
          <w:szCs w:val="24"/>
        </w:rPr>
        <w:t>a línea</w:t>
      </w:r>
      <w:r w:rsidR="00233C78">
        <w:rPr>
          <w:rStyle w:val="y2iqfc"/>
          <w:rFonts w:ascii="Times New Roman" w:hAnsi="Times New Roman" w:cs="Times New Roman"/>
          <w:sz w:val="24"/>
          <w:szCs w:val="24"/>
        </w:rPr>
        <w:t xml:space="preserve"> para </w:t>
      </w:r>
      <w:r w:rsidR="00233C78" w:rsidRPr="00A4335D">
        <w:rPr>
          <w:rStyle w:val="y2iqfc"/>
          <w:rFonts w:ascii="Times New Roman" w:hAnsi="Times New Roman" w:cs="Times New Roman"/>
          <w:sz w:val="24"/>
          <w:szCs w:val="24"/>
        </w:rPr>
        <w:t>procesar los elementos sobrantes del sacrificio del pollo (materia</w:t>
      </w:r>
      <w:r w:rsidR="00233C78">
        <w:rPr>
          <w:rStyle w:val="y2iqfc"/>
          <w:rFonts w:ascii="Times New Roman" w:hAnsi="Times New Roman" w:cs="Times New Roman"/>
          <w:sz w:val="24"/>
          <w:szCs w:val="24"/>
        </w:rPr>
        <w:t xml:space="preserve"> </w:t>
      </w:r>
      <w:r w:rsidR="00233C78" w:rsidRPr="00A4335D">
        <w:rPr>
          <w:rStyle w:val="y2iqfc"/>
          <w:rFonts w:ascii="Times New Roman" w:hAnsi="Times New Roman" w:cs="Times New Roman"/>
          <w:sz w:val="24"/>
          <w:szCs w:val="24"/>
        </w:rPr>
        <w:t>prima) denominada</w:t>
      </w:r>
      <w:r w:rsidR="00233C78">
        <w:rPr>
          <w:rStyle w:val="y2iqfc"/>
          <w:rFonts w:ascii="Times New Roman" w:hAnsi="Times New Roman" w:cs="Times New Roman"/>
          <w:sz w:val="24"/>
          <w:szCs w:val="24"/>
        </w:rPr>
        <w:t xml:space="preserve"> desechos;</w:t>
      </w:r>
      <w:r w:rsidR="00233C78" w:rsidRPr="00A4335D">
        <w:rPr>
          <w:rStyle w:val="y2iqfc"/>
          <w:rFonts w:ascii="Times New Roman" w:hAnsi="Times New Roman" w:cs="Times New Roman"/>
          <w:sz w:val="24"/>
          <w:szCs w:val="24"/>
        </w:rPr>
        <w:t xml:space="preserve"> para obtener una Harina que servirá como insumo en la</w:t>
      </w:r>
      <w:r w:rsidR="00233C78">
        <w:rPr>
          <w:rStyle w:val="y2iqfc"/>
          <w:rFonts w:ascii="Times New Roman" w:hAnsi="Times New Roman" w:cs="Times New Roman"/>
          <w:sz w:val="24"/>
          <w:szCs w:val="24"/>
        </w:rPr>
        <w:t xml:space="preserve"> </w:t>
      </w:r>
      <w:r w:rsidR="00233C78" w:rsidRPr="00A4335D">
        <w:rPr>
          <w:rStyle w:val="y2iqfc"/>
          <w:rFonts w:ascii="Times New Roman" w:hAnsi="Times New Roman" w:cs="Times New Roman"/>
          <w:sz w:val="24"/>
          <w:szCs w:val="24"/>
        </w:rPr>
        <w:t>elaboración de alimentos concentrados animales.</w:t>
      </w:r>
      <w:r w:rsidR="00233C78" w:rsidRPr="00E977D3">
        <w:t xml:space="preserve"> </w:t>
      </w:r>
      <w:r w:rsidR="000A275B">
        <w:rPr>
          <w:rStyle w:val="y2iqfc"/>
          <w:rFonts w:ascii="Times New Roman" w:hAnsi="Times New Roman" w:cs="Times New Roman"/>
          <w:sz w:val="24"/>
          <w:szCs w:val="24"/>
        </w:rPr>
        <w:t>En cuanto a la metodología es de carácter cuantitativo, ya que se aplicaron 150 encuestas a empresas asociadas a AFABA, productoras de alimento balanceado en el Ecuador</w:t>
      </w:r>
      <w:r w:rsidR="004F6D19">
        <w:rPr>
          <w:rStyle w:val="y2iqfc"/>
          <w:rFonts w:ascii="Times New Roman" w:hAnsi="Times New Roman" w:cs="Times New Roman"/>
          <w:sz w:val="24"/>
          <w:szCs w:val="24"/>
        </w:rPr>
        <w:t xml:space="preserve">, se aplicó una </w:t>
      </w:r>
      <w:r w:rsidR="0046173A">
        <w:rPr>
          <w:rStyle w:val="y2iqfc"/>
          <w:rFonts w:ascii="Times New Roman" w:hAnsi="Times New Roman" w:cs="Times New Roman"/>
          <w:sz w:val="24"/>
          <w:szCs w:val="24"/>
        </w:rPr>
        <w:t>investigación de</w:t>
      </w:r>
      <w:r w:rsidR="000A275B">
        <w:rPr>
          <w:rStyle w:val="y2iqfc"/>
          <w:rFonts w:ascii="Times New Roman" w:hAnsi="Times New Roman" w:cs="Times New Roman"/>
          <w:sz w:val="24"/>
          <w:szCs w:val="24"/>
        </w:rPr>
        <w:t xml:space="preserve"> carácter exploratoria, descriptiva y de campo, las fuentes han sido primarias y secundarias, ya que se </w:t>
      </w:r>
      <w:r w:rsidR="009D42AC">
        <w:rPr>
          <w:rStyle w:val="y2iqfc"/>
          <w:rFonts w:ascii="Times New Roman" w:hAnsi="Times New Roman" w:cs="Times New Roman"/>
          <w:sz w:val="24"/>
          <w:szCs w:val="24"/>
        </w:rPr>
        <w:t>utilizó</w:t>
      </w:r>
      <w:r w:rsidR="000A275B">
        <w:rPr>
          <w:rStyle w:val="y2iqfc"/>
          <w:rFonts w:ascii="Times New Roman" w:hAnsi="Times New Roman" w:cs="Times New Roman"/>
          <w:sz w:val="24"/>
          <w:szCs w:val="24"/>
        </w:rPr>
        <w:t xml:space="preserve"> información de </w:t>
      </w:r>
      <w:r w:rsidR="009D42AC">
        <w:rPr>
          <w:rStyle w:val="y2iqfc"/>
          <w:rFonts w:ascii="Times New Roman" w:hAnsi="Times New Roman" w:cs="Times New Roman"/>
          <w:sz w:val="24"/>
          <w:szCs w:val="24"/>
        </w:rPr>
        <w:t>artículos</w:t>
      </w:r>
      <w:r w:rsidR="000A275B">
        <w:rPr>
          <w:rStyle w:val="y2iqfc"/>
          <w:rFonts w:ascii="Times New Roman" w:hAnsi="Times New Roman" w:cs="Times New Roman"/>
          <w:sz w:val="24"/>
          <w:szCs w:val="24"/>
        </w:rPr>
        <w:t>, tesis, libros, etc.</w:t>
      </w:r>
      <w:r w:rsidR="009D42AC">
        <w:rPr>
          <w:rStyle w:val="y2iqfc"/>
          <w:rFonts w:ascii="Times New Roman" w:hAnsi="Times New Roman" w:cs="Times New Roman"/>
          <w:sz w:val="24"/>
          <w:szCs w:val="24"/>
        </w:rPr>
        <w:t xml:space="preserve"> </w:t>
      </w:r>
      <w:r w:rsidR="000A275B">
        <w:rPr>
          <w:rStyle w:val="y2iqfc"/>
          <w:rFonts w:ascii="Times New Roman" w:hAnsi="Times New Roman" w:cs="Times New Roman"/>
          <w:sz w:val="24"/>
          <w:szCs w:val="24"/>
        </w:rPr>
        <w:t>M</w:t>
      </w:r>
      <w:r w:rsidR="00233C78" w:rsidRPr="00E977D3">
        <w:rPr>
          <w:rStyle w:val="y2iqfc"/>
          <w:rFonts w:ascii="Times New Roman" w:hAnsi="Times New Roman" w:cs="Times New Roman"/>
          <w:sz w:val="24"/>
          <w:szCs w:val="24"/>
        </w:rPr>
        <w:t>ediante análisis exhaustivos, se logró establecer la posibilidad y viabilidad de ejecutar el proyecto mediante una serie de etapas distintas. Estas incluyeron un análisis del mercado para evaluar su receptividad, un estudio técnico para identificar la ubicación y unidades de venta, un análisis administrativo para establecer la estructura de la organización, un examen legal para gestionar los permisos operativos y un estudio financiero que demostró la rentabilidad del proyecto.</w:t>
      </w:r>
    </w:p>
    <w:p w14:paraId="6AFB0C23" w14:textId="0BEA356A" w:rsidR="00F17BF7" w:rsidRPr="00A06937" w:rsidRDefault="00F17BF7" w:rsidP="005F340D">
      <w:pPr>
        <w:pStyle w:val="HTMLconformatoprevio"/>
        <w:spacing w:line="480" w:lineRule="auto"/>
        <w:jc w:val="both"/>
        <w:rPr>
          <w:rStyle w:val="y2iqfc"/>
          <w:rFonts w:ascii="Times New Roman" w:hAnsi="Times New Roman" w:cs="Times New Roman"/>
          <w:sz w:val="24"/>
          <w:szCs w:val="24"/>
        </w:rPr>
      </w:pPr>
      <w:r w:rsidRPr="00F17BF7">
        <w:rPr>
          <w:rStyle w:val="y2iqfc"/>
          <w:rFonts w:ascii="Times New Roman" w:hAnsi="Times New Roman" w:cs="Times New Roman"/>
          <w:b/>
          <w:bCs/>
          <w:sz w:val="24"/>
          <w:szCs w:val="24"/>
        </w:rPr>
        <w:t>Palabras claves:</w:t>
      </w:r>
      <w:r>
        <w:rPr>
          <w:rStyle w:val="y2iqfc"/>
          <w:rFonts w:ascii="Times New Roman" w:hAnsi="Times New Roman" w:cs="Times New Roman"/>
          <w:b/>
          <w:bCs/>
          <w:sz w:val="24"/>
          <w:szCs w:val="24"/>
        </w:rPr>
        <w:t xml:space="preserve"> </w:t>
      </w:r>
      <w:r w:rsidR="00A06937">
        <w:rPr>
          <w:rStyle w:val="y2iqfc"/>
          <w:rFonts w:ascii="Times New Roman" w:hAnsi="Times New Roman" w:cs="Times New Roman"/>
          <w:sz w:val="24"/>
          <w:szCs w:val="24"/>
        </w:rPr>
        <w:t xml:space="preserve">Pollo, </w:t>
      </w:r>
      <w:r w:rsidR="00073A5C">
        <w:rPr>
          <w:rStyle w:val="y2iqfc"/>
          <w:rFonts w:ascii="Times New Roman" w:hAnsi="Times New Roman" w:cs="Times New Roman"/>
          <w:sz w:val="24"/>
          <w:szCs w:val="24"/>
        </w:rPr>
        <w:t>desperdicios,</w:t>
      </w:r>
      <w:r w:rsidR="00A06937">
        <w:rPr>
          <w:rStyle w:val="y2iqfc"/>
          <w:rFonts w:ascii="Times New Roman" w:hAnsi="Times New Roman" w:cs="Times New Roman"/>
          <w:sz w:val="24"/>
          <w:szCs w:val="24"/>
        </w:rPr>
        <w:t xml:space="preserve"> </w:t>
      </w:r>
      <w:r w:rsidR="00073A5C">
        <w:rPr>
          <w:rStyle w:val="y2iqfc"/>
          <w:rFonts w:ascii="Times New Roman" w:hAnsi="Times New Roman" w:cs="Times New Roman"/>
          <w:sz w:val="24"/>
          <w:szCs w:val="24"/>
        </w:rPr>
        <w:t xml:space="preserve">viabilidad, </w:t>
      </w:r>
      <w:r w:rsidR="00DB771F">
        <w:rPr>
          <w:rStyle w:val="y2iqfc"/>
          <w:rFonts w:ascii="Times New Roman" w:hAnsi="Times New Roman" w:cs="Times New Roman"/>
          <w:sz w:val="24"/>
          <w:szCs w:val="24"/>
        </w:rPr>
        <w:t>harina,</w:t>
      </w:r>
      <w:r w:rsidR="00073A5C">
        <w:rPr>
          <w:rStyle w:val="y2iqfc"/>
          <w:rFonts w:ascii="Times New Roman" w:hAnsi="Times New Roman" w:cs="Times New Roman"/>
          <w:sz w:val="24"/>
          <w:szCs w:val="24"/>
        </w:rPr>
        <w:t xml:space="preserve"> </w:t>
      </w:r>
      <w:r w:rsidR="00DB771F">
        <w:rPr>
          <w:rStyle w:val="y2iqfc"/>
          <w:rFonts w:ascii="Times New Roman" w:hAnsi="Times New Roman" w:cs="Times New Roman"/>
          <w:sz w:val="24"/>
          <w:szCs w:val="24"/>
        </w:rPr>
        <w:t>rentabilidad</w:t>
      </w:r>
      <w:r w:rsidR="00B971B7">
        <w:rPr>
          <w:rStyle w:val="y2iqfc"/>
          <w:rFonts w:ascii="Times New Roman" w:hAnsi="Times New Roman" w:cs="Times New Roman"/>
          <w:sz w:val="24"/>
          <w:szCs w:val="24"/>
        </w:rPr>
        <w:t>.</w:t>
      </w:r>
    </w:p>
    <w:p w14:paraId="29685252" w14:textId="77777777" w:rsidR="00233C78" w:rsidRDefault="00233C78" w:rsidP="005F340D">
      <w:pPr>
        <w:pStyle w:val="HTMLconformatoprevio"/>
        <w:spacing w:line="480" w:lineRule="auto"/>
        <w:jc w:val="both"/>
        <w:rPr>
          <w:rStyle w:val="y2iqfc"/>
          <w:rFonts w:ascii="Times New Roman" w:hAnsi="Times New Roman" w:cs="Times New Roman"/>
          <w:sz w:val="24"/>
          <w:szCs w:val="24"/>
        </w:rPr>
      </w:pPr>
    </w:p>
    <w:p w14:paraId="222AE84F" w14:textId="77777777" w:rsidR="00233C78" w:rsidRDefault="00233C78" w:rsidP="005F340D">
      <w:pPr>
        <w:pStyle w:val="HTMLconformatoprevio"/>
        <w:spacing w:line="480" w:lineRule="auto"/>
        <w:jc w:val="both"/>
        <w:rPr>
          <w:rStyle w:val="y2iqfc"/>
          <w:rFonts w:ascii="Times New Roman" w:hAnsi="Times New Roman" w:cs="Times New Roman"/>
          <w:sz w:val="24"/>
          <w:szCs w:val="24"/>
        </w:rPr>
      </w:pPr>
    </w:p>
    <w:p w14:paraId="631EF457" w14:textId="77777777" w:rsidR="00233C78" w:rsidRDefault="00233C78" w:rsidP="00233C78">
      <w:pPr>
        <w:pStyle w:val="HTMLconformatoprevio"/>
        <w:spacing w:line="480" w:lineRule="auto"/>
        <w:jc w:val="both"/>
        <w:rPr>
          <w:rStyle w:val="y2iqfc"/>
          <w:rFonts w:ascii="Times New Roman" w:hAnsi="Times New Roman" w:cs="Times New Roman"/>
          <w:sz w:val="24"/>
          <w:szCs w:val="24"/>
        </w:rPr>
      </w:pPr>
    </w:p>
    <w:p w14:paraId="35909F0C" w14:textId="77777777" w:rsidR="00233C78" w:rsidRDefault="00233C78" w:rsidP="00233C78">
      <w:pPr>
        <w:pStyle w:val="HTMLconformatoprevio"/>
        <w:spacing w:line="480" w:lineRule="auto"/>
        <w:jc w:val="both"/>
        <w:rPr>
          <w:rStyle w:val="y2iqfc"/>
          <w:rFonts w:ascii="Times New Roman" w:hAnsi="Times New Roman" w:cs="Times New Roman"/>
          <w:sz w:val="24"/>
          <w:szCs w:val="24"/>
        </w:rPr>
      </w:pPr>
    </w:p>
    <w:p w14:paraId="6FCC72A7" w14:textId="610C25A1" w:rsidR="00970F0E" w:rsidRDefault="00970F0E" w:rsidP="00233C78">
      <w:pPr>
        <w:jc w:val="both"/>
        <w:rPr>
          <w:rFonts w:ascii="Times New Roman" w:hAnsi="Times New Roman" w:cs="Times New Roman"/>
          <w:bCs/>
          <w:sz w:val="24"/>
          <w:szCs w:val="24"/>
        </w:rPr>
      </w:pPr>
    </w:p>
    <w:p w14:paraId="1157545D" w14:textId="3A98B261" w:rsidR="00970F0E" w:rsidRPr="00AE4AB3" w:rsidRDefault="00970F0E" w:rsidP="00DD2015">
      <w:pPr>
        <w:pStyle w:val="Ttulo1"/>
        <w:spacing w:line="480" w:lineRule="auto"/>
        <w:jc w:val="center"/>
        <w:rPr>
          <w:lang w:val="en-US"/>
        </w:rPr>
      </w:pPr>
      <w:bookmarkStart w:id="15" w:name="_Toc143290623"/>
      <w:bookmarkStart w:id="16" w:name="_Toc147930402"/>
      <w:r w:rsidRPr="00AE4AB3">
        <w:rPr>
          <w:lang w:val="en-US"/>
        </w:rPr>
        <w:t>Abstract</w:t>
      </w:r>
      <w:bookmarkEnd w:id="15"/>
      <w:bookmarkEnd w:id="16"/>
    </w:p>
    <w:p w14:paraId="495D1BE2" w14:textId="62A9AAF4" w:rsidR="00F21594" w:rsidRDefault="005F340D" w:rsidP="00DD2015">
      <w:pPr>
        <w:pStyle w:val="HTMLconformatoprevio"/>
        <w:spacing w:line="480" w:lineRule="auto"/>
        <w:jc w:val="both"/>
        <w:rPr>
          <w:rStyle w:val="y2iqfc"/>
          <w:rFonts w:ascii="Times New Roman" w:hAnsi="Times New Roman" w:cs="Times New Roman"/>
          <w:sz w:val="24"/>
          <w:szCs w:val="24"/>
          <w:lang w:val="en-US"/>
        </w:rPr>
      </w:pPr>
      <w:r w:rsidRPr="00AE4AB3">
        <w:rPr>
          <w:rStyle w:val="y2iqfc"/>
          <w:rFonts w:ascii="Times New Roman" w:hAnsi="Times New Roman" w:cs="Times New Roman"/>
          <w:sz w:val="24"/>
          <w:szCs w:val="24"/>
          <w:lang w:val="en-US"/>
        </w:rPr>
        <w:tab/>
      </w:r>
      <w:r w:rsidR="00233C78" w:rsidRPr="00AE4AB3">
        <w:rPr>
          <w:rStyle w:val="y2iqfc"/>
          <w:rFonts w:ascii="Times New Roman" w:hAnsi="Times New Roman" w:cs="Times New Roman"/>
          <w:sz w:val="24"/>
          <w:szCs w:val="24"/>
          <w:lang w:val="en-US"/>
        </w:rPr>
        <w:t xml:space="preserve">In Ecuador, chicken meat is one of the most consumed since it provides very good nutritional value at an affordable cost, this means that, just as it is consumed, there is also waste of said meat. Iproca is a company that is in the food sector in Ecuador, satisfying the needs of our consumers, with the brand that generates added value in chicken, with distribution centers throughout the national territory.The project intends to implement </w:t>
      </w:r>
      <w:r w:rsidR="00933D0E">
        <w:rPr>
          <w:rStyle w:val="y2iqfc"/>
          <w:rFonts w:ascii="Times New Roman" w:hAnsi="Times New Roman" w:cs="Times New Roman"/>
          <w:sz w:val="24"/>
          <w:szCs w:val="24"/>
          <w:lang w:val="en-US"/>
        </w:rPr>
        <w:t xml:space="preserve">as general objective </w:t>
      </w:r>
      <w:r w:rsidR="00233C78" w:rsidRPr="00AE4AB3">
        <w:rPr>
          <w:rStyle w:val="y2iqfc"/>
          <w:rFonts w:ascii="Times New Roman" w:hAnsi="Times New Roman" w:cs="Times New Roman"/>
          <w:sz w:val="24"/>
          <w:szCs w:val="24"/>
          <w:lang w:val="en-US"/>
        </w:rPr>
        <w:t xml:space="preserve">a line to process the elements left over from chicken slaughter (raw material) called waste; to obtain a flour that serves as an input in the preparation of animal feed concentrates. This flour, due to its protein characteristics, is capable of competing in terms of price and quality with the meat, blood and fish flours that are currently important for industries dedicated to the production of concentrated products. Through exhaustive analysis, it was possible to establish the possibility and feasibility of executing the project through a series of different stages. These include a market analysis to assess its receptivity, a technical study to identify the location and sales units, an administrative analysis to establish the structure of the organization, a legal examination to manage operating permits and a financial study that demonstrates </w:t>
      </w:r>
      <w:r w:rsidR="004A15FD" w:rsidRPr="00AE4AB3">
        <w:rPr>
          <w:rStyle w:val="y2iqfc"/>
          <w:rFonts w:ascii="Times New Roman" w:hAnsi="Times New Roman" w:cs="Times New Roman"/>
          <w:sz w:val="24"/>
          <w:szCs w:val="24"/>
          <w:lang w:val="en-US"/>
        </w:rPr>
        <w:t>profitability</w:t>
      </w:r>
      <w:r w:rsidR="004A15FD">
        <w:rPr>
          <w:rStyle w:val="y2iqfc"/>
          <w:rFonts w:ascii="Times New Roman" w:hAnsi="Times New Roman" w:cs="Times New Roman"/>
          <w:sz w:val="24"/>
          <w:szCs w:val="24"/>
          <w:lang w:val="en-US"/>
        </w:rPr>
        <w:t xml:space="preserve"> </w:t>
      </w:r>
      <w:r w:rsidR="00233C78" w:rsidRPr="00AE4AB3">
        <w:rPr>
          <w:rStyle w:val="y2iqfc"/>
          <w:rFonts w:ascii="Times New Roman" w:hAnsi="Times New Roman" w:cs="Times New Roman"/>
          <w:sz w:val="24"/>
          <w:szCs w:val="24"/>
          <w:lang w:val="en-US"/>
        </w:rPr>
        <w:t>of the project.</w:t>
      </w:r>
    </w:p>
    <w:p w14:paraId="2304015F" w14:textId="77AFEA19" w:rsidR="00DD2015" w:rsidRPr="00AE4AB3" w:rsidRDefault="00DD2015" w:rsidP="00DD2015">
      <w:pPr>
        <w:pStyle w:val="HTMLconformatoprevio"/>
        <w:spacing w:line="480" w:lineRule="auto"/>
        <w:jc w:val="both"/>
        <w:rPr>
          <w:rStyle w:val="y2iqfc"/>
          <w:rFonts w:ascii="Times New Roman" w:hAnsi="Times New Roman" w:cs="Times New Roman"/>
          <w:sz w:val="24"/>
          <w:szCs w:val="24"/>
          <w:lang w:val="en-US"/>
        </w:rPr>
      </w:pPr>
      <w:r w:rsidRPr="00DD2015">
        <w:rPr>
          <w:rStyle w:val="y2iqfc"/>
          <w:rFonts w:ascii="Times New Roman" w:hAnsi="Times New Roman" w:cs="Times New Roman"/>
          <w:b/>
          <w:bCs/>
          <w:sz w:val="24"/>
          <w:szCs w:val="24"/>
          <w:lang w:val="en-US"/>
        </w:rPr>
        <w:t>Keywords</w:t>
      </w:r>
      <w:r w:rsidRPr="00DD2015">
        <w:rPr>
          <w:rStyle w:val="y2iqfc"/>
          <w:rFonts w:ascii="Times New Roman" w:hAnsi="Times New Roman" w:cs="Times New Roman"/>
          <w:sz w:val="24"/>
          <w:szCs w:val="24"/>
          <w:lang w:val="en-US"/>
        </w:rPr>
        <w:t>: Chicken, waste, viability, meal, profitability</w:t>
      </w:r>
      <w:r w:rsidR="00B971B7">
        <w:rPr>
          <w:rStyle w:val="y2iqfc"/>
          <w:rFonts w:ascii="Times New Roman" w:hAnsi="Times New Roman" w:cs="Times New Roman"/>
          <w:sz w:val="24"/>
          <w:szCs w:val="24"/>
          <w:lang w:val="en-US"/>
        </w:rPr>
        <w:t>.</w:t>
      </w:r>
    </w:p>
    <w:p w14:paraId="663FDE84" w14:textId="77777777" w:rsidR="00F21594" w:rsidRPr="00AE4AB3" w:rsidRDefault="00F21594" w:rsidP="005F340D">
      <w:pPr>
        <w:pStyle w:val="HTMLconformatoprevio"/>
        <w:spacing w:line="480" w:lineRule="auto"/>
        <w:jc w:val="both"/>
        <w:rPr>
          <w:rStyle w:val="y2iqfc"/>
          <w:rFonts w:ascii="Times New Roman" w:hAnsi="Times New Roman" w:cs="Times New Roman"/>
          <w:sz w:val="24"/>
          <w:szCs w:val="24"/>
          <w:lang w:val="en-US"/>
        </w:rPr>
      </w:pPr>
    </w:p>
    <w:p w14:paraId="5F530447" w14:textId="77777777" w:rsidR="00F21594" w:rsidRPr="00AE4AB3" w:rsidRDefault="00F21594" w:rsidP="00970F0E">
      <w:pPr>
        <w:pStyle w:val="HTMLconformatoprevio"/>
        <w:spacing w:line="480" w:lineRule="auto"/>
        <w:rPr>
          <w:rStyle w:val="y2iqfc"/>
          <w:rFonts w:ascii="Times New Roman" w:hAnsi="Times New Roman" w:cs="Times New Roman"/>
          <w:sz w:val="24"/>
          <w:szCs w:val="24"/>
          <w:lang w:val="en-US"/>
        </w:rPr>
      </w:pPr>
    </w:p>
    <w:p w14:paraId="1088410F" w14:textId="77777777" w:rsidR="00F21594" w:rsidRPr="00AE4AB3" w:rsidRDefault="00F21594" w:rsidP="00970F0E">
      <w:pPr>
        <w:pStyle w:val="HTMLconformatoprevio"/>
        <w:spacing w:line="480" w:lineRule="auto"/>
        <w:rPr>
          <w:rStyle w:val="y2iqfc"/>
          <w:rFonts w:ascii="Times New Roman" w:hAnsi="Times New Roman" w:cs="Times New Roman"/>
          <w:sz w:val="24"/>
          <w:szCs w:val="24"/>
          <w:lang w:val="en-US"/>
        </w:rPr>
      </w:pPr>
    </w:p>
    <w:p w14:paraId="37C1DCF2" w14:textId="77777777" w:rsidR="00F21594" w:rsidRPr="00AE4AB3" w:rsidRDefault="00F21594" w:rsidP="00970F0E">
      <w:pPr>
        <w:pStyle w:val="HTMLconformatoprevio"/>
        <w:spacing w:line="480" w:lineRule="auto"/>
        <w:rPr>
          <w:rStyle w:val="y2iqfc"/>
          <w:rFonts w:ascii="Times New Roman" w:hAnsi="Times New Roman" w:cs="Times New Roman"/>
          <w:sz w:val="24"/>
          <w:szCs w:val="24"/>
          <w:lang w:val="en-US"/>
        </w:rPr>
      </w:pPr>
    </w:p>
    <w:p w14:paraId="564B1F92" w14:textId="77777777" w:rsidR="00970F0E" w:rsidRPr="00AE4AB3" w:rsidRDefault="00970F0E" w:rsidP="00B171D1">
      <w:pPr>
        <w:spacing w:line="480" w:lineRule="auto"/>
        <w:rPr>
          <w:rFonts w:ascii="Times New Roman" w:hAnsi="Times New Roman" w:cs="Times New Roman"/>
          <w:b/>
          <w:sz w:val="24"/>
          <w:szCs w:val="24"/>
          <w:lang w:val="en-US"/>
        </w:rPr>
      </w:pPr>
    </w:p>
    <w:p w14:paraId="1AFF5907" w14:textId="77777777" w:rsidR="00F21594" w:rsidRDefault="00F21594" w:rsidP="00F21594">
      <w:pPr>
        <w:pStyle w:val="Ttulo1"/>
        <w:jc w:val="center"/>
      </w:pPr>
      <w:bookmarkStart w:id="17" w:name="_Toc143290624"/>
      <w:bookmarkStart w:id="18" w:name="_Toc147930403"/>
      <w:r w:rsidRPr="008F0D7A">
        <w:lastRenderedPageBreak/>
        <w:t>Tabla d</w:t>
      </w:r>
      <w:r>
        <w:t>e Contenido</w:t>
      </w:r>
      <w:bookmarkEnd w:id="17"/>
      <w:bookmarkEnd w:id="18"/>
    </w:p>
    <w:sdt>
      <w:sdtPr>
        <w:rPr>
          <w:rFonts w:asciiTheme="minorHAnsi" w:eastAsiaTheme="minorHAnsi" w:hAnsiTheme="minorHAnsi" w:cs="Times New Roman"/>
          <w:b w:val="0"/>
          <w:sz w:val="22"/>
          <w:szCs w:val="22"/>
          <w:lang w:val="es-ES" w:eastAsia="en-US"/>
        </w:rPr>
        <w:id w:val="-1606727358"/>
        <w:docPartObj>
          <w:docPartGallery w:val="Table of Contents"/>
          <w:docPartUnique/>
        </w:docPartObj>
      </w:sdtPr>
      <w:sdtEndPr>
        <w:rPr>
          <w:rFonts w:ascii="Times New Roman" w:hAnsi="Times New Roman"/>
          <w:sz w:val="24"/>
          <w:szCs w:val="24"/>
        </w:rPr>
      </w:sdtEndPr>
      <w:sdtContent>
        <w:p w14:paraId="6E976024" w14:textId="0BCF20C0" w:rsidR="00856B01" w:rsidRPr="00BA70DE" w:rsidRDefault="00856B01">
          <w:pPr>
            <w:pStyle w:val="TtuloTDC"/>
            <w:rPr>
              <w:rFonts w:cs="Times New Roman"/>
            </w:rPr>
          </w:pPr>
        </w:p>
        <w:p w14:paraId="210D810B" w14:textId="2668D757" w:rsidR="00080827" w:rsidRPr="00080827" w:rsidRDefault="00856B01"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r w:rsidRPr="00080827">
            <w:rPr>
              <w:rFonts w:ascii="Times New Roman" w:hAnsi="Times New Roman" w:cs="Times New Roman"/>
              <w:sz w:val="24"/>
              <w:szCs w:val="24"/>
            </w:rPr>
            <w:fldChar w:fldCharType="begin"/>
          </w:r>
          <w:r w:rsidRPr="00080827">
            <w:rPr>
              <w:rFonts w:ascii="Times New Roman" w:hAnsi="Times New Roman" w:cs="Times New Roman"/>
              <w:sz w:val="24"/>
              <w:szCs w:val="24"/>
            </w:rPr>
            <w:instrText xml:space="preserve"> TOC \o "1-3" \h \z \u </w:instrText>
          </w:r>
          <w:r w:rsidRPr="00080827">
            <w:rPr>
              <w:rFonts w:ascii="Times New Roman" w:hAnsi="Times New Roman" w:cs="Times New Roman"/>
              <w:sz w:val="24"/>
              <w:szCs w:val="24"/>
            </w:rPr>
            <w:fldChar w:fldCharType="separate"/>
          </w:r>
          <w:hyperlink w:anchor="_Toc147930396" w:history="1">
            <w:r w:rsidR="00080827" w:rsidRPr="00080827">
              <w:rPr>
                <w:rStyle w:val="Hipervnculo"/>
                <w:rFonts w:ascii="Times New Roman" w:hAnsi="Times New Roman" w:cs="Times New Roman"/>
                <w:noProof/>
                <w:sz w:val="24"/>
                <w:szCs w:val="24"/>
              </w:rPr>
              <w:t>Certificación del tutor de titulación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_Toc147930396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ii</w:t>
            </w:r>
            <w:r w:rsidR="00080827" w:rsidRPr="00080827">
              <w:rPr>
                <w:rFonts w:ascii="Times New Roman" w:hAnsi="Times New Roman" w:cs="Times New Roman"/>
                <w:noProof/>
                <w:webHidden/>
                <w:sz w:val="24"/>
                <w:szCs w:val="24"/>
              </w:rPr>
              <w:fldChar w:fldCharType="end"/>
            </w:r>
          </w:hyperlink>
        </w:p>
        <w:p w14:paraId="1E1C4ADB" w14:textId="0103D695"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397" w:history="1">
            <w:r w:rsidR="00080827" w:rsidRPr="00080827">
              <w:rPr>
                <w:rStyle w:val="Hipervnculo"/>
                <w:rFonts w:ascii="Times New Roman" w:hAnsi="Times New Roman" w:cs="Times New Roman"/>
                <w:noProof/>
                <w:sz w:val="24"/>
                <w:szCs w:val="24"/>
              </w:rPr>
              <w:t>Certificado del Tribunal</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_Toc147930397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iii</w:t>
            </w:r>
            <w:r w:rsidR="00080827" w:rsidRPr="00080827">
              <w:rPr>
                <w:rFonts w:ascii="Times New Roman" w:hAnsi="Times New Roman" w:cs="Times New Roman"/>
                <w:noProof/>
                <w:webHidden/>
                <w:sz w:val="24"/>
                <w:szCs w:val="24"/>
              </w:rPr>
              <w:fldChar w:fldCharType="end"/>
            </w:r>
          </w:hyperlink>
        </w:p>
        <w:p w14:paraId="3E706E74" w14:textId="18522ABE"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398" w:history="1">
            <w:r w:rsidR="00080827" w:rsidRPr="00080827">
              <w:rPr>
                <w:rStyle w:val="Hipervnculo"/>
                <w:rFonts w:ascii="Times New Roman" w:hAnsi="Times New Roman" w:cs="Times New Roman"/>
                <w:noProof/>
                <w:sz w:val="24"/>
                <w:szCs w:val="24"/>
              </w:rPr>
              <w:t>Declaración de autoría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_Toc147930398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iv</w:t>
            </w:r>
            <w:r w:rsidR="00080827" w:rsidRPr="00080827">
              <w:rPr>
                <w:rFonts w:ascii="Times New Roman" w:hAnsi="Times New Roman" w:cs="Times New Roman"/>
                <w:noProof/>
                <w:webHidden/>
                <w:sz w:val="24"/>
                <w:szCs w:val="24"/>
              </w:rPr>
              <w:fldChar w:fldCharType="end"/>
            </w:r>
          </w:hyperlink>
        </w:p>
        <w:p w14:paraId="7A4A2923" w14:textId="6E4F5B30"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399" w:history="1">
            <w:r w:rsidR="00080827" w:rsidRPr="00080827">
              <w:rPr>
                <w:rStyle w:val="Hipervnculo"/>
                <w:rFonts w:ascii="Times New Roman" w:hAnsi="Times New Roman" w:cs="Times New Roman"/>
                <w:noProof/>
                <w:sz w:val="24"/>
                <w:szCs w:val="24"/>
              </w:rPr>
              <w:t>Agradecimiento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_Toc147930399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v</w:t>
            </w:r>
            <w:r w:rsidR="00080827" w:rsidRPr="00080827">
              <w:rPr>
                <w:rFonts w:ascii="Times New Roman" w:hAnsi="Times New Roman" w:cs="Times New Roman"/>
                <w:noProof/>
                <w:webHidden/>
                <w:sz w:val="24"/>
                <w:szCs w:val="24"/>
              </w:rPr>
              <w:fldChar w:fldCharType="end"/>
            </w:r>
          </w:hyperlink>
        </w:p>
        <w:p w14:paraId="0A190B1F" w14:textId="11D38358"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00" w:history="1">
            <w:r w:rsidR="00080827" w:rsidRPr="00080827">
              <w:rPr>
                <w:rStyle w:val="Hipervnculo"/>
                <w:rFonts w:ascii="Times New Roman" w:hAnsi="Times New Roman" w:cs="Times New Roman"/>
                <w:noProof/>
                <w:sz w:val="24"/>
                <w:szCs w:val="24"/>
              </w:rPr>
              <w:t>Dedicatoria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_Toc147930400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vii</w:t>
            </w:r>
            <w:r w:rsidR="00080827" w:rsidRPr="00080827">
              <w:rPr>
                <w:rFonts w:ascii="Times New Roman" w:hAnsi="Times New Roman" w:cs="Times New Roman"/>
                <w:noProof/>
                <w:webHidden/>
                <w:sz w:val="24"/>
                <w:szCs w:val="24"/>
              </w:rPr>
              <w:fldChar w:fldCharType="end"/>
            </w:r>
          </w:hyperlink>
        </w:p>
        <w:p w14:paraId="7DCC4AD9" w14:textId="109E8A2B"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01" w:history="1">
            <w:r w:rsidR="00080827" w:rsidRPr="00080827">
              <w:rPr>
                <w:rStyle w:val="Hipervnculo"/>
                <w:rFonts w:ascii="Times New Roman" w:hAnsi="Times New Roman" w:cs="Times New Roman"/>
                <w:noProof/>
                <w:sz w:val="24"/>
                <w:szCs w:val="24"/>
              </w:rPr>
              <w:t>Resumen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_Toc147930401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ix</w:t>
            </w:r>
            <w:r w:rsidR="00080827" w:rsidRPr="00080827">
              <w:rPr>
                <w:rFonts w:ascii="Times New Roman" w:hAnsi="Times New Roman" w:cs="Times New Roman"/>
                <w:noProof/>
                <w:webHidden/>
                <w:sz w:val="24"/>
                <w:szCs w:val="24"/>
              </w:rPr>
              <w:fldChar w:fldCharType="end"/>
            </w:r>
          </w:hyperlink>
        </w:p>
        <w:p w14:paraId="21605594" w14:textId="7DDC4C32"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02" w:history="1">
            <w:r w:rsidR="00080827" w:rsidRPr="00080827">
              <w:rPr>
                <w:rStyle w:val="Hipervnculo"/>
                <w:rFonts w:ascii="Times New Roman" w:hAnsi="Times New Roman" w:cs="Times New Roman"/>
                <w:noProof/>
                <w:sz w:val="24"/>
                <w:szCs w:val="24"/>
                <w:lang w:val="en-US"/>
              </w:rPr>
              <w:t>Abstract</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_Toc147930402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x</w:t>
            </w:r>
            <w:r w:rsidR="00080827" w:rsidRPr="00080827">
              <w:rPr>
                <w:rFonts w:ascii="Times New Roman" w:hAnsi="Times New Roman" w:cs="Times New Roman"/>
                <w:noProof/>
                <w:webHidden/>
                <w:sz w:val="24"/>
                <w:szCs w:val="24"/>
              </w:rPr>
              <w:fldChar w:fldCharType="end"/>
            </w:r>
          </w:hyperlink>
        </w:p>
        <w:p w14:paraId="07BFD43A" w14:textId="56762783"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03" w:history="1">
            <w:r w:rsidR="00080827" w:rsidRPr="00080827">
              <w:rPr>
                <w:rStyle w:val="Hipervnculo"/>
                <w:rFonts w:ascii="Times New Roman" w:hAnsi="Times New Roman" w:cs="Times New Roman"/>
                <w:noProof/>
                <w:sz w:val="24"/>
                <w:szCs w:val="24"/>
              </w:rPr>
              <w:t>Tabla de Contenido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_Toc147930403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xi</w:t>
            </w:r>
            <w:r w:rsidR="00080827" w:rsidRPr="00080827">
              <w:rPr>
                <w:rFonts w:ascii="Times New Roman" w:hAnsi="Times New Roman" w:cs="Times New Roman"/>
                <w:noProof/>
                <w:webHidden/>
                <w:sz w:val="24"/>
                <w:szCs w:val="24"/>
              </w:rPr>
              <w:fldChar w:fldCharType="end"/>
            </w:r>
          </w:hyperlink>
        </w:p>
        <w:p w14:paraId="653D7728" w14:textId="38CEADDA"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04" w:history="1">
            <w:r w:rsidR="00080827" w:rsidRPr="00080827">
              <w:rPr>
                <w:rStyle w:val="Hipervnculo"/>
                <w:rFonts w:ascii="Times New Roman" w:hAnsi="Times New Roman" w:cs="Times New Roman"/>
                <w:noProof/>
                <w:sz w:val="24"/>
                <w:szCs w:val="24"/>
                <w:lang w:eastAsia="es-EC"/>
              </w:rPr>
              <w:t>Lista de tablas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_Toc147930404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xiii</w:t>
            </w:r>
            <w:r w:rsidR="00080827" w:rsidRPr="00080827">
              <w:rPr>
                <w:rFonts w:ascii="Times New Roman" w:hAnsi="Times New Roman" w:cs="Times New Roman"/>
                <w:noProof/>
                <w:webHidden/>
                <w:sz w:val="24"/>
                <w:szCs w:val="24"/>
              </w:rPr>
              <w:fldChar w:fldCharType="end"/>
            </w:r>
          </w:hyperlink>
        </w:p>
        <w:p w14:paraId="02111B51" w14:textId="410C8E18"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05" w:history="1">
            <w:r w:rsidR="00080827" w:rsidRPr="00080827">
              <w:rPr>
                <w:rStyle w:val="Hipervnculo"/>
                <w:rFonts w:ascii="Times New Roman" w:hAnsi="Times New Roman" w:cs="Times New Roman"/>
                <w:noProof/>
                <w:sz w:val="24"/>
                <w:szCs w:val="24"/>
              </w:rPr>
              <w:t>Lista de figuras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_Toc147930405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xv</w:t>
            </w:r>
            <w:r w:rsidR="00080827" w:rsidRPr="00080827">
              <w:rPr>
                <w:rFonts w:ascii="Times New Roman" w:hAnsi="Times New Roman" w:cs="Times New Roman"/>
                <w:noProof/>
                <w:webHidden/>
                <w:sz w:val="24"/>
                <w:szCs w:val="24"/>
              </w:rPr>
              <w:fldChar w:fldCharType="end"/>
            </w:r>
          </w:hyperlink>
        </w:p>
        <w:p w14:paraId="6551A779" w14:textId="7A584AD7"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06" w:history="1">
            <w:r w:rsidR="00080827" w:rsidRPr="00080827">
              <w:rPr>
                <w:rStyle w:val="Hipervnculo"/>
                <w:rFonts w:ascii="Times New Roman" w:hAnsi="Times New Roman" w:cs="Times New Roman"/>
                <w:noProof/>
                <w:sz w:val="24"/>
                <w:szCs w:val="24"/>
              </w:rPr>
              <w:t>Introducción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_Toc147930406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w:t>
            </w:r>
            <w:r w:rsidR="00080827" w:rsidRPr="00080827">
              <w:rPr>
                <w:rFonts w:ascii="Times New Roman" w:hAnsi="Times New Roman" w:cs="Times New Roman"/>
                <w:noProof/>
                <w:webHidden/>
                <w:sz w:val="24"/>
                <w:szCs w:val="24"/>
              </w:rPr>
              <w:fldChar w:fldCharType="end"/>
            </w:r>
          </w:hyperlink>
        </w:p>
        <w:p w14:paraId="0892BDE1" w14:textId="246BD603"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07" w:history="1">
            <w:r w:rsidR="00080827" w:rsidRPr="00080827">
              <w:rPr>
                <w:rStyle w:val="Hipervnculo"/>
                <w:rFonts w:ascii="Times New Roman" w:hAnsi="Times New Roman" w:cs="Times New Roman"/>
                <w:noProof/>
                <w:sz w:val="24"/>
                <w:szCs w:val="24"/>
              </w:rPr>
              <w:t>CAPITULO I</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_Toc147930407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w:t>
            </w:r>
            <w:r w:rsidR="00080827" w:rsidRPr="00080827">
              <w:rPr>
                <w:rFonts w:ascii="Times New Roman" w:hAnsi="Times New Roman" w:cs="Times New Roman"/>
                <w:noProof/>
                <w:webHidden/>
                <w:sz w:val="24"/>
                <w:szCs w:val="24"/>
              </w:rPr>
              <w:fldChar w:fldCharType="end"/>
            </w:r>
          </w:hyperlink>
        </w:p>
        <w:p w14:paraId="008B20F5" w14:textId="386817B1" w:rsidR="00080827" w:rsidRPr="00080827" w:rsidRDefault="00000000" w:rsidP="00080827">
          <w:pPr>
            <w:pStyle w:val="TDC1"/>
            <w:tabs>
              <w:tab w:val="left" w:pos="440"/>
              <w:tab w:val="right" w:leader="dot" w:pos="8494"/>
            </w:tabs>
            <w:spacing w:line="360" w:lineRule="auto"/>
            <w:rPr>
              <w:rFonts w:ascii="Times New Roman" w:eastAsiaTheme="minorEastAsia" w:hAnsi="Times New Roman" w:cs="Times New Roman"/>
              <w:noProof/>
              <w:sz w:val="24"/>
              <w:szCs w:val="24"/>
              <w:lang w:eastAsia="es-EC"/>
            </w:rPr>
          </w:pPr>
          <w:hyperlink w:anchor="_Toc147930408" w:history="1">
            <w:r w:rsidR="00080827" w:rsidRPr="00080827">
              <w:rPr>
                <w:rStyle w:val="Hipervnculo"/>
                <w:rFonts w:ascii="Times New Roman" w:hAnsi="Times New Roman" w:cs="Times New Roman"/>
                <w:noProof/>
                <w:sz w:val="24"/>
                <w:szCs w:val="24"/>
              </w:rPr>
              <w:t>1.</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Problematización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_Toc147930408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w:t>
            </w:r>
            <w:r w:rsidR="00080827" w:rsidRPr="00080827">
              <w:rPr>
                <w:rFonts w:ascii="Times New Roman" w:hAnsi="Times New Roman" w:cs="Times New Roman"/>
                <w:noProof/>
                <w:webHidden/>
                <w:sz w:val="24"/>
                <w:szCs w:val="24"/>
              </w:rPr>
              <w:fldChar w:fldCharType="end"/>
            </w:r>
          </w:hyperlink>
        </w:p>
        <w:p w14:paraId="747BFDAA" w14:textId="6A5BFD45" w:rsidR="00080827" w:rsidRPr="00080827" w:rsidRDefault="00000000" w:rsidP="00080827">
          <w:pPr>
            <w:pStyle w:val="TDC1"/>
            <w:tabs>
              <w:tab w:val="left" w:pos="660"/>
              <w:tab w:val="right" w:leader="dot" w:pos="8494"/>
            </w:tabs>
            <w:spacing w:line="360" w:lineRule="auto"/>
            <w:rPr>
              <w:rFonts w:ascii="Times New Roman" w:eastAsiaTheme="minorEastAsia" w:hAnsi="Times New Roman" w:cs="Times New Roman"/>
              <w:noProof/>
              <w:sz w:val="24"/>
              <w:szCs w:val="24"/>
              <w:lang w:eastAsia="es-EC"/>
            </w:rPr>
          </w:pPr>
          <w:hyperlink w:anchor="_Toc147930409" w:history="1">
            <w:r w:rsidR="00080827" w:rsidRPr="00080827">
              <w:rPr>
                <w:rStyle w:val="Hipervnculo"/>
                <w:rFonts w:ascii="Times New Roman" w:hAnsi="Times New Roman" w:cs="Times New Roman"/>
                <w:noProof/>
                <w:sz w:val="24"/>
                <w:szCs w:val="24"/>
              </w:rPr>
              <w:t>1.1.</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Tema: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_Toc147930409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w:t>
            </w:r>
            <w:r w:rsidR="00080827" w:rsidRPr="00080827">
              <w:rPr>
                <w:rFonts w:ascii="Times New Roman" w:hAnsi="Times New Roman" w:cs="Times New Roman"/>
                <w:noProof/>
                <w:webHidden/>
                <w:sz w:val="24"/>
                <w:szCs w:val="24"/>
              </w:rPr>
              <w:fldChar w:fldCharType="end"/>
            </w:r>
          </w:hyperlink>
        </w:p>
        <w:p w14:paraId="53BF5878" w14:textId="3744B5E9"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10" w:history="1">
            <w:r w:rsidR="00080827" w:rsidRPr="00080827">
              <w:rPr>
                <w:rStyle w:val="Hipervnculo"/>
                <w:rFonts w:ascii="Times New Roman" w:hAnsi="Times New Roman" w:cs="Times New Roman"/>
                <w:noProof/>
                <w:sz w:val="24"/>
                <w:szCs w:val="24"/>
              </w:rPr>
              <w:t>1.2.</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Antecedentes Generales.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_Toc147930410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w:t>
            </w:r>
            <w:r w:rsidR="00080827" w:rsidRPr="00080827">
              <w:rPr>
                <w:rFonts w:ascii="Times New Roman" w:hAnsi="Times New Roman" w:cs="Times New Roman"/>
                <w:noProof/>
                <w:webHidden/>
                <w:sz w:val="24"/>
                <w:szCs w:val="24"/>
              </w:rPr>
              <w:fldChar w:fldCharType="end"/>
            </w:r>
          </w:hyperlink>
        </w:p>
        <w:p w14:paraId="6EB1E6C2" w14:textId="377BBF02"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11" w:history="1">
            <w:r w:rsidR="00080827" w:rsidRPr="00080827">
              <w:rPr>
                <w:rStyle w:val="Hipervnculo"/>
                <w:rFonts w:ascii="Times New Roman" w:hAnsi="Times New Roman" w:cs="Times New Roman"/>
                <w:noProof/>
                <w:sz w:val="24"/>
                <w:szCs w:val="24"/>
                <w:lang w:val="es-ES"/>
              </w:rPr>
              <w:t>1.3.</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Formulación del problema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_Toc147930411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8</w:t>
            </w:r>
            <w:r w:rsidR="00080827" w:rsidRPr="00080827">
              <w:rPr>
                <w:rFonts w:ascii="Times New Roman" w:hAnsi="Times New Roman" w:cs="Times New Roman"/>
                <w:noProof/>
                <w:webHidden/>
                <w:sz w:val="24"/>
                <w:szCs w:val="24"/>
              </w:rPr>
              <w:fldChar w:fldCharType="end"/>
            </w:r>
          </w:hyperlink>
        </w:p>
        <w:p w14:paraId="39EE8149" w14:textId="060F008E"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12" w:history="1">
            <w:r w:rsidR="00080827" w:rsidRPr="00080827">
              <w:rPr>
                <w:rStyle w:val="Hipervnculo"/>
                <w:rFonts w:ascii="Times New Roman" w:hAnsi="Times New Roman" w:cs="Times New Roman"/>
                <w:noProof/>
                <w:sz w:val="24"/>
                <w:szCs w:val="24"/>
              </w:rPr>
              <w:t>1.4.</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Planteamiento de problema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_Toc147930412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w:t>
            </w:r>
            <w:r w:rsidR="00080827" w:rsidRPr="00080827">
              <w:rPr>
                <w:rFonts w:ascii="Times New Roman" w:hAnsi="Times New Roman" w:cs="Times New Roman"/>
                <w:noProof/>
                <w:webHidden/>
                <w:sz w:val="24"/>
                <w:szCs w:val="24"/>
              </w:rPr>
              <w:fldChar w:fldCharType="end"/>
            </w:r>
          </w:hyperlink>
        </w:p>
        <w:p w14:paraId="0DE29B13" w14:textId="0E5A6D7B"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13" w:history="1">
            <w:r w:rsidR="00080827" w:rsidRPr="00080827">
              <w:rPr>
                <w:rStyle w:val="Hipervnculo"/>
                <w:rFonts w:ascii="Times New Roman" w:hAnsi="Times New Roman" w:cs="Times New Roman"/>
                <w:noProof/>
                <w:sz w:val="24"/>
                <w:szCs w:val="24"/>
              </w:rPr>
              <w:t>1.5.</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Preguntas de investigación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_Toc147930413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10</w:t>
            </w:r>
            <w:r w:rsidR="00080827" w:rsidRPr="00080827">
              <w:rPr>
                <w:rFonts w:ascii="Times New Roman" w:hAnsi="Times New Roman" w:cs="Times New Roman"/>
                <w:noProof/>
                <w:webHidden/>
                <w:sz w:val="24"/>
                <w:szCs w:val="24"/>
              </w:rPr>
              <w:fldChar w:fldCharType="end"/>
            </w:r>
          </w:hyperlink>
        </w:p>
        <w:p w14:paraId="4963DB4E" w14:textId="6EB5AA5F"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14" w:history="1">
            <w:r w:rsidR="00080827" w:rsidRPr="00080827">
              <w:rPr>
                <w:rStyle w:val="Hipervnculo"/>
                <w:rFonts w:ascii="Times New Roman" w:hAnsi="Times New Roman" w:cs="Times New Roman"/>
                <w:noProof/>
                <w:sz w:val="24"/>
                <w:szCs w:val="24"/>
              </w:rPr>
              <w:t>1.6.</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Delimitación del problema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_Toc147930414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10</w:t>
            </w:r>
            <w:r w:rsidR="00080827" w:rsidRPr="00080827">
              <w:rPr>
                <w:rFonts w:ascii="Times New Roman" w:hAnsi="Times New Roman" w:cs="Times New Roman"/>
                <w:noProof/>
                <w:webHidden/>
                <w:sz w:val="24"/>
                <w:szCs w:val="24"/>
              </w:rPr>
              <w:fldChar w:fldCharType="end"/>
            </w:r>
          </w:hyperlink>
        </w:p>
        <w:p w14:paraId="16E10A0B" w14:textId="41CDFDB8"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15" w:history="1">
            <w:r w:rsidR="00080827" w:rsidRPr="00080827">
              <w:rPr>
                <w:rStyle w:val="Hipervnculo"/>
                <w:rFonts w:ascii="Times New Roman" w:hAnsi="Times New Roman" w:cs="Times New Roman"/>
                <w:noProof/>
                <w:sz w:val="24"/>
                <w:szCs w:val="24"/>
              </w:rPr>
              <w:t>1.7.</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Justificación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_Toc147930415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11</w:t>
            </w:r>
            <w:r w:rsidR="00080827" w:rsidRPr="00080827">
              <w:rPr>
                <w:rFonts w:ascii="Times New Roman" w:hAnsi="Times New Roman" w:cs="Times New Roman"/>
                <w:noProof/>
                <w:webHidden/>
                <w:sz w:val="24"/>
                <w:szCs w:val="24"/>
              </w:rPr>
              <w:fldChar w:fldCharType="end"/>
            </w:r>
          </w:hyperlink>
        </w:p>
        <w:p w14:paraId="524AFF24" w14:textId="3C85DC35"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16" w:history="1">
            <w:r w:rsidR="00080827" w:rsidRPr="00080827">
              <w:rPr>
                <w:rStyle w:val="Hipervnculo"/>
                <w:rFonts w:ascii="Times New Roman" w:hAnsi="Times New Roman" w:cs="Times New Roman"/>
                <w:noProof/>
                <w:sz w:val="24"/>
                <w:szCs w:val="24"/>
              </w:rPr>
              <w:t>1.8. Objetivos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_Toc147930416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12</w:t>
            </w:r>
            <w:r w:rsidR="00080827" w:rsidRPr="00080827">
              <w:rPr>
                <w:rFonts w:ascii="Times New Roman" w:hAnsi="Times New Roman" w:cs="Times New Roman"/>
                <w:noProof/>
                <w:webHidden/>
                <w:sz w:val="24"/>
                <w:szCs w:val="24"/>
              </w:rPr>
              <w:fldChar w:fldCharType="end"/>
            </w:r>
          </w:hyperlink>
        </w:p>
        <w:p w14:paraId="222AFC4B" w14:textId="3D876A35"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17" w:history="1">
            <w:r w:rsidR="00080827" w:rsidRPr="00080827">
              <w:rPr>
                <w:rStyle w:val="Hipervnculo"/>
                <w:rFonts w:ascii="Times New Roman" w:hAnsi="Times New Roman" w:cs="Times New Roman"/>
                <w:noProof/>
                <w:sz w:val="24"/>
                <w:szCs w:val="24"/>
              </w:rPr>
              <w:t>1.8.1. Objetivo general</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_Toc147930417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12</w:t>
            </w:r>
            <w:r w:rsidR="00080827" w:rsidRPr="00080827">
              <w:rPr>
                <w:rFonts w:ascii="Times New Roman" w:hAnsi="Times New Roman" w:cs="Times New Roman"/>
                <w:noProof/>
                <w:webHidden/>
                <w:sz w:val="24"/>
                <w:szCs w:val="24"/>
              </w:rPr>
              <w:fldChar w:fldCharType="end"/>
            </w:r>
          </w:hyperlink>
        </w:p>
        <w:p w14:paraId="661D9885" w14:textId="686159B3"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18" w:history="1">
            <w:r w:rsidR="00080827" w:rsidRPr="00080827">
              <w:rPr>
                <w:rStyle w:val="Hipervnculo"/>
                <w:rFonts w:ascii="Times New Roman" w:hAnsi="Times New Roman" w:cs="Times New Roman"/>
                <w:noProof/>
                <w:sz w:val="24"/>
                <w:szCs w:val="24"/>
              </w:rPr>
              <w:t>1.8.2. Objetivo específico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_Toc147930418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12</w:t>
            </w:r>
            <w:r w:rsidR="00080827" w:rsidRPr="00080827">
              <w:rPr>
                <w:rFonts w:ascii="Times New Roman" w:hAnsi="Times New Roman" w:cs="Times New Roman"/>
                <w:noProof/>
                <w:webHidden/>
                <w:sz w:val="24"/>
                <w:szCs w:val="24"/>
              </w:rPr>
              <w:fldChar w:fldCharType="end"/>
            </w:r>
          </w:hyperlink>
        </w:p>
        <w:p w14:paraId="187106E7" w14:textId="43D4A5B8"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19" w:history="1">
            <w:r w:rsidR="00080827" w:rsidRPr="00080827">
              <w:rPr>
                <w:rStyle w:val="Hipervnculo"/>
                <w:rFonts w:ascii="Times New Roman" w:hAnsi="Times New Roman" w:cs="Times New Roman"/>
                <w:noProof/>
                <w:sz w:val="24"/>
                <w:szCs w:val="24"/>
              </w:rPr>
              <w:t>CAPÍTULO II</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_Toc147930419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13</w:t>
            </w:r>
            <w:r w:rsidR="00080827" w:rsidRPr="00080827">
              <w:rPr>
                <w:rFonts w:ascii="Times New Roman" w:hAnsi="Times New Roman" w:cs="Times New Roman"/>
                <w:noProof/>
                <w:webHidden/>
                <w:sz w:val="24"/>
                <w:szCs w:val="24"/>
              </w:rPr>
              <w:fldChar w:fldCharType="end"/>
            </w:r>
          </w:hyperlink>
        </w:p>
        <w:p w14:paraId="43228490" w14:textId="6AD27FDA" w:rsidR="00080827" w:rsidRPr="00080827" w:rsidRDefault="00000000" w:rsidP="00080827">
          <w:pPr>
            <w:pStyle w:val="TDC1"/>
            <w:tabs>
              <w:tab w:val="left" w:pos="440"/>
              <w:tab w:val="right" w:leader="dot" w:pos="8494"/>
            </w:tabs>
            <w:spacing w:line="360" w:lineRule="auto"/>
            <w:rPr>
              <w:rFonts w:ascii="Times New Roman" w:eastAsiaTheme="minorEastAsia" w:hAnsi="Times New Roman" w:cs="Times New Roman"/>
              <w:noProof/>
              <w:sz w:val="24"/>
              <w:szCs w:val="24"/>
              <w:lang w:eastAsia="es-EC"/>
            </w:rPr>
          </w:pPr>
          <w:hyperlink w:anchor="_Toc147930420" w:history="1">
            <w:r w:rsidR="00080827" w:rsidRPr="00080827">
              <w:rPr>
                <w:rStyle w:val="Hipervnculo"/>
                <w:rFonts w:ascii="Times New Roman" w:hAnsi="Times New Roman" w:cs="Times New Roman"/>
                <w:noProof/>
                <w:sz w:val="24"/>
                <w:szCs w:val="24"/>
              </w:rPr>
              <w:t>2.</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Contextualización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_Toc147930420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13</w:t>
            </w:r>
            <w:r w:rsidR="00080827" w:rsidRPr="00080827">
              <w:rPr>
                <w:rFonts w:ascii="Times New Roman" w:hAnsi="Times New Roman" w:cs="Times New Roman"/>
                <w:noProof/>
                <w:webHidden/>
                <w:sz w:val="24"/>
                <w:szCs w:val="24"/>
              </w:rPr>
              <w:fldChar w:fldCharType="end"/>
            </w:r>
          </w:hyperlink>
        </w:p>
        <w:p w14:paraId="1E446E71" w14:textId="528697AE"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21" w:history="1">
            <w:r w:rsidR="00080827" w:rsidRPr="00080827">
              <w:rPr>
                <w:rStyle w:val="Hipervnculo"/>
                <w:rFonts w:ascii="Times New Roman" w:hAnsi="Times New Roman" w:cs="Times New Roman"/>
                <w:noProof/>
                <w:sz w:val="24"/>
                <w:szCs w:val="24"/>
              </w:rPr>
              <w:t>2.1.</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rPr>
              <w:t>Marco Teórico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_Toc147930421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13</w:t>
            </w:r>
            <w:r w:rsidR="00080827" w:rsidRPr="00080827">
              <w:rPr>
                <w:rFonts w:ascii="Times New Roman" w:hAnsi="Times New Roman" w:cs="Times New Roman"/>
                <w:noProof/>
                <w:webHidden/>
                <w:sz w:val="24"/>
                <w:szCs w:val="24"/>
              </w:rPr>
              <w:fldChar w:fldCharType="end"/>
            </w:r>
          </w:hyperlink>
        </w:p>
        <w:p w14:paraId="424DAEA1" w14:textId="02E652F6"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22" w:history="1">
            <w:r w:rsidR="00080827" w:rsidRPr="00080827">
              <w:rPr>
                <w:rStyle w:val="Hipervnculo"/>
                <w:rFonts w:ascii="Times New Roman" w:hAnsi="Times New Roman" w:cs="Times New Roman"/>
                <w:noProof/>
                <w:sz w:val="24"/>
                <w:szCs w:val="24"/>
              </w:rPr>
              <w:t>2.2.</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Marco Conceptual</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_Toc147930422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14</w:t>
            </w:r>
            <w:r w:rsidR="00080827" w:rsidRPr="00080827">
              <w:rPr>
                <w:rFonts w:ascii="Times New Roman" w:hAnsi="Times New Roman" w:cs="Times New Roman"/>
                <w:noProof/>
                <w:webHidden/>
                <w:sz w:val="24"/>
                <w:szCs w:val="24"/>
              </w:rPr>
              <w:fldChar w:fldCharType="end"/>
            </w:r>
          </w:hyperlink>
        </w:p>
        <w:p w14:paraId="39313E90" w14:textId="232B74EB"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23" w:history="1">
            <w:r w:rsidR="00080827" w:rsidRPr="00080827">
              <w:rPr>
                <w:rStyle w:val="Hipervnculo"/>
                <w:rFonts w:ascii="Times New Roman" w:hAnsi="Times New Roman" w:cs="Times New Roman"/>
                <w:noProof/>
                <w:sz w:val="24"/>
                <w:szCs w:val="24"/>
                <w:lang w:val="es-ES"/>
              </w:rPr>
              <w:t>2.4. Variables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_Toc147930423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28</w:t>
            </w:r>
            <w:r w:rsidR="00080827" w:rsidRPr="00080827">
              <w:rPr>
                <w:rFonts w:ascii="Times New Roman" w:hAnsi="Times New Roman" w:cs="Times New Roman"/>
                <w:noProof/>
                <w:webHidden/>
                <w:sz w:val="24"/>
                <w:szCs w:val="24"/>
              </w:rPr>
              <w:fldChar w:fldCharType="end"/>
            </w:r>
          </w:hyperlink>
        </w:p>
        <w:p w14:paraId="3139FF9E" w14:textId="3CA49D71"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24" w:history="1">
            <w:r w:rsidR="00080827" w:rsidRPr="00080827">
              <w:rPr>
                <w:rStyle w:val="Hipervnculo"/>
                <w:rFonts w:ascii="Times New Roman" w:hAnsi="Times New Roman" w:cs="Times New Roman"/>
                <w:noProof/>
                <w:sz w:val="24"/>
                <w:szCs w:val="24"/>
                <w:lang w:val="es-ES"/>
              </w:rPr>
              <w:t>2.4.1. Variables independientes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_Toc147930424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28</w:t>
            </w:r>
            <w:r w:rsidR="00080827" w:rsidRPr="00080827">
              <w:rPr>
                <w:rFonts w:ascii="Times New Roman" w:hAnsi="Times New Roman" w:cs="Times New Roman"/>
                <w:noProof/>
                <w:webHidden/>
                <w:sz w:val="24"/>
                <w:szCs w:val="24"/>
              </w:rPr>
              <w:fldChar w:fldCharType="end"/>
            </w:r>
          </w:hyperlink>
        </w:p>
        <w:p w14:paraId="19101A0E" w14:textId="6288BF14"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25" w:history="1">
            <w:r w:rsidR="00080827" w:rsidRPr="00080827">
              <w:rPr>
                <w:rStyle w:val="Hipervnculo"/>
                <w:rFonts w:ascii="Times New Roman" w:hAnsi="Times New Roman" w:cs="Times New Roman"/>
                <w:noProof/>
                <w:sz w:val="24"/>
                <w:szCs w:val="24"/>
                <w:lang w:val="es-ES"/>
              </w:rPr>
              <w:t>2.4.2. Variable dependiente</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_Toc147930425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28</w:t>
            </w:r>
            <w:r w:rsidR="00080827" w:rsidRPr="00080827">
              <w:rPr>
                <w:rFonts w:ascii="Times New Roman" w:hAnsi="Times New Roman" w:cs="Times New Roman"/>
                <w:noProof/>
                <w:webHidden/>
                <w:sz w:val="24"/>
                <w:szCs w:val="24"/>
              </w:rPr>
              <w:fldChar w:fldCharType="end"/>
            </w:r>
          </w:hyperlink>
        </w:p>
        <w:p w14:paraId="19C453C5" w14:textId="69F03DFC"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26" w:history="1">
            <w:r w:rsidR="00080827" w:rsidRPr="00080827">
              <w:rPr>
                <w:rStyle w:val="Hipervnculo"/>
                <w:rFonts w:ascii="Times New Roman" w:hAnsi="Times New Roman" w:cs="Times New Roman"/>
                <w:noProof/>
                <w:sz w:val="24"/>
                <w:szCs w:val="24"/>
              </w:rPr>
              <w:t>CAPITULO III</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_Toc147930426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31</w:t>
            </w:r>
            <w:r w:rsidR="00080827" w:rsidRPr="00080827">
              <w:rPr>
                <w:rFonts w:ascii="Times New Roman" w:hAnsi="Times New Roman" w:cs="Times New Roman"/>
                <w:noProof/>
                <w:webHidden/>
                <w:sz w:val="24"/>
                <w:szCs w:val="24"/>
              </w:rPr>
              <w:fldChar w:fldCharType="end"/>
            </w:r>
          </w:hyperlink>
        </w:p>
        <w:p w14:paraId="1BCE6763" w14:textId="6BA707CF" w:rsidR="00080827" w:rsidRPr="00080827" w:rsidRDefault="00000000" w:rsidP="00080827">
          <w:pPr>
            <w:pStyle w:val="TDC1"/>
            <w:tabs>
              <w:tab w:val="left" w:pos="440"/>
              <w:tab w:val="right" w:leader="dot" w:pos="8494"/>
            </w:tabs>
            <w:spacing w:line="360" w:lineRule="auto"/>
            <w:rPr>
              <w:rFonts w:ascii="Times New Roman" w:eastAsiaTheme="minorEastAsia" w:hAnsi="Times New Roman" w:cs="Times New Roman"/>
              <w:noProof/>
              <w:sz w:val="24"/>
              <w:szCs w:val="24"/>
              <w:lang w:eastAsia="es-EC"/>
            </w:rPr>
          </w:pPr>
          <w:hyperlink w:anchor="_Toc147930427" w:history="1">
            <w:r w:rsidR="00080827" w:rsidRPr="00080827">
              <w:rPr>
                <w:rStyle w:val="Hipervnculo"/>
                <w:rFonts w:ascii="Times New Roman" w:hAnsi="Times New Roman" w:cs="Times New Roman"/>
                <w:noProof/>
                <w:sz w:val="24"/>
                <w:szCs w:val="24"/>
              </w:rPr>
              <w:t>3.</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Marco Metodológico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_Toc147930427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31</w:t>
            </w:r>
            <w:r w:rsidR="00080827" w:rsidRPr="00080827">
              <w:rPr>
                <w:rFonts w:ascii="Times New Roman" w:hAnsi="Times New Roman" w:cs="Times New Roman"/>
                <w:noProof/>
                <w:webHidden/>
                <w:sz w:val="24"/>
                <w:szCs w:val="24"/>
              </w:rPr>
              <w:fldChar w:fldCharType="end"/>
            </w:r>
          </w:hyperlink>
        </w:p>
        <w:p w14:paraId="58610AFE" w14:textId="02B0EE3C"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28" w:history="1">
            <w:r w:rsidR="00080827" w:rsidRPr="00080827">
              <w:rPr>
                <w:rStyle w:val="Hipervnculo"/>
                <w:rFonts w:ascii="Times New Roman" w:hAnsi="Times New Roman" w:cs="Times New Roman"/>
                <w:noProof/>
                <w:sz w:val="24"/>
                <w:szCs w:val="24"/>
                <w:lang w:val="es-ES"/>
              </w:rPr>
              <w:t>3.1.</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Plan de investigación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_Toc147930428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31</w:t>
            </w:r>
            <w:r w:rsidR="00080827" w:rsidRPr="00080827">
              <w:rPr>
                <w:rFonts w:ascii="Times New Roman" w:hAnsi="Times New Roman" w:cs="Times New Roman"/>
                <w:noProof/>
                <w:webHidden/>
                <w:sz w:val="24"/>
                <w:szCs w:val="24"/>
              </w:rPr>
              <w:fldChar w:fldCharType="end"/>
            </w:r>
          </w:hyperlink>
        </w:p>
        <w:p w14:paraId="1DEF9DCC" w14:textId="2EB3AA72"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29" w:history="1">
            <w:r w:rsidR="00080827" w:rsidRPr="00080827">
              <w:rPr>
                <w:rStyle w:val="Hipervnculo"/>
                <w:rFonts w:ascii="Times New Roman" w:hAnsi="Times New Roman" w:cs="Times New Roman"/>
                <w:noProof/>
                <w:sz w:val="24"/>
                <w:szCs w:val="24"/>
                <w:lang w:val="es-ES"/>
              </w:rPr>
              <w:t>3.2.</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Tipos De Investigación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_Toc147930429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31</w:t>
            </w:r>
            <w:r w:rsidR="00080827" w:rsidRPr="00080827">
              <w:rPr>
                <w:rFonts w:ascii="Times New Roman" w:hAnsi="Times New Roman" w:cs="Times New Roman"/>
                <w:noProof/>
                <w:webHidden/>
                <w:sz w:val="24"/>
                <w:szCs w:val="24"/>
              </w:rPr>
              <w:fldChar w:fldCharType="end"/>
            </w:r>
          </w:hyperlink>
        </w:p>
        <w:p w14:paraId="0C8567B1" w14:textId="010F1F8E" w:rsidR="00080827" w:rsidRPr="00080827" w:rsidRDefault="00000000" w:rsidP="00080827">
          <w:pPr>
            <w:pStyle w:val="TDC3"/>
            <w:tabs>
              <w:tab w:val="left" w:pos="1320"/>
              <w:tab w:val="right" w:leader="dot" w:pos="8494"/>
            </w:tabs>
            <w:spacing w:line="360" w:lineRule="auto"/>
            <w:rPr>
              <w:rFonts w:ascii="Times New Roman" w:eastAsiaTheme="minorEastAsia" w:hAnsi="Times New Roman" w:cs="Times New Roman"/>
              <w:noProof/>
              <w:sz w:val="24"/>
              <w:szCs w:val="24"/>
              <w:lang w:eastAsia="es-EC"/>
            </w:rPr>
          </w:pPr>
          <w:hyperlink w:anchor="_Toc147930430" w:history="1">
            <w:r w:rsidR="00080827" w:rsidRPr="00080827">
              <w:rPr>
                <w:rStyle w:val="Hipervnculo"/>
                <w:rFonts w:ascii="Times New Roman" w:hAnsi="Times New Roman" w:cs="Times New Roman"/>
                <w:noProof/>
                <w:sz w:val="24"/>
                <w:szCs w:val="24"/>
                <w:lang w:val="es-ES"/>
              </w:rPr>
              <w:t>3.2.1.</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Investigación descriptiva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_Toc147930430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31</w:t>
            </w:r>
            <w:r w:rsidR="00080827" w:rsidRPr="00080827">
              <w:rPr>
                <w:rFonts w:ascii="Times New Roman" w:hAnsi="Times New Roman" w:cs="Times New Roman"/>
                <w:noProof/>
                <w:webHidden/>
                <w:sz w:val="24"/>
                <w:szCs w:val="24"/>
              </w:rPr>
              <w:fldChar w:fldCharType="end"/>
            </w:r>
          </w:hyperlink>
        </w:p>
        <w:p w14:paraId="74E796D6" w14:textId="1652F7D6"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31" w:history="1">
            <w:r w:rsidR="00080827" w:rsidRPr="00080827">
              <w:rPr>
                <w:rStyle w:val="Hipervnculo"/>
                <w:rFonts w:ascii="Times New Roman" w:hAnsi="Times New Roman" w:cs="Times New Roman"/>
                <w:noProof/>
                <w:sz w:val="24"/>
                <w:szCs w:val="24"/>
                <w:lang w:val="es-ES"/>
              </w:rPr>
              <w:t>3.3.</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Fuentes De Investigación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_Toc147930431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32</w:t>
            </w:r>
            <w:r w:rsidR="00080827" w:rsidRPr="00080827">
              <w:rPr>
                <w:rFonts w:ascii="Times New Roman" w:hAnsi="Times New Roman" w:cs="Times New Roman"/>
                <w:noProof/>
                <w:webHidden/>
                <w:sz w:val="24"/>
                <w:szCs w:val="24"/>
              </w:rPr>
              <w:fldChar w:fldCharType="end"/>
            </w:r>
          </w:hyperlink>
        </w:p>
        <w:p w14:paraId="73929004" w14:textId="5104F438"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32" w:history="1">
            <w:r w:rsidR="00080827" w:rsidRPr="00080827">
              <w:rPr>
                <w:rStyle w:val="Hipervnculo"/>
                <w:rFonts w:ascii="Times New Roman" w:hAnsi="Times New Roman" w:cs="Times New Roman"/>
                <w:noProof/>
                <w:sz w:val="24"/>
                <w:szCs w:val="24"/>
                <w:lang w:val="es-ES"/>
              </w:rPr>
              <w:t>3.4.</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Población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_Toc147930432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33</w:t>
            </w:r>
            <w:r w:rsidR="00080827" w:rsidRPr="00080827">
              <w:rPr>
                <w:rFonts w:ascii="Times New Roman" w:hAnsi="Times New Roman" w:cs="Times New Roman"/>
                <w:noProof/>
                <w:webHidden/>
                <w:sz w:val="24"/>
                <w:szCs w:val="24"/>
              </w:rPr>
              <w:fldChar w:fldCharType="end"/>
            </w:r>
          </w:hyperlink>
        </w:p>
        <w:p w14:paraId="58ABE875" w14:textId="50845F55" w:rsidR="00080827" w:rsidRPr="00080827" w:rsidRDefault="00000000" w:rsidP="00080827">
          <w:pPr>
            <w:pStyle w:val="TDC2"/>
            <w:tabs>
              <w:tab w:val="left" w:pos="880"/>
              <w:tab w:val="right" w:leader="dot" w:pos="8494"/>
            </w:tabs>
            <w:spacing w:line="360" w:lineRule="auto"/>
            <w:rPr>
              <w:rFonts w:ascii="Times New Roman" w:eastAsiaTheme="minorEastAsia" w:hAnsi="Times New Roman" w:cs="Times New Roman"/>
              <w:noProof/>
              <w:sz w:val="24"/>
              <w:szCs w:val="24"/>
              <w:lang w:eastAsia="es-EC"/>
            </w:rPr>
          </w:pPr>
          <w:hyperlink w:anchor="_Toc147930433" w:history="1">
            <w:r w:rsidR="00080827" w:rsidRPr="00080827">
              <w:rPr>
                <w:rStyle w:val="Hipervnculo"/>
                <w:rFonts w:ascii="Times New Roman" w:hAnsi="Times New Roman" w:cs="Times New Roman"/>
                <w:noProof/>
                <w:sz w:val="24"/>
                <w:szCs w:val="24"/>
                <w:lang w:val="es-ES"/>
              </w:rPr>
              <w:t>3.5.</w:t>
            </w:r>
            <w:r w:rsidR="00080827" w:rsidRPr="00080827">
              <w:rPr>
                <w:rFonts w:ascii="Times New Roman" w:eastAsiaTheme="minorEastAsia" w:hAnsi="Times New Roman" w:cs="Times New Roman"/>
                <w:noProof/>
                <w:sz w:val="24"/>
                <w:szCs w:val="24"/>
                <w:lang w:eastAsia="es-EC"/>
              </w:rPr>
              <w:tab/>
            </w:r>
            <w:r w:rsidR="00080827" w:rsidRPr="00080827">
              <w:rPr>
                <w:rStyle w:val="Hipervnculo"/>
                <w:rFonts w:ascii="Times New Roman" w:hAnsi="Times New Roman" w:cs="Times New Roman"/>
                <w:noProof/>
                <w:sz w:val="24"/>
                <w:szCs w:val="24"/>
                <w:lang w:val="es-ES"/>
              </w:rPr>
              <w:t>Tamaño de la muestra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_Toc147930433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33</w:t>
            </w:r>
            <w:r w:rsidR="00080827" w:rsidRPr="00080827">
              <w:rPr>
                <w:rFonts w:ascii="Times New Roman" w:hAnsi="Times New Roman" w:cs="Times New Roman"/>
                <w:noProof/>
                <w:webHidden/>
                <w:sz w:val="24"/>
                <w:szCs w:val="24"/>
              </w:rPr>
              <w:fldChar w:fldCharType="end"/>
            </w:r>
          </w:hyperlink>
        </w:p>
        <w:p w14:paraId="5601A5D9" w14:textId="3E456A2D"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34" w:history="1">
            <w:r w:rsidR="00080827" w:rsidRPr="00080827">
              <w:rPr>
                <w:rStyle w:val="Hipervnculo"/>
                <w:rFonts w:ascii="Times New Roman" w:hAnsi="Times New Roman" w:cs="Times New Roman"/>
                <w:noProof/>
                <w:sz w:val="24"/>
                <w:szCs w:val="24"/>
              </w:rPr>
              <w:t>CAPITULO IV</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_Toc147930434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34</w:t>
            </w:r>
            <w:r w:rsidR="00080827" w:rsidRPr="00080827">
              <w:rPr>
                <w:rFonts w:ascii="Times New Roman" w:hAnsi="Times New Roman" w:cs="Times New Roman"/>
                <w:noProof/>
                <w:webHidden/>
                <w:sz w:val="24"/>
                <w:szCs w:val="24"/>
              </w:rPr>
              <w:fldChar w:fldCharType="end"/>
            </w:r>
          </w:hyperlink>
        </w:p>
        <w:p w14:paraId="18444B67" w14:textId="53E6F574"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35" w:history="1">
            <w:r w:rsidR="00080827" w:rsidRPr="00080827">
              <w:rPr>
                <w:rStyle w:val="Hipervnculo"/>
                <w:rFonts w:ascii="Times New Roman" w:hAnsi="Times New Roman" w:cs="Times New Roman"/>
                <w:noProof/>
                <w:sz w:val="24"/>
                <w:szCs w:val="24"/>
              </w:rPr>
              <w:t>4. Formulación del Proyecto: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_Toc147930435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34</w:t>
            </w:r>
            <w:r w:rsidR="00080827" w:rsidRPr="00080827">
              <w:rPr>
                <w:rFonts w:ascii="Times New Roman" w:hAnsi="Times New Roman" w:cs="Times New Roman"/>
                <w:noProof/>
                <w:webHidden/>
                <w:sz w:val="24"/>
                <w:szCs w:val="24"/>
              </w:rPr>
              <w:fldChar w:fldCharType="end"/>
            </w:r>
          </w:hyperlink>
        </w:p>
        <w:p w14:paraId="0F0D7288" w14:textId="30138785"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36" w:history="1">
            <w:r w:rsidR="00080827" w:rsidRPr="00080827">
              <w:rPr>
                <w:rStyle w:val="Hipervnculo"/>
                <w:rFonts w:ascii="Times New Roman" w:hAnsi="Times New Roman" w:cs="Times New Roman"/>
                <w:noProof/>
                <w:sz w:val="24"/>
                <w:szCs w:val="24"/>
              </w:rPr>
              <w:t>4.1. Análisis e interpretación de resultados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_Toc147930436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34</w:t>
            </w:r>
            <w:r w:rsidR="00080827" w:rsidRPr="00080827">
              <w:rPr>
                <w:rFonts w:ascii="Times New Roman" w:hAnsi="Times New Roman" w:cs="Times New Roman"/>
                <w:noProof/>
                <w:webHidden/>
                <w:sz w:val="24"/>
                <w:szCs w:val="24"/>
              </w:rPr>
              <w:fldChar w:fldCharType="end"/>
            </w:r>
          </w:hyperlink>
        </w:p>
        <w:p w14:paraId="11EF8328" w14:textId="0C09E25A"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37" w:history="1">
            <w:r w:rsidR="00080827" w:rsidRPr="00080827">
              <w:rPr>
                <w:rStyle w:val="Hipervnculo"/>
                <w:rFonts w:ascii="Times New Roman" w:hAnsi="Times New Roman" w:cs="Times New Roman"/>
                <w:noProof/>
                <w:sz w:val="24"/>
                <w:szCs w:val="24"/>
              </w:rPr>
              <w:t>4.1.1. Entrevista a empresarios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_Toc147930437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46</w:t>
            </w:r>
            <w:r w:rsidR="00080827" w:rsidRPr="00080827">
              <w:rPr>
                <w:rFonts w:ascii="Times New Roman" w:hAnsi="Times New Roman" w:cs="Times New Roman"/>
                <w:noProof/>
                <w:webHidden/>
                <w:sz w:val="24"/>
                <w:szCs w:val="24"/>
              </w:rPr>
              <w:fldChar w:fldCharType="end"/>
            </w:r>
          </w:hyperlink>
        </w:p>
        <w:p w14:paraId="2C874E67" w14:textId="0BB50E6A"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38" w:history="1">
            <w:r w:rsidR="00080827" w:rsidRPr="00080827">
              <w:rPr>
                <w:rStyle w:val="Hipervnculo"/>
                <w:rFonts w:ascii="Times New Roman" w:hAnsi="Times New Roman" w:cs="Times New Roman"/>
                <w:noProof/>
                <w:sz w:val="24"/>
                <w:szCs w:val="24"/>
              </w:rPr>
              <w:t>4.2. Estudio de mercado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_Toc147930438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48</w:t>
            </w:r>
            <w:r w:rsidR="00080827" w:rsidRPr="00080827">
              <w:rPr>
                <w:rFonts w:ascii="Times New Roman" w:hAnsi="Times New Roman" w:cs="Times New Roman"/>
                <w:noProof/>
                <w:webHidden/>
                <w:sz w:val="24"/>
                <w:szCs w:val="24"/>
              </w:rPr>
              <w:fldChar w:fldCharType="end"/>
            </w:r>
          </w:hyperlink>
        </w:p>
        <w:p w14:paraId="5DD79A16" w14:textId="0B7BB902"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39" w:history="1">
            <w:r w:rsidR="00080827" w:rsidRPr="00080827">
              <w:rPr>
                <w:rStyle w:val="Hipervnculo"/>
                <w:rFonts w:ascii="Times New Roman" w:hAnsi="Times New Roman" w:cs="Times New Roman"/>
                <w:noProof/>
                <w:sz w:val="24"/>
                <w:szCs w:val="24"/>
              </w:rPr>
              <w:t>4.2.1. Microambiente:</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_Toc147930439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48</w:t>
            </w:r>
            <w:r w:rsidR="00080827" w:rsidRPr="00080827">
              <w:rPr>
                <w:rFonts w:ascii="Times New Roman" w:hAnsi="Times New Roman" w:cs="Times New Roman"/>
                <w:noProof/>
                <w:webHidden/>
                <w:sz w:val="24"/>
                <w:szCs w:val="24"/>
              </w:rPr>
              <w:fldChar w:fldCharType="end"/>
            </w:r>
          </w:hyperlink>
        </w:p>
        <w:p w14:paraId="333F2193" w14:textId="4E9514D8"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40" w:history="1">
            <w:r w:rsidR="00080827" w:rsidRPr="00080827">
              <w:rPr>
                <w:rStyle w:val="Hipervnculo"/>
                <w:rFonts w:ascii="Times New Roman" w:hAnsi="Times New Roman" w:cs="Times New Roman"/>
                <w:noProof/>
                <w:sz w:val="24"/>
                <w:szCs w:val="24"/>
              </w:rPr>
              <w:t>4.2.2. Macro Ambiente</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_Toc147930440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53</w:t>
            </w:r>
            <w:r w:rsidR="00080827" w:rsidRPr="00080827">
              <w:rPr>
                <w:rFonts w:ascii="Times New Roman" w:hAnsi="Times New Roman" w:cs="Times New Roman"/>
                <w:noProof/>
                <w:webHidden/>
                <w:sz w:val="24"/>
                <w:szCs w:val="24"/>
              </w:rPr>
              <w:fldChar w:fldCharType="end"/>
            </w:r>
          </w:hyperlink>
        </w:p>
        <w:p w14:paraId="17F7C73E" w14:textId="52959FEA"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41" w:history="1">
            <w:r w:rsidR="00080827" w:rsidRPr="00080827">
              <w:rPr>
                <w:rStyle w:val="Hipervnculo"/>
                <w:rFonts w:ascii="Times New Roman" w:hAnsi="Times New Roman" w:cs="Times New Roman"/>
                <w:noProof/>
                <w:sz w:val="24"/>
                <w:szCs w:val="24"/>
              </w:rPr>
              <w:t>4.2.3. La Oferta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_Toc147930441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55</w:t>
            </w:r>
            <w:r w:rsidR="00080827" w:rsidRPr="00080827">
              <w:rPr>
                <w:rFonts w:ascii="Times New Roman" w:hAnsi="Times New Roman" w:cs="Times New Roman"/>
                <w:noProof/>
                <w:webHidden/>
                <w:sz w:val="24"/>
                <w:szCs w:val="24"/>
              </w:rPr>
              <w:fldChar w:fldCharType="end"/>
            </w:r>
          </w:hyperlink>
        </w:p>
        <w:p w14:paraId="17A349E7" w14:textId="58601633"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42" w:history="1">
            <w:r w:rsidR="00080827" w:rsidRPr="00080827">
              <w:rPr>
                <w:rStyle w:val="Hipervnculo"/>
                <w:rFonts w:ascii="Times New Roman" w:hAnsi="Times New Roman" w:cs="Times New Roman"/>
                <w:noProof/>
                <w:sz w:val="24"/>
                <w:szCs w:val="24"/>
              </w:rPr>
              <w:t>4.2.4. Demanda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_Toc147930442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55</w:t>
            </w:r>
            <w:r w:rsidR="00080827" w:rsidRPr="00080827">
              <w:rPr>
                <w:rFonts w:ascii="Times New Roman" w:hAnsi="Times New Roman" w:cs="Times New Roman"/>
                <w:noProof/>
                <w:webHidden/>
                <w:sz w:val="24"/>
                <w:szCs w:val="24"/>
              </w:rPr>
              <w:fldChar w:fldCharType="end"/>
            </w:r>
          </w:hyperlink>
        </w:p>
        <w:p w14:paraId="6E56D51E" w14:textId="55AD99FA"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43" w:history="1">
            <w:r w:rsidR="00080827" w:rsidRPr="00080827">
              <w:rPr>
                <w:rStyle w:val="Hipervnculo"/>
                <w:rFonts w:ascii="Times New Roman" w:hAnsi="Times New Roman" w:cs="Times New Roman"/>
                <w:noProof/>
                <w:sz w:val="24"/>
                <w:szCs w:val="24"/>
              </w:rPr>
              <w:t>4.2.5. Demanda Insatisfecha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_Toc147930443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57</w:t>
            </w:r>
            <w:r w:rsidR="00080827" w:rsidRPr="00080827">
              <w:rPr>
                <w:rFonts w:ascii="Times New Roman" w:hAnsi="Times New Roman" w:cs="Times New Roman"/>
                <w:noProof/>
                <w:webHidden/>
                <w:sz w:val="24"/>
                <w:szCs w:val="24"/>
              </w:rPr>
              <w:fldChar w:fldCharType="end"/>
            </w:r>
          </w:hyperlink>
        </w:p>
        <w:p w14:paraId="143AD491" w14:textId="72B2A07F"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44" w:history="1">
            <w:r w:rsidR="00080827" w:rsidRPr="00080827">
              <w:rPr>
                <w:rStyle w:val="Hipervnculo"/>
                <w:rFonts w:ascii="Times New Roman" w:hAnsi="Times New Roman" w:cs="Times New Roman"/>
                <w:noProof/>
                <w:sz w:val="24"/>
                <w:szCs w:val="24"/>
              </w:rPr>
              <w:t>4.3.1.4. Visión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_Toc147930444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81</w:t>
            </w:r>
            <w:r w:rsidR="00080827" w:rsidRPr="00080827">
              <w:rPr>
                <w:rFonts w:ascii="Times New Roman" w:hAnsi="Times New Roman" w:cs="Times New Roman"/>
                <w:noProof/>
                <w:webHidden/>
                <w:sz w:val="24"/>
                <w:szCs w:val="24"/>
              </w:rPr>
              <w:fldChar w:fldCharType="end"/>
            </w:r>
          </w:hyperlink>
        </w:p>
        <w:p w14:paraId="2FF96B1C" w14:textId="3FB00A66"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45" w:history="1">
            <w:r w:rsidR="00080827" w:rsidRPr="00080827">
              <w:rPr>
                <w:rStyle w:val="Hipervnculo"/>
                <w:rFonts w:ascii="Times New Roman" w:eastAsia="Times New Roman" w:hAnsi="Times New Roman" w:cs="Times New Roman"/>
                <w:noProof/>
                <w:sz w:val="24"/>
                <w:szCs w:val="24"/>
              </w:rPr>
              <w:t>CAPÍTULO V</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_Toc147930445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97</w:t>
            </w:r>
            <w:r w:rsidR="00080827" w:rsidRPr="00080827">
              <w:rPr>
                <w:rFonts w:ascii="Times New Roman" w:hAnsi="Times New Roman" w:cs="Times New Roman"/>
                <w:noProof/>
                <w:webHidden/>
                <w:sz w:val="24"/>
                <w:szCs w:val="24"/>
              </w:rPr>
              <w:fldChar w:fldCharType="end"/>
            </w:r>
          </w:hyperlink>
        </w:p>
        <w:p w14:paraId="0E8EE000" w14:textId="62476143"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46" w:history="1">
            <w:r w:rsidR="00080827" w:rsidRPr="00080827">
              <w:rPr>
                <w:rStyle w:val="Hipervnculo"/>
                <w:rFonts w:ascii="Times New Roman" w:eastAsiaTheme="majorEastAsia" w:hAnsi="Times New Roman" w:cs="Times New Roman"/>
                <w:noProof/>
                <w:sz w:val="24"/>
                <w:szCs w:val="24"/>
              </w:rPr>
              <w:t>5. Propuesta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_Toc147930446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97</w:t>
            </w:r>
            <w:r w:rsidR="00080827" w:rsidRPr="00080827">
              <w:rPr>
                <w:rFonts w:ascii="Times New Roman" w:hAnsi="Times New Roman" w:cs="Times New Roman"/>
                <w:noProof/>
                <w:webHidden/>
                <w:sz w:val="24"/>
                <w:szCs w:val="24"/>
              </w:rPr>
              <w:fldChar w:fldCharType="end"/>
            </w:r>
          </w:hyperlink>
        </w:p>
        <w:p w14:paraId="1A3416C6" w14:textId="7A6049F3"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47" w:history="1">
            <w:r w:rsidR="00080827" w:rsidRPr="00080827">
              <w:rPr>
                <w:rStyle w:val="Hipervnculo"/>
                <w:rFonts w:ascii="Times New Roman" w:eastAsiaTheme="majorEastAsia" w:hAnsi="Times New Roman" w:cs="Times New Roman"/>
                <w:noProof/>
                <w:sz w:val="24"/>
                <w:szCs w:val="24"/>
              </w:rPr>
              <w:t>5.1 Titulo de la propuesta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_Toc147930447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97</w:t>
            </w:r>
            <w:r w:rsidR="00080827" w:rsidRPr="00080827">
              <w:rPr>
                <w:rFonts w:ascii="Times New Roman" w:hAnsi="Times New Roman" w:cs="Times New Roman"/>
                <w:noProof/>
                <w:webHidden/>
                <w:sz w:val="24"/>
                <w:szCs w:val="24"/>
              </w:rPr>
              <w:fldChar w:fldCharType="end"/>
            </w:r>
          </w:hyperlink>
        </w:p>
        <w:p w14:paraId="5B5A7B4D" w14:textId="525D0D3E"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48" w:history="1">
            <w:r w:rsidR="00080827" w:rsidRPr="00080827">
              <w:rPr>
                <w:rStyle w:val="Hipervnculo"/>
                <w:rFonts w:ascii="Times New Roman" w:eastAsiaTheme="majorEastAsia" w:hAnsi="Times New Roman" w:cs="Times New Roman"/>
                <w:noProof/>
                <w:sz w:val="24"/>
                <w:szCs w:val="24"/>
              </w:rPr>
              <w:t>5.2 Autores de la propuesta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_Toc147930448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97</w:t>
            </w:r>
            <w:r w:rsidR="00080827" w:rsidRPr="00080827">
              <w:rPr>
                <w:rFonts w:ascii="Times New Roman" w:hAnsi="Times New Roman" w:cs="Times New Roman"/>
                <w:noProof/>
                <w:webHidden/>
                <w:sz w:val="24"/>
                <w:szCs w:val="24"/>
              </w:rPr>
              <w:fldChar w:fldCharType="end"/>
            </w:r>
          </w:hyperlink>
        </w:p>
        <w:p w14:paraId="39391CDA" w14:textId="36845335"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49" w:history="1">
            <w:r w:rsidR="00080827" w:rsidRPr="00080827">
              <w:rPr>
                <w:rStyle w:val="Hipervnculo"/>
                <w:rFonts w:ascii="Times New Roman" w:eastAsiaTheme="majorEastAsia" w:hAnsi="Times New Roman" w:cs="Times New Roman"/>
                <w:noProof/>
                <w:sz w:val="24"/>
                <w:szCs w:val="24"/>
              </w:rPr>
              <w:t>5.3 Empresas Financiadoras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_Toc147930449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97</w:t>
            </w:r>
            <w:r w:rsidR="00080827" w:rsidRPr="00080827">
              <w:rPr>
                <w:rFonts w:ascii="Times New Roman" w:hAnsi="Times New Roman" w:cs="Times New Roman"/>
                <w:noProof/>
                <w:webHidden/>
                <w:sz w:val="24"/>
                <w:szCs w:val="24"/>
              </w:rPr>
              <w:fldChar w:fldCharType="end"/>
            </w:r>
          </w:hyperlink>
        </w:p>
        <w:p w14:paraId="5F14B5E7" w14:textId="5C7B6EFD"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0" w:history="1">
            <w:r w:rsidR="00080827" w:rsidRPr="00080827">
              <w:rPr>
                <w:rStyle w:val="Hipervnculo"/>
                <w:rFonts w:ascii="Times New Roman" w:eastAsiaTheme="majorEastAsia" w:hAnsi="Times New Roman" w:cs="Times New Roman"/>
                <w:noProof/>
                <w:sz w:val="24"/>
                <w:szCs w:val="24"/>
              </w:rPr>
              <w:t>5.4 Área de cobertura de la propuesta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_Toc147930450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97</w:t>
            </w:r>
            <w:r w:rsidR="00080827" w:rsidRPr="00080827">
              <w:rPr>
                <w:rFonts w:ascii="Times New Roman" w:hAnsi="Times New Roman" w:cs="Times New Roman"/>
                <w:noProof/>
                <w:webHidden/>
                <w:sz w:val="24"/>
                <w:szCs w:val="24"/>
              </w:rPr>
              <w:fldChar w:fldCharType="end"/>
            </w:r>
          </w:hyperlink>
        </w:p>
        <w:p w14:paraId="38934F89" w14:textId="3E2E21E3"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1" w:history="1">
            <w:r w:rsidR="00080827" w:rsidRPr="00080827">
              <w:rPr>
                <w:rStyle w:val="Hipervnculo"/>
                <w:rFonts w:ascii="Times New Roman" w:hAnsi="Times New Roman" w:cs="Times New Roman"/>
                <w:noProof/>
                <w:sz w:val="24"/>
                <w:szCs w:val="24"/>
              </w:rPr>
              <w:t>5.5 Fecha de presentación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_Toc147930451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97</w:t>
            </w:r>
            <w:r w:rsidR="00080827" w:rsidRPr="00080827">
              <w:rPr>
                <w:rFonts w:ascii="Times New Roman" w:hAnsi="Times New Roman" w:cs="Times New Roman"/>
                <w:noProof/>
                <w:webHidden/>
                <w:sz w:val="24"/>
                <w:szCs w:val="24"/>
              </w:rPr>
              <w:fldChar w:fldCharType="end"/>
            </w:r>
          </w:hyperlink>
        </w:p>
        <w:p w14:paraId="065F14D6" w14:textId="7A3E0827"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2" w:history="1">
            <w:r w:rsidR="00080827" w:rsidRPr="00080827">
              <w:rPr>
                <w:rStyle w:val="Hipervnculo"/>
                <w:rFonts w:ascii="Times New Roman" w:hAnsi="Times New Roman" w:cs="Times New Roman"/>
                <w:noProof/>
                <w:sz w:val="24"/>
                <w:szCs w:val="24"/>
              </w:rPr>
              <w:t>5.6 Fecha de terminación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_Toc147930452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98</w:t>
            </w:r>
            <w:r w:rsidR="00080827" w:rsidRPr="00080827">
              <w:rPr>
                <w:rFonts w:ascii="Times New Roman" w:hAnsi="Times New Roman" w:cs="Times New Roman"/>
                <w:noProof/>
                <w:webHidden/>
                <w:sz w:val="24"/>
                <w:szCs w:val="24"/>
              </w:rPr>
              <w:fldChar w:fldCharType="end"/>
            </w:r>
          </w:hyperlink>
        </w:p>
        <w:p w14:paraId="08AF15F6" w14:textId="0ECDFA26"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3" w:history="1">
            <w:r w:rsidR="00080827" w:rsidRPr="00080827">
              <w:rPr>
                <w:rStyle w:val="Hipervnculo"/>
                <w:rFonts w:ascii="Times New Roman" w:hAnsi="Times New Roman" w:cs="Times New Roman"/>
                <w:noProof/>
                <w:sz w:val="24"/>
                <w:szCs w:val="24"/>
              </w:rPr>
              <w:t>5.7 Duración del proyecto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_Toc147930453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98</w:t>
            </w:r>
            <w:r w:rsidR="00080827" w:rsidRPr="00080827">
              <w:rPr>
                <w:rFonts w:ascii="Times New Roman" w:hAnsi="Times New Roman" w:cs="Times New Roman"/>
                <w:noProof/>
                <w:webHidden/>
                <w:sz w:val="24"/>
                <w:szCs w:val="24"/>
              </w:rPr>
              <w:fldChar w:fldCharType="end"/>
            </w:r>
          </w:hyperlink>
        </w:p>
        <w:p w14:paraId="3FEA2508" w14:textId="593AA58C"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4" w:history="1">
            <w:r w:rsidR="00080827" w:rsidRPr="00080827">
              <w:rPr>
                <w:rStyle w:val="Hipervnculo"/>
                <w:rFonts w:ascii="Times New Roman" w:hAnsi="Times New Roman" w:cs="Times New Roman"/>
                <w:noProof/>
                <w:sz w:val="24"/>
                <w:szCs w:val="24"/>
              </w:rPr>
              <w:t>5.8 Participantes del Proyecto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_Toc147930454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98</w:t>
            </w:r>
            <w:r w:rsidR="00080827" w:rsidRPr="00080827">
              <w:rPr>
                <w:rFonts w:ascii="Times New Roman" w:hAnsi="Times New Roman" w:cs="Times New Roman"/>
                <w:noProof/>
                <w:webHidden/>
                <w:sz w:val="24"/>
                <w:szCs w:val="24"/>
              </w:rPr>
              <w:fldChar w:fldCharType="end"/>
            </w:r>
          </w:hyperlink>
        </w:p>
        <w:p w14:paraId="149B7342" w14:textId="64E5C8D5"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5" w:history="1">
            <w:r w:rsidR="00080827" w:rsidRPr="00080827">
              <w:rPr>
                <w:rStyle w:val="Hipervnculo"/>
                <w:rFonts w:ascii="Times New Roman" w:hAnsi="Times New Roman" w:cs="Times New Roman"/>
                <w:noProof/>
                <w:sz w:val="24"/>
                <w:szCs w:val="24"/>
              </w:rPr>
              <w:t>5.9 Objetivo General</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_Toc147930455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98</w:t>
            </w:r>
            <w:r w:rsidR="00080827" w:rsidRPr="00080827">
              <w:rPr>
                <w:rFonts w:ascii="Times New Roman" w:hAnsi="Times New Roman" w:cs="Times New Roman"/>
                <w:noProof/>
                <w:webHidden/>
                <w:sz w:val="24"/>
                <w:szCs w:val="24"/>
              </w:rPr>
              <w:fldChar w:fldCharType="end"/>
            </w:r>
          </w:hyperlink>
        </w:p>
        <w:p w14:paraId="2AA16C2A" w14:textId="68AA816C"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6" w:history="1">
            <w:r w:rsidR="00080827" w:rsidRPr="00080827">
              <w:rPr>
                <w:rStyle w:val="Hipervnculo"/>
                <w:rFonts w:ascii="Times New Roman" w:hAnsi="Times New Roman" w:cs="Times New Roman"/>
                <w:noProof/>
                <w:sz w:val="24"/>
                <w:szCs w:val="24"/>
              </w:rPr>
              <w:t>5.10 Objetivos Específicos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_Toc147930456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98</w:t>
            </w:r>
            <w:r w:rsidR="00080827" w:rsidRPr="00080827">
              <w:rPr>
                <w:rFonts w:ascii="Times New Roman" w:hAnsi="Times New Roman" w:cs="Times New Roman"/>
                <w:noProof/>
                <w:webHidden/>
                <w:sz w:val="24"/>
                <w:szCs w:val="24"/>
              </w:rPr>
              <w:fldChar w:fldCharType="end"/>
            </w:r>
          </w:hyperlink>
        </w:p>
        <w:p w14:paraId="0DBF6226" w14:textId="257CD5DF"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7" w:history="1">
            <w:r w:rsidR="00080827" w:rsidRPr="00080827">
              <w:rPr>
                <w:rStyle w:val="Hipervnculo"/>
                <w:rFonts w:ascii="Times New Roman" w:hAnsi="Times New Roman" w:cs="Times New Roman"/>
                <w:noProof/>
                <w:sz w:val="24"/>
                <w:szCs w:val="24"/>
              </w:rPr>
              <w:t>5.11 Beneficiario Directo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_Toc147930457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99</w:t>
            </w:r>
            <w:r w:rsidR="00080827" w:rsidRPr="00080827">
              <w:rPr>
                <w:rFonts w:ascii="Times New Roman" w:hAnsi="Times New Roman" w:cs="Times New Roman"/>
                <w:noProof/>
                <w:webHidden/>
                <w:sz w:val="24"/>
                <w:szCs w:val="24"/>
              </w:rPr>
              <w:fldChar w:fldCharType="end"/>
            </w:r>
          </w:hyperlink>
        </w:p>
        <w:p w14:paraId="02250BF3" w14:textId="02D9C0EE"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8" w:history="1">
            <w:r w:rsidR="00080827" w:rsidRPr="00080827">
              <w:rPr>
                <w:rStyle w:val="Hipervnculo"/>
                <w:rFonts w:ascii="Times New Roman" w:hAnsi="Times New Roman" w:cs="Times New Roman"/>
                <w:noProof/>
                <w:sz w:val="24"/>
                <w:szCs w:val="24"/>
              </w:rPr>
              <w:t>5.12 Beneficiario Indirecto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_Toc147930458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99</w:t>
            </w:r>
            <w:r w:rsidR="00080827" w:rsidRPr="00080827">
              <w:rPr>
                <w:rFonts w:ascii="Times New Roman" w:hAnsi="Times New Roman" w:cs="Times New Roman"/>
                <w:noProof/>
                <w:webHidden/>
                <w:sz w:val="24"/>
                <w:szCs w:val="24"/>
              </w:rPr>
              <w:fldChar w:fldCharType="end"/>
            </w:r>
          </w:hyperlink>
        </w:p>
        <w:p w14:paraId="624808F8" w14:textId="2187609D"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59" w:history="1">
            <w:r w:rsidR="00080827" w:rsidRPr="00080827">
              <w:rPr>
                <w:rStyle w:val="Hipervnculo"/>
                <w:rFonts w:ascii="Times New Roman" w:hAnsi="Times New Roman" w:cs="Times New Roman"/>
                <w:noProof/>
                <w:sz w:val="24"/>
                <w:szCs w:val="24"/>
              </w:rPr>
              <w:t>5.13 Impacto de la Propuesta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_Toc147930459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99</w:t>
            </w:r>
            <w:r w:rsidR="00080827" w:rsidRPr="00080827">
              <w:rPr>
                <w:rFonts w:ascii="Times New Roman" w:hAnsi="Times New Roman" w:cs="Times New Roman"/>
                <w:noProof/>
                <w:webHidden/>
                <w:sz w:val="24"/>
                <w:szCs w:val="24"/>
              </w:rPr>
              <w:fldChar w:fldCharType="end"/>
            </w:r>
          </w:hyperlink>
        </w:p>
        <w:p w14:paraId="008D0BEF" w14:textId="73FB7919"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60" w:history="1">
            <w:r w:rsidR="00080827" w:rsidRPr="00080827">
              <w:rPr>
                <w:rStyle w:val="Hipervnculo"/>
                <w:rFonts w:ascii="Times New Roman" w:hAnsi="Times New Roman" w:cs="Times New Roman"/>
                <w:noProof/>
                <w:sz w:val="24"/>
                <w:szCs w:val="24"/>
              </w:rPr>
              <w:t>5.14 Descripción de la propuesta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_Toc147930460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99</w:t>
            </w:r>
            <w:r w:rsidR="00080827" w:rsidRPr="00080827">
              <w:rPr>
                <w:rFonts w:ascii="Times New Roman" w:hAnsi="Times New Roman" w:cs="Times New Roman"/>
                <w:noProof/>
                <w:webHidden/>
                <w:sz w:val="24"/>
                <w:szCs w:val="24"/>
              </w:rPr>
              <w:fldChar w:fldCharType="end"/>
            </w:r>
          </w:hyperlink>
        </w:p>
        <w:p w14:paraId="3E0F8147" w14:textId="54EC604C"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61" w:history="1">
            <w:r w:rsidR="00080827" w:rsidRPr="00080827">
              <w:rPr>
                <w:rStyle w:val="Hipervnculo"/>
                <w:rFonts w:ascii="Times New Roman" w:eastAsia="Times New Roman" w:hAnsi="Times New Roman" w:cs="Times New Roman"/>
                <w:noProof/>
                <w:sz w:val="24"/>
                <w:szCs w:val="24"/>
              </w:rPr>
              <w:t>5.14.1 Costo de materiales directos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_Toc147930461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103</w:t>
            </w:r>
            <w:r w:rsidR="00080827" w:rsidRPr="00080827">
              <w:rPr>
                <w:rFonts w:ascii="Times New Roman" w:hAnsi="Times New Roman" w:cs="Times New Roman"/>
                <w:noProof/>
                <w:webHidden/>
                <w:sz w:val="24"/>
                <w:szCs w:val="24"/>
              </w:rPr>
              <w:fldChar w:fldCharType="end"/>
            </w:r>
          </w:hyperlink>
        </w:p>
        <w:p w14:paraId="73DF5622" w14:textId="4420CF71"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62" w:history="1">
            <w:r w:rsidR="00080827" w:rsidRPr="00080827">
              <w:rPr>
                <w:rStyle w:val="Hipervnculo"/>
                <w:rFonts w:ascii="Times New Roman" w:eastAsia="Times New Roman" w:hAnsi="Times New Roman" w:cs="Times New Roman"/>
                <w:noProof/>
                <w:sz w:val="24"/>
                <w:szCs w:val="24"/>
              </w:rPr>
              <w:t>5.14.3 Préstamo del proyecto (tabla de amortización)</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_Toc147930462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113</w:t>
            </w:r>
            <w:r w:rsidR="00080827" w:rsidRPr="00080827">
              <w:rPr>
                <w:rFonts w:ascii="Times New Roman" w:hAnsi="Times New Roman" w:cs="Times New Roman"/>
                <w:noProof/>
                <w:webHidden/>
                <w:sz w:val="24"/>
                <w:szCs w:val="24"/>
              </w:rPr>
              <w:fldChar w:fldCharType="end"/>
            </w:r>
          </w:hyperlink>
        </w:p>
        <w:p w14:paraId="59F85DBF" w14:textId="33502950"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63" w:history="1">
            <w:r w:rsidR="00080827" w:rsidRPr="00080827">
              <w:rPr>
                <w:rStyle w:val="Hipervnculo"/>
                <w:rFonts w:ascii="Times New Roman" w:eastAsia="Times New Roman" w:hAnsi="Times New Roman" w:cs="Times New Roman"/>
                <w:noProof/>
                <w:sz w:val="24"/>
                <w:szCs w:val="24"/>
              </w:rPr>
              <w:t>5.14.4 Estado Financiero</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_Toc147930463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115</w:t>
            </w:r>
            <w:r w:rsidR="00080827" w:rsidRPr="00080827">
              <w:rPr>
                <w:rFonts w:ascii="Times New Roman" w:hAnsi="Times New Roman" w:cs="Times New Roman"/>
                <w:noProof/>
                <w:webHidden/>
                <w:sz w:val="24"/>
                <w:szCs w:val="24"/>
              </w:rPr>
              <w:fldChar w:fldCharType="end"/>
            </w:r>
          </w:hyperlink>
        </w:p>
        <w:p w14:paraId="28314AEB" w14:textId="66F3C3F3"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64" w:history="1">
            <w:r w:rsidR="00080827" w:rsidRPr="00080827">
              <w:rPr>
                <w:rStyle w:val="Hipervnculo"/>
                <w:rFonts w:ascii="Times New Roman" w:eastAsia="Times New Roman" w:hAnsi="Times New Roman" w:cs="Times New Roman"/>
                <w:noProof/>
                <w:sz w:val="24"/>
                <w:szCs w:val="24"/>
              </w:rPr>
              <w:t>5.14.5 Flujo de Caja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_Toc147930464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118</w:t>
            </w:r>
            <w:r w:rsidR="00080827" w:rsidRPr="00080827">
              <w:rPr>
                <w:rFonts w:ascii="Times New Roman" w:hAnsi="Times New Roman" w:cs="Times New Roman"/>
                <w:noProof/>
                <w:webHidden/>
                <w:sz w:val="24"/>
                <w:szCs w:val="24"/>
              </w:rPr>
              <w:fldChar w:fldCharType="end"/>
            </w:r>
          </w:hyperlink>
        </w:p>
        <w:p w14:paraId="0613EDBF" w14:textId="53E5F717" w:rsidR="00080827" w:rsidRPr="00080827" w:rsidRDefault="00000000" w:rsidP="00080827">
          <w:pPr>
            <w:pStyle w:val="TDC3"/>
            <w:tabs>
              <w:tab w:val="right" w:leader="dot" w:pos="8494"/>
            </w:tabs>
            <w:spacing w:line="360" w:lineRule="auto"/>
            <w:rPr>
              <w:rFonts w:ascii="Times New Roman" w:eastAsiaTheme="minorEastAsia" w:hAnsi="Times New Roman" w:cs="Times New Roman"/>
              <w:noProof/>
              <w:sz w:val="24"/>
              <w:szCs w:val="24"/>
              <w:lang w:eastAsia="es-EC"/>
            </w:rPr>
          </w:pPr>
          <w:hyperlink w:anchor="_Toc147930465" w:history="1">
            <w:r w:rsidR="00080827" w:rsidRPr="00080827">
              <w:rPr>
                <w:rStyle w:val="Hipervnculo"/>
                <w:rFonts w:ascii="Times New Roman" w:eastAsia="Times New Roman" w:hAnsi="Times New Roman" w:cs="Times New Roman"/>
                <w:noProof/>
                <w:sz w:val="24"/>
                <w:szCs w:val="24"/>
                <w:lang w:eastAsia="es-EC"/>
              </w:rPr>
              <w:t>5.14.6 Evaluación económica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_Toc147930465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119</w:t>
            </w:r>
            <w:r w:rsidR="00080827" w:rsidRPr="00080827">
              <w:rPr>
                <w:rFonts w:ascii="Times New Roman" w:hAnsi="Times New Roman" w:cs="Times New Roman"/>
                <w:noProof/>
                <w:webHidden/>
                <w:sz w:val="24"/>
                <w:szCs w:val="24"/>
              </w:rPr>
              <w:fldChar w:fldCharType="end"/>
            </w:r>
          </w:hyperlink>
        </w:p>
        <w:p w14:paraId="459459BB" w14:textId="7EE69EC3" w:rsidR="00080827" w:rsidRPr="00080827" w:rsidRDefault="00000000" w:rsidP="00080827">
          <w:pPr>
            <w:pStyle w:val="TDC2"/>
            <w:tabs>
              <w:tab w:val="right" w:leader="dot" w:pos="8494"/>
            </w:tabs>
            <w:spacing w:line="360" w:lineRule="auto"/>
            <w:rPr>
              <w:rFonts w:ascii="Times New Roman" w:eastAsiaTheme="minorEastAsia" w:hAnsi="Times New Roman" w:cs="Times New Roman"/>
              <w:noProof/>
              <w:sz w:val="24"/>
              <w:szCs w:val="24"/>
              <w:lang w:eastAsia="es-EC"/>
            </w:rPr>
          </w:pPr>
          <w:hyperlink w:anchor="_Toc147930466" w:history="1">
            <w:r w:rsidR="00080827" w:rsidRPr="00080827">
              <w:rPr>
                <w:rStyle w:val="Hipervnculo"/>
                <w:rFonts w:ascii="Times New Roman" w:hAnsi="Times New Roman" w:cs="Times New Roman"/>
                <w:noProof/>
                <w:sz w:val="24"/>
                <w:szCs w:val="24"/>
                <w:lang w:val="es-ES"/>
              </w:rPr>
              <w:t>5.15 Importancia</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_Toc147930466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128</w:t>
            </w:r>
            <w:r w:rsidR="00080827" w:rsidRPr="00080827">
              <w:rPr>
                <w:rFonts w:ascii="Times New Roman" w:hAnsi="Times New Roman" w:cs="Times New Roman"/>
                <w:noProof/>
                <w:webHidden/>
                <w:sz w:val="24"/>
                <w:szCs w:val="24"/>
              </w:rPr>
              <w:fldChar w:fldCharType="end"/>
            </w:r>
          </w:hyperlink>
        </w:p>
        <w:p w14:paraId="67432E40" w14:textId="6DAAA0D5"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67" w:history="1">
            <w:r w:rsidR="00080827" w:rsidRPr="00080827">
              <w:rPr>
                <w:rStyle w:val="Hipervnculo"/>
                <w:rFonts w:ascii="Times New Roman" w:hAnsi="Times New Roman" w:cs="Times New Roman"/>
                <w:noProof/>
                <w:sz w:val="24"/>
                <w:szCs w:val="24"/>
              </w:rPr>
              <w:t>Referencias</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_Toc147930467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130</w:t>
            </w:r>
            <w:r w:rsidR="00080827" w:rsidRPr="00080827">
              <w:rPr>
                <w:rFonts w:ascii="Times New Roman" w:hAnsi="Times New Roman" w:cs="Times New Roman"/>
                <w:noProof/>
                <w:webHidden/>
                <w:sz w:val="24"/>
                <w:szCs w:val="24"/>
              </w:rPr>
              <w:fldChar w:fldCharType="end"/>
            </w:r>
          </w:hyperlink>
        </w:p>
        <w:p w14:paraId="17524CDB" w14:textId="2BCAF5EC" w:rsidR="00080827" w:rsidRPr="00080827" w:rsidRDefault="00000000"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hyperlink w:anchor="_Toc147930468" w:history="1">
            <w:r w:rsidR="00080827" w:rsidRPr="00080827">
              <w:rPr>
                <w:rStyle w:val="Hipervnculo"/>
                <w:rFonts w:ascii="Times New Roman" w:hAnsi="Times New Roman" w:cs="Times New Roman"/>
                <w:noProof/>
                <w:sz w:val="24"/>
                <w:szCs w:val="24"/>
              </w:rPr>
              <w:t>Apéndice</w:t>
            </w:r>
            <w:r w:rsidR="00080827" w:rsidRPr="00080827">
              <w:rPr>
                <w:rFonts w:ascii="Times New Roman" w:hAnsi="Times New Roman" w:cs="Times New Roman"/>
                <w:noProof/>
                <w:webHidden/>
                <w:sz w:val="24"/>
                <w:szCs w:val="24"/>
              </w:rPr>
              <w:tab/>
            </w:r>
            <w:r w:rsidR="00080827" w:rsidRPr="00080827">
              <w:rPr>
                <w:rFonts w:ascii="Times New Roman" w:hAnsi="Times New Roman" w:cs="Times New Roman"/>
                <w:noProof/>
                <w:webHidden/>
                <w:sz w:val="24"/>
                <w:szCs w:val="24"/>
              </w:rPr>
              <w:fldChar w:fldCharType="begin"/>
            </w:r>
            <w:r w:rsidR="00080827" w:rsidRPr="00080827">
              <w:rPr>
                <w:rFonts w:ascii="Times New Roman" w:hAnsi="Times New Roman" w:cs="Times New Roman"/>
                <w:noProof/>
                <w:webHidden/>
                <w:sz w:val="24"/>
                <w:szCs w:val="24"/>
              </w:rPr>
              <w:instrText xml:space="preserve"> PAGEREF _Toc147930468 \h </w:instrText>
            </w:r>
            <w:r w:rsidR="00080827" w:rsidRPr="00080827">
              <w:rPr>
                <w:rFonts w:ascii="Times New Roman" w:hAnsi="Times New Roman" w:cs="Times New Roman"/>
                <w:noProof/>
                <w:webHidden/>
                <w:sz w:val="24"/>
                <w:szCs w:val="24"/>
              </w:rPr>
            </w:r>
            <w:r w:rsidR="00080827" w:rsidRPr="00080827">
              <w:rPr>
                <w:rFonts w:ascii="Times New Roman" w:hAnsi="Times New Roman" w:cs="Times New Roman"/>
                <w:noProof/>
                <w:webHidden/>
                <w:sz w:val="24"/>
                <w:szCs w:val="24"/>
              </w:rPr>
              <w:fldChar w:fldCharType="separate"/>
            </w:r>
            <w:r w:rsidR="00080827" w:rsidRPr="00080827">
              <w:rPr>
                <w:rFonts w:ascii="Times New Roman" w:hAnsi="Times New Roman" w:cs="Times New Roman"/>
                <w:noProof/>
                <w:webHidden/>
                <w:sz w:val="24"/>
                <w:szCs w:val="24"/>
              </w:rPr>
              <w:t>135</w:t>
            </w:r>
            <w:r w:rsidR="00080827" w:rsidRPr="00080827">
              <w:rPr>
                <w:rFonts w:ascii="Times New Roman" w:hAnsi="Times New Roman" w:cs="Times New Roman"/>
                <w:noProof/>
                <w:webHidden/>
                <w:sz w:val="24"/>
                <w:szCs w:val="24"/>
              </w:rPr>
              <w:fldChar w:fldCharType="end"/>
            </w:r>
          </w:hyperlink>
        </w:p>
        <w:p w14:paraId="40503D90" w14:textId="4B5B2DD9" w:rsidR="00856B01" w:rsidRPr="00080827" w:rsidRDefault="00856B01" w:rsidP="00080827">
          <w:pPr>
            <w:pStyle w:val="TDC1"/>
            <w:tabs>
              <w:tab w:val="right" w:leader="dot" w:pos="8494"/>
            </w:tabs>
            <w:spacing w:line="360" w:lineRule="auto"/>
            <w:rPr>
              <w:rFonts w:ascii="Times New Roman" w:eastAsiaTheme="minorEastAsia" w:hAnsi="Times New Roman" w:cs="Times New Roman"/>
              <w:noProof/>
              <w:sz w:val="24"/>
              <w:szCs w:val="24"/>
              <w:lang w:eastAsia="es-EC"/>
            </w:rPr>
          </w:pPr>
          <w:r w:rsidRPr="00080827">
            <w:rPr>
              <w:rFonts w:ascii="Times New Roman" w:hAnsi="Times New Roman" w:cs="Times New Roman"/>
              <w:sz w:val="24"/>
              <w:szCs w:val="24"/>
              <w:lang w:val="es-ES"/>
            </w:rPr>
            <w:fldChar w:fldCharType="end"/>
          </w:r>
        </w:p>
      </w:sdtContent>
    </w:sdt>
    <w:p w14:paraId="347E9595" w14:textId="2A80D1F1" w:rsidR="006E1E6C" w:rsidRDefault="006E1E6C" w:rsidP="00112867">
      <w:pPr>
        <w:spacing w:line="480" w:lineRule="auto"/>
        <w:rPr>
          <w:rFonts w:ascii="Times New Roman" w:hAnsi="Times New Roman" w:cs="Times New Roman"/>
        </w:rPr>
      </w:pPr>
    </w:p>
    <w:p w14:paraId="2B02DD6C" w14:textId="2D243702" w:rsidR="00AD707B" w:rsidRDefault="00AD707B" w:rsidP="00112867">
      <w:pPr>
        <w:spacing w:line="480" w:lineRule="auto"/>
        <w:rPr>
          <w:rFonts w:ascii="Times New Roman" w:hAnsi="Times New Roman" w:cs="Times New Roman"/>
          <w:b/>
          <w:bCs/>
          <w:sz w:val="24"/>
          <w:szCs w:val="24"/>
          <w:lang w:eastAsia="es-EC"/>
        </w:rPr>
      </w:pPr>
    </w:p>
    <w:p w14:paraId="108E4DBA" w14:textId="5F5BC8DB" w:rsidR="000D4891" w:rsidRDefault="000D4891" w:rsidP="00112867">
      <w:pPr>
        <w:spacing w:line="480" w:lineRule="auto"/>
        <w:rPr>
          <w:rFonts w:ascii="Times New Roman" w:hAnsi="Times New Roman" w:cs="Times New Roman"/>
          <w:b/>
          <w:bCs/>
          <w:sz w:val="24"/>
          <w:szCs w:val="24"/>
          <w:lang w:eastAsia="es-EC"/>
        </w:rPr>
      </w:pPr>
    </w:p>
    <w:p w14:paraId="5F3573B1" w14:textId="77777777" w:rsidR="00080827" w:rsidRPr="00BA70DE" w:rsidRDefault="00080827" w:rsidP="00112867">
      <w:pPr>
        <w:spacing w:line="480" w:lineRule="auto"/>
        <w:rPr>
          <w:rFonts w:ascii="Times New Roman" w:hAnsi="Times New Roman" w:cs="Times New Roman"/>
          <w:b/>
          <w:bCs/>
          <w:sz w:val="24"/>
          <w:szCs w:val="24"/>
          <w:lang w:eastAsia="es-EC"/>
        </w:rPr>
      </w:pPr>
    </w:p>
    <w:p w14:paraId="41D74496" w14:textId="75DECC76" w:rsidR="00F21594" w:rsidRPr="00BA70DE" w:rsidRDefault="00112867" w:rsidP="00112867">
      <w:pPr>
        <w:pStyle w:val="Ttulo1"/>
        <w:jc w:val="center"/>
        <w:rPr>
          <w:rFonts w:cs="Times New Roman"/>
          <w:lang w:eastAsia="es-EC"/>
        </w:rPr>
      </w:pPr>
      <w:bookmarkStart w:id="19" w:name="_Toc147930404"/>
      <w:r w:rsidRPr="00BA70DE">
        <w:rPr>
          <w:rFonts w:cs="Times New Roman"/>
          <w:lang w:eastAsia="es-EC"/>
        </w:rPr>
        <w:lastRenderedPageBreak/>
        <w:t>Lista de tablas</w:t>
      </w:r>
      <w:bookmarkEnd w:id="19"/>
    </w:p>
    <w:p w14:paraId="64C68455" w14:textId="353EF586" w:rsidR="008509C6" w:rsidRPr="00BA70DE" w:rsidRDefault="00123FE2">
      <w:pPr>
        <w:pStyle w:val="Tabladeilustraciones"/>
        <w:tabs>
          <w:tab w:val="right" w:leader="dot" w:pos="8494"/>
        </w:tabs>
        <w:rPr>
          <w:rFonts w:ascii="Times New Roman" w:eastAsiaTheme="minorEastAsia" w:hAnsi="Times New Roman" w:cs="Times New Roman"/>
          <w:noProof/>
          <w:sz w:val="24"/>
          <w:szCs w:val="24"/>
          <w:lang w:eastAsia="es-EC"/>
        </w:rPr>
      </w:pPr>
      <w:r w:rsidRPr="00BA70DE">
        <w:rPr>
          <w:rFonts w:ascii="Times New Roman" w:hAnsi="Times New Roman" w:cs="Times New Roman"/>
          <w:b/>
          <w:bCs/>
          <w:sz w:val="24"/>
          <w:szCs w:val="24"/>
          <w:lang w:eastAsia="es-EC"/>
        </w:rPr>
        <w:fldChar w:fldCharType="begin"/>
      </w:r>
      <w:r w:rsidRPr="00BA70DE">
        <w:rPr>
          <w:rFonts w:ascii="Times New Roman" w:hAnsi="Times New Roman" w:cs="Times New Roman"/>
          <w:b/>
          <w:bCs/>
          <w:sz w:val="24"/>
          <w:szCs w:val="24"/>
          <w:lang w:eastAsia="es-EC"/>
        </w:rPr>
        <w:instrText xml:space="preserve"> TOC \h \z \c "Tabla" </w:instrText>
      </w:r>
      <w:r w:rsidRPr="00BA70DE">
        <w:rPr>
          <w:rFonts w:ascii="Times New Roman" w:hAnsi="Times New Roman" w:cs="Times New Roman"/>
          <w:b/>
          <w:bCs/>
          <w:sz w:val="24"/>
          <w:szCs w:val="24"/>
          <w:lang w:eastAsia="es-EC"/>
        </w:rPr>
        <w:fldChar w:fldCharType="separate"/>
      </w:r>
      <w:hyperlink w:anchor="_Toc144330833" w:history="1">
        <w:r w:rsidR="008509C6" w:rsidRPr="00BA70DE">
          <w:rPr>
            <w:rStyle w:val="Hipervnculo"/>
            <w:rFonts w:ascii="Times New Roman" w:hAnsi="Times New Roman" w:cs="Times New Roman"/>
            <w:noProof/>
            <w:sz w:val="24"/>
            <w:szCs w:val="24"/>
          </w:rPr>
          <w:t>Tabla 1. Elaboración de balanceado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_Toc144330833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35</w:t>
        </w:r>
        <w:r w:rsidR="008509C6" w:rsidRPr="00BA70DE">
          <w:rPr>
            <w:rFonts w:ascii="Times New Roman" w:hAnsi="Times New Roman" w:cs="Times New Roman"/>
            <w:noProof/>
            <w:webHidden/>
            <w:sz w:val="24"/>
            <w:szCs w:val="24"/>
          </w:rPr>
          <w:fldChar w:fldCharType="end"/>
        </w:r>
      </w:hyperlink>
    </w:p>
    <w:p w14:paraId="2ECFA000" w14:textId="7C910FA7"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34" w:history="1">
        <w:r w:rsidR="008509C6" w:rsidRPr="00BA70DE">
          <w:rPr>
            <w:rStyle w:val="Hipervnculo"/>
            <w:rFonts w:ascii="Times New Roman" w:hAnsi="Times New Roman" w:cs="Times New Roman"/>
            <w:noProof/>
            <w:sz w:val="24"/>
            <w:szCs w:val="24"/>
          </w:rPr>
          <w:t>Tabla 2. Tipo de balanceado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_Toc144330834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36</w:t>
        </w:r>
        <w:r w:rsidR="008509C6" w:rsidRPr="00BA70DE">
          <w:rPr>
            <w:rFonts w:ascii="Times New Roman" w:hAnsi="Times New Roman" w:cs="Times New Roman"/>
            <w:noProof/>
            <w:webHidden/>
            <w:sz w:val="24"/>
            <w:szCs w:val="24"/>
          </w:rPr>
          <w:fldChar w:fldCharType="end"/>
        </w:r>
      </w:hyperlink>
    </w:p>
    <w:p w14:paraId="6E39E1C9" w14:textId="3B7DB694"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35" w:history="1">
        <w:r w:rsidR="008509C6" w:rsidRPr="00BA70DE">
          <w:rPr>
            <w:rStyle w:val="Hipervnculo"/>
            <w:rFonts w:ascii="Times New Roman" w:hAnsi="Times New Roman" w:cs="Times New Roman"/>
            <w:noProof/>
            <w:sz w:val="24"/>
            <w:szCs w:val="24"/>
          </w:rPr>
          <w:t>Tabla 3. Frecuencia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_Toc144330835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37</w:t>
        </w:r>
        <w:r w:rsidR="008509C6" w:rsidRPr="00BA70DE">
          <w:rPr>
            <w:rFonts w:ascii="Times New Roman" w:hAnsi="Times New Roman" w:cs="Times New Roman"/>
            <w:noProof/>
            <w:webHidden/>
            <w:sz w:val="24"/>
            <w:szCs w:val="24"/>
          </w:rPr>
          <w:fldChar w:fldCharType="end"/>
        </w:r>
      </w:hyperlink>
    </w:p>
    <w:p w14:paraId="3D97C84B" w14:textId="3C130749"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36" w:history="1">
        <w:r w:rsidR="008509C6" w:rsidRPr="00BA70DE">
          <w:rPr>
            <w:rStyle w:val="Hipervnculo"/>
            <w:rFonts w:ascii="Times New Roman" w:hAnsi="Times New Roman" w:cs="Times New Roman"/>
            <w:noProof/>
            <w:sz w:val="24"/>
            <w:szCs w:val="24"/>
          </w:rPr>
          <w:t>Tabla 4. Demanda del mercado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_Toc144330836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38</w:t>
        </w:r>
        <w:r w:rsidR="008509C6" w:rsidRPr="00BA70DE">
          <w:rPr>
            <w:rFonts w:ascii="Times New Roman" w:hAnsi="Times New Roman" w:cs="Times New Roman"/>
            <w:noProof/>
            <w:webHidden/>
            <w:sz w:val="24"/>
            <w:szCs w:val="24"/>
          </w:rPr>
          <w:fldChar w:fldCharType="end"/>
        </w:r>
      </w:hyperlink>
    </w:p>
    <w:p w14:paraId="02EBAADC" w14:textId="41DFF289"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37" w:history="1">
        <w:r w:rsidR="008509C6" w:rsidRPr="00BA70DE">
          <w:rPr>
            <w:rStyle w:val="Hipervnculo"/>
            <w:rFonts w:ascii="Times New Roman" w:hAnsi="Times New Roman" w:cs="Times New Roman"/>
            <w:noProof/>
            <w:sz w:val="24"/>
            <w:szCs w:val="24"/>
          </w:rPr>
          <w:t>Tabla 5. Oferta del mercado.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_Toc144330837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39</w:t>
        </w:r>
        <w:r w:rsidR="008509C6" w:rsidRPr="00BA70DE">
          <w:rPr>
            <w:rFonts w:ascii="Times New Roman" w:hAnsi="Times New Roman" w:cs="Times New Roman"/>
            <w:noProof/>
            <w:webHidden/>
            <w:sz w:val="24"/>
            <w:szCs w:val="24"/>
          </w:rPr>
          <w:fldChar w:fldCharType="end"/>
        </w:r>
      </w:hyperlink>
    </w:p>
    <w:p w14:paraId="26066395" w14:textId="40359781"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38" w:history="1">
        <w:r w:rsidR="008509C6" w:rsidRPr="00BA70DE">
          <w:rPr>
            <w:rStyle w:val="Hipervnculo"/>
            <w:rFonts w:ascii="Times New Roman" w:hAnsi="Times New Roman" w:cs="Times New Roman"/>
            <w:noProof/>
            <w:sz w:val="24"/>
            <w:szCs w:val="24"/>
          </w:rPr>
          <w:t>Tabla 6.Nutrición</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_Toc144330838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40</w:t>
        </w:r>
        <w:r w:rsidR="008509C6" w:rsidRPr="00BA70DE">
          <w:rPr>
            <w:rFonts w:ascii="Times New Roman" w:hAnsi="Times New Roman" w:cs="Times New Roman"/>
            <w:noProof/>
            <w:webHidden/>
            <w:sz w:val="24"/>
            <w:szCs w:val="24"/>
          </w:rPr>
          <w:fldChar w:fldCharType="end"/>
        </w:r>
      </w:hyperlink>
    </w:p>
    <w:p w14:paraId="5E2724AB" w14:textId="78D3AFD8"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39" w:history="1">
        <w:r w:rsidR="008509C6" w:rsidRPr="00BA70DE">
          <w:rPr>
            <w:rStyle w:val="Hipervnculo"/>
            <w:rFonts w:ascii="Times New Roman" w:hAnsi="Times New Roman" w:cs="Times New Roman"/>
            <w:noProof/>
            <w:sz w:val="24"/>
            <w:szCs w:val="24"/>
          </w:rPr>
          <w:t>Tabla 7. Factores a elegir</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_Toc144330839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41</w:t>
        </w:r>
        <w:r w:rsidR="008509C6" w:rsidRPr="00BA70DE">
          <w:rPr>
            <w:rFonts w:ascii="Times New Roman" w:hAnsi="Times New Roman" w:cs="Times New Roman"/>
            <w:noProof/>
            <w:webHidden/>
            <w:sz w:val="24"/>
            <w:szCs w:val="24"/>
          </w:rPr>
          <w:fldChar w:fldCharType="end"/>
        </w:r>
      </w:hyperlink>
    </w:p>
    <w:p w14:paraId="1EB6A74A" w14:textId="391466FA"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0" w:history="1">
        <w:r w:rsidR="008509C6" w:rsidRPr="00BA70DE">
          <w:rPr>
            <w:rStyle w:val="Hipervnculo"/>
            <w:rFonts w:ascii="Times New Roman" w:hAnsi="Times New Roman" w:cs="Times New Roman"/>
            <w:noProof/>
            <w:sz w:val="24"/>
            <w:szCs w:val="24"/>
          </w:rPr>
          <w:t>Tabla 8. Precio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_Toc144330840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42</w:t>
        </w:r>
        <w:r w:rsidR="008509C6" w:rsidRPr="00BA70DE">
          <w:rPr>
            <w:rFonts w:ascii="Times New Roman" w:hAnsi="Times New Roman" w:cs="Times New Roman"/>
            <w:noProof/>
            <w:webHidden/>
            <w:sz w:val="24"/>
            <w:szCs w:val="24"/>
          </w:rPr>
          <w:fldChar w:fldCharType="end"/>
        </w:r>
      </w:hyperlink>
    </w:p>
    <w:p w14:paraId="603C7C53" w14:textId="25D7F86E"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1" w:history="1">
        <w:r w:rsidR="008509C6" w:rsidRPr="00BA70DE">
          <w:rPr>
            <w:rStyle w:val="Hipervnculo"/>
            <w:rFonts w:ascii="Times New Roman" w:hAnsi="Times New Roman" w:cs="Times New Roman"/>
            <w:noProof/>
            <w:sz w:val="24"/>
            <w:szCs w:val="24"/>
          </w:rPr>
          <w:t>Tabla 9. Competencia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_Toc144330841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43</w:t>
        </w:r>
        <w:r w:rsidR="008509C6" w:rsidRPr="00BA70DE">
          <w:rPr>
            <w:rFonts w:ascii="Times New Roman" w:hAnsi="Times New Roman" w:cs="Times New Roman"/>
            <w:noProof/>
            <w:webHidden/>
            <w:sz w:val="24"/>
            <w:szCs w:val="24"/>
          </w:rPr>
          <w:fldChar w:fldCharType="end"/>
        </w:r>
      </w:hyperlink>
    </w:p>
    <w:p w14:paraId="0B7A7012" w14:textId="0929640B"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2" w:history="1">
        <w:r w:rsidR="008509C6" w:rsidRPr="00BA70DE">
          <w:rPr>
            <w:rStyle w:val="Hipervnculo"/>
            <w:rFonts w:ascii="Times New Roman" w:hAnsi="Times New Roman" w:cs="Times New Roman"/>
            <w:noProof/>
            <w:sz w:val="24"/>
            <w:szCs w:val="24"/>
          </w:rPr>
          <w:t>Tabla 10. Medio de promoción</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_Toc144330842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44</w:t>
        </w:r>
        <w:r w:rsidR="008509C6" w:rsidRPr="00BA70DE">
          <w:rPr>
            <w:rFonts w:ascii="Times New Roman" w:hAnsi="Times New Roman" w:cs="Times New Roman"/>
            <w:noProof/>
            <w:webHidden/>
            <w:sz w:val="24"/>
            <w:szCs w:val="24"/>
          </w:rPr>
          <w:fldChar w:fldCharType="end"/>
        </w:r>
      </w:hyperlink>
    </w:p>
    <w:p w14:paraId="732A15F0" w14:textId="5BAB23D1"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3" w:history="1">
        <w:r w:rsidR="008509C6" w:rsidRPr="00BA70DE">
          <w:rPr>
            <w:rStyle w:val="Hipervnculo"/>
            <w:rFonts w:ascii="Times New Roman" w:hAnsi="Times New Roman" w:cs="Times New Roman"/>
            <w:noProof/>
            <w:sz w:val="24"/>
            <w:szCs w:val="24"/>
          </w:rPr>
          <w:t>Tabla 11. Forma de pago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_Toc144330843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45</w:t>
        </w:r>
        <w:r w:rsidR="008509C6" w:rsidRPr="00BA70DE">
          <w:rPr>
            <w:rFonts w:ascii="Times New Roman" w:hAnsi="Times New Roman" w:cs="Times New Roman"/>
            <w:noProof/>
            <w:webHidden/>
            <w:sz w:val="24"/>
            <w:szCs w:val="24"/>
          </w:rPr>
          <w:fldChar w:fldCharType="end"/>
        </w:r>
      </w:hyperlink>
    </w:p>
    <w:p w14:paraId="30988941" w14:textId="69E8DF4E"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4" w:history="1">
        <w:r w:rsidR="008509C6" w:rsidRPr="00BA70DE">
          <w:rPr>
            <w:rStyle w:val="Hipervnculo"/>
            <w:rFonts w:ascii="Times New Roman" w:hAnsi="Times New Roman" w:cs="Times New Roman"/>
            <w:noProof/>
            <w:sz w:val="24"/>
            <w:szCs w:val="24"/>
          </w:rPr>
          <w:t>Tabla 12. Proveedores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_Toc144330844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50</w:t>
        </w:r>
        <w:r w:rsidR="008509C6" w:rsidRPr="00BA70DE">
          <w:rPr>
            <w:rFonts w:ascii="Times New Roman" w:hAnsi="Times New Roman" w:cs="Times New Roman"/>
            <w:noProof/>
            <w:webHidden/>
            <w:sz w:val="24"/>
            <w:szCs w:val="24"/>
          </w:rPr>
          <w:fldChar w:fldCharType="end"/>
        </w:r>
      </w:hyperlink>
    </w:p>
    <w:p w14:paraId="66D66032" w14:textId="204537B9"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5" w:history="1">
        <w:r w:rsidR="008509C6" w:rsidRPr="00BA70DE">
          <w:rPr>
            <w:rStyle w:val="Hipervnculo"/>
            <w:rFonts w:ascii="Times New Roman" w:hAnsi="Times New Roman" w:cs="Times New Roman"/>
            <w:noProof/>
            <w:sz w:val="24"/>
            <w:szCs w:val="24"/>
          </w:rPr>
          <w:t>Tabla 13.Competidores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_Toc144330845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52</w:t>
        </w:r>
        <w:r w:rsidR="008509C6" w:rsidRPr="00BA70DE">
          <w:rPr>
            <w:rFonts w:ascii="Times New Roman" w:hAnsi="Times New Roman" w:cs="Times New Roman"/>
            <w:noProof/>
            <w:webHidden/>
            <w:sz w:val="24"/>
            <w:szCs w:val="24"/>
          </w:rPr>
          <w:fldChar w:fldCharType="end"/>
        </w:r>
      </w:hyperlink>
    </w:p>
    <w:p w14:paraId="49355959" w14:textId="44ACB2BB"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6" w:history="1">
        <w:r w:rsidR="008509C6" w:rsidRPr="00BA70DE">
          <w:rPr>
            <w:rStyle w:val="Hipervnculo"/>
            <w:rFonts w:ascii="Times New Roman" w:hAnsi="Times New Roman" w:cs="Times New Roman"/>
            <w:noProof/>
            <w:sz w:val="24"/>
            <w:szCs w:val="24"/>
          </w:rPr>
          <w:t>Tabla 14.Demanda Actual</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_Toc144330846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57</w:t>
        </w:r>
        <w:r w:rsidR="008509C6" w:rsidRPr="00BA70DE">
          <w:rPr>
            <w:rFonts w:ascii="Times New Roman" w:hAnsi="Times New Roman" w:cs="Times New Roman"/>
            <w:noProof/>
            <w:webHidden/>
            <w:sz w:val="24"/>
            <w:szCs w:val="24"/>
          </w:rPr>
          <w:fldChar w:fldCharType="end"/>
        </w:r>
      </w:hyperlink>
    </w:p>
    <w:p w14:paraId="1EB1767D" w14:textId="561A5257"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7" w:history="1">
        <w:r w:rsidR="008509C6" w:rsidRPr="00BA70DE">
          <w:rPr>
            <w:rStyle w:val="Hipervnculo"/>
            <w:rFonts w:ascii="Times New Roman" w:hAnsi="Times New Roman" w:cs="Times New Roman"/>
            <w:noProof/>
            <w:sz w:val="24"/>
            <w:szCs w:val="24"/>
          </w:rPr>
          <w:t>Tabla 15.Demanda Insatisfecha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_Toc144330847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57</w:t>
        </w:r>
        <w:r w:rsidR="008509C6" w:rsidRPr="00BA70DE">
          <w:rPr>
            <w:rFonts w:ascii="Times New Roman" w:hAnsi="Times New Roman" w:cs="Times New Roman"/>
            <w:noProof/>
            <w:webHidden/>
            <w:sz w:val="24"/>
            <w:szCs w:val="24"/>
          </w:rPr>
          <w:fldChar w:fldCharType="end"/>
        </w:r>
      </w:hyperlink>
    </w:p>
    <w:p w14:paraId="191B5402" w14:textId="314C1759"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8" w:history="1">
        <w:r w:rsidR="008509C6" w:rsidRPr="00BA70DE">
          <w:rPr>
            <w:rStyle w:val="Hipervnculo"/>
            <w:rFonts w:ascii="Times New Roman" w:hAnsi="Times New Roman" w:cs="Times New Roman"/>
            <w:noProof/>
            <w:sz w:val="24"/>
            <w:szCs w:val="24"/>
          </w:rPr>
          <w:t>Tabla 16.</w:t>
        </w:r>
        <w:r w:rsidR="008509C6" w:rsidRPr="00BA70DE">
          <w:rPr>
            <w:rStyle w:val="Hipervnculo"/>
            <w:rFonts w:ascii="Times New Roman" w:hAnsi="Times New Roman" w:cs="Times New Roman"/>
            <w:bCs/>
            <w:noProof/>
            <w:sz w:val="24"/>
            <w:szCs w:val="24"/>
            <w:shd w:val="clear" w:color="auto" w:fill="FFFFFF"/>
          </w:rPr>
          <w:t xml:space="preserve"> Nicho de mercado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_Toc144330848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58</w:t>
        </w:r>
        <w:r w:rsidR="008509C6" w:rsidRPr="00BA70DE">
          <w:rPr>
            <w:rFonts w:ascii="Times New Roman" w:hAnsi="Times New Roman" w:cs="Times New Roman"/>
            <w:noProof/>
            <w:webHidden/>
            <w:sz w:val="24"/>
            <w:szCs w:val="24"/>
          </w:rPr>
          <w:fldChar w:fldCharType="end"/>
        </w:r>
      </w:hyperlink>
    </w:p>
    <w:p w14:paraId="487285DA" w14:textId="4313D322"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49" w:history="1">
        <w:r w:rsidR="008509C6" w:rsidRPr="00BA70DE">
          <w:rPr>
            <w:rStyle w:val="Hipervnculo"/>
            <w:rFonts w:ascii="Times New Roman" w:hAnsi="Times New Roman" w:cs="Times New Roman"/>
            <w:noProof/>
            <w:sz w:val="24"/>
            <w:szCs w:val="24"/>
          </w:rPr>
          <w:t>Tabla 17.Proyección</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_Toc144330849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59</w:t>
        </w:r>
        <w:r w:rsidR="008509C6" w:rsidRPr="00BA70DE">
          <w:rPr>
            <w:rFonts w:ascii="Times New Roman" w:hAnsi="Times New Roman" w:cs="Times New Roman"/>
            <w:noProof/>
            <w:webHidden/>
            <w:sz w:val="24"/>
            <w:szCs w:val="24"/>
          </w:rPr>
          <w:fldChar w:fldCharType="end"/>
        </w:r>
      </w:hyperlink>
    </w:p>
    <w:p w14:paraId="6C85CDB7" w14:textId="45BA0BE2"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0" w:history="1">
        <w:r w:rsidR="008509C6" w:rsidRPr="00BA70DE">
          <w:rPr>
            <w:rStyle w:val="Hipervnculo"/>
            <w:rFonts w:ascii="Times New Roman" w:hAnsi="Times New Roman" w:cs="Times New Roman"/>
            <w:noProof/>
            <w:sz w:val="24"/>
            <w:szCs w:val="24"/>
          </w:rPr>
          <w:t>Tabla 18.Precio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_Toc144330850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62</w:t>
        </w:r>
        <w:r w:rsidR="008509C6" w:rsidRPr="00BA70DE">
          <w:rPr>
            <w:rFonts w:ascii="Times New Roman" w:hAnsi="Times New Roman" w:cs="Times New Roman"/>
            <w:noProof/>
            <w:webHidden/>
            <w:sz w:val="24"/>
            <w:szCs w:val="24"/>
          </w:rPr>
          <w:fldChar w:fldCharType="end"/>
        </w:r>
      </w:hyperlink>
    </w:p>
    <w:p w14:paraId="6431D74B" w14:textId="20408CCA"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1" w:history="1">
        <w:r w:rsidR="008509C6" w:rsidRPr="00BA70DE">
          <w:rPr>
            <w:rStyle w:val="Hipervnculo"/>
            <w:rFonts w:ascii="Times New Roman" w:hAnsi="Times New Roman" w:cs="Times New Roman"/>
            <w:noProof/>
            <w:sz w:val="24"/>
            <w:szCs w:val="24"/>
          </w:rPr>
          <w:t>Tabla 19. Promoción</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_Toc144330851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63</w:t>
        </w:r>
        <w:r w:rsidR="008509C6" w:rsidRPr="00BA70DE">
          <w:rPr>
            <w:rFonts w:ascii="Times New Roman" w:hAnsi="Times New Roman" w:cs="Times New Roman"/>
            <w:noProof/>
            <w:webHidden/>
            <w:sz w:val="24"/>
            <w:szCs w:val="24"/>
          </w:rPr>
          <w:fldChar w:fldCharType="end"/>
        </w:r>
      </w:hyperlink>
    </w:p>
    <w:p w14:paraId="671D5526" w14:textId="3AF62B02"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2" w:history="1">
        <w:r w:rsidR="008509C6" w:rsidRPr="00BA70DE">
          <w:rPr>
            <w:rStyle w:val="Hipervnculo"/>
            <w:rFonts w:ascii="Times New Roman" w:hAnsi="Times New Roman" w:cs="Times New Roman"/>
            <w:noProof/>
            <w:sz w:val="24"/>
            <w:szCs w:val="24"/>
          </w:rPr>
          <w:t>Tabla 20.</w:t>
        </w:r>
        <w:r w:rsidR="008509C6" w:rsidRPr="00BA70DE">
          <w:rPr>
            <w:rStyle w:val="Hipervnculo"/>
            <w:rFonts w:ascii="Times New Roman" w:hAnsi="Times New Roman" w:cs="Times New Roman"/>
            <w:noProof/>
            <w:sz w:val="24"/>
            <w:szCs w:val="24"/>
            <w:lang w:val="es-ES"/>
          </w:rPr>
          <w:t xml:space="preserve"> Factores Objetivos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_Toc144330852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69</w:t>
        </w:r>
        <w:r w:rsidR="008509C6" w:rsidRPr="00BA70DE">
          <w:rPr>
            <w:rFonts w:ascii="Times New Roman" w:hAnsi="Times New Roman" w:cs="Times New Roman"/>
            <w:noProof/>
            <w:webHidden/>
            <w:sz w:val="24"/>
            <w:szCs w:val="24"/>
          </w:rPr>
          <w:fldChar w:fldCharType="end"/>
        </w:r>
      </w:hyperlink>
    </w:p>
    <w:p w14:paraId="6B588B23" w14:textId="0A5C62A1"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3" w:history="1">
        <w:r w:rsidR="008509C6" w:rsidRPr="00BA70DE">
          <w:rPr>
            <w:rStyle w:val="Hipervnculo"/>
            <w:rFonts w:ascii="Times New Roman" w:hAnsi="Times New Roman" w:cs="Times New Roman"/>
            <w:noProof/>
            <w:sz w:val="24"/>
            <w:szCs w:val="24"/>
          </w:rPr>
          <w:t>Tabla 21.</w:t>
        </w:r>
        <w:r w:rsidR="008509C6" w:rsidRPr="00BA70DE">
          <w:rPr>
            <w:rStyle w:val="Hipervnculo"/>
            <w:rFonts w:ascii="Times New Roman" w:hAnsi="Times New Roman" w:cs="Times New Roman"/>
            <w:noProof/>
            <w:sz w:val="24"/>
            <w:szCs w:val="24"/>
            <w:lang w:val="es-ES"/>
          </w:rPr>
          <w:t xml:space="preserve"> Cálculo del valor relativo de los factores objetivos FOi</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_Toc144330853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69</w:t>
        </w:r>
        <w:r w:rsidR="008509C6" w:rsidRPr="00BA70DE">
          <w:rPr>
            <w:rFonts w:ascii="Times New Roman" w:hAnsi="Times New Roman" w:cs="Times New Roman"/>
            <w:noProof/>
            <w:webHidden/>
            <w:sz w:val="24"/>
            <w:szCs w:val="24"/>
          </w:rPr>
          <w:fldChar w:fldCharType="end"/>
        </w:r>
      </w:hyperlink>
    </w:p>
    <w:p w14:paraId="3EDEB2FA" w14:textId="5D17A52F"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4" w:history="1">
        <w:r w:rsidR="008509C6" w:rsidRPr="00BA70DE">
          <w:rPr>
            <w:rStyle w:val="Hipervnculo"/>
            <w:rFonts w:ascii="Times New Roman" w:hAnsi="Times New Roman" w:cs="Times New Roman"/>
            <w:noProof/>
            <w:sz w:val="24"/>
            <w:szCs w:val="24"/>
          </w:rPr>
          <w:t>Tabla 22. Cálculo de la calificación W¡</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_Toc144330854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70</w:t>
        </w:r>
        <w:r w:rsidR="008509C6" w:rsidRPr="00BA70DE">
          <w:rPr>
            <w:rFonts w:ascii="Times New Roman" w:hAnsi="Times New Roman" w:cs="Times New Roman"/>
            <w:noProof/>
            <w:webHidden/>
            <w:sz w:val="24"/>
            <w:szCs w:val="24"/>
          </w:rPr>
          <w:fldChar w:fldCharType="end"/>
        </w:r>
      </w:hyperlink>
    </w:p>
    <w:p w14:paraId="00850501" w14:textId="32CC2684"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5" w:history="1">
        <w:r w:rsidR="008509C6" w:rsidRPr="00BA70DE">
          <w:rPr>
            <w:rStyle w:val="Hipervnculo"/>
            <w:rFonts w:ascii="Times New Roman" w:hAnsi="Times New Roman" w:cs="Times New Roman"/>
            <w:noProof/>
            <w:sz w:val="24"/>
            <w:szCs w:val="24"/>
          </w:rPr>
          <w:t>Tabla 23</w:t>
        </w:r>
        <w:r w:rsidR="008509C6" w:rsidRPr="00BA70DE">
          <w:rPr>
            <w:rStyle w:val="Hipervnculo"/>
            <w:rFonts w:ascii="Times New Roman" w:hAnsi="Times New Roman" w:cs="Times New Roman"/>
            <w:noProof/>
            <w:sz w:val="24"/>
            <w:szCs w:val="24"/>
            <w:lang w:val="es-ES"/>
          </w:rPr>
          <w:t xml:space="preserve"> Cálculo de índice RJJ “Clima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_Toc144330855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71</w:t>
        </w:r>
        <w:r w:rsidR="008509C6" w:rsidRPr="00BA70DE">
          <w:rPr>
            <w:rFonts w:ascii="Times New Roman" w:hAnsi="Times New Roman" w:cs="Times New Roman"/>
            <w:noProof/>
            <w:webHidden/>
            <w:sz w:val="24"/>
            <w:szCs w:val="24"/>
          </w:rPr>
          <w:fldChar w:fldCharType="end"/>
        </w:r>
      </w:hyperlink>
    </w:p>
    <w:p w14:paraId="0A1DA539" w14:textId="2F72A32D"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6" w:history="1">
        <w:r w:rsidR="008509C6" w:rsidRPr="00BA70DE">
          <w:rPr>
            <w:rStyle w:val="Hipervnculo"/>
            <w:rFonts w:ascii="Times New Roman" w:hAnsi="Times New Roman" w:cs="Times New Roman"/>
            <w:noProof/>
            <w:sz w:val="24"/>
            <w:szCs w:val="24"/>
          </w:rPr>
          <w:t>Tabla 24</w:t>
        </w:r>
        <w:r w:rsidR="008509C6" w:rsidRPr="00BA70DE">
          <w:rPr>
            <w:rStyle w:val="Hipervnculo"/>
            <w:rFonts w:ascii="Times New Roman" w:hAnsi="Times New Roman" w:cs="Times New Roman"/>
            <w:bCs/>
            <w:noProof/>
            <w:sz w:val="24"/>
            <w:szCs w:val="24"/>
          </w:rPr>
          <w:t xml:space="preserve"> Rij Seguridad</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_Toc144330856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71</w:t>
        </w:r>
        <w:r w:rsidR="008509C6" w:rsidRPr="00BA70DE">
          <w:rPr>
            <w:rFonts w:ascii="Times New Roman" w:hAnsi="Times New Roman" w:cs="Times New Roman"/>
            <w:noProof/>
            <w:webHidden/>
            <w:sz w:val="24"/>
            <w:szCs w:val="24"/>
          </w:rPr>
          <w:fldChar w:fldCharType="end"/>
        </w:r>
      </w:hyperlink>
    </w:p>
    <w:p w14:paraId="2E58357B" w14:textId="1A115120"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7" w:history="1">
        <w:r w:rsidR="008509C6" w:rsidRPr="00BA70DE">
          <w:rPr>
            <w:rStyle w:val="Hipervnculo"/>
            <w:rFonts w:ascii="Times New Roman" w:hAnsi="Times New Roman" w:cs="Times New Roman"/>
            <w:noProof/>
            <w:sz w:val="24"/>
            <w:szCs w:val="24"/>
          </w:rPr>
          <w:t>Tabla 25</w:t>
        </w:r>
        <w:r w:rsidR="008509C6" w:rsidRPr="00BA70DE">
          <w:rPr>
            <w:rStyle w:val="Hipervnculo"/>
            <w:rFonts w:ascii="Times New Roman" w:hAnsi="Times New Roman" w:cs="Times New Roman"/>
            <w:noProof/>
            <w:sz w:val="24"/>
            <w:szCs w:val="24"/>
            <w:lang w:val="es-ES"/>
          </w:rPr>
          <w:t xml:space="preserve"> Cálculo de índice RJJ “Mano de obra”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_Toc144330857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72</w:t>
        </w:r>
        <w:r w:rsidR="008509C6" w:rsidRPr="00BA70DE">
          <w:rPr>
            <w:rFonts w:ascii="Times New Roman" w:hAnsi="Times New Roman" w:cs="Times New Roman"/>
            <w:noProof/>
            <w:webHidden/>
            <w:sz w:val="24"/>
            <w:szCs w:val="24"/>
          </w:rPr>
          <w:fldChar w:fldCharType="end"/>
        </w:r>
      </w:hyperlink>
    </w:p>
    <w:p w14:paraId="09087063" w14:textId="0A1E1012"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8" w:history="1">
        <w:r w:rsidR="008509C6" w:rsidRPr="00BA70DE">
          <w:rPr>
            <w:rStyle w:val="Hipervnculo"/>
            <w:rFonts w:ascii="Times New Roman" w:hAnsi="Times New Roman" w:cs="Times New Roman"/>
            <w:noProof/>
            <w:sz w:val="24"/>
            <w:szCs w:val="24"/>
          </w:rPr>
          <w:t>Tabla 26</w:t>
        </w:r>
        <w:r w:rsidR="008509C6" w:rsidRPr="00BA70DE">
          <w:rPr>
            <w:rStyle w:val="Hipervnculo"/>
            <w:rFonts w:ascii="Times New Roman" w:hAnsi="Times New Roman" w:cs="Times New Roman"/>
            <w:b/>
            <w:noProof/>
            <w:sz w:val="24"/>
            <w:szCs w:val="24"/>
          </w:rPr>
          <w:t xml:space="preserve"> </w:t>
        </w:r>
        <w:r w:rsidR="008509C6" w:rsidRPr="00BA70DE">
          <w:rPr>
            <w:rStyle w:val="Hipervnculo"/>
            <w:rFonts w:ascii="Times New Roman" w:hAnsi="Times New Roman" w:cs="Times New Roman"/>
            <w:bCs/>
            <w:noProof/>
            <w:sz w:val="24"/>
            <w:szCs w:val="24"/>
          </w:rPr>
          <w:t>Resultados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_Toc144330858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73</w:t>
        </w:r>
        <w:r w:rsidR="008509C6" w:rsidRPr="00BA70DE">
          <w:rPr>
            <w:rFonts w:ascii="Times New Roman" w:hAnsi="Times New Roman" w:cs="Times New Roman"/>
            <w:noProof/>
            <w:webHidden/>
            <w:sz w:val="24"/>
            <w:szCs w:val="24"/>
          </w:rPr>
          <w:fldChar w:fldCharType="end"/>
        </w:r>
      </w:hyperlink>
    </w:p>
    <w:p w14:paraId="23CC46BE" w14:textId="14AB28CE"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59" w:history="1">
        <w:r w:rsidR="008509C6" w:rsidRPr="00BA70DE">
          <w:rPr>
            <w:rStyle w:val="Hipervnculo"/>
            <w:rFonts w:ascii="Times New Roman" w:hAnsi="Times New Roman" w:cs="Times New Roman"/>
            <w:noProof/>
            <w:sz w:val="24"/>
            <w:szCs w:val="24"/>
          </w:rPr>
          <w:t>Tabla 27.</w:t>
        </w:r>
        <w:r w:rsidR="008509C6" w:rsidRPr="00BA70DE">
          <w:rPr>
            <w:rStyle w:val="Hipervnculo"/>
            <w:rFonts w:ascii="Times New Roman" w:hAnsi="Times New Roman" w:cs="Times New Roman"/>
            <w:bCs/>
            <w:noProof/>
            <w:sz w:val="24"/>
            <w:szCs w:val="24"/>
          </w:rPr>
          <w:t xml:space="preserve"> Maquinaria y Equipo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_Toc144330859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75</w:t>
        </w:r>
        <w:r w:rsidR="008509C6" w:rsidRPr="00BA70DE">
          <w:rPr>
            <w:rFonts w:ascii="Times New Roman" w:hAnsi="Times New Roman" w:cs="Times New Roman"/>
            <w:noProof/>
            <w:webHidden/>
            <w:sz w:val="24"/>
            <w:szCs w:val="24"/>
          </w:rPr>
          <w:fldChar w:fldCharType="end"/>
        </w:r>
      </w:hyperlink>
    </w:p>
    <w:p w14:paraId="6EC2AEC4" w14:textId="2BAE9A8F"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0" w:history="1">
        <w:r w:rsidR="008509C6" w:rsidRPr="00BA70DE">
          <w:rPr>
            <w:rStyle w:val="Hipervnculo"/>
            <w:rFonts w:ascii="Times New Roman" w:hAnsi="Times New Roman" w:cs="Times New Roman"/>
            <w:noProof/>
            <w:sz w:val="24"/>
            <w:szCs w:val="24"/>
          </w:rPr>
          <w:t>Tabla 28.</w:t>
        </w:r>
        <w:r w:rsidR="008509C6" w:rsidRPr="00BA70DE">
          <w:rPr>
            <w:rStyle w:val="Hipervnculo"/>
            <w:rFonts w:ascii="Times New Roman" w:hAnsi="Times New Roman" w:cs="Times New Roman"/>
            <w:b/>
            <w:noProof/>
            <w:sz w:val="24"/>
            <w:szCs w:val="24"/>
          </w:rPr>
          <w:t xml:space="preserve"> </w:t>
        </w:r>
        <w:r w:rsidR="008509C6" w:rsidRPr="00BA70DE">
          <w:rPr>
            <w:rStyle w:val="Hipervnculo"/>
            <w:rFonts w:ascii="Times New Roman" w:hAnsi="Times New Roman" w:cs="Times New Roman"/>
            <w:bCs/>
            <w:noProof/>
            <w:sz w:val="24"/>
            <w:szCs w:val="24"/>
          </w:rPr>
          <w:t>Mano de obra indirecta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_Toc144330860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77</w:t>
        </w:r>
        <w:r w:rsidR="008509C6" w:rsidRPr="00BA70DE">
          <w:rPr>
            <w:rFonts w:ascii="Times New Roman" w:hAnsi="Times New Roman" w:cs="Times New Roman"/>
            <w:noProof/>
            <w:webHidden/>
            <w:sz w:val="24"/>
            <w:szCs w:val="24"/>
          </w:rPr>
          <w:fldChar w:fldCharType="end"/>
        </w:r>
      </w:hyperlink>
    </w:p>
    <w:p w14:paraId="3DB77F31" w14:textId="54C541B8"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1" w:history="1">
        <w:r w:rsidR="008509C6" w:rsidRPr="00BA70DE">
          <w:rPr>
            <w:rStyle w:val="Hipervnculo"/>
            <w:rFonts w:ascii="Times New Roman" w:hAnsi="Times New Roman" w:cs="Times New Roman"/>
            <w:noProof/>
            <w:sz w:val="24"/>
            <w:szCs w:val="24"/>
          </w:rPr>
          <w:t>Tabla 29.</w:t>
        </w:r>
        <w:r w:rsidR="008509C6" w:rsidRPr="00BA70DE">
          <w:rPr>
            <w:rStyle w:val="Hipervnculo"/>
            <w:rFonts w:ascii="Times New Roman" w:hAnsi="Times New Roman" w:cs="Times New Roman"/>
            <w:bCs/>
            <w:noProof/>
            <w:sz w:val="24"/>
            <w:szCs w:val="24"/>
          </w:rPr>
          <w:t>Mano de obra directa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_Toc144330861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78</w:t>
        </w:r>
        <w:r w:rsidR="008509C6" w:rsidRPr="00BA70DE">
          <w:rPr>
            <w:rFonts w:ascii="Times New Roman" w:hAnsi="Times New Roman" w:cs="Times New Roman"/>
            <w:noProof/>
            <w:webHidden/>
            <w:sz w:val="24"/>
            <w:szCs w:val="24"/>
          </w:rPr>
          <w:fldChar w:fldCharType="end"/>
        </w:r>
      </w:hyperlink>
    </w:p>
    <w:p w14:paraId="43973EE9" w14:textId="1AFBCD7B"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2" w:history="1">
        <w:r w:rsidR="008509C6" w:rsidRPr="00BA70DE">
          <w:rPr>
            <w:rStyle w:val="Hipervnculo"/>
            <w:rFonts w:ascii="Times New Roman" w:hAnsi="Times New Roman" w:cs="Times New Roman"/>
            <w:noProof/>
            <w:sz w:val="24"/>
            <w:szCs w:val="24"/>
          </w:rPr>
          <w:t>Tabla 30.FODA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_Toc144330862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78</w:t>
        </w:r>
        <w:r w:rsidR="008509C6" w:rsidRPr="00BA70DE">
          <w:rPr>
            <w:rFonts w:ascii="Times New Roman" w:hAnsi="Times New Roman" w:cs="Times New Roman"/>
            <w:noProof/>
            <w:webHidden/>
            <w:sz w:val="24"/>
            <w:szCs w:val="24"/>
          </w:rPr>
          <w:fldChar w:fldCharType="end"/>
        </w:r>
      </w:hyperlink>
    </w:p>
    <w:p w14:paraId="1C554EC2" w14:textId="3439900C"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3" w:history="1">
        <w:r w:rsidR="008509C6" w:rsidRPr="00BA70DE">
          <w:rPr>
            <w:rStyle w:val="Hipervnculo"/>
            <w:rFonts w:ascii="Times New Roman" w:hAnsi="Times New Roman" w:cs="Times New Roman"/>
            <w:noProof/>
            <w:sz w:val="24"/>
            <w:szCs w:val="24"/>
          </w:rPr>
          <w:t>Tabla 31.objetivos estratégicos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_Toc144330863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81</w:t>
        </w:r>
        <w:r w:rsidR="008509C6" w:rsidRPr="00BA70DE">
          <w:rPr>
            <w:rFonts w:ascii="Times New Roman" w:hAnsi="Times New Roman" w:cs="Times New Roman"/>
            <w:noProof/>
            <w:webHidden/>
            <w:sz w:val="24"/>
            <w:szCs w:val="24"/>
          </w:rPr>
          <w:fldChar w:fldCharType="end"/>
        </w:r>
      </w:hyperlink>
    </w:p>
    <w:p w14:paraId="0FBB215A" w14:textId="19ECA3B6"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4" w:history="1">
        <w:r w:rsidR="008509C6" w:rsidRPr="00BA70DE">
          <w:rPr>
            <w:rStyle w:val="Hipervnculo"/>
            <w:rFonts w:ascii="Times New Roman" w:hAnsi="Times New Roman" w:cs="Times New Roman"/>
            <w:noProof/>
            <w:sz w:val="24"/>
            <w:szCs w:val="24"/>
          </w:rPr>
          <w:t>Tabla 32 Datos del Emprendimiento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_Toc144330864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100</w:t>
        </w:r>
        <w:r w:rsidR="008509C6" w:rsidRPr="00BA70DE">
          <w:rPr>
            <w:rFonts w:ascii="Times New Roman" w:hAnsi="Times New Roman" w:cs="Times New Roman"/>
            <w:noProof/>
            <w:webHidden/>
            <w:sz w:val="24"/>
            <w:szCs w:val="24"/>
          </w:rPr>
          <w:fldChar w:fldCharType="end"/>
        </w:r>
      </w:hyperlink>
    </w:p>
    <w:p w14:paraId="18FB2801" w14:textId="13F50828"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5" w:history="1">
        <w:r w:rsidR="008509C6" w:rsidRPr="00BA70DE">
          <w:rPr>
            <w:rStyle w:val="Hipervnculo"/>
            <w:rFonts w:ascii="Times New Roman" w:hAnsi="Times New Roman" w:cs="Times New Roman"/>
            <w:noProof/>
            <w:sz w:val="24"/>
            <w:szCs w:val="24"/>
          </w:rPr>
          <w:t>Tabla 33.Descripción de la tasa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_Toc144330865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101</w:t>
        </w:r>
        <w:r w:rsidR="008509C6" w:rsidRPr="00BA70DE">
          <w:rPr>
            <w:rFonts w:ascii="Times New Roman" w:hAnsi="Times New Roman" w:cs="Times New Roman"/>
            <w:noProof/>
            <w:webHidden/>
            <w:sz w:val="24"/>
            <w:szCs w:val="24"/>
          </w:rPr>
          <w:fldChar w:fldCharType="end"/>
        </w:r>
      </w:hyperlink>
    </w:p>
    <w:p w14:paraId="763A6B94" w14:textId="67242917"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6" w:history="1">
        <w:r w:rsidR="008509C6" w:rsidRPr="00BA70DE">
          <w:rPr>
            <w:rStyle w:val="Hipervnculo"/>
            <w:rFonts w:ascii="Times New Roman" w:hAnsi="Times New Roman" w:cs="Times New Roman"/>
            <w:noProof/>
            <w:sz w:val="24"/>
            <w:szCs w:val="24"/>
          </w:rPr>
          <w:t>Tabla 34.Comercializacion en cantidad mensual y anual</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_Toc144330866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102</w:t>
        </w:r>
        <w:r w:rsidR="008509C6" w:rsidRPr="00BA70DE">
          <w:rPr>
            <w:rFonts w:ascii="Times New Roman" w:hAnsi="Times New Roman" w:cs="Times New Roman"/>
            <w:noProof/>
            <w:webHidden/>
            <w:sz w:val="24"/>
            <w:szCs w:val="24"/>
          </w:rPr>
          <w:fldChar w:fldCharType="end"/>
        </w:r>
      </w:hyperlink>
    </w:p>
    <w:p w14:paraId="3A3DF5F7" w14:textId="67E2434B"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7" w:history="1">
        <w:r w:rsidR="008509C6" w:rsidRPr="00BA70DE">
          <w:rPr>
            <w:rStyle w:val="Hipervnculo"/>
            <w:rFonts w:ascii="Times New Roman" w:hAnsi="Times New Roman" w:cs="Times New Roman"/>
            <w:noProof/>
            <w:sz w:val="24"/>
            <w:szCs w:val="24"/>
          </w:rPr>
          <w:t>Tabla 35.Proyeccion de Ingresos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_Toc144330867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102</w:t>
        </w:r>
        <w:r w:rsidR="008509C6" w:rsidRPr="00BA70DE">
          <w:rPr>
            <w:rFonts w:ascii="Times New Roman" w:hAnsi="Times New Roman" w:cs="Times New Roman"/>
            <w:noProof/>
            <w:webHidden/>
            <w:sz w:val="24"/>
            <w:szCs w:val="24"/>
          </w:rPr>
          <w:fldChar w:fldCharType="end"/>
        </w:r>
      </w:hyperlink>
    </w:p>
    <w:p w14:paraId="7611DF77" w14:textId="475031F9"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8" w:history="1">
        <w:r w:rsidR="008509C6" w:rsidRPr="00BA70DE">
          <w:rPr>
            <w:rStyle w:val="Hipervnculo"/>
            <w:rFonts w:ascii="Times New Roman" w:hAnsi="Times New Roman" w:cs="Times New Roman"/>
            <w:noProof/>
            <w:sz w:val="24"/>
            <w:szCs w:val="24"/>
          </w:rPr>
          <w:t>Tabla 36.Costos y gastos.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_Toc144330868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103</w:t>
        </w:r>
        <w:r w:rsidR="008509C6" w:rsidRPr="00BA70DE">
          <w:rPr>
            <w:rFonts w:ascii="Times New Roman" w:hAnsi="Times New Roman" w:cs="Times New Roman"/>
            <w:noProof/>
            <w:webHidden/>
            <w:sz w:val="24"/>
            <w:szCs w:val="24"/>
          </w:rPr>
          <w:fldChar w:fldCharType="end"/>
        </w:r>
      </w:hyperlink>
    </w:p>
    <w:p w14:paraId="26B6D729" w14:textId="595EE4FF"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69" w:history="1">
        <w:r w:rsidR="008509C6" w:rsidRPr="00BA70DE">
          <w:rPr>
            <w:rStyle w:val="Hipervnculo"/>
            <w:rFonts w:ascii="Times New Roman" w:hAnsi="Times New Roman" w:cs="Times New Roman"/>
            <w:noProof/>
            <w:sz w:val="24"/>
            <w:szCs w:val="24"/>
          </w:rPr>
          <w:t>Tabla 37.Sueldo y Salarios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_Toc144330869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104</w:t>
        </w:r>
        <w:r w:rsidR="008509C6" w:rsidRPr="00BA70DE">
          <w:rPr>
            <w:rFonts w:ascii="Times New Roman" w:hAnsi="Times New Roman" w:cs="Times New Roman"/>
            <w:noProof/>
            <w:webHidden/>
            <w:sz w:val="24"/>
            <w:szCs w:val="24"/>
          </w:rPr>
          <w:fldChar w:fldCharType="end"/>
        </w:r>
      </w:hyperlink>
    </w:p>
    <w:p w14:paraId="4F690E58" w14:textId="6B2904E5"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0" w:history="1">
        <w:r w:rsidR="008509C6" w:rsidRPr="00BA70DE">
          <w:rPr>
            <w:rStyle w:val="Hipervnculo"/>
            <w:rFonts w:ascii="Times New Roman" w:hAnsi="Times New Roman" w:cs="Times New Roman"/>
            <w:noProof/>
            <w:sz w:val="24"/>
            <w:szCs w:val="24"/>
          </w:rPr>
          <w:t>Tabla 38.Gastos mensuales de la mano de obra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_Toc144330870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105</w:t>
        </w:r>
        <w:r w:rsidR="008509C6" w:rsidRPr="00BA70DE">
          <w:rPr>
            <w:rFonts w:ascii="Times New Roman" w:hAnsi="Times New Roman" w:cs="Times New Roman"/>
            <w:noProof/>
            <w:webHidden/>
            <w:sz w:val="24"/>
            <w:szCs w:val="24"/>
          </w:rPr>
          <w:fldChar w:fldCharType="end"/>
        </w:r>
      </w:hyperlink>
    </w:p>
    <w:p w14:paraId="0C5826A1" w14:textId="770D31F8"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1" w:history="1">
        <w:r w:rsidR="008509C6" w:rsidRPr="00BA70DE">
          <w:rPr>
            <w:rStyle w:val="Hipervnculo"/>
            <w:rFonts w:ascii="Times New Roman" w:hAnsi="Times New Roman" w:cs="Times New Roman"/>
            <w:noProof/>
            <w:sz w:val="24"/>
            <w:szCs w:val="24"/>
          </w:rPr>
          <w:t>Tabla 39.Servicios básicos de la empresa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_Toc144330871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105</w:t>
        </w:r>
        <w:r w:rsidR="008509C6" w:rsidRPr="00BA70DE">
          <w:rPr>
            <w:rFonts w:ascii="Times New Roman" w:hAnsi="Times New Roman" w:cs="Times New Roman"/>
            <w:noProof/>
            <w:webHidden/>
            <w:sz w:val="24"/>
            <w:szCs w:val="24"/>
          </w:rPr>
          <w:fldChar w:fldCharType="end"/>
        </w:r>
      </w:hyperlink>
    </w:p>
    <w:p w14:paraId="2CCEAE1B" w14:textId="0FD74612"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2" w:history="1">
        <w:r w:rsidR="008509C6" w:rsidRPr="00BA70DE">
          <w:rPr>
            <w:rStyle w:val="Hipervnculo"/>
            <w:rFonts w:ascii="Times New Roman" w:hAnsi="Times New Roman" w:cs="Times New Roman"/>
            <w:noProof/>
            <w:sz w:val="24"/>
            <w:szCs w:val="24"/>
          </w:rPr>
          <w:t>Tabla 40.Transporte y publicidad.</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_Toc144330872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106</w:t>
        </w:r>
        <w:r w:rsidR="008509C6" w:rsidRPr="00BA70DE">
          <w:rPr>
            <w:rFonts w:ascii="Times New Roman" w:hAnsi="Times New Roman" w:cs="Times New Roman"/>
            <w:noProof/>
            <w:webHidden/>
            <w:sz w:val="24"/>
            <w:szCs w:val="24"/>
          </w:rPr>
          <w:fldChar w:fldCharType="end"/>
        </w:r>
      </w:hyperlink>
    </w:p>
    <w:p w14:paraId="0FF9FD74" w14:textId="5BB88845"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3" w:history="1">
        <w:r w:rsidR="008509C6" w:rsidRPr="00BA70DE">
          <w:rPr>
            <w:rStyle w:val="Hipervnculo"/>
            <w:rFonts w:ascii="Times New Roman" w:hAnsi="Times New Roman" w:cs="Times New Roman"/>
            <w:noProof/>
            <w:sz w:val="24"/>
            <w:szCs w:val="24"/>
          </w:rPr>
          <w:t>Tabla 41.Gastos de depreciación mensual</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_Toc144330873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106</w:t>
        </w:r>
        <w:r w:rsidR="008509C6" w:rsidRPr="00BA70DE">
          <w:rPr>
            <w:rFonts w:ascii="Times New Roman" w:hAnsi="Times New Roman" w:cs="Times New Roman"/>
            <w:noProof/>
            <w:webHidden/>
            <w:sz w:val="24"/>
            <w:szCs w:val="24"/>
          </w:rPr>
          <w:fldChar w:fldCharType="end"/>
        </w:r>
      </w:hyperlink>
    </w:p>
    <w:p w14:paraId="047D1519" w14:textId="20ABCF3D"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4" w:history="1">
        <w:r w:rsidR="008509C6" w:rsidRPr="00BA70DE">
          <w:rPr>
            <w:rStyle w:val="Hipervnculo"/>
            <w:rFonts w:ascii="Times New Roman" w:hAnsi="Times New Roman" w:cs="Times New Roman"/>
            <w:noProof/>
            <w:sz w:val="24"/>
            <w:szCs w:val="24"/>
          </w:rPr>
          <w:t>Tabla 42. Estado de costos de producción proyectados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_Toc144330874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107</w:t>
        </w:r>
        <w:r w:rsidR="008509C6" w:rsidRPr="00BA70DE">
          <w:rPr>
            <w:rFonts w:ascii="Times New Roman" w:hAnsi="Times New Roman" w:cs="Times New Roman"/>
            <w:noProof/>
            <w:webHidden/>
            <w:sz w:val="24"/>
            <w:szCs w:val="24"/>
          </w:rPr>
          <w:fldChar w:fldCharType="end"/>
        </w:r>
      </w:hyperlink>
    </w:p>
    <w:p w14:paraId="4D9F1E46" w14:textId="281FBDD4"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5" w:history="1">
        <w:r w:rsidR="008509C6" w:rsidRPr="00BA70DE">
          <w:rPr>
            <w:rStyle w:val="Hipervnculo"/>
            <w:rFonts w:ascii="Times New Roman" w:hAnsi="Times New Roman" w:cs="Times New Roman"/>
            <w:noProof/>
            <w:sz w:val="24"/>
            <w:szCs w:val="24"/>
          </w:rPr>
          <w:t>Tabla 43.gastos totales</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_Toc144330875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108</w:t>
        </w:r>
        <w:r w:rsidR="008509C6" w:rsidRPr="00BA70DE">
          <w:rPr>
            <w:rFonts w:ascii="Times New Roman" w:hAnsi="Times New Roman" w:cs="Times New Roman"/>
            <w:noProof/>
            <w:webHidden/>
            <w:sz w:val="24"/>
            <w:szCs w:val="24"/>
          </w:rPr>
          <w:fldChar w:fldCharType="end"/>
        </w:r>
      </w:hyperlink>
    </w:p>
    <w:p w14:paraId="6C593420" w14:textId="5EA2419D"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6" w:history="1">
        <w:r w:rsidR="008509C6" w:rsidRPr="00BA70DE">
          <w:rPr>
            <w:rStyle w:val="Hipervnculo"/>
            <w:rFonts w:ascii="Times New Roman" w:hAnsi="Times New Roman" w:cs="Times New Roman"/>
            <w:noProof/>
            <w:sz w:val="24"/>
            <w:szCs w:val="24"/>
          </w:rPr>
          <w:t>Tabla 44.Depreciacion y Amortización</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_Toc144330876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108</w:t>
        </w:r>
        <w:r w:rsidR="008509C6" w:rsidRPr="00BA70DE">
          <w:rPr>
            <w:rFonts w:ascii="Times New Roman" w:hAnsi="Times New Roman" w:cs="Times New Roman"/>
            <w:noProof/>
            <w:webHidden/>
            <w:sz w:val="24"/>
            <w:szCs w:val="24"/>
          </w:rPr>
          <w:fldChar w:fldCharType="end"/>
        </w:r>
      </w:hyperlink>
    </w:p>
    <w:p w14:paraId="3531A184" w14:textId="2D1ABAB3"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7" w:history="1">
        <w:r w:rsidR="008509C6" w:rsidRPr="00BA70DE">
          <w:rPr>
            <w:rStyle w:val="Hipervnculo"/>
            <w:rFonts w:ascii="Times New Roman" w:hAnsi="Times New Roman" w:cs="Times New Roman"/>
            <w:noProof/>
            <w:sz w:val="24"/>
            <w:szCs w:val="24"/>
          </w:rPr>
          <w:t>Tabla 45.Inversión de la propuesta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_Toc144330877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109</w:t>
        </w:r>
        <w:r w:rsidR="008509C6" w:rsidRPr="00BA70DE">
          <w:rPr>
            <w:rFonts w:ascii="Times New Roman" w:hAnsi="Times New Roman" w:cs="Times New Roman"/>
            <w:noProof/>
            <w:webHidden/>
            <w:sz w:val="24"/>
            <w:szCs w:val="24"/>
          </w:rPr>
          <w:fldChar w:fldCharType="end"/>
        </w:r>
      </w:hyperlink>
    </w:p>
    <w:p w14:paraId="4C0E2263" w14:textId="04CF20B4"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8" w:history="1">
        <w:r w:rsidR="008509C6" w:rsidRPr="00BA70DE">
          <w:rPr>
            <w:rStyle w:val="Hipervnculo"/>
            <w:rFonts w:ascii="Times New Roman" w:hAnsi="Times New Roman" w:cs="Times New Roman"/>
            <w:noProof/>
            <w:sz w:val="24"/>
            <w:szCs w:val="24"/>
          </w:rPr>
          <w:t>Tabla 46.Inversion por participación</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_Toc144330878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110</w:t>
        </w:r>
        <w:r w:rsidR="008509C6" w:rsidRPr="00BA70DE">
          <w:rPr>
            <w:rFonts w:ascii="Times New Roman" w:hAnsi="Times New Roman" w:cs="Times New Roman"/>
            <w:noProof/>
            <w:webHidden/>
            <w:sz w:val="24"/>
            <w:szCs w:val="24"/>
          </w:rPr>
          <w:fldChar w:fldCharType="end"/>
        </w:r>
      </w:hyperlink>
    </w:p>
    <w:p w14:paraId="554A1D36" w14:textId="65CF9FC9"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79" w:history="1">
        <w:r w:rsidR="008509C6" w:rsidRPr="00BA70DE">
          <w:rPr>
            <w:rStyle w:val="Hipervnculo"/>
            <w:rFonts w:ascii="Times New Roman" w:hAnsi="Times New Roman" w:cs="Times New Roman"/>
            <w:noProof/>
            <w:sz w:val="24"/>
            <w:szCs w:val="24"/>
          </w:rPr>
          <w:t>Tabla 47.Capital de trabajo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_Toc144330879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110</w:t>
        </w:r>
        <w:r w:rsidR="008509C6" w:rsidRPr="00BA70DE">
          <w:rPr>
            <w:rFonts w:ascii="Times New Roman" w:hAnsi="Times New Roman" w:cs="Times New Roman"/>
            <w:noProof/>
            <w:webHidden/>
            <w:sz w:val="24"/>
            <w:szCs w:val="24"/>
          </w:rPr>
          <w:fldChar w:fldCharType="end"/>
        </w:r>
      </w:hyperlink>
    </w:p>
    <w:p w14:paraId="174F7404" w14:textId="278A40A1"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0" w:history="1">
        <w:r w:rsidR="008509C6" w:rsidRPr="00BA70DE">
          <w:rPr>
            <w:rStyle w:val="Hipervnculo"/>
            <w:rFonts w:ascii="Times New Roman" w:hAnsi="Times New Roman" w:cs="Times New Roman"/>
            <w:noProof/>
            <w:sz w:val="24"/>
            <w:szCs w:val="24"/>
          </w:rPr>
          <w:t>Tabla 48.Estructura del costo unitario y total</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_Toc144330880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111</w:t>
        </w:r>
        <w:r w:rsidR="008509C6" w:rsidRPr="00BA70DE">
          <w:rPr>
            <w:rFonts w:ascii="Times New Roman" w:hAnsi="Times New Roman" w:cs="Times New Roman"/>
            <w:noProof/>
            <w:webHidden/>
            <w:sz w:val="24"/>
            <w:szCs w:val="24"/>
          </w:rPr>
          <w:fldChar w:fldCharType="end"/>
        </w:r>
      </w:hyperlink>
    </w:p>
    <w:p w14:paraId="5E22774C" w14:textId="1E6A3FDA"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1" w:history="1">
        <w:r w:rsidR="008509C6" w:rsidRPr="00BA70DE">
          <w:rPr>
            <w:rStyle w:val="Hipervnculo"/>
            <w:rFonts w:ascii="Times New Roman" w:hAnsi="Times New Roman" w:cs="Times New Roman"/>
            <w:noProof/>
            <w:sz w:val="24"/>
            <w:szCs w:val="24"/>
          </w:rPr>
          <w:t>Tabla 49.Financiamiento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_Toc144330881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111</w:t>
        </w:r>
        <w:r w:rsidR="008509C6" w:rsidRPr="00BA70DE">
          <w:rPr>
            <w:rFonts w:ascii="Times New Roman" w:hAnsi="Times New Roman" w:cs="Times New Roman"/>
            <w:noProof/>
            <w:webHidden/>
            <w:sz w:val="24"/>
            <w:szCs w:val="24"/>
          </w:rPr>
          <w:fldChar w:fldCharType="end"/>
        </w:r>
      </w:hyperlink>
    </w:p>
    <w:p w14:paraId="6B478123" w14:textId="3D67728D"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2" w:history="1">
        <w:r w:rsidR="008509C6" w:rsidRPr="00BA70DE">
          <w:rPr>
            <w:rStyle w:val="Hipervnculo"/>
            <w:rFonts w:ascii="Times New Roman" w:hAnsi="Times New Roman" w:cs="Times New Roman"/>
            <w:noProof/>
            <w:sz w:val="24"/>
            <w:szCs w:val="24"/>
          </w:rPr>
          <w:t>Tabla 50.Financiamiento</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_Toc144330882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112</w:t>
        </w:r>
        <w:r w:rsidR="008509C6" w:rsidRPr="00BA70DE">
          <w:rPr>
            <w:rFonts w:ascii="Times New Roman" w:hAnsi="Times New Roman" w:cs="Times New Roman"/>
            <w:noProof/>
            <w:webHidden/>
            <w:sz w:val="24"/>
            <w:szCs w:val="24"/>
          </w:rPr>
          <w:fldChar w:fldCharType="end"/>
        </w:r>
      </w:hyperlink>
    </w:p>
    <w:p w14:paraId="31321673" w14:textId="495A40F2"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3" w:history="1">
        <w:r w:rsidR="008509C6" w:rsidRPr="00BA70DE">
          <w:rPr>
            <w:rStyle w:val="Hipervnculo"/>
            <w:rFonts w:ascii="Times New Roman" w:hAnsi="Times New Roman" w:cs="Times New Roman"/>
            <w:noProof/>
            <w:sz w:val="24"/>
            <w:szCs w:val="24"/>
          </w:rPr>
          <w:t>Tabla 51.Tabla de amortización</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_Toc144330883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113</w:t>
        </w:r>
        <w:r w:rsidR="008509C6" w:rsidRPr="00BA70DE">
          <w:rPr>
            <w:rFonts w:ascii="Times New Roman" w:hAnsi="Times New Roman" w:cs="Times New Roman"/>
            <w:noProof/>
            <w:webHidden/>
            <w:sz w:val="24"/>
            <w:szCs w:val="24"/>
          </w:rPr>
          <w:fldChar w:fldCharType="end"/>
        </w:r>
      </w:hyperlink>
    </w:p>
    <w:p w14:paraId="699401A2" w14:textId="3679CDF2"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4" w:history="1">
        <w:r w:rsidR="008509C6" w:rsidRPr="00BA70DE">
          <w:rPr>
            <w:rStyle w:val="Hipervnculo"/>
            <w:rFonts w:ascii="Times New Roman" w:hAnsi="Times New Roman" w:cs="Times New Roman"/>
            <w:noProof/>
            <w:sz w:val="24"/>
            <w:szCs w:val="24"/>
          </w:rPr>
          <w:t>Tabla 52.Estado de situación financiero proyectado Iproca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_Toc144330884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115</w:t>
        </w:r>
        <w:r w:rsidR="008509C6" w:rsidRPr="00BA70DE">
          <w:rPr>
            <w:rFonts w:ascii="Times New Roman" w:hAnsi="Times New Roman" w:cs="Times New Roman"/>
            <w:noProof/>
            <w:webHidden/>
            <w:sz w:val="24"/>
            <w:szCs w:val="24"/>
          </w:rPr>
          <w:fldChar w:fldCharType="end"/>
        </w:r>
      </w:hyperlink>
    </w:p>
    <w:p w14:paraId="6E0F851B" w14:textId="51364817"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5" w:history="1">
        <w:r w:rsidR="008509C6" w:rsidRPr="00BA70DE">
          <w:rPr>
            <w:rStyle w:val="Hipervnculo"/>
            <w:rFonts w:ascii="Times New Roman" w:hAnsi="Times New Roman" w:cs="Times New Roman"/>
            <w:noProof/>
            <w:sz w:val="24"/>
            <w:szCs w:val="24"/>
          </w:rPr>
          <w:t>Tabla 53. Estado de Resultados obtenidos en Iproca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_Toc144330885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117</w:t>
        </w:r>
        <w:r w:rsidR="008509C6" w:rsidRPr="00BA70DE">
          <w:rPr>
            <w:rFonts w:ascii="Times New Roman" w:hAnsi="Times New Roman" w:cs="Times New Roman"/>
            <w:noProof/>
            <w:webHidden/>
            <w:sz w:val="24"/>
            <w:szCs w:val="24"/>
          </w:rPr>
          <w:fldChar w:fldCharType="end"/>
        </w:r>
      </w:hyperlink>
    </w:p>
    <w:p w14:paraId="6472542B" w14:textId="33DE37F6"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6" w:history="1">
        <w:r w:rsidR="008509C6" w:rsidRPr="00BA70DE">
          <w:rPr>
            <w:rStyle w:val="Hipervnculo"/>
            <w:rFonts w:ascii="Times New Roman" w:hAnsi="Times New Roman" w:cs="Times New Roman"/>
            <w:noProof/>
            <w:sz w:val="24"/>
            <w:szCs w:val="24"/>
          </w:rPr>
          <w:t>Tabla 54.Flujo de caja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_Toc144330886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118</w:t>
        </w:r>
        <w:r w:rsidR="008509C6" w:rsidRPr="00BA70DE">
          <w:rPr>
            <w:rFonts w:ascii="Times New Roman" w:hAnsi="Times New Roman" w:cs="Times New Roman"/>
            <w:noProof/>
            <w:webHidden/>
            <w:sz w:val="24"/>
            <w:szCs w:val="24"/>
          </w:rPr>
          <w:fldChar w:fldCharType="end"/>
        </w:r>
      </w:hyperlink>
    </w:p>
    <w:p w14:paraId="1113DD1A" w14:textId="6A351991"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7" w:history="1">
        <w:r w:rsidR="008509C6" w:rsidRPr="00BA70DE">
          <w:rPr>
            <w:rStyle w:val="Hipervnculo"/>
            <w:rFonts w:ascii="Times New Roman" w:hAnsi="Times New Roman" w:cs="Times New Roman"/>
            <w:noProof/>
            <w:sz w:val="24"/>
            <w:szCs w:val="24"/>
          </w:rPr>
          <w:t>Tabla 55.Punto de nivelación</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_Toc144330887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119</w:t>
        </w:r>
        <w:r w:rsidR="008509C6" w:rsidRPr="00BA70DE">
          <w:rPr>
            <w:rFonts w:ascii="Times New Roman" w:hAnsi="Times New Roman" w:cs="Times New Roman"/>
            <w:noProof/>
            <w:webHidden/>
            <w:sz w:val="24"/>
            <w:szCs w:val="24"/>
          </w:rPr>
          <w:fldChar w:fldCharType="end"/>
        </w:r>
      </w:hyperlink>
    </w:p>
    <w:p w14:paraId="4215DC00" w14:textId="64849CF2"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8" w:history="1">
        <w:r w:rsidR="008509C6" w:rsidRPr="00BA70DE">
          <w:rPr>
            <w:rStyle w:val="Hipervnculo"/>
            <w:rFonts w:ascii="Times New Roman" w:hAnsi="Times New Roman" w:cs="Times New Roman"/>
            <w:noProof/>
            <w:sz w:val="24"/>
            <w:szCs w:val="24"/>
          </w:rPr>
          <w:t>Tabla 56.Punto de equilibrio total</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_Toc144330888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119</w:t>
        </w:r>
        <w:r w:rsidR="008509C6" w:rsidRPr="00BA70DE">
          <w:rPr>
            <w:rFonts w:ascii="Times New Roman" w:hAnsi="Times New Roman" w:cs="Times New Roman"/>
            <w:noProof/>
            <w:webHidden/>
            <w:sz w:val="24"/>
            <w:szCs w:val="24"/>
          </w:rPr>
          <w:fldChar w:fldCharType="end"/>
        </w:r>
      </w:hyperlink>
    </w:p>
    <w:p w14:paraId="5BA5D69F" w14:textId="10B9567A" w:rsidR="008509C6" w:rsidRPr="00BA70DE" w:rsidRDefault="00000000">
      <w:pPr>
        <w:pStyle w:val="Tabladeilustraciones"/>
        <w:tabs>
          <w:tab w:val="right" w:leader="dot" w:pos="8494"/>
        </w:tabs>
        <w:rPr>
          <w:rFonts w:ascii="Times New Roman" w:eastAsiaTheme="minorEastAsia" w:hAnsi="Times New Roman" w:cs="Times New Roman"/>
          <w:noProof/>
          <w:sz w:val="24"/>
          <w:szCs w:val="24"/>
          <w:lang w:eastAsia="es-EC"/>
        </w:rPr>
      </w:pPr>
      <w:hyperlink w:anchor="_Toc144330889" w:history="1">
        <w:r w:rsidR="008509C6" w:rsidRPr="00BA70DE">
          <w:rPr>
            <w:rStyle w:val="Hipervnculo"/>
            <w:rFonts w:ascii="Times New Roman" w:hAnsi="Times New Roman" w:cs="Times New Roman"/>
            <w:noProof/>
            <w:sz w:val="24"/>
            <w:szCs w:val="24"/>
          </w:rPr>
          <w:t>Tabla 57.</w:t>
        </w:r>
        <w:r w:rsidR="008509C6" w:rsidRPr="00BA70DE">
          <w:rPr>
            <w:rStyle w:val="Hipervnculo"/>
            <w:rFonts w:ascii="Times New Roman" w:hAnsi="Times New Roman" w:cs="Times New Roman"/>
            <w:bCs/>
            <w:i/>
            <w:iCs/>
            <w:noProof/>
            <w:sz w:val="24"/>
            <w:szCs w:val="24"/>
          </w:rPr>
          <w:t xml:space="preserve"> Flujo de fondos proyectados IPROCA S.A</w:t>
        </w:r>
        <w:r w:rsidR="008509C6" w:rsidRPr="00BA70DE">
          <w:rPr>
            <w:rFonts w:ascii="Times New Roman" w:hAnsi="Times New Roman" w:cs="Times New Roman"/>
            <w:noProof/>
            <w:webHidden/>
            <w:sz w:val="24"/>
            <w:szCs w:val="24"/>
          </w:rPr>
          <w:tab/>
        </w:r>
        <w:r w:rsidR="008509C6" w:rsidRPr="00BA70DE">
          <w:rPr>
            <w:rFonts w:ascii="Times New Roman" w:hAnsi="Times New Roman" w:cs="Times New Roman"/>
            <w:noProof/>
            <w:webHidden/>
            <w:sz w:val="24"/>
            <w:szCs w:val="24"/>
          </w:rPr>
          <w:fldChar w:fldCharType="begin"/>
        </w:r>
        <w:r w:rsidR="008509C6" w:rsidRPr="00BA70DE">
          <w:rPr>
            <w:rFonts w:ascii="Times New Roman" w:hAnsi="Times New Roman" w:cs="Times New Roman"/>
            <w:noProof/>
            <w:webHidden/>
            <w:sz w:val="24"/>
            <w:szCs w:val="24"/>
          </w:rPr>
          <w:instrText xml:space="preserve"> PAGEREF _Toc144330889 \h </w:instrText>
        </w:r>
        <w:r w:rsidR="008509C6" w:rsidRPr="00BA70DE">
          <w:rPr>
            <w:rFonts w:ascii="Times New Roman" w:hAnsi="Times New Roman" w:cs="Times New Roman"/>
            <w:noProof/>
            <w:webHidden/>
            <w:sz w:val="24"/>
            <w:szCs w:val="24"/>
          </w:rPr>
        </w:r>
        <w:r w:rsidR="008509C6" w:rsidRPr="00BA70DE">
          <w:rPr>
            <w:rFonts w:ascii="Times New Roman" w:hAnsi="Times New Roman" w:cs="Times New Roman"/>
            <w:noProof/>
            <w:webHidden/>
            <w:sz w:val="24"/>
            <w:szCs w:val="24"/>
          </w:rPr>
          <w:fldChar w:fldCharType="separate"/>
        </w:r>
        <w:r w:rsidR="000D4891">
          <w:rPr>
            <w:rFonts w:ascii="Times New Roman" w:hAnsi="Times New Roman" w:cs="Times New Roman"/>
            <w:noProof/>
            <w:webHidden/>
            <w:sz w:val="24"/>
            <w:szCs w:val="24"/>
          </w:rPr>
          <w:t>120</w:t>
        </w:r>
        <w:r w:rsidR="008509C6" w:rsidRPr="00BA70DE">
          <w:rPr>
            <w:rFonts w:ascii="Times New Roman" w:hAnsi="Times New Roman" w:cs="Times New Roman"/>
            <w:noProof/>
            <w:webHidden/>
            <w:sz w:val="24"/>
            <w:szCs w:val="24"/>
          </w:rPr>
          <w:fldChar w:fldCharType="end"/>
        </w:r>
      </w:hyperlink>
    </w:p>
    <w:p w14:paraId="061ABC4A" w14:textId="2B5CAEB3" w:rsidR="00537809" w:rsidRPr="00AD707B" w:rsidRDefault="00123FE2" w:rsidP="00AD707B">
      <w:pPr>
        <w:spacing w:line="480" w:lineRule="auto"/>
        <w:jc w:val="both"/>
        <w:rPr>
          <w:rFonts w:ascii="Times New Roman" w:hAnsi="Times New Roman" w:cs="Times New Roman"/>
          <w:b/>
          <w:bCs/>
          <w:sz w:val="24"/>
          <w:szCs w:val="24"/>
          <w:lang w:eastAsia="es-EC"/>
        </w:rPr>
      </w:pPr>
      <w:r w:rsidRPr="00BA70DE">
        <w:rPr>
          <w:rFonts w:ascii="Times New Roman" w:hAnsi="Times New Roman" w:cs="Times New Roman"/>
          <w:b/>
          <w:bCs/>
          <w:sz w:val="24"/>
          <w:szCs w:val="24"/>
          <w:lang w:eastAsia="es-EC"/>
        </w:rPr>
        <w:fldChar w:fldCharType="end"/>
      </w:r>
    </w:p>
    <w:p w14:paraId="47A2A570" w14:textId="0D95D764" w:rsidR="00112867" w:rsidRPr="00BA70DE" w:rsidRDefault="00112867" w:rsidP="004A15FD">
      <w:pPr>
        <w:pStyle w:val="Ttulo1"/>
        <w:jc w:val="center"/>
        <w:rPr>
          <w:rFonts w:cs="Times New Roman"/>
        </w:rPr>
      </w:pPr>
      <w:r w:rsidRPr="00BA70DE">
        <w:rPr>
          <w:rFonts w:cs="Times New Roman"/>
        </w:rPr>
        <w:br w:type="page"/>
      </w:r>
      <w:bookmarkStart w:id="20" w:name="_Toc147930405"/>
      <w:r w:rsidRPr="00BA70DE">
        <w:rPr>
          <w:rFonts w:cs="Times New Roman"/>
        </w:rPr>
        <w:lastRenderedPageBreak/>
        <w:t xml:space="preserve">Lista </w:t>
      </w:r>
      <w:r w:rsidR="004A15FD" w:rsidRPr="00BA70DE">
        <w:rPr>
          <w:rFonts w:cs="Times New Roman"/>
        </w:rPr>
        <w:t xml:space="preserve">de </w:t>
      </w:r>
      <w:r w:rsidRPr="00BA70DE">
        <w:rPr>
          <w:rFonts w:cs="Times New Roman"/>
        </w:rPr>
        <w:t>figura</w:t>
      </w:r>
      <w:r w:rsidR="004A15FD" w:rsidRPr="00BA70DE">
        <w:rPr>
          <w:rFonts w:cs="Times New Roman"/>
        </w:rPr>
        <w:t>s</w:t>
      </w:r>
      <w:bookmarkEnd w:id="20"/>
    </w:p>
    <w:p w14:paraId="130012C5" w14:textId="51B14082" w:rsidR="00112867" w:rsidRPr="00BA70DE" w:rsidRDefault="00112867" w:rsidP="00112867">
      <w:pPr>
        <w:rPr>
          <w:rFonts w:ascii="Times New Roman" w:hAnsi="Times New Roman" w:cs="Times New Roman"/>
        </w:rPr>
      </w:pPr>
    </w:p>
    <w:p w14:paraId="7D5D19DB" w14:textId="6DCADB41" w:rsidR="00957881" w:rsidRDefault="00824E10">
      <w:pPr>
        <w:pStyle w:val="Tabladeilustraciones"/>
        <w:tabs>
          <w:tab w:val="right" w:leader="dot" w:pos="8494"/>
        </w:tabs>
        <w:rPr>
          <w:rFonts w:eastAsiaTheme="minorEastAsia"/>
          <w:noProof/>
          <w:lang w:eastAsia="es-EC"/>
        </w:rPr>
      </w:pPr>
      <w:r w:rsidRPr="00BA70DE">
        <w:rPr>
          <w:rFonts w:ascii="Times New Roman" w:hAnsi="Times New Roman" w:cs="Times New Roman"/>
          <w:sz w:val="24"/>
          <w:szCs w:val="24"/>
        </w:rPr>
        <w:fldChar w:fldCharType="begin"/>
      </w:r>
      <w:r w:rsidRPr="00BA70DE">
        <w:rPr>
          <w:rFonts w:ascii="Times New Roman" w:hAnsi="Times New Roman" w:cs="Times New Roman"/>
          <w:sz w:val="24"/>
          <w:szCs w:val="24"/>
        </w:rPr>
        <w:instrText xml:space="preserve"> TOC \h \z \c "Figura" </w:instrText>
      </w:r>
      <w:r w:rsidRPr="00BA70DE">
        <w:rPr>
          <w:rFonts w:ascii="Times New Roman" w:hAnsi="Times New Roman" w:cs="Times New Roman"/>
          <w:sz w:val="24"/>
          <w:szCs w:val="24"/>
        </w:rPr>
        <w:fldChar w:fldCharType="separate"/>
      </w:r>
      <w:hyperlink r:id="rId11" w:anchor="_Toc147930013" w:history="1">
        <w:r w:rsidR="00957881" w:rsidRPr="001949B9">
          <w:rPr>
            <w:rStyle w:val="Hipervnculo"/>
            <w:rFonts w:ascii="Times New Roman" w:hAnsi="Times New Roman" w:cs="Times New Roman"/>
            <w:noProof/>
          </w:rPr>
          <w:t>Figura 1. Elaboración de balanceado</w:t>
        </w:r>
        <w:r w:rsidR="00957881">
          <w:rPr>
            <w:noProof/>
            <w:webHidden/>
          </w:rPr>
          <w:tab/>
        </w:r>
        <w:r w:rsidR="00957881">
          <w:rPr>
            <w:noProof/>
            <w:webHidden/>
          </w:rPr>
          <w:fldChar w:fldCharType="begin"/>
        </w:r>
        <w:r w:rsidR="00957881">
          <w:rPr>
            <w:noProof/>
            <w:webHidden/>
          </w:rPr>
          <w:instrText xml:space="preserve"> PAGEREF _Toc147930013 \h </w:instrText>
        </w:r>
        <w:r w:rsidR="00957881">
          <w:rPr>
            <w:noProof/>
            <w:webHidden/>
          </w:rPr>
        </w:r>
        <w:r w:rsidR="00957881">
          <w:rPr>
            <w:noProof/>
            <w:webHidden/>
          </w:rPr>
          <w:fldChar w:fldCharType="separate"/>
        </w:r>
        <w:r w:rsidR="00957881">
          <w:rPr>
            <w:noProof/>
            <w:webHidden/>
          </w:rPr>
          <w:t>35</w:t>
        </w:r>
        <w:r w:rsidR="00957881">
          <w:rPr>
            <w:noProof/>
            <w:webHidden/>
          </w:rPr>
          <w:fldChar w:fldCharType="end"/>
        </w:r>
      </w:hyperlink>
    </w:p>
    <w:p w14:paraId="77B5CF61" w14:textId="36C7BA5E" w:rsidR="00957881" w:rsidRDefault="00000000">
      <w:pPr>
        <w:pStyle w:val="Tabladeilustraciones"/>
        <w:tabs>
          <w:tab w:val="right" w:leader="dot" w:pos="8494"/>
        </w:tabs>
        <w:rPr>
          <w:rFonts w:eastAsiaTheme="minorEastAsia"/>
          <w:noProof/>
          <w:lang w:eastAsia="es-EC"/>
        </w:rPr>
      </w:pPr>
      <w:hyperlink r:id="rId12" w:anchor="_Toc147930014" w:history="1">
        <w:r w:rsidR="00957881" w:rsidRPr="001949B9">
          <w:rPr>
            <w:rStyle w:val="Hipervnculo"/>
            <w:rFonts w:ascii="Times New Roman" w:hAnsi="Times New Roman" w:cs="Times New Roman"/>
            <w:noProof/>
          </w:rPr>
          <w:t>Figura 2. Tipo de Balanceado</w:t>
        </w:r>
        <w:r w:rsidR="00957881">
          <w:rPr>
            <w:noProof/>
            <w:webHidden/>
          </w:rPr>
          <w:tab/>
        </w:r>
        <w:r w:rsidR="00957881">
          <w:rPr>
            <w:noProof/>
            <w:webHidden/>
          </w:rPr>
          <w:fldChar w:fldCharType="begin"/>
        </w:r>
        <w:r w:rsidR="00957881">
          <w:rPr>
            <w:noProof/>
            <w:webHidden/>
          </w:rPr>
          <w:instrText xml:space="preserve"> PAGEREF _Toc147930014 \h </w:instrText>
        </w:r>
        <w:r w:rsidR="00957881">
          <w:rPr>
            <w:noProof/>
            <w:webHidden/>
          </w:rPr>
        </w:r>
        <w:r w:rsidR="00957881">
          <w:rPr>
            <w:noProof/>
            <w:webHidden/>
          </w:rPr>
          <w:fldChar w:fldCharType="separate"/>
        </w:r>
        <w:r w:rsidR="00957881">
          <w:rPr>
            <w:noProof/>
            <w:webHidden/>
          </w:rPr>
          <w:t>36</w:t>
        </w:r>
        <w:r w:rsidR="00957881">
          <w:rPr>
            <w:noProof/>
            <w:webHidden/>
          </w:rPr>
          <w:fldChar w:fldCharType="end"/>
        </w:r>
      </w:hyperlink>
    </w:p>
    <w:p w14:paraId="14E1C0F0" w14:textId="086F45F6" w:rsidR="00957881" w:rsidRDefault="00000000">
      <w:pPr>
        <w:pStyle w:val="Tabladeilustraciones"/>
        <w:tabs>
          <w:tab w:val="right" w:leader="dot" w:pos="8494"/>
        </w:tabs>
        <w:rPr>
          <w:rFonts w:eastAsiaTheme="minorEastAsia"/>
          <w:noProof/>
          <w:lang w:eastAsia="es-EC"/>
        </w:rPr>
      </w:pPr>
      <w:hyperlink r:id="rId13" w:anchor="_Toc147930015" w:history="1">
        <w:r w:rsidR="00957881" w:rsidRPr="001949B9">
          <w:rPr>
            <w:rStyle w:val="Hipervnculo"/>
            <w:rFonts w:ascii="Times New Roman" w:hAnsi="Times New Roman" w:cs="Times New Roman"/>
            <w:noProof/>
          </w:rPr>
          <w:t>Figura 3. Frecuencia</w:t>
        </w:r>
        <w:r w:rsidR="00957881">
          <w:rPr>
            <w:noProof/>
            <w:webHidden/>
          </w:rPr>
          <w:tab/>
        </w:r>
        <w:r w:rsidR="00957881">
          <w:rPr>
            <w:noProof/>
            <w:webHidden/>
          </w:rPr>
          <w:fldChar w:fldCharType="begin"/>
        </w:r>
        <w:r w:rsidR="00957881">
          <w:rPr>
            <w:noProof/>
            <w:webHidden/>
          </w:rPr>
          <w:instrText xml:space="preserve"> PAGEREF _Toc147930015 \h </w:instrText>
        </w:r>
        <w:r w:rsidR="00957881">
          <w:rPr>
            <w:noProof/>
            <w:webHidden/>
          </w:rPr>
        </w:r>
        <w:r w:rsidR="00957881">
          <w:rPr>
            <w:noProof/>
            <w:webHidden/>
          </w:rPr>
          <w:fldChar w:fldCharType="separate"/>
        </w:r>
        <w:r w:rsidR="00957881">
          <w:rPr>
            <w:noProof/>
            <w:webHidden/>
          </w:rPr>
          <w:t>37</w:t>
        </w:r>
        <w:r w:rsidR="00957881">
          <w:rPr>
            <w:noProof/>
            <w:webHidden/>
          </w:rPr>
          <w:fldChar w:fldCharType="end"/>
        </w:r>
      </w:hyperlink>
    </w:p>
    <w:p w14:paraId="33B3850A" w14:textId="063173F8" w:rsidR="00957881" w:rsidRDefault="00000000">
      <w:pPr>
        <w:pStyle w:val="Tabladeilustraciones"/>
        <w:tabs>
          <w:tab w:val="right" w:leader="dot" w:pos="8494"/>
        </w:tabs>
        <w:rPr>
          <w:rFonts w:eastAsiaTheme="minorEastAsia"/>
          <w:noProof/>
          <w:lang w:eastAsia="es-EC"/>
        </w:rPr>
      </w:pPr>
      <w:hyperlink r:id="rId14" w:anchor="_Toc147930016" w:history="1">
        <w:r w:rsidR="00957881" w:rsidRPr="001949B9">
          <w:rPr>
            <w:rStyle w:val="Hipervnculo"/>
            <w:rFonts w:ascii="Times New Roman" w:hAnsi="Times New Roman" w:cs="Times New Roman"/>
            <w:noProof/>
          </w:rPr>
          <w:t>Figura 4. Demanda de mercado</w:t>
        </w:r>
        <w:r w:rsidR="00957881">
          <w:rPr>
            <w:noProof/>
            <w:webHidden/>
          </w:rPr>
          <w:tab/>
        </w:r>
        <w:r w:rsidR="00957881">
          <w:rPr>
            <w:noProof/>
            <w:webHidden/>
          </w:rPr>
          <w:fldChar w:fldCharType="begin"/>
        </w:r>
        <w:r w:rsidR="00957881">
          <w:rPr>
            <w:noProof/>
            <w:webHidden/>
          </w:rPr>
          <w:instrText xml:space="preserve"> PAGEREF _Toc147930016 \h </w:instrText>
        </w:r>
        <w:r w:rsidR="00957881">
          <w:rPr>
            <w:noProof/>
            <w:webHidden/>
          </w:rPr>
        </w:r>
        <w:r w:rsidR="00957881">
          <w:rPr>
            <w:noProof/>
            <w:webHidden/>
          </w:rPr>
          <w:fldChar w:fldCharType="separate"/>
        </w:r>
        <w:r w:rsidR="00957881">
          <w:rPr>
            <w:noProof/>
            <w:webHidden/>
          </w:rPr>
          <w:t>38</w:t>
        </w:r>
        <w:r w:rsidR="00957881">
          <w:rPr>
            <w:noProof/>
            <w:webHidden/>
          </w:rPr>
          <w:fldChar w:fldCharType="end"/>
        </w:r>
      </w:hyperlink>
    </w:p>
    <w:p w14:paraId="09039FE9" w14:textId="418B5FEA" w:rsidR="00957881" w:rsidRDefault="00000000">
      <w:pPr>
        <w:pStyle w:val="Tabladeilustraciones"/>
        <w:tabs>
          <w:tab w:val="right" w:leader="dot" w:pos="8494"/>
        </w:tabs>
        <w:rPr>
          <w:rFonts w:eastAsiaTheme="minorEastAsia"/>
          <w:noProof/>
          <w:lang w:eastAsia="es-EC"/>
        </w:rPr>
      </w:pPr>
      <w:hyperlink r:id="rId15" w:anchor="_Toc147930017" w:history="1">
        <w:r w:rsidR="00957881" w:rsidRPr="001949B9">
          <w:rPr>
            <w:rStyle w:val="Hipervnculo"/>
            <w:rFonts w:ascii="Times New Roman" w:hAnsi="Times New Roman" w:cs="Times New Roman"/>
            <w:noProof/>
          </w:rPr>
          <w:t>Figura 5. Oferta de mercado</w:t>
        </w:r>
        <w:r w:rsidR="00957881">
          <w:rPr>
            <w:noProof/>
            <w:webHidden/>
          </w:rPr>
          <w:tab/>
        </w:r>
        <w:r w:rsidR="00957881">
          <w:rPr>
            <w:noProof/>
            <w:webHidden/>
          </w:rPr>
          <w:fldChar w:fldCharType="begin"/>
        </w:r>
        <w:r w:rsidR="00957881">
          <w:rPr>
            <w:noProof/>
            <w:webHidden/>
          </w:rPr>
          <w:instrText xml:space="preserve"> PAGEREF _Toc147930017 \h </w:instrText>
        </w:r>
        <w:r w:rsidR="00957881">
          <w:rPr>
            <w:noProof/>
            <w:webHidden/>
          </w:rPr>
        </w:r>
        <w:r w:rsidR="00957881">
          <w:rPr>
            <w:noProof/>
            <w:webHidden/>
          </w:rPr>
          <w:fldChar w:fldCharType="separate"/>
        </w:r>
        <w:r w:rsidR="00957881">
          <w:rPr>
            <w:noProof/>
            <w:webHidden/>
          </w:rPr>
          <w:t>39</w:t>
        </w:r>
        <w:r w:rsidR="00957881">
          <w:rPr>
            <w:noProof/>
            <w:webHidden/>
          </w:rPr>
          <w:fldChar w:fldCharType="end"/>
        </w:r>
      </w:hyperlink>
    </w:p>
    <w:p w14:paraId="6B1A67DD" w14:textId="5ADDBA07" w:rsidR="00957881" w:rsidRDefault="00000000">
      <w:pPr>
        <w:pStyle w:val="Tabladeilustraciones"/>
        <w:tabs>
          <w:tab w:val="right" w:leader="dot" w:pos="8494"/>
        </w:tabs>
        <w:rPr>
          <w:rFonts w:eastAsiaTheme="minorEastAsia"/>
          <w:noProof/>
          <w:lang w:eastAsia="es-EC"/>
        </w:rPr>
      </w:pPr>
      <w:hyperlink r:id="rId16" w:anchor="_Toc147930018" w:history="1">
        <w:r w:rsidR="00957881" w:rsidRPr="001949B9">
          <w:rPr>
            <w:rStyle w:val="Hipervnculo"/>
            <w:rFonts w:ascii="Times New Roman" w:hAnsi="Times New Roman" w:cs="Times New Roman"/>
            <w:noProof/>
          </w:rPr>
          <w:t>Figura 6. Nutrición</w:t>
        </w:r>
        <w:r w:rsidR="00957881">
          <w:rPr>
            <w:noProof/>
            <w:webHidden/>
          </w:rPr>
          <w:tab/>
        </w:r>
        <w:r w:rsidR="00957881">
          <w:rPr>
            <w:noProof/>
            <w:webHidden/>
          </w:rPr>
          <w:fldChar w:fldCharType="begin"/>
        </w:r>
        <w:r w:rsidR="00957881">
          <w:rPr>
            <w:noProof/>
            <w:webHidden/>
          </w:rPr>
          <w:instrText xml:space="preserve"> PAGEREF _Toc147930018 \h </w:instrText>
        </w:r>
        <w:r w:rsidR="00957881">
          <w:rPr>
            <w:noProof/>
            <w:webHidden/>
          </w:rPr>
        </w:r>
        <w:r w:rsidR="00957881">
          <w:rPr>
            <w:noProof/>
            <w:webHidden/>
          </w:rPr>
          <w:fldChar w:fldCharType="separate"/>
        </w:r>
        <w:r w:rsidR="00957881">
          <w:rPr>
            <w:noProof/>
            <w:webHidden/>
          </w:rPr>
          <w:t>40</w:t>
        </w:r>
        <w:r w:rsidR="00957881">
          <w:rPr>
            <w:noProof/>
            <w:webHidden/>
          </w:rPr>
          <w:fldChar w:fldCharType="end"/>
        </w:r>
      </w:hyperlink>
    </w:p>
    <w:p w14:paraId="6F0F684B" w14:textId="60577181" w:rsidR="00957881" w:rsidRDefault="00000000">
      <w:pPr>
        <w:pStyle w:val="Tabladeilustraciones"/>
        <w:tabs>
          <w:tab w:val="right" w:leader="dot" w:pos="8494"/>
        </w:tabs>
        <w:rPr>
          <w:rFonts w:eastAsiaTheme="minorEastAsia"/>
          <w:noProof/>
          <w:lang w:eastAsia="es-EC"/>
        </w:rPr>
      </w:pPr>
      <w:hyperlink r:id="rId17" w:anchor="_Toc147930019" w:history="1">
        <w:r w:rsidR="00957881" w:rsidRPr="001949B9">
          <w:rPr>
            <w:rStyle w:val="Hipervnculo"/>
            <w:rFonts w:ascii="Times New Roman" w:hAnsi="Times New Roman" w:cs="Times New Roman"/>
            <w:noProof/>
          </w:rPr>
          <w:t>Figura 7. Factores</w:t>
        </w:r>
        <w:r w:rsidR="00957881">
          <w:rPr>
            <w:noProof/>
            <w:webHidden/>
          </w:rPr>
          <w:tab/>
        </w:r>
        <w:r w:rsidR="00957881">
          <w:rPr>
            <w:noProof/>
            <w:webHidden/>
          </w:rPr>
          <w:fldChar w:fldCharType="begin"/>
        </w:r>
        <w:r w:rsidR="00957881">
          <w:rPr>
            <w:noProof/>
            <w:webHidden/>
          </w:rPr>
          <w:instrText xml:space="preserve"> PAGEREF _Toc147930019 \h </w:instrText>
        </w:r>
        <w:r w:rsidR="00957881">
          <w:rPr>
            <w:noProof/>
            <w:webHidden/>
          </w:rPr>
        </w:r>
        <w:r w:rsidR="00957881">
          <w:rPr>
            <w:noProof/>
            <w:webHidden/>
          </w:rPr>
          <w:fldChar w:fldCharType="separate"/>
        </w:r>
        <w:r w:rsidR="00957881">
          <w:rPr>
            <w:noProof/>
            <w:webHidden/>
          </w:rPr>
          <w:t>41</w:t>
        </w:r>
        <w:r w:rsidR="00957881">
          <w:rPr>
            <w:noProof/>
            <w:webHidden/>
          </w:rPr>
          <w:fldChar w:fldCharType="end"/>
        </w:r>
      </w:hyperlink>
    </w:p>
    <w:p w14:paraId="3D20EB60" w14:textId="309CC26E" w:rsidR="00957881" w:rsidRDefault="00000000">
      <w:pPr>
        <w:pStyle w:val="Tabladeilustraciones"/>
        <w:tabs>
          <w:tab w:val="right" w:leader="dot" w:pos="8494"/>
        </w:tabs>
        <w:rPr>
          <w:rFonts w:eastAsiaTheme="minorEastAsia"/>
          <w:noProof/>
          <w:lang w:eastAsia="es-EC"/>
        </w:rPr>
      </w:pPr>
      <w:hyperlink r:id="rId18" w:anchor="_Toc147930020" w:history="1">
        <w:r w:rsidR="00957881" w:rsidRPr="001949B9">
          <w:rPr>
            <w:rStyle w:val="Hipervnculo"/>
            <w:rFonts w:ascii="Times New Roman" w:hAnsi="Times New Roman" w:cs="Times New Roman"/>
            <w:noProof/>
          </w:rPr>
          <w:t>Figura 8. Precio</w:t>
        </w:r>
        <w:r w:rsidR="00957881">
          <w:rPr>
            <w:noProof/>
            <w:webHidden/>
          </w:rPr>
          <w:tab/>
        </w:r>
        <w:r w:rsidR="00957881">
          <w:rPr>
            <w:noProof/>
            <w:webHidden/>
          </w:rPr>
          <w:fldChar w:fldCharType="begin"/>
        </w:r>
        <w:r w:rsidR="00957881">
          <w:rPr>
            <w:noProof/>
            <w:webHidden/>
          </w:rPr>
          <w:instrText xml:space="preserve"> PAGEREF _Toc147930020 \h </w:instrText>
        </w:r>
        <w:r w:rsidR="00957881">
          <w:rPr>
            <w:noProof/>
            <w:webHidden/>
          </w:rPr>
        </w:r>
        <w:r w:rsidR="00957881">
          <w:rPr>
            <w:noProof/>
            <w:webHidden/>
          </w:rPr>
          <w:fldChar w:fldCharType="separate"/>
        </w:r>
        <w:r w:rsidR="00957881">
          <w:rPr>
            <w:noProof/>
            <w:webHidden/>
          </w:rPr>
          <w:t>42</w:t>
        </w:r>
        <w:r w:rsidR="00957881">
          <w:rPr>
            <w:noProof/>
            <w:webHidden/>
          </w:rPr>
          <w:fldChar w:fldCharType="end"/>
        </w:r>
      </w:hyperlink>
    </w:p>
    <w:p w14:paraId="32F28B88" w14:textId="792777D2" w:rsidR="00957881" w:rsidRDefault="00000000">
      <w:pPr>
        <w:pStyle w:val="Tabladeilustraciones"/>
        <w:tabs>
          <w:tab w:val="right" w:leader="dot" w:pos="8494"/>
        </w:tabs>
        <w:rPr>
          <w:rFonts w:eastAsiaTheme="minorEastAsia"/>
          <w:noProof/>
          <w:lang w:eastAsia="es-EC"/>
        </w:rPr>
      </w:pPr>
      <w:hyperlink r:id="rId19" w:anchor="_Toc147930021" w:history="1">
        <w:r w:rsidR="00957881" w:rsidRPr="001949B9">
          <w:rPr>
            <w:rStyle w:val="Hipervnculo"/>
            <w:rFonts w:ascii="Times New Roman" w:hAnsi="Times New Roman" w:cs="Times New Roman"/>
            <w:noProof/>
          </w:rPr>
          <w:t>Figura 9.Competencia</w:t>
        </w:r>
        <w:r w:rsidR="00957881">
          <w:rPr>
            <w:noProof/>
            <w:webHidden/>
          </w:rPr>
          <w:tab/>
        </w:r>
        <w:r w:rsidR="00957881">
          <w:rPr>
            <w:noProof/>
            <w:webHidden/>
          </w:rPr>
          <w:fldChar w:fldCharType="begin"/>
        </w:r>
        <w:r w:rsidR="00957881">
          <w:rPr>
            <w:noProof/>
            <w:webHidden/>
          </w:rPr>
          <w:instrText xml:space="preserve"> PAGEREF _Toc147930021 \h </w:instrText>
        </w:r>
        <w:r w:rsidR="00957881">
          <w:rPr>
            <w:noProof/>
            <w:webHidden/>
          </w:rPr>
        </w:r>
        <w:r w:rsidR="00957881">
          <w:rPr>
            <w:noProof/>
            <w:webHidden/>
          </w:rPr>
          <w:fldChar w:fldCharType="separate"/>
        </w:r>
        <w:r w:rsidR="00957881">
          <w:rPr>
            <w:noProof/>
            <w:webHidden/>
          </w:rPr>
          <w:t>43</w:t>
        </w:r>
        <w:r w:rsidR="00957881">
          <w:rPr>
            <w:noProof/>
            <w:webHidden/>
          </w:rPr>
          <w:fldChar w:fldCharType="end"/>
        </w:r>
      </w:hyperlink>
    </w:p>
    <w:p w14:paraId="1DDFA917" w14:textId="40E93BB2" w:rsidR="00957881" w:rsidRDefault="00000000">
      <w:pPr>
        <w:pStyle w:val="Tabladeilustraciones"/>
        <w:tabs>
          <w:tab w:val="right" w:leader="dot" w:pos="8494"/>
        </w:tabs>
        <w:rPr>
          <w:rFonts w:eastAsiaTheme="minorEastAsia"/>
          <w:noProof/>
          <w:lang w:eastAsia="es-EC"/>
        </w:rPr>
      </w:pPr>
      <w:hyperlink r:id="rId20" w:anchor="_Toc147930022" w:history="1">
        <w:r w:rsidR="00957881" w:rsidRPr="001949B9">
          <w:rPr>
            <w:rStyle w:val="Hipervnculo"/>
            <w:rFonts w:ascii="Times New Roman" w:hAnsi="Times New Roman" w:cs="Times New Roman"/>
            <w:noProof/>
          </w:rPr>
          <w:t>Figura 10. Medio de promoción</w:t>
        </w:r>
        <w:r w:rsidR="00957881">
          <w:rPr>
            <w:noProof/>
            <w:webHidden/>
          </w:rPr>
          <w:tab/>
        </w:r>
        <w:r w:rsidR="00957881">
          <w:rPr>
            <w:noProof/>
            <w:webHidden/>
          </w:rPr>
          <w:fldChar w:fldCharType="begin"/>
        </w:r>
        <w:r w:rsidR="00957881">
          <w:rPr>
            <w:noProof/>
            <w:webHidden/>
          </w:rPr>
          <w:instrText xml:space="preserve"> PAGEREF _Toc147930022 \h </w:instrText>
        </w:r>
        <w:r w:rsidR="00957881">
          <w:rPr>
            <w:noProof/>
            <w:webHidden/>
          </w:rPr>
        </w:r>
        <w:r w:rsidR="00957881">
          <w:rPr>
            <w:noProof/>
            <w:webHidden/>
          </w:rPr>
          <w:fldChar w:fldCharType="separate"/>
        </w:r>
        <w:r w:rsidR="00957881">
          <w:rPr>
            <w:noProof/>
            <w:webHidden/>
          </w:rPr>
          <w:t>44</w:t>
        </w:r>
        <w:r w:rsidR="00957881">
          <w:rPr>
            <w:noProof/>
            <w:webHidden/>
          </w:rPr>
          <w:fldChar w:fldCharType="end"/>
        </w:r>
      </w:hyperlink>
    </w:p>
    <w:p w14:paraId="2866922D" w14:textId="2D1E7C92" w:rsidR="00957881" w:rsidRDefault="00000000">
      <w:pPr>
        <w:pStyle w:val="Tabladeilustraciones"/>
        <w:tabs>
          <w:tab w:val="right" w:leader="dot" w:pos="8494"/>
        </w:tabs>
        <w:rPr>
          <w:rFonts w:eastAsiaTheme="minorEastAsia"/>
          <w:noProof/>
          <w:lang w:eastAsia="es-EC"/>
        </w:rPr>
      </w:pPr>
      <w:hyperlink r:id="rId21" w:anchor="_Toc147930023" w:history="1">
        <w:r w:rsidR="00957881" w:rsidRPr="001949B9">
          <w:rPr>
            <w:rStyle w:val="Hipervnculo"/>
            <w:rFonts w:ascii="Times New Roman" w:hAnsi="Times New Roman" w:cs="Times New Roman"/>
            <w:noProof/>
          </w:rPr>
          <w:t>Figura 11.Forma de pago</w:t>
        </w:r>
        <w:r w:rsidR="00957881">
          <w:rPr>
            <w:noProof/>
            <w:webHidden/>
          </w:rPr>
          <w:tab/>
        </w:r>
        <w:r w:rsidR="00957881">
          <w:rPr>
            <w:noProof/>
            <w:webHidden/>
          </w:rPr>
          <w:fldChar w:fldCharType="begin"/>
        </w:r>
        <w:r w:rsidR="00957881">
          <w:rPr>
            <w:noProof/>
            <w:webHidden/>
          </w:rPr>
          <w:instrText xml:space="preserve"> PAGEREF _Toc147930023 \h </w:instrText>
        </w:r>
        <w:r w:rsidR="00957881">
          <w:rPr>
            <w:noProof/>
            <w:webHidden/>
          </w:rPr>
        </w:r>
        <w:r w:rsidR="00957881">
          <w:rPr>
            <w:noProof/>
            <w:webHidden/>
          </w:rPr>
          <w:fldChar w:fldCharType="separate"/>
        </w:r>
        <w:r w:rsidR="00957881">
          <w:rPr>
            <w:noProof/>
            <w:webHidden/>
          </w:rPr>
          <w:t>45</w:t>
        </w:r>
        <w:r w:rsidR="00957881">
          <w:rPr>
            <w:noProof/>
            <w:webHidden/>
          </w:rPr>
          <w:fldChar w:fldCharType="end"/>
        </w:r>
      </w:hyperlink>
    </w:p>
    <w:p w14:paraId="02029262" w14:textId="2146B4AC" w:rsidR="00957881" w:rsidRDefault="00000000">
      <w:pPr>
        <w:pStyle w:val="Tabladeilustraciones"/>
        <w:tabs>
          <w:tab w:val="right" w:leader="dot" w:pos="8494"/>
        </w:tabs>
        <w:rPr>
          <w:rFonts w:eastAsiaTheme="minorEastAsia"/>
          <w:noProof/>
          <w:lang w:eastAsia="es-EC"/>
        </w:rPr>
      </w:pPr>
      <w:hyperlink r:id="rId22" w:anchor="_Toc147930024" w:history="1">
        <w:r w:rsidR="00957881" w:rsidRPr="001949B9">
          <w:rPr>
            <w:rStyle w:val="Hipervnculo"/>
            <w:rFonts w:ascii="Times New Roman" w:hAnsi="Times New Roman" w:cs="Times New Roman"/>
            <w:noProof/>
          </w:rPr>
          <w:t>Figura 12. Mapa de empatía</w:t>
        </w:r>
        <w:r w:rsidR="00957881">
          <w:rPr>
            <w:noProof/>
            <w:webHidden/>
          </w:rPr>
          <w:tab/>
        </w:r>
        <w:r w:rsidR="00957881">
          <w:rPr>
            <w:noProof/>
            <w:webHidden/>
          </w:rPr>
          <w:fldChar w:fldCharType="begin"/>
        </w:r>
        <w:r w:rsidR="00957881">
          <w:rPr>
            <w:noProof/>
            <w:webHidden/>
          </w:rPr>
          <w:instrText xml:space="preserve"> PAGEREF _Toc147930024 \h </w:instrText>
        </w:r>
        <w:r w:rsidR="00957881">
          <w:rPr>
            <w:noProof/>
            <w:webHidden/>
          </w:rPr>
        </w:r>
        <w:r w:rsidR="00957881">
          <w:rPr>
            <w:noProof/>
            <w:webHidden/>
          </w:rPr>
          <w:fldChar w:fldCharType="separate"/>
        </w:r>
        <w:r w:rsidR="00957881">
          <w:rPr>
            <w:noProof/>
            <w:webHidden/>
          </w:rPr>
          <w:t>47</w:t>
        </w:r>
        <w:r w:rsidR="00957881">
          <w:rPr>
            <w:noProof/>
            <w:webHidden/>
          </w:rPr>
          <w:fldChar w:fldCharType="end"/>
        </w:r>
      </w:hyperlink>
    </w:p>
    <w:p w14:paraId="37B65866" w14:textId="40FBD902" w:rsidR="00957881" w:rsidRDefault="00000000">
      <w:pPr>
        <w:pStyle w:val="Tabladeilustraciones"/>
        <w:tabs>
          <w:tab w:val="right" w:leader="dot" w:pos="8494"/>
        </w:tabs>
        <w:rPr>
          <w:rFonts w:eastAsiaTheme="minorEastAsia"/>
          <w:noProof/>
          <w:lang w:eastAsia="es-EC"/>
        </w:rPr>
      </w:pPr>
      <w:hyperlink r:id="rId23" w:anchor="_Toc147930025" w:history="1">
        <w:r w:rsidR="00957881" w:rsidRPr="001949B9">
          <w:rPr>
            <w:rStyle w:val="Hipervnculo"/>
            <w:rFonts w:ascii="Times New Roman" w:hAnsi="Times New Roman" w:cs="Times New Roman"/>
            <w:noProof/>
          </w:rPr>
          <w:t>Figura 13. Producto</w:t>
        </w:r>
        <w:r w:rsidR="00957881">
          <w:rPr>
            <w:noProof/>
            <w:webHidden/>
          </w:rPr>
          <w:tab/>
        </w:r>
        <w:r w:rsidR="00957881">
          <w:rPr>
            <w:noProof/>
            <w:webHidden/>
          </w:rPr>
          <w:fldChar w:fldCharType="begin"/>
        </w:r>
        <w:r w:rsidR="00957881">
          <w:rPr>
            <w:noProof/>
            <w:webHidden/>
          </w:rPr>
          <w:instrText xml:space="preserve"> PAGEREF _Toc147930025 \h </w:instrText>
        </w:r>
        <w:r w:rsidR="00957881">
          <w:rPr>
            <w:noProof/>
            <w:webHidden/>
          </w:rPr>
        </w:r>
        <w:r w:rsidR="00957881">
          <w:rPr>
            <w:noProof/>
            <w:webHidden/>
          </w:rPr>
          <w:fldChar w:fldCharType="separate"/>
        </w:r>
        <w:r w:rsidR="00957881">
          <w:rPr>
            <w:noProof/>
            <w:webHidden/>
          </w:rPr>
          <w:t>60</w:t>
        </w:r>
        <w:r w:rsidR="00957881">
          <w:rPr>
            <w:noProof/>
            <w:webHidden/>
          </w:rPr>
          <w:fldChar w:fldCharType="end"/>
        </w:r>
      </w:hyperlink>
    </w:p>
    <w:p w14:paraId="696A0DA2" w14:textId="6C5C6C87" w:rsidR="00957881" w:rsidRDefault="00000000">
      <w:pPr>
        <w:pStyle w:val="Tabladeilustraciones"/>
        <w:tabs>
          <w:tab w:val="right" w:leader="dot" w:pos="8494"/>
        </w:tabs>
        <w:rPr>
          <w:rFonts w:eastAsiaTheme="minorEastAsia"/>
          <w:noProof/>
          <w:lang w:eastAsia="es-EC"/>
        </w:rPr>
      </w:pPr>
      <w:hyperlink r:id="rId24" w:anchor="_Toc147930026" w:history="1">
        <w:r w:rsidR="00957881" w:rsidRPr="001949B9">
          <w:rPr>
            <w:rStyle w:val="Hipervnculo"/>
            <w:rFonts w:ascii="Times New Roman" w:hAnsi="Times New Roman" w:cs="Times New Roman"/>
            <w:noProof/>
          </w:rPr>
          <w:t>Figura 14. Eslogan</w:t>
        </w:r>
        <w:r w:rsidR="00957881">
          <w:rPr>
            <w:noProof/>
            <w:webHidden/>
          </w:rPr>
          <w:tab/>
        </w:r>
        <w:r w:rsidR="00957881">
          <w:rPr>
            <w:noProof/>
            <w:webHidden/>
          </w:rPr>
          <w:fldChar w:fldCharType="begin"/>
        </w:r>
        <w:r w:rsidR="00957881">
          <w:rPr>
            <w:noProof/>
            <w:webHidden/>
          </w:rPr>
          <w:instrText xml:space="preserve"> PAGEREF _Toc147930026 \h </w:instrText>
        </w:r>
        <w:r w:rsidR="00957881">
          <w:rPr>
            <w:noProof/>
            <w:webHidden/>
          </w:rPr>
        </w:r>
        <w:r w:rsidR="00957881">
          <w:rPr>
            <w:noProof/>
            <w:webHidden/>
          </w:rPr>
          <w:fldChar w:fldCharType="separate"/>
        </w:r>
        <w:r w:rsidR="00957881">
          <w:rPr>
            <w:noProof/>
            <w:webHidden/>
          </w:rPr>
          <w:t>61</w:t>
        </w:r>
        <w:r w:rsidR="00957881">
          <w:rPr>
            <w:noProof/>
            <w:webHidden/>
          </w:rPr>
          <w:fldChar w:fldCharType="end"/>
        </w:r>
      </w:hyperlink>
    </w:p>
    <w:p w14:paraId="2499E2C2" w14:textId="5B811A63" w:rsidR="00957881" w:rsidRDefault="00000000">
      <w:pPr>
        <w:pStyle w:val="Tabladeilustraciones"/>
        <w:tabs>
          <w:tab w:val="right" w:leader="dot" w:pos="8494"/>
        </w:tabs>
        <w:rPr>
          <w:rFonts w:eastAsiaTheme="minorEastAsia"/>
          <w:noProof/>
          <w:lang w:eastAsia="es-EC"/>
        </w:rPr>
      </w:pPr>
      <w:hyperlink r:id="rId25" w:anchor="_Toc147930027" w:history="1">
        <w:r w:rsidR="00957881" w:rsidRPr="001949B9">
          <w:rPr>
            <w:rStyle w:val="Hipervnculo"/>
            <w:rFonts w:ascii="Times New Roman" w:hAnsi="Times New Roman" w:cs="Times New Roman"/>
            <w:noProof/>
          </w:rPr>
          <w:t>Figura 15. Logo</w:t>
        </w:r>
        <w:r w:rsidR="00957881">
          <w:rPr>
            <w:noProof/>
            <w:webHidden/>
          </w:rPr>
          <w:tab/>
        </w:r>
        <w:r w:rsidR="00957881">
          <w:rPr>
            <w:noProof/>
            <w:webHidden/>
          </w:rPr>
          <w:fldChar w:fldCharType="begin"/>
        </w:r>
        <w:r w:rsidR="00957881">
          <w:rPr>
            <w:noProof/>
            <w:webHidden/>
          </w:rPr>
          <w:instrText xml:space="preserve"> PAGEREF _Toc147930027 \h </w:instrText>
        </w:r>
        <w:r w:rsidR="00957881">
          <w:rPr>
            <w:noProof/>
            <w:webHidden/>
          </w:rPr>
        </w:r>
        <w:r w:rsidR="00957881">
          <w:rPr>
            <w:noProof/>
            <w:webHidden/>
          </w:rPr>
          <w:fldChar w:fldCharType="separate"/>
        </w:r>
        <w:r w:rsidR="00957881">
          <w:rPr>
            <w:noProof/>
            <w:webHidden/>
          </w:rPr>
          <w:t>61</w:t>
        </w:r>
        <w:r w:rsidR="00957881">
          <w:rPr>
            <w:noProof/>
            <w:webHidden/>
          </w:rPr>
          <w:fldChar w:fldCharType="end"/>
        </w:r>
      </w:hyperlink>
    </w:p>
    <w:p w14:paraId="3E9CFD53" w14:textId="1DF5F566" w:rsidR="00957881" w:rsidRDefault="00000000">
      <w:pPr>
        <w:pStyle w:val="Tabladeilustraciones"/>
        <w:tabs>
          <w:tab w:val="right" w:leader="dot" w:pos="8494"/>
        </w:tabs>
        <w:rPr>
          <w:rFonts w:eastAsiaTheme="minorEastAsia"/>
          <w:noProof/>
          <w:lang w:eastAsia="es-EC"/>
        </w:rPr>
      </w:pPr>
      <w:hyperlink r:id="rId26" w:anchor="_Toc147930028" w:history="1">
        <w:r w:rsidR="00957881" w:rsidRPr="001949B9">
          <w:rPr>
            <w:rStyle w:val="Hipervnculo"/>
            <w:rFonts w:ascii="Times New Roman" w:hAnsi="Times New Roman" w:cs="Times New Roman"/>
            <w:noProof/>
          </w:rPr>
          <w:t>Figura 16.Canales de Distribución</w:t>
        </w:r>
        <w:r w:rsidR="00957881">
          <w:rPr>
            <w:noProof/>
            <w:webHidden/>
          </w:rPr>
          <w:tab/>
        </w:r>
        <w:r w:rsidR="00957881">
          <w:rPr>
            <w:noProof/>
            <w:webHidden/>
          </w:rPr>
          <w:fldChar w:fldCharType="begin"/>
        </w:r>
        <w:r w:rsidR="00957881">
          <w:rPr>
            <w:noProof/>
            <w:webHidden/>
          </w:rPr>
          <w:instrText xml:space="preserve"> PAGEREF _Toc147930028 \h </w:instrText>
        </w:r>
        <w:r w:rsidR="00957881">
          <w:rPr>
            <w:noProof/>
            <w:webHidden/>
          </w:rPr>
        </w:r>
        <w:r w:rsidR="00957881">
          <w:rPr>
            <w:noProof/>
            <w:webHidden/>
          </w:rPr>
          <w:fldChar w:fldCharType="separate"/>
        </w:r>
        <w:r w:rsidR="00957881">
          <w:rPr>
            <w:noProof/>
            <w:webHidden/>
          </w:rPr>
          <w:t>64</w:t>
        </w:r>
        <w:r w:rsidR="00957881">
          <w:rPr>
            <w:noProof/>
            <w:webHidden/>
          </w:rPr>
          <w:fldChar w:fldCharType="end"/>
        </w:r>
      </w:hyperlink>
    </w:p>
    <w:p w14:paraId="27AF329E" w14:textId="71C00F63" w:rsidR="00957881" w:rsidRDefault="00000000">
      <w:pPr>
        <w:pStyle w:val="Tabladeilustraciones"/>
        <w:tabs>
          <w:tab w:val="right" w:leader="dot" w:pos="8494"/>
        </w:tabs>
        <w:rPr>
          <w:rFonts w:eastAsiaTheme="minorEastAsia"/>
          <w:noProof/>
          <w:lang w:eastAsia="es-EC"/>
        </w:rPr>
      </w:pPr>
      <w:hyperlink r:id="rId27" w:anchor="_Toc147930029" w:history="1">
        <w:r w:rsidR="00957881" w:rsidRPr="001949B9">
          <w:rPr>
            <w:rStyle w:val="Hipervnculo"/>
            <w:rFonts w:ascii="Times New Roman" w:hAnsi="Times New Roman" w:cs="Times New Roman"/>
            <w:noProof/>
          </w:rPr>
          <w:t>Figura 17</w:t>
        </w:r>
        <w:r w:rsidR="00957881" w:rsidRPr="001949B9">
          <w:rPr>
            <w:rStyle w:val="Hipervnculo"/>
            <w:noProof/>
          </w:rPr>
          <w:t>.</w:t>
        </w:r>
        <w:r w:rsidR="00957881" w:rsidRPr="001949B9">
          <w:rPr>
            <w:rStyle w:val="Hipervnculo"/>
            <w:rFonts w:ascii="Times New Roman" w:hAnsi="Times New Roman" w:cs="Times New Roman"/>
            <w:noProof/>
            <w:lang w:val="es-ES"/>
          </w:rPr>
          <w:t xml:space="preserve"> Esquema de distribución de la planta de distribución</w:t>
        </w:r>
        <w:r w:rsidR="00957881">
          <w:rPr>
            <w:noProof/>
            <w:webHidden/>
          </w:rPr>
          <w:tab/>
        </w:r>
        <w:r w:rsidR="00957881">
          <w:rPr>
            <w:noProof/>
            <w:webHidden/>
          </w:rPr>
          <w:fldChar w:fldCharType="begin"/>
        </w:r>
        <w:r w:rsidR="00957881">
          <w:rPr>
            <w:noProof/>
            <w:webHidden/>
          </w:rPr>
          <w:instrText xml:space="preserve"> PAGEREF _Toc147930029 \h </w:instrText>
        </w:r>
        <w:r w:rsidR="00957881">
          <w:rPr>
            <w:noProof/>
            <w:webHidden/>
          </w:rPr>
        </w:r>
        <w:r w:rsidR="00957881">
          <w:rPr>
            <w:noProof/>
            <w:webHidden/>
          </w:rPr>
          <w:fldChar w:fldCharType="separate"/>
        </w:r>
        <w:r w:rsidR="00957881">
          <w:rPr>
            <w:noProof/>
            <w:webHidden/>
          </w:rPr>
          <w:t>66</w:t>
        </w:r>
        <w:r w:rsidR="00957881">
          <w:rPr>
            <w:noProof/>
            <w:webHidden/>
          </w:rPr>
          <w:fldChar w:fldCharType="end"/>
        </w:r>
      </w:hyperlink>
    </w:p>
    <w:p w14:paraId="0735AC98" w14:textId="4D98B75A" w:rsidR="00957881" w:rsidRDefault="00000000">
      <w:pPr>
        <w:pStyle w:val="Tabladeilustraciones"/>
        <w:tabs>
          <w:tab w:val="right" w:leader="dot" w:pos="8494"/>
        </w:tabs>
        <w:rPr>
          <w:rFonts w:eastAsiaTheme="minorEastAsia"/>
          <w:noProof/>
          <w:lang w:eastAsia="es-EC"/>
        </w:rPr>
      </w:pPr>
      <w:hyperlink r:id="rId28" w:anchor="_Toc147930030" w:history="1">
        <w:r w:rsidR="00957881" w:rsidRPr="001949B9">
          <w:rPr>
            <w:rStyle w:val="Hipervnculo"/>
            <w:rFonts w:ascii="Times New Roman" w:hAnsi="Times New Roman" w:cs="Times New Roman"/>
            <w:noProof/>
          </w:rPr>
          <w:t>Figura 18. Localización del macro proyecto</w:t>
        </w:r>
        <w:r w:rsidR="00957881">
          <w:rPr>
            <w:noProof/>
            <w:webHidden/>
          </w:rPr>
          <w:tab/>
        </w:r>
        <w:r w:rsidR="00957881">
          <w:rPr>
            <w:noProof/>
            <w:webHidden/>
          </w:rPr>
          <w:fldChar w:fldCharType="begin"/>
        </w:r>
        <w:r w:rsidR="00957881">
          <w:rPr>
            <w:noProof/>
            <w:webHidden/>
          </w:rPr>
          <w:instrText xml:space="preserve"> PAGEREF _Toc147930030 \h </w:instrText>
        </w:r>
        <w:r w:rsidR="00957881">
          <w:rPr>
            <w:noProof/>
            <w:webHidden/>
          </w:rPr>
        </w:r>
        <w:r w:rsidR="00957881">
          <w:rPr>
            <w:noProof/>
            <w:webHidden/>
          </w:rPr>
          <w:fldChar w:fldCharType="separate"/>
        </w:r>
        <w:r w:rsidR="00957881">
          <w:rPr>
            <w:noProof/>
            <w:webHidden/>
          </w:rPr>
          <w:t>67</w:t>
        </w:r>
        <w:r w:rsidR="00957881">
          <w:rPr>
            <w:noProof/>
            <w:webHidden/>
          </w:rPr>
          <w:fldChar w:fldCharType="end"/>
        </w:r>
      </w:hyperlink>
    </w:p>
    <w:p w14:paraId="312B0ADA" w14:textId="3003B319" w:rsidR="00957881" w:rsidRDefault="00000000">
      <w:pPr>
        <w:pStyle w:val="Tabladeilustraciones"/>
        <w:tabs>
          <w:tab w:val="right" w:leader="dot" w:pos="8494"/>
        </w:tabs>
        <w:rPr>
          <w:rFonts w:eastAsiaTheme="minorEastAsia"/>
          <w:noProof/>
          <w:lang w:eastAsia="es-EC"/>
        </w:rPr>
      </w:pPr>
      <w:hyperlink r:id="rId29" w:anchor="_Toc147930031" w:history="1">
        <w:r w:rsidR="00957881" w:rsidRPr="001949B9">
          <w:rPr>
            <w:rStyle w:val="Hipervnculo"/>
            <w:rFonts w:ascii="Times New Roman" w:hAnsi="Times New Roman" w:cs="Times New Roman"/>
            <w:noProof/>
          </w:rPr>
          <w:t>Figura 19</w:t>
        </w:r>
        <w:r w:rsidR="00957881" w:rsidRPr="001949B9">
          <w:rPr>
            <w:rStyle w:val="Hipervnculo"/>
            <w:noProof/>
          </w:rPr>
          <w:t>.</w:t>
        </w:r>
        <w:r w:rsidR="00957881" w:rsidRPr="001949B9">
          <w:rPr>
            <w:rStyle w:val="Hipervnculo"/>
            <w:rFonts w:ascii="Times New Roman" w:hAnsi="Times New Roman" w:cs="Times New Roman"/>
            <w:bCs/>
            <w:noProof/>
          </w:rPr>
          <w:t xml:space="preserve"> Localización de empresa</w:t>
        </w:r>
        <w:r w:rsidR="00957881">
          <w:rPr>
            <w:noProof/>
            <w:webHidden/>
          </w:rPr>
          <w:tab/>
        </w:r>
        <w:r w:rsidR="00957881">
          <w:rPr>
            <w:noProof/>
            <w:webHidden/>
          </w:rPr>
          <w:fldChar w:fldCharType="begin"/>
        </w:r>
        <w:r w:rsidR="00957881">
          <w:rPr>
            <w:noProof/>
            <w:webHidden/>
          </w:rPr>
          <w:instrText xml:space="preserve"> PAGEREF _Toc147930031 \h </w:instrText>
        </w:r>
        <w:r w:rsidR="00957881">
          <w:rPr>
            <w:noProof/>
            <w:webHidden/>
          </w:rPr>
        </w:r>
        <w:r w:rsidR="00957881">
          <w:rPr>
            <w:noProof/>
            <w:webHidden/>
          </w:rPr>
          <w:fldChar w:fldCharType="separate"/>
        </w:r>
        <w:r w:rsidR="00957881">
          <w:rPr>
            <w:noProof/>
            <w:webHidden/>
          </w:rPr>
          <w:t>68</w:t>
        </w:r>
        <w:r w:rsidR="00957881">
          <w:rPr>
            <w:noProof/>
            <w:webHidden/>
          </w:rPr>
          <w:fldChar w:fldCharType="end"/>
        </w:r>
      </w:hyperlink>
    </w:p>
    <w:p w14:paraId="5B4C198C" w14:textId="0FED0738" w:rsidR="00957881" w:rsidRDefault="00000000">
      <w:pPr>
        <w:pStyle w:val="Tabladeilustraciones"/>
        <w:tabs>
          <w:tab w:val="right" w:leader="dot" w:pos="8494"/>
        </w:tabs>
        <w:rPr>
          <w:rFonts w:eastAsiaTheme="minorEastAsia"/>
          <w:noProof/>
          <w:lang w:eastAsia="es-EC"/>
        </w:rPr>
      </w:pPr>
      <w:hyperlink w:anchor="_Toc147930032" w:history="1">
        <w:r w:rsidR="00957881" w:rsidRPr="001949B9">
          <w:rPr>
            <w:rStyle w:val="Hipervnculo"/>
            <w:rFonts w:ascii="Times New Roman" w:hAnsi="Times New Roman" w:cs="Times New Roman"/>
            <w:noProof/>
          </w:rPr>
          <w:t>Figura 20</w:t>
        </w:r>
        <w:r w:rsidR="00957881" w:rsidRPr="001949B9">
          <w:rPr>
            <w:rStyle w:val="Hipervnculo"/>
            <w:noProof/>
          </w:rPr>
          <w:t>.</w:t>
        </w:r>
        <w:r w:rsidR="00957881" w:rsidRPr="001949B9">
          <w:rPr>
            <w:rStyle w:val="Hipervnculo"/>
            <w:rFonts w:ascii="Times New Roman" w:hAnsi="Times New Roman" w:cs="Times New Roman"/>
            <w:noProof/>
            <w:lang w:val="es-ES"/>
          </w:rPr>
          <w:t xml:space="preserve"> Flujograma</w:t>
        </w:r>
        <w:r w:rsidR="00957881">
          <w:rPr>
            <w:noProof/>
            <w:webHidden/>
          </w:rPr>
          <w:tab/>
        </w:r>
        <w:r w:rsidR="00957881">
          <w:rPr>
            <w:noProof/>
            <w:webHidden/>
          </w:rPr>
          <w:fldChar w:fldCharType="begin"/>
        </w:r>
        <w:r w:rsidR="00957881">
          <w:rPr>
            <w:noProof/>
            <w:webHidden/>
          </w:rPr>
          <w:instrText xml:space="preserve"> PAGEREF _Toc147930032 \h </w:instrText>
        </w:r>
        <w:r w:rsidR="00957881">
          <w:rPr>
            <w:noProof/>
            <w:webHidden/>
          </w:rPr>
        </w:r>
        <w:r w:rsidR="00957881">
          <w:rPr>
            <w:noProof/>
            <w:webHidden/>
          </w:rPr>
          <w:fldChar w:fldCharType="separate"/>
        </w:r>
        <w:r w:rsidR="00957881">
          <w:rPr>
            <w:noProof/>
            <w:webHidden/>
          </w:rPr>
          <w:t>74</w:t>
        </w:r>
        <w:r w:rsidR="00957881">
          <w:rPr>
            <w:noProof/>
            <w:webHidden/>
          </w:rPr>
          <w:fldChar w:fldCharType="end"/>
        </w:r>
      </w:hyperlink>
    </w:p>
    <w:p w14:paraId="117CED39" w14:textId="3EE1894A" w:rsidR="00957881" w:rsidRDefault="00000000">
      <w:pPr>
        <w:pStyle w:val="Tabladeilustraciones"/>
        <w:tabs>
          <w:tab w:val="right" w:leader="dot" w:pos="8494"/>
        </w:tabs>
        <w:rPr>
          <w:rFonts w:eastAsiaTheme="minorEastAsia"/>
          <w:noProof/>
          <w:lang w:eastAsia="es-EC"/>
        </w:rPr>
      </w:pPr>
      <w:hyperlink w:anchor="_Toc147930033" w:history="1">
        <w:r w:rsidR="00957881" w:rsidRPr="001949B9">
          <w:rPr>
            <w:rStyle w:val="Hipervnculo"/>
            <w:rFonts w:ascii="Times New Roman" w:hAnsi="Times New Roman" w:cs="Times New Roman"/>
            <w:noProof/>
          </w:rPr>
          <w:t>Figura 21 Organigrama</w:t>
        </w:r>
        <w:r w:rsidR="00957881">
          <w:rPr>
            <w:noProof/>
            <w:webHidden/>
          </w:rPr>
          <w:tab/>
        </w:r>
        <w:r w:rsidR="00957881">
          <w:rPr>
            <w:noProof/>
            <w:webHidden/>
          </w:rPr>
          <w:fldChar w:fldCharType="begin"/>
        </w:r>
        <w:r w:rsidR="00957881">
          <w:rPr>
            <w:noProof/>
            <w:webHidden/>
          </w:rPr>
          <w:instrText xml:space="preserve"> PAGEREF _Toc147930033 \h </w:instrText>
        </w:r>
        <w:r w:rsidR="00957881">
          <w:rPr>
            <w:noProof/>
            <w:webHidden/>
          </w:rPr>
        </w:r>
        <w:r w:rsidR="00957881">
          <w:rPr>
            <w:noProof/>
            <w:webHidden/>
          </w:rPr>
          <w:fldChar w:fldCharType="separate"/>
        </w:r>
        <w:r w:rsidR="00957881">
          <w:rPr>
            <w:noProof/>
            <w:webHidden/>
          </w:rPr>
          <w:t>82</w:t>
        </w:r>
        <w:r w:rsidR="00957881">
          <w:rPr>
            <w:noProof/>
            <w:webHidden/>
          </w:rPr>
          <w:fldChar w:fldCharType="end"/>
        </w:r>
      </w:hyperlink>
    </w:p>
    <w:p w14:paraId="3D83295A" w14:textId="00A563A0" w:rsidR="00112867" w:rsidRPr="00BA70DE" w:rsidRDefault="00824E10" w:rsidP="00A33601">
      <w:pPr>
        <w:spacing w:line="480" w:lineRule="auto"/>
        <w:rPr>
          <w:rFonts w:ascii="Times New Roman" w:hAnsi="Times New Roman" w:cs="Times New Roman"/>
          <w:sz w:val="24"/>
          <w:szCs w:val="24"/>
        </w:rPr>
      </w:pPr>
      <w:r w:rsidRPr="00BA70DE">
        <w:rPr>
          <w:rFonts w:ascii="Times New Roman" w:hAnsi="Times New Roman" w:cs="Times New Roman"/>
          <w:sz w:val="24"/>
          <w:szCs w:val="24"/>
        </w:rPr>
        <w:fldChar w:fldCharType="end"/>
      </w:r>
    </w:p>
    <w:p w14:paraId="14522CF9" w14:textId="77777777" w:rsidR="00112867" w:rsidRDefault="00112867" w:rsidP="00112867"/>
    <w:p w14:paraId="5A5E560C" w14:textId="77777777" w:rsidR="00112867" w:rsidRDefault="00112867" w:rsidP="00112867"/>
    <w:p w14:paraId="63D8D950" w14:textId="77777777" w:rsidR="00112867" w:rsidRDefault="00112867" w:rsidP="00112867"/>
    <w:p w14:paraId="09A3F53F" w14:textId="77777777" w:rsidR="00112867" w:rsidRDefault="00112867" w:rsidP="00112867"/>
    <w:p w14:paraId="23B876DB" w14:textId="77777777" w:rsidR="00112867" w:rsidRDefault="00112867" w:rsidP="00112867"/>
    <w:p w14:paraId="04F6F787" w14:textId="77777777" w:rsidR="00112867" w:rsidRDefault="00112867" w:rsidP="00112867"/>
    <w:p w14:paraId="5B49B506" w14:textId="77777777" w:rsidR="00112867" w:rsidRDefault="00112867" w:rsidP="00112867"/>
    <w:p w14:paraId="1DD29A0F" w14:textId="77777777" w:rsidR="00112867" w:rsidRDefault="00112867" w:rsidP="00112867"/>
    <w:p w14:paraId="73AE28BB" w14:textId="77777777" w:rsidR="00112867" w:rsidRDefault="00112867" w:rsidP="00112867"/>
    <w:p w14:paraId="4FE05DED" w14:textId="77777777" w:rsidR="00112867" w:rsidRDefault="00112867" w:rsidP="00112867"/>
    <w:p w14:paraId="68DB516D" w14:textId="77777777" w:rsidR="00112867" w:rsidRDefault="00112867" w:rsidP="00112867"/>
    <w:p w14:paraId="7A6EA6CD" w14:textId="77777777" w:rsidR="00112867" w:rsidRDefault="00112867" w:rsidP="00112867"/>
    <w:p w14:paraId="217F3B57" w14:textId="77777777" w:rsidR="00112867" w:rsidRDefault="00112867" w:rsidP="00112867"/>
    <w:p w14:paraId="3C91A86A" w14:textId="77777777" w:rsidR="001204A5" w:rsidRDefault="001204A5" w:rsidP="00112867">
      <w:pPr>
        <w:sectPr w:rsidR="001204A5" w:rsidSect="00AD707B">
          <w:pgSz w:w="11906" w:h="16838"/>
          <w:pgMar w:top="1417" w:right="1701" w:bottom="1417" w:left="1701" w:header="709" w:footer="709" w:gutter="0"/>
          <w:pgNumType w:fmt="lowerRoman" w:start="2"/>
          <w:cols w:space="708"/>
          <w:docGrid w:linePitch="360"/>
        </w:sectPr>
      </w:pPr>
    </w:p>
    <w:p w14:paraId="22FDB7F3" w14:textId="77777777" w:rsidR="00112867" w:rsidRPr="00112867" w:rsidRDefault="00112867" w:rsidP="004A15FD">
      <w:pPr>
        <w:spacing w:line="480" w:lineRule="auto"/>
      </w:pPr>
    </w:p>
    <w:p w14:paraId="743CBAF7" w14:textId="3A103A74" w:rsidR="00F21594" w:rsidRDefault="00112867" w:rsidP="005F340D">
      <w:pPr>
        <w:pStyle w:val="Ttulo1"/>
        <w:spacing w:line="480" w:lineRule="auto"/>
        <w:jc w:val="center"/>
      </w:pPr>
      <w:bookmarkStart w:id="21" w:name="_Toc147930406"/>
      <w:r>
        <w:t>Introducción</w:t>
      </w:r>
      <w:bookmarkEnd w:id="21"/>
    </w:p>
    <w:p w14:paraId="1957DA65" w14:textId="77777777" w:rsidR="00091EA0" w:rsidRDefault="00091EA0" w:rsidP="005F340D">
      <w:pPr>
        <w:spacing w:line="480" w:lineRule="auto"/>
        <w:ind w:firstLine="708"/>
        <w:jc w:val="both"/>
        <w:rPr>
          <w:rFonts w:ascii="Times New Roman" w:hAnsi="Times New Roman" w:cs="Times New Roman"/>
          <w:sz w:val="24"/>
          <w:szCs w:val="24"/>
        </w:rPr>
      </w:pPr>
      <w:r w:rsidRPr="00CF5179">
        <w:rPr>
          <w:rFonts w:ascii="Times New Roman" w:hAnsi="Times New Roman" w:cs="Times New Roman"/>
          <w:sz w:val="24"/>
          <w:szCs w:val="24"/>
        </w:rPr>
        <w:t>La región de Manabí en Ecuador ha demostrado ser un entorno propicio para el fomento de la avicultura, una actividad económica enfocada en la crianza y producción de aves, principalmente destinadas a la obtención de carne y huevos. Los análisis realizados han señalado que Manabí presenta condiciones beneficiosas para la avicultura gracias a su clima, la disponibilidad de recursos naturales y la presencia de mano de obra</w:t>
      </w:r>
      <w:r>
        <w:rPr>
          <w:rFonts w:ascii="Times New Roman" w:hAnsi="Times New Roman" w:cs="Times New Roman"/>
          <w:sz w:val="24"/>
          <w:szCs w:val="24"/>
        </w:rPr>
        <w:t xml:space="preserve">, pero sin dejar a un lado la tasa elevada de mortalidad que puede llegar a tener la producción de aves de corral. De aquí surge la idea de implementar una línea de producción de Harina Aviar a base de desechos del pollo que aún se pueden utilizar y dar un valor agregado ya que cuenta con una buena fuente de nutrientes con un costo eficiente. </w:t>
      </w:r>
    </w:p>
    <w:p w14:paraId="5A6224F0" w14:textId="77777777" w:rsidR="00091EA0" w:rsidRPr="00CF5179" w:rsidRDefault="00091EA0" w:rsidP="005F340D">
      <w:pPr>
        <w:spacing w:line="480" w:lineRule="auto"/>
        <w:ind w:firstLine="708"/>
        <w:jc w:val="both"/>
        <w:rPr>
          <w:rFonts w:ascii="Times New Roman" w:hAnsi="Times New Roman" w:cs="Times New Roman"/>
          <w:sz w:val="24"/>
          <w:szCs w:val="24"/>
        </w:rPr>
      </w:pPr>
      <w:r w:rsidRPr="00CF5179">
        <w:rPr>
          <w:rFonts w:ascii="Times New Roman" w:hAnsi="Times New Roman" w:cs="Times New Roman"/>
          <w:sz w:val="24"/>
          <w:szCs w:val="24"/>
        </w:rPr>
        <w:t>Capítulo I: En este segmento se identifica la problemática, se exponen los antecedentes relacionados, se delimita el tema de estudio, se establecen los objetivos y la justificación del proyecto.</w:t>
      </w:r>
    </w:p>
    <w:p w14:paraId="022FF9A3" w14:textId="77777777" w:rsidR="00091EA0" w:rsidRPr="00CF5179" w:rsidRDefault="00091EA0" w:rsidP="005F340D">
      <w:pPr>
        <w:spacing w:line="480" w:lineRule="auto"/>
        <w:ind w:firstLine="708"/>
        <w:jc w:val="both"/>
        <w:rPr>
          <w:rFonts w:ascii="Times New Roman" w:hAnsi="Times New Roman" w:cs="Times New Roman"/>
          <w:sz w:val="24"/>
          <w:szCs w:val="24"/>
        </w:rPr>
      </w:pPr>
      <w:r w:rsidRPr="00CF5179">
        <w:rPr>
          <w:rFonts w:ascii="Times New Roman" w:hAnsi="Times New Roman" w:cs="Times New Roman"/>
          <w:sz w:val="24"/>
          <w:szCs w:val="24"/>
        </w:rPr>
        <w:t>Capítulo II: En esta sección se desarrolla el marco teórico y conceptual, aspectos esenciales para fundamentar y respaldar el proyecto.</w:t>
      </w:r>
    </w:p>
    <w:p w14:paraId="62624A4E" w14:textId="3154FBBC" w:rsidR="00091EA0" w:rsidRPr="00CF5179" w:rsidRDefault="00091EA0" w:rsidP="00AE4AB3">
      <w:pPr>
        <w:spacing w:line="480" w:lineRule="auto"/>
        <w:ind w:firstLine="708"/>
        <w:jc w:val="both"/>
        <w:rPr>
          <w:rFonts w:ascii="Times New Roman" w:hAnsi="Times New Roman" w:cs="Times New Roman"/>
          <w:sz w:val="24"/>
          <w:szCs w:val="24"/>
        </w:rPr>
      </w:pPr>
      <w:r w:rsidRPr="00CF5179">
        <w:rPr>
          <w:rFonts w:ascii="Times New Roman" w:hAnsi="Times New Roman" w:cs="Times New Roman"/>
          <w:sz w:val="24"/>
          <w:szCs w:val="24"/>
        </w:rPr>
        <w:t>Capítulo III: En este capítulo se detalla la metodología empleada en el proyecto, incluyendo los métodos de observación, las fuentes de investigación, la población objeto de estudio y el cálculo de la muestra necesaria para llevar a cabo la investigación.</w:t>
      </w:r>
    </w:p>
    <w:p w14:paraId="04303283" w14:textId="77777777" w:rsidR="000F4386" w:rsidRDefault="00091EA0" w:rsidP="005F340D">
      <w:pPr>
        <w:spacing w:line="480" w:lineRule="auto"/>
        <w:ind w:firstLine="708"/>
        <w:jc w:val="both"/>
        <w:rPr>
          <w:rFonts w:ascii="Times New Roman" w:hAnsi="Times New Roman" w:cs="Times New Roman"/>
          <w:sz w:val="24"/>
          <w:szCs w:val="24"/>
        </w:rPr>
        <w:sectPr w:rsidR="000F4386" w:rsidSect="00AD707B">
          <w:headerReference w:type="default" r:id="rId30"/>
          <w:headerReference w:type="first" r:id="rId31"/>
          <w:pgSz w:w="11906" w:h="16838"/>
          <w:pgMar w:top="1417" w:right="1701" w:bottom="1417" w:left="1701" w:header="708" w:footer="708" w:gutter="0"/>
          <w:pgNumType w:start="1"/>
          <w:cols w:space="708"/>
          <w:titlePg/>
          <w:docGrid w:linePitch="360"/>
        </w:sectPr>
      </w:pPr>
      <w:r w:rsidRPr="00CF5179">
        <w:rPr>
          <w:rFonts w:ascii="Times New Roman" w:hAnsi="Times New Roman" w:cs="Times New Roman"/>
          <w:sz w:val="24"/>
          <w:szCs w:val="24"/>
        </w:rPr>
        <w:t xml:space="preserve">Capítulo IV: Este apartado adquiere gran relevancia, ya que contiene un análisis de mercado donde se describen las características deseables de los futuros consumidores, los principales proveedores existentes y los competidores en el sector. Asimismo, se llevan a cabo pasos para determinar el valor de la demanda no satisfecha, que representa </w:t>
      </w:r>
    </w:p>
    <w:p w14:paraId="6FC96B7D" w14:textId="77777777" w:rsidR="00091EA0" w:rsidRDefault="00091EA0" w:rsidP="005F340D">
      <w:pPr>
        <w:spacing w:line="480" w:lineRule="auto"/>
        <w:ind w:firstLine="708"/>
        <w:jc w:val="both"/>
        <w:rPr>
          <w:rFonts w:ascii="Times New Roman" w:hAnsi="Times New Roman" w:cs="Times New Roman"/>
          <w:sz w:val="24"/>
          <w:szCs w:val="24"/>
        </w:rPr>
      </w:pPr>
      <w:r w:rsidRPr="00CF5179">
        <w:rPr>
          <w:rFonts w:ascii="Times New Roman" w:hAnsi="Times New Roman" w:cs="Times New Roman"/>
          <w:sz w:val="24"/>
          <w:szCs w:val="24"/>
        </w:rPr>
        <w:lastRenderedPageBreak/>
        <w:t>el nicho de mercado al que se pretende dirigir. Además, se proporciona una descripción de los productos, se establecen los precios, se detalla el enfoque de comercialización y se plantean las estrategias promocionales para atraer clientes.</w:t>
      </w:r>
    </w:p>
    <w:p w14:paraId="1D2D912D" w14:textId="77777777" w:rsidR="00091EA0" w:rsidRPr="00CF5179" w:rsidRDefault="00091EA0" w:rsidP="005F340D">
      <w:pPr>
        <w:spacing w:line="480" w:lineRule="auto"/>
        <w:ind w:firstLine="708"/>
        <w:jc w:val="both"/>
        <w:rPr>
          <w:rFonts w:ascii="Times New Roman" w:hAnsi="Times New Roman" w:cs="Times New Roman"/>
          <w:sz w:val="24"/>
          <w:szCs w:val="24"/>
        </w:rPr>
      </w:pPr>
      <w:r w:rsidRPr="00CF5179">
        <w:rPr>
          <w:rFonts w:ascii="Times New Roman" w:hAnsi="Times New Roman" w:cs="Times New Roman"/>
          <w:sz w:val="24"/>
          <w:szCs w:val="24"/>
        </w:rPr>
        <w:t>Capítulo V: En esta sección se presentan los resultados de la evaluación de viabilidad del proyecto, lo cual implica la elaboración de un plan de inversión exhaustivo. En dicho plan, se desglosan con precisión todos los ingresos, costos, gastos y préstamos necesarios para la ejecución del proyecto, con el propósito de determinar su rentabilidad.</w:t>
      </w:r>
    </w:p>
    <w:p w14:paraId="7512F62E" w14:textId="7CCDF06A" w:rsidR="001204A5" w:rsidRDefault="001204A5" w:rsidP="001204A5"/>
    <w:p w14:paraId="1EA9DC9D" w14:textId="22F9D903" w:rsidR="00705BFA" w:rsidRPr="00091EA0" w:rsidRDefault="001204A5" w:rsidP="00091EA0">
      <w:r>
        <w:br w:type="page"/>
      </w:r>
    </w:p>
    <w:p w14:paraId="05B87465" w14:textId="77777777" w:rsidR="00112867" w:rsidRDefault="00112867" w:rsidP="00112867">
      <w:pPr>
        <w:spacing w:line="480" w:lineRule="auto"/>
        <w:rPr>
          <w:rFonts w:ascii="Times New Roman" w:hAnsi="Times New Roman" w:cs="Times New Roman"/>
          <w:b/>
          <w:sz w:val="24"/>
          <w:szCs w:val="24"/>
        </w:rPr>
        <w:sectPr w:rsidR="00112867" w:rsidSect="00AD707B">
          <w:pgSz w:w="11906" w:h="16838"/>
          <w:pgMar w:top="1417" w:right="1701" w:bottom="1417" w:left="1701" w:header="708" w:footer="708" w:gutter="0"/>
          <w:cols w:space="708"/>
          <w:docGrid w:linePitch="360"/>
        </w:sectPr>
      </w:pPr>
    </w:p>
    <w:p w14:paraId="571E5774" w14:textId="77777777" w:rsidR="00856B01" w:rsidRDefault="00856B01" w:rsidP="00910346">
      <w:pPr>
        <w:spacing w:line="480" w:lineRule="auto"/>
        <w:rPr>
          <w:rFonts w:ascii="Times New Roman" w:hAnsi="Times New Roman" w:cs="Times New Roman"/>
          <w:b/>
          <w:sz w:val="24"/>
          <w:szCs w:val="24"/>
        </w:rPr>
      </w:pPr>
    </w:p>
    <w:p w14:paraId="26C6BAD3" w14:textId="566C33C9" w:rsidR="00856B01" w:rsidRPr="00441250" w:rsidRDefault="00856B01" w:rsidP="00910346">
      <w:pPr>
        <w:pStyle w:val="Ttulo1"/>
        <w:spacing w:line="480" w:lineRule="auto"/>
        <w:jc w:val="center"/>
        <w:rPr>
          <w:sz w:val="28"/>
          <w:szCs w:val="36"/>
        </w:rPr>
      </w:pPr>
      <w:bookmarkStart w:id="22" w:name="_Toc147930407"/>
      <w:r w:rsidRPr="00441250">
        <w:rPr>
          <w:sz w:val="28"/>
          <w:szCs w:val="36"/>
        </w:rPr>
        <w:t>CAPITULO I</w:t>
      </w:r>
      <w:bookmarkEnd w:id="22"/>
    </w:p>
    <w:p w14:paraId="2707C6E4" w14:textId="77777777" w:rsidR="0083179E" w:rsidRPr="00CD3B49" w:rsidRDefault="0083179E" w:rsidP="00910346">
      <w:pPr>
        <w:spacing w:line="480" w:lineRule="auto"/>
      </w:pPr>
    </w:p>
    <w:p w14:paraId="4D7C1434" w14:textId="2EEEDBB0" w:rsidR="00856B01" w:rsidRPr="00C31913" w:rsidRDefault="00C31913" w:rsidP="00C31913">
      <w:pPr>
        <w:pStyle w:val="Ttulo1"/>
        <w:numPr>
          <w:ilvl w:val="0"/>
          <w:numId w:val="34"/>
        </w:numPr>
        <w:spacing w:line="480" w:lineRule="auto"/>
      </w:pPr>
      <w:bookmarkStart w:id="23" w:name="_Toc147930408"/>
      <w:r w:rsidRPr="00A37081">
        <w:t>Problematización</w:t>
      </w:r>
      <w:bookmarkEnd w:id="23"/>
    </w:p>
    <w:p w14:paraId="2620767B" w14:textId="0264B9D2" w:rsidR="00856B01" w:rsidRDefault="00856B01" w:rsidP="00910346">
      <w:pPr>
        <w:pStyle w:val="Ttulo1"/>
        <w:numPr>
          <w:ilvl w:val="1"/>
          <w:numId w:val="34"/>
        </w:numPr>
        <w:spacing w:line="480" w:lineRule="auto"/>
        <w:rPr>
          <w:szCs w:val="24"/>
        </w:rPr>
      </w:pPr>
      <w:bookmarkStart w:id="24" w:name="_Toc147930409"/>
      <w:r w:rsidRPr="006C6A19">
        <w:t>Tema</w:t>
      </w:r>
      <w:r w:rsidRPr="00625E54">
        <w:t>:</w:t>
      </w:r>
      <w:bookmarkEnd w:id="24"/>
      <w:r w:rsidRPr="00625E54">
        <w:rPr>
          <w:szCs w:val="24"/>
        </w:rPr>
        <w:t xml:space="preserve"> </w:t>
      </w:r>
    </w:p>
    <w:p w14:paraId="684045D9" w14:textId="77777777" w:rsidR="00856B01" w:rsidRPr="00523CDC" w:rsidRDefault="0083179E" w:rsidP="00910346">
      <w:pPr>
        <w:spacing w:line="480" w:lineRule="auto"/>
        <w:rPr>
          <w:rFonts w:ascii="Times New Roman" w:hAnsi="Times New Roman" w:cs="Times New Roman"/>
          <w:bCs/>
          <w:color w:val="000000" w:themeColor="text1"/>
          <w:sz w:val="24"/>
          <w:szCs w:val="24"/>
          <w:lang w:val="es-ES"/>
        </w:rPr>
      </w:pPr>
      <w:r w:rsidRPr="00625E54">
        <w:rPr>
          <w:rFonts w:ascii="Times New Roman" w:hAnsi="Times New Roman" w:cs="Times New Roman"/>
          <w:bCs/>
          <w:sz w:val="24"/>
          <w:szCs w:val="24"/>
          <w:lang w:val="es-ES"/>
        </w:rPr>
        <w:t>E</w:t>
      </w:r>
      <w:r w:rsidRPr="00523CDC">
        <w:rPr>
          <w:rFonts w:ascii="Times New Roman" w:hAnsi="Times New Roman" w:cs="Times New Roman"/>
          <w:bCs/>
          <w:color w:val="000000" w:themeColor="text1"/>
          <w:sz w:val="24"/>
          <w:szCs w:val="24"/>
          <w:lang w:val="es-ES"/>
        </w:rPr>
        <w:t xml:space="preserve">studio de pre factibilidad para la creación de una línea de producción y comercialización de harina de pollo en la empresa IPROCA S.A </w:t>
      </w:r>
    </w:p>
    <w:p w14:paraId="0FAB97DC" w14:textId="46EC92B9" w:rsidR="0083179E" w:rsidRPr="00523CDC" w:rsidRDefault="00856B01" w:rsidP="00910346">
      <w:pPr>
        <w:pStyle w:val="Ttulo2"/>
        <w:numPr>
          <w:ilvl w:val="1"/>
          <w:numId w:val="34"/>
        </w:numPr>
        <w:spacing w:line="480" w:lineRule="auto"/>
        <w:rPr>
          <w:color w:val="000000" w:themeColor="text1"/>
        </w:rPr>
      </w:pPr>
      <w:bookmarkStart w:id="25" w:name="_Toc147930410"/>
      <w:r w:rsidRPr="00523CDC">
        <w:rPr>
          <w:color w:val="000000" w:themeColor="text1"/>
        </w:rPr>
        <w:t>Antecedentes Generales.</w:t>
      </w:r>
      <w:bookmarkEnd w:id="25"/>
    </w:p>
    <w:p w14:paraId="1FA1722B" w14:textId="1ED51FEE" w:rsidR="00F21594" w:rsidRPr="00523CDC" w:rsidRDefault="0083179E" w:rsidP="00910346">
      <w:pPr>
        <w:spacing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La empresa Iproca S.A esta ubicada en Santo Domingo de los Tsáchilas y Manabí específicamente en el sitio Cantón El Carmen , creada con la visión de emprendedores que en el año 2010 decidieron formar una compañía de pollo procesados, en el 2012 ingresaron a aportar con sus experiencia comercial y de producción, dándole más impulso a la marca Ipropollo colocando un mercado de Quito y Guayaquil y el Astro a la aceptación logrando el compromiso es que su calidad sea de una mejor calidad para cumplir con las expectativas de los clientes en calidad y servicio. Dentro de la empresa la misión, es ser reconocidos como una empresa líder del sector alimentario en Ecuador, por su alta calidad de producto, capacidad de innovación. Profundo conocimientos de sus clientes, excelentes servicios y fomentando siempre el desarrollo agropecuario del país. La visión, ser una empresa a la vanguardia del sector alimentos en Ecuador, satisfaciendo las necesidades de nuestros consumidores, con la marca que generen valor agregado, con centros de distribución en todo el territorio nacional, sustentado en un equipo humano íntegro y de excelencia.</w:t>
      </w:r>
    </w:p>
    <w:p w14:paraId="5A3F4813" w14:textId="7CB5CD13" w:rsidR="0083179E" w:rsidRPr="00523CDC" w:rsidRDefault="0083179E" w:rsidP="00AE4AB3">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lastRenderedPageBreak/>
        <w:t xml:space="preserve">Hoy en </w:t>
      </w:r>
      <w:r w:rsidR="00D359D3" w:rsidRPr="00523CDC">
        <w:rPr>
          <w:rFonts w:ascii="Times New Roman" w:hAnsi="Times New Roman" w:cs="Times New Roman"/>
          <w:color w:val="000000" w:themeColor="text1"/>
          <w:sz w:val="24"/>
          <w:szCs w:val="24"/>
          <w:lang w:val="es-ES"/>
        </w:rPr>
        <w:t>día las</w:t>
      </w:r>
      <w:r w:rsidRPr="00523CDC">
        <w:rPr>
          <w:rFonts w:ascii="Times New Roman" w:hAnsi="Times New Roman" w:cs="Times New Roman"/>
          <w:color w:val="000000" w:themeColor="text1"/>
          <w:sz w:val="24"/>
          <w:szCs w:val="24"/>
          <w:lang w:val="es-ES"/>
        </w:rPr>
        <w:t xml:space="preserve"> empresas van adquiriendo más conocimientos, en el caso de este producto de la harina de pollo que es algo novedoso lo cual se </w:t>
      </w:r>
      <w:r w:rsidR="004B460F" w:rsidRPr="00523CDC">
        <w:rPr>
          <w:rFonts w:ascii="Times New Roman" w:hAnsi="Times New Roman" w:cs="Times New Roman"/>
          <w:color w:val="000000" w:themeColor="text1"/>
          <w:sz w:val="24"/>
          <w:szCs w:val="24"/>
          <w:lang w:val="es-ES"/>
        </w:rPr>
        <w:t>está</w:t>
      </w:r>
      <w:r w:rsidRPr="00523CDC">
        <w:rPr>
          <w:rFonts w:ascii="Times New Roman" w:hAnsi="Times New Roman" w:cs="Times New Roman"/>
          <w:color w:val="000000" w:themeColor="text1"/>
          <w:sz w:val="24"/>
          <w:szCs w:val="24"/>
          <w:lang w:val="es-ES"/>
        </w:rPr>
        <w:t xml:space="preserve"> implementado para tener </w:t>
      </w:r>
      <w:r w:rsidR="004B460F" w:rsidRPr="00523CDC">
        <w:rPr>
          <w:rFonts w:ascii="Times New Roman" w:hAnsi="Times New Roman" w:cs="Times New Roman"/>
          <w:color w:val="000000" w:themeColor="text1"/>
          <w:sz w:val="24"/>
          <w:szCs w:val="24"/>
          <w:lang w:val="es-ES"/>
        </w:rPr>
        <w:t>más</w:t>
      </w:r>
      <w:r w:rsidRPr="00523CDC">
        <w:rPr>
          <w:rFonts w:ascii="Times New Roman" w:hAnsi="Times New Roman" w:cs="Times New Roman"/>
          <w:color w:val="000000" w:themeColor="text1"/>
          <w:sz w:val="24"/>
          <w:szCs w:val="24"/>
          <w:lang w:val="es-ES"/>
        </w:rPr>
        <w:t xml:space="preserve"> resultados buenos en la parte nutritiva de l</w:t>
      </w:r>
      <w:r w:rsidR="00AE4AB3" w:rsidRPr="00523CDC">
        <w:rPr>
          <w:rFonts w:ascii="Times New Roman" w:hAnsi="Times New Roman" w:cs="Times New Roman"/>
          <w:color w:val="000000" w:themeColor="text1"/>
          <w:sz w:val="24"/>
          <w:szCs w:val="24"/>
          <w:lang w:val="es-ES"/>
        </w:rPr>
        <w:t xml:space="preserve">os animales para que así puedan </w:t>
      </w:r>
      <w:r w:rsidRPr="00523CDC">
        <w:rPr>
          <w:rFonts w:ascii="Times New Roman" w:hAnsi="Times New Roman" w:cs="Times New Roman"/>
          <w:color w:val="000000" w:themeColor="text1"/>
          <w:sz w:val="24"/>
          <w:szCs w:val="24"/>
          <w:lang w:val="es-ES"/>
        </w:rPr>
        <w:t>desarrollarse y poder tener una rentabilidad más equitativa en los alimentos de animales, fortaleciendo una economía justa.</w:t>
      </w:r>
    </w:p>
    <w:p w14:paraId="118D8C2F" w14:textId="77777777" w:rsidR="004B460F" w:rsidRPr="00523CDC" w:rsidRDefault="004B460F" w:rsidP="00C31913">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noProof/>
          <w:color w:val="000000" w:themeColor="text1"/>
          <w:sz w:val="24"/>
          <w:szCs w:val="24"/>
          <w:lang w:val="es-ES"/>
        </w:rPr>
        <w:t xml:space="preserve"> El autor Delgado (2019)</w:t>
      </w:r>
      <w:r w:rsidR="0083179E" w:rsidRPr="00523CDC">
        <w:rPr>
          <w:rFonts w:ascii="Times New Roman" w:hAnsi="Times New Roman" w:cs="Times New Roman"/>
          <w:color w:val="000000" w:themeColor="text1"/>
        </w:rPr>
        <w:t xml:space="preserve"> </w:t>
      </w:r>
      <w:r w:rsidR="0083179E" w:rsidRPr="00523CDC">
        <w:rPr>
          <w:rFonts w:ascii="Times New Roman" w:hAnsi="Times New Roman" w:cs="Times New Roman"/>
          <w:color w:val="000000" w:themeColor="text1"/>
          <w:sz w:val="24"/>
          <w:szCs w:val="24"/>
          <w:lang w:val="es-ES"/>
        </w:rPr>
        <w:t>nos expresa</w:t>
      </w:r>
      <w:r w:rsidRPr="00523CDC">
        <w:rPr>
          <w:rFonts w:ascii="Times New Roman" w:hAnsi="Times New Roman" w:cs="Times New Roman"/>
          <w:color w:val="000000" w:themeColor="text1"/>
          <w:sz w:val="24"/>
          <w:szCs w:val="24"/>
          <w:lang w:val="es-ES"/>
        </w:rPr>
        <w:t xml:space="preserve"> lo siguiente:</w:t>
      </w:r>
      <w:r w:rsidR="0083179E" w:rsidRPr="00523CDC">
        <w:rPr>
          <w:rFonts w:ascii="Times New Roman" w:hAnsi="Times New Roman" w:cs="Times New Roman"/>
          <w:color w:val="000000" w:themeColor="text1"/>
          <w:sz w:val="24"/>
          <w:szCs w:val="24"/>
          <w:lang w:val="es-ES"/>
        </w:rPr>
        <w:t xml:space="preserve"> </w:t>
      </w:r>
    </w:p>
    <w:p w14:paraId="48BCF68A" w14:textId="6D106C5B" w:rsidR="0083179E" w:rsidRPr="00523CDC" w:rsidRDefault="004B460F" w:rsidP="00C31913">
      <w:pPr>
        <w:spacing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Q</w:t>
      </w:r>
      <w:r w:rsidR="0083179E" w:rsidRPr="00523CDC">
        <w:rPr>
          <w:rFonts w:ascii="Times New Roman" w:hAnsi="Times New Roman" w:cs="Times New Roman"/>
          <w:color w:val="000000" w:themeColor="text1"/>
          <w:sz w:val="24"/>
          <w:szCs w:val="24"/>
          <w:lang w:val="es-ES"/>
        </w:rPr>
        <w:t>ue la avicultura industrial, a nivel mundial, se ha caracterizado por una notoria modificación de los sistemas de crianza que pasaron de la producción de animales para múltiples propósitos destinados al suministro local de alimentos, a sistemas intensivos con un elevado nivel de integración en los que las aves se crían en condiciones de confinamiento y se destinan en parte a la exportación.</w:t>
      </w:r>
    </w:p>
    <w:p w14:paraId="144AECB8" w14:textId="219DD25E" w:rsidR="0083179E" w:rsidRPr="00523CDC" w:rsidRDefault="0083179E" w:rsidP="00910346">
      <w:pPr>
        <w:spacing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ab/>
        <w:t xml:space="preserve">La economía de un país debe sustentarse en varios productos o actividades a fin de precautelar los riesgos ocasionados por los abruptos cambios del mercado que afectan, a veces en condiciones dramáticas, la comercialización de estos. El </w:t>
      </w:r>
      <w:r w:rsidR="007446D8" w:rsidRPr="00523CDC">
        <w:rPr>
          <w:rFonts w:ascii="Times New Roman" w:hAnsi="Times New Roman" w:cs="Times New Roman"/>
          <w:color w:val="000000" w:themeColor="text1"/>
          <w:sz w:val="24"/>
          <w:szCs w:val="24"/>
          <w:lang w:val="es-ES"/>
        </w:rPr>
        <w:t>autor Intriago</w:t>
      </w:r>
      <w:r w:rsidR="004B460F" w:rsidRPr="00523CDC">
        <w:rPr>
          <w:rFonts w:ascii="Times New Roman" w:hAnsi="Times New Roman" w:cs="Times New Roman"/>
          <w:noProof/>
          <w:color w:val="000000" w:themeColor="text1"/>
          <w:sz w:val="24"/>
          <w:szCs w:val="24"/>
          <w:lang w:val="es-ES"/>
        </w:rPr>
        <w:t xml:space="preserve"> (2015)</w:t>
      </w:r>
      <w:r w:rsidRPr="00523CDC">
        <w:rPr>
          <w:rFonts w:ascii="Times New Roman" w:hAnsi="Times New Roman" w:cs="Times New Roman"/>
          <w:color w:val="000000" w:themeColor="text1"/>
          <w:sz w:val="24"/>
          <w:szCs w:val="24"/>
          <w:lang w:val="es-ES"/>
        </w:rPr>
        <w:t xml:space="preserve"> nos habla que</w:t>
      </w:r>
      <w:r w:rsidR="004B460F"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 xml:space="preserve"> </w:t>
      </w:r>
      <w:r w:rsidR="004B460F"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en el Ecuador básicamente fundamenta su economía en la producción y comercialización de produc</w:t>
      </w:r>
      <w:r w:rsidR="004B460F" w:rsidRPr="00523CDC">
        <w:rPr>
          <w:rFonts w:ascii="Times New Roman" w:hAnsi="Times New Roman" w:cs="Times New Roman"/>
          <w:color w:val="000000" w:themeColor="text1"/>
          <w:sz w:val="24"/>
          <w:szCs w:val="24"/>
          <w:lang w:val="es-ES"/>
        </w:rPr>
        <w:t>tos agrícolas y en el petróleo.”</w:t>
      </w:r>
    </w:p>
    <w:p w14:paraId="46F42C8A" w14:textId="1A7F211A" w:rsidR="0083179E" w:rsidRPr="00523CDC" w:rsidRDefault="0083179E" w:rsidP="00910346">
      <w:pPr>
        <w:spacing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ab/>
      </w:r>
      <w:r w:rsidR="004B460F" w:rsidRPr="00523CDC">
        <w:rPr>
          <w:rFonts w:ascii="Times New Roman" w:hAnsi="Times New Roman" w:cs="Times New Roman"/>
          <w:color w:val="000000" w:themeColor="text1"/>
          <w:sz w:val="24"/>
          <w:szCs w:val="24"/>
          <w:lang w:val="es-ES"/>
        </w:rPr>
        <w:t xml:space="preserve">Por otro </w:t>
      </w:r>
      <w:r w:rsidR="007446D8" w:rsidRPr="00523CDC">
        <w:rPr>
          <w:rFonts w:ascii="Times New Roman" w:hAnsi="Times New Roman" w:cs="Times New Roman"/>
          <w:color w:val="000000" w:themeColor="text1"/>
          <w:sz w:val="24"/>
          <w:szCs w:val="24"/>
          <w:lang w:val="es-ES"/>
        </w:rPr>
        <w:t>lado,</w:t>
      </w:r>
      <w:r w:rsidR="004B460F" w:rsidRPr="00523CDC">
        <w:rPr>
          <w:rFonts w:ascii="Times New Roman" w:hAnsi="Times New Roman" w:cs="Times New Roman"/>
          <w:color w:val="000000" w:themeColor="text1"/>
          <w:sz w:val="24"/>
          <w:szCs w:val="24"/>
          <w:lang w:val="es-ES"/>
        </w:rPr>
        <w:t xml:space="preserve"> nos encontramos a </w:t>
      </w:r>
      <w:r w:rsidR="004B460F" w:rsidRPr="00523CDC">
        <w:rPr>
          <w:rFonts w:ascii="Times New Roman" w:hAnsi="Times New Roman" w:cs="Times New Roman"/>
          <w:noProof/>
          <w:color w:val="000000" w:themeColor="text1"/>
          <w:sz w:val="24"/>
          <w:szCs w:val="24"/>
          <w:lang w:val="es-ES"/>
        </w:rPr>
        <w:t>Espinoza (2015)</w:t>
      </w:r>
      <w:r w:rsidRPr="00523CDC">
        <w:rPr>
          <w:rFonts w:ascii="Times New Roman" w:hAnsi="Times New Roman" w:cs="Times New Roman"/>
          <w:color w:val="000000" w:themeColor="text1"/>
          <w:sz w:val="24"/>
          <w:szCs w:val="24"/>
          <w:lang w:val="es-ES"/>
        </w:rPr>
        <w:t xml:space="preserve"> nos da a conocer que</w:t>
      </w:r>
      <w:r w:rsidR="004B460F"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 xml:space="preserve"> </w:t>
      </w:r>
      <w:r w:rsidR="004B460F"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en esta industria basa su estrategia de desarrollo en la consolidación de la cadena agroindustrial a través de alianzas estratégicas entre productores de materia prima, industriales y proveedores de la industria avícola.</w:t>
      </w:r>
      <w:r w:rsidR="004B460F" w:rsidRPr="00523CDC">
        <w:rPr>
          <w:rFonts w:ascii="Times New Roman" w:hAnsi="Times New Roman" w:cs="Times New Roman"/>
          <w:color w:val="000000" w:themeColor="text1"/>
          <w:sz w:val="24"/>
          <w:szCs w:val="24"/>
          <w:lang w:val="es-ES"/>
        </w:rPr>
        <w:t>”</w:t>
      </w:r>
    </w:p>
    <w:p w14:paraId="1C569C6E" w14:textId="77777777" w:rsidR="004B460F" w:rsidRPr="00523CDC" w:rsidRDefault="0083179E" w:rsidP="00910346">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En 2019, las exportaciones de aves de corral (frescas, refrigeradas y congeladas) ascendieron a 2,52 millones de toneladas, un 2% menos que en 2018.</w:t>
      </w:r>
    </w:p>
    <w:p w14:paraId="205D73B7" w14:textId="181AAF34" w:rsidR="0083179E" w:rsidRPr="00523CDC" w:rsidRDefault="004B460F" w:rsidP="00910346">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lastRenderedPageBreak/>
        <w:t>Es por este motivo que</w:t>
      </w:r>
      <w:r w:rsidRPr="00523CDC">
        <w:rPr>
          <w:rFonts w:ascii="Times New Roman" w:hAnsi="Times New Roman" w:cs="Times New Roman"/>
          <w:noProof/>
          <w:color w:val="000000" w:themeColor="text1"/>
          <w:sz w:val="24"/>
          <w:szCs w:val="24"/>
          <w:lang w:val="es-ES"/>
        </w:rPr>
        <w:t xml:space="preserve"> Vera (2021)</w:t>
      </w:r>
      <w:r w:rsidR="0083179E" w:rsidRPr="00523CDC">
        <w:rPr>
          <w:rFonts w:ascii="Times New Roman" w:hAnsi="Times New Roman" w:cs="Times New Roman"/>
          <w:color w:val="000000" w:themeColor="text1"/>
          <w:sz w:val="24"/>
          <w:szCs w:val="24"/>
          <w:lang w:val="es-ES"/>
        </w:rPr>
        <w:t xml:space="preserve"> nos dice que</w:t>
      </w:r>
      <w:r w:rsidRPr="00523CDC">
        <w:rPr>
          <w:rFonts w:ascii="Times New Roman" w:hAnsi="Times New Roman" w:cs="Times New Roman"/>
          <w:color w:val="000000" w:themeColor="text1"/>
          <w:sz w:val="24"/>
          <w:szCs w:val="24"/>
          <w:lang w:val="es-ES"/>
        </w:rPr>
        <w:t>:</w:t>
      </w:r>
      <w:r w:rsidR="0083179E" w:rsidRPr="00523CDC">
        <w:rPr>
          <w:rFonts w:ascii="Times New Roman" w:hAnsi="Times New Roman" w:cs="Times New Roman"/>
          <w:color w:val="000000" w:themeColor="text1"/>
          <w:sz w:val="24"/>
          <w:szCs w:val="24"/>
          <w:lang w:val="es-ES"/>
        </w:rPr>
        <w:t xml:space="preserve"> </w:t>
      </w:r>
      <w:r w:rsidRPr="00523CDC">
        <w:rPr>
          <w:rFonts w:ascii="Times New Roman" w:hAnsi="Times New Roman" w:cs="Times New Roman"/>
          <w:color w:val="000000" w:themeColor="text1"/>
          <w:sz w:val="24"/>
          <w:szCs w:val="24"/>
          <w:lang w:val="es-ES"/>
        </w:rPr>
        <w:t>“</w:t>
      </w:r>
      <w:r w:rsidR="0083179E" w:rsidRPr="00523CDC">
        <w:rPr>
          <w:rFonts w:ascii="Times New Roman" w:hAnsi="Times New Roman" w:cs="Times New Roman"/>
          <w:color w:val="000000" w:themeColor="text1"/>
          <w:sz w:val="24"/>
          <w:szCs w:val="24"/>
          <w:lang w:val="es-ES"/>
        </w:rPr>
        <w:t xml:space="preserve">Estados Unidos contribuyó con el 20 % de la producción global de carne de pollo, seguido de China y Brasil con 14 % cada uno, la Unión Europea </w:t>
      </w:r>
      <w:r w:rsidRPr="00523CDC">
        <w:rPr>
          <w:rFonts w:ascii="Times New Roman" w:hAnsi="Times New Roman" w:cs="Times New Roman"/>
          <w:color w:val="000000" w:themeColor="text1"/>
          <w:sz w:val="24"/>
          <w:szCs w:val="24"/>
          <w:lang w:val="es-ES"/>
        </w:rPr>
        <w:t>con 12 % y Rusia con 5 %.”</w:t>
      </w:r>
    </w:p>
    <w:p w14:paraId="3C2CF531" w14:textId="26678503" w:rsidR="0083179E" w:rsidRPr="00523CDC" w:rsidRDefault="0083179E" w:rsidP="00910346">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noProof/>
          <w:color w:val="000000" w:themeColor="text1"/>
          <w:sz w:val="24"/>
          <w:szCs w:val="24"/>
          <w:lang w:val="es-ES"/>
        </w:rPr>
        <w:t xml:space="preserve">Según </w:t>
      </w:r>
      <w:r w:rsidR="004B460F" w:rsidRPr="00523CDC">
        <w:rPr>
          <w:rFonts w:ascii="Times New Roman" w:hAnsi="Times New Roman" w:cs="Times New Roman"/>
          <w:noProof/>
          <w:color w:val="000000" w:themeColor="text1"/>
          <w:sz w:val="24"/>
          <w:szCs w:val="24"/>
          <w:lang w:val="es-ES"/>
        </w:rPr>
        <w:t xml:space="preserve"> Machuca</w:t>
      </w:r>
      <w:r w:rsidRPr="00523CDC">
        <w:rPr>
          <w:rFonts w:ascii="Times New Roman" w:hAnsi="Times New Roman" w:cs="Times New Roman"/>
          <w:noProof/>
          <w:color w:val="000000" w:themeColor="text1"/>
          <w:sz w:val="24"/>
          <w:szCs w:val="24"/>
          <w:lang w:val="es-ES"/>
        </w:rPr>
        <w:t xml:space="preserve"> </w:t>
      </w:r>
      <w:r w:rsidR="004B460F" w:rsidRPr="00523CDC">
        <w:rPr>
          <w:rFonts w:ascii="Times New Roman" w:hAnsi="Times New Roman" w:cs="Times New Roman"/>
          <w:noProof/>
          <w:color w:val="000000" w:themeColor="text1"/>
          <w:sz w:val="24"/>
          <w:szCs w:val="24"/>
          <w:lang w:val="es-ES"/>
        </w:rPr>
        <w:t>(</w:t>
      </w:r>
      <w:r w:rsidRPr="00523CDC">
        <w:rPr>
          <w:rFonts w:ascii="Times New Roman" w:hAnsi="Times New Roman" w:cs="Times New Roman"/>
          <w:noProof/>
          <w:color w:val="000000" w:themeColor="text1"/>
          <w:sz w:val="24"/>
          <w:szCs w:val="24"/>
          <w:lang w:val="es-ES"/>
        </w:rPr>
        <w:t>2016)</w:t>
      </w:r>
      <w:r w:rsidRPr="00523CDC">
        <w:rPr>
          <w:rFonts w:ascii="Times New Roman" w:hAnsi="Times New Roman" w:cs="Times New Roman"/>
          <w:color w:val="000000" w:themeColor="text1"/>
          <w:sz w:val="24"/>
          <w:szCs w:val="24"/>
          <w:lang w:val="es-ES"/>
        </w:rPr>
        <w:t xml:space="preserve"> destaca en su artículo que la avicultura es</w:t>
      </w:r>
      <w:r w:rsidR="004B460F"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 xml:space="preserve"> </w:t>
      </w:r>
      <w:r w:rsidR="004B460F"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 xml:space="preserve">uno de los alimentos y medios de vida de la economía ecuatoriana, contando con alrededor de 1576 granjas avícolas de pequeño, mediano y gran productor dedicadas a la producción </w:t>
      </w:r>
      <w:r w:rsidR="004B460F" w:rsidRPr="00523CDC">
        <w:rPr>
          <w:rFonts w:ascii="Times New Roman" w:hAnsi="Times New Roman" w:cs="Times New Roman"/>
          <w:color w:val="000000" w:themeColor="text1"/>
          <w:sz w:val="24"/>
          <w:szCs w:val="24"/>
          <w:lang w:val="es-ES"/>
        </w:rPr>
        <w:t>de huevo, carne y reproductoras.”</w:t>
      </w:r>
    </w:p>
    <w:p w14:paraId="6C668174" w14:textId="366016AC" w:rsidR="004B460F" w:rsidRPr="00523CDC" w:rsidRDefault="004B460F" w:rsidP="00910346">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Ya que continuamos en el apartado doctrinario, citamos el aporte de Zambrano (2021), el cual dispone lo siguiente:</w:t>
      </w:r>
    </w:p>
    <w:p w14:paraId="23C73E1B" w14:textId="321A44E4" w:rsidR="0083179E" w:rsidRPr="00523CDC" w:rsidRDefault="0083179E" w:rsidP="00C31913">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Considerando que en la actualidad la sociedad está adquiriendo nuevas tendencias alimenticias, debido a factores relacionados con enfermedades modernas asociados con hábitos alimenticios, esto ha convertido al consumidor en más exigente en demandar productos que además de ser innovadores aporten con múltiples beneficios para su salud esto podría lograrse utilizando determinados recursos vegetales. </w:t>
      </w:r>
    </w:p>
    <w:p w14:paraId="7E78CDD7" w14:textId="17F1CD32" w:rsidR="004B460F" w:rsidRPr="00523CDC" w:rsidRDefault="004B460F" w:rsidP="00910346">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Por otro </w:t>
      </w:r>
      <w:r w:rsidR="00C31913" w:rsidRPr="00523CDC">
        <w:rPr>
          <w:rFonts w:ascii="Times New Roman" w:hAnsi="Times New Roman" w:cs="Times New Roman"/>
          <w:color w:val="000000" w:themeColor="text1"/>
          <w:sz w:val="24"/>
          <w:szCs w:val="24"/>
          <w:lang w:val="es-ES"/>
        </w:rPr>
        <w:t>lado,</w:t>
      </w:r>
      <w:r w:rsidRPr="00523CDC">
        <w:rPr>
          <w:rFonts w:ascii="Times New Roman" w:hAnsi="Times New Roman" w:cs="Times New Roman"/>
          <w:color w:val="000000" w:themeColor="text1"/>
          <w:sz w:val="24"/>
          <w:szCs w:val="24"/>
          <w:lang w:val="es-ES"/>
        </w:rPr>
        <w:t xml:space="preserve"> nos encontramos con el aporte de </w:t>
      </w:r>
      <w:r w:rsidRPr="00523CDC">
        <w:rPr>
          <w:rFonts w:ascii="Times New Roman" w:hAnsi="Times New Roman" w:cs="Times New Roman"/>
          <w:noProof/>
          <w:color w:val="000000" w:themeColor="text1"/>
          <w:sz w:val="24"/>
          <w:szCs w:val="24"/>
          <w:lang w:val="es-ES"/>
        </w:rPr>
        <w:t>Muñoz (2021)</w:t>
      </w:r>
      <w:r w:rsidRPr="00523CDC">
        <w:rPr>
          <w:rFonts w:ascii="Times New Roman" w:hAnsi="Times New Roman" w:cs="Times New Roman"/>
          <w:color w:val="000000" w:themeColor="text1"/>
          <w:sz w:val="24"/>
          <w:szCs w:val="24"/>
          <w:lang w:val="es-ES"/>
        </w:rPr>
        <w:t>, mismo que dice lo siguiente:</w:t>
      </w:r>
      <w:r w:rsidR="0083179E" w:rsidRPr="00523CDC">
        <w:rPr>
          <w:rFonts w:ascii="Times New Roman" w:hAnsi="Times New Roman" w:cs="Times New Roman"/>
          <w:color w:val="000000" w:themeColor="text1"/>
          <w:sz w:val="24"/>
          <w:szCs w:val="24"/>
          <w:lang w:val="es-ES"/>
        </w:rPr>
        <w:t xml:space="preserve"> </w:t>
      </w:r>
    </w:p>
    <w:p w14:paraId="2DA65B77" w14:textId="68B2DDCF" w:rsidR="0083179E" w:rsidRPr="00523CDC" w:rsidRDefault="00C31913" w:rsidP="00C31913">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En el</w:t>
      </w:r>
      <w:r w:rsidR="0083179E" w:rsidRPr="00523CDC">
        <w:rPr>
          <w:rFonts w:ascii="Times New Roman" w:hAnsi="Times New Roman" w:cs="Times New Roman"/>
          <w:color w:val="000000" w:themeColor="text1"/>
          <w:sz w:val="24"/>
          <w:szCs w:val="24"/>
          <w:lang w:val="es-ES"/>
        </w:rPr>
        <w:t xml:space="preserve"> Ecuador existen pocas alternativas de conservación e innovación que permitan a los productores incrementar sus ingresos, por lo que es necesario evaluar las características fisicoquímicas: (pH, cenizas, humedad, grasa y proteína) y sensoriales: (Aspecto, sabor, olor, textura, color, calidad y retrogusto), de dos variedades de harina incorporadas en la elaboración de salchichas de pollo donde uno de los mayores beneficios es potenciar sus propiedades funcionales en el producto refinado.</w:t>
      </w:r>
    </w:p>
    <w:p w14:paraId="18725E6F" w14:textId="73D8B134" w:rsidR="004B460F" w:rsidRPr="00523CDC" w:rsidRDefault="004B460F" w:rsidP="00910346">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lastRenderedPageBreak/>
        <w:t xml:space="preserve">De igual manera </w:t>
      </w:r>
      <w:r w:rsidRPr="00523CDC">
        <w:rPr>
          <w:rFonts w:ascii="Times New Roman" w:hAnsi="Times New Roman" w:cs="Times New Roman"/>
          <w:noProof/>
          <w:color w:val="000000" w:themeColor="text1"/>
          <w:sz w:val="24"/>
          <w:szCs w:val="24"/>
          <w:lang w:val="es-ES"/>
        </w:rPr>
        <w:t>Pastor (2018)</w:t>
      </w:r>
      <w:r w:rsidRPr="00523CDC">
        <w:rPr>
          <w:rFonts w:ascii="Times New Roman" w:hAnsi="Times New Roman" w:cs="Times New Roman"/>
          <w:color w:val="000000" w:themeColor="text1"/>
          <w:sz w:val="24"/>
          <w:szCs w:val="24"/>
          <w:lang w:val="es-ES"/>
        </w:rPr>
        <w:t xml:space="preserve"> se refiere a que: “</w:t>
      </w:r>
      <w:r w:rsidR="0083179E" w:rsidRPr="00523CDC">
        <w:rPr>
          <w:rFonts w:ascii="Times New Roman" w:hAnsi="Times New Roman" w:cs="Times New Roman"/>
          <w:color w:val="000000" w:themeColor="text1"/>
        </w:rPr>
        <w:t>en</w:t>
      </w:r>
      <w:r w:rsidR="0083179E" w:rsidRPr="00523CDC">
        <w:rPr>
          <w:rFonts w:ascii="Times New Roman" w:hAnsi="Times New Roman" w:cs="Times New Roman"/>
          <w:color w:val="000000" w:themeColor="text1"/>
          <w:sz w:val="24"/>
          <w:szCs w:val="24"/>
          <w:lang w:val="es-ES"/>
        </w:rPr>
        <w:t xml:space="preserve"> el pasado, gran parte de los desechos de la avicultura se consideraban basura, no se reconocía su verdadero valor </w:t>
      </w:r>
      <w:r w:rsidRPr="00523CDC">
        <w:rPr>
          <w:rFonts w:ascii="Times New Roman" w:hAnsi="Times New Roman" w:cs="Times New Roman"/>
          <w:color w:val="000000" w:themeColor="text1"/>
          <w:sz w:val="24"/>
          <w:szCs w:val="24"/>
          <w:lang w:val="es-ES"/>
        </w:rPr>
        <w:t>y se desechaban sin ningún uso”</w:t>
      </w:r>
    </w:p>
    <w:p w14:paraId="5B12FEC4" w14:textId="77777777" w:rsidR="004B460F" w:rsidRPr="00523CDC" w:rsidRDefault="0083179E" w:rsidP="00910346">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Actualmente, los principales subproductos que se tienen de la producción avícola y que se pueden aprovechar para la elaboración de harina (posteriormente se utilizará como alimento para los animales) son: las vísceras, la sangre y la pluma.</w:t>
      </w:r>
    </w:p>
    <w:p w14:paraId="620FACE9" w14:textId="4B30C27F" w:rsidR="0083179E" w:rsidRPr="00523CDC" w:rsidRDefault="004B460F" w:rsidP="00910346">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Por este motivo</w:t>
      </w:r>
      <w:r w:rsidRPr="00523CDC">
        <w:rPr>
          <w:rFonts w:ascii="Times New Roman" w:hAnsi="Times New Roman" w:cs="Times New Roman"/>
          <w:noProof/>
          <w:color w:val="000000" w:themeColor="text1"/>
          <w:sz w:val="24"/>
          <w:szCs w:val="24"/>
          <w:lang w:val="es-ES"/>
        </w:rPr>
        <w:t xml:space="preserve"> Gianfranco (2018)</w:t>
      </w:r>
      <w:r w:rsidR="0083179E" w:rsidRPr="00523CDC">
        <w:rPr>
          <w:rFonts w:ascii="Times New Roman" w:hAnsi="Times New Roman" w:cs="Times New Roman"/>
          <w:color w:val="000000" w:themeColor="text1"/>
          <w:sz w:val="24"/>
          <w:szCs w:val="24"/>
          <w:lang w:val="es-ES"/>
        </w:rPr>
        <w:t xml:space="preserve"> nos </w:t>
      </w:r>
      <w:r w:rsidR="00AD03A7" w:rsidRPr="00523CDC">
        <w:rPr>
          <w:rFonts w:ascii="Times New Roman" w:hAnsi="Times New Roman" w:cs="Times New Roman"/>
          <w:color w:val="000000" w:themeColor="text1"/>
          <w:sz w:val="24"/>
          <w:szCs w:val="24"/>
          <w:lang w:val="es-ES"/>
        </w:rPr>
        <w:t>indica que</w:t>
      </w:r>
      <w:r w:rsidR="0083179E" w:rsidRPr="00523CDC">
        <w:rPr>
          <w:rFonts w:ascii="Times New Roman" w:hAnsi="Times New Roman" w:cs="Times New Roman"/>
          <w:color w:val="000000" w:themeColor="text1"/>
          <w:sz w:val="24"/>
          <w:szCs w:val="24"/>
          <w:lang w:val="es-ES"/>
        </w:rPr>
        <w:t xml:space="preserve"> </w:t>
      </w:r>
      <w:r w:rsidR="00AD03A7" w:rsidRPr="00523CDC">
        <w:rPr>
          <w:rFonts w:ascii="Times New Roman" w:hAnsi="Times New Roman" w:cs="Times New Roman"/>
          <w:color w:val="000000" w:themeColor="text1"/>
          <w:sz w:val="24"/>
          <w:szCs w:val="24"/>
          <w:lang w:val="es-ES"/>
        </w:rPr>
        <w:t>el:</w:t>
      </w:r>
      <w:r w:rsidR="0083179E" w:rsidRPr="00523CDC">
        <w:rPr>
          <w:rFonts w:ascii="Times New Roman" w:hAnsi="Times New Roman" w:cs="Times New Roman"/>
          <w:color w:val="000000" w:themeColor="text1"/>
          <w:sz w:val="24"/>
          <w:szCs w:val="24"/>
          <w:lang w:val="es-ES"/>
        </w:rPr>
        <w:t xml:space="preserve"> </w:t>
      </w:r>
      <w:r w:rsidR="00AD03A7" w:rsidRPr="00523CDC">
        <w:rPr>
          <w:rFonts w:ascii="Times New Roman" w:hAnsi="Times New Roman" w:cs="Times New Roman"/>
          <w:color w:val="000000" w:themeColor="text1"/>
          <w:sz w:val="24"/>
          <w:szCs w:val="24"/>
          <w:lang w:val="es-ES"/>
        </w:rPr>
        <w:t>“</w:t>
      </w:r>
      <w:r w:rsidR="0083179E" w:rsidRPr="00523CDC">
        <w:rPr>
          <w:rFonts w:ascii="Times New Roman" w:hAnsi="Times New Roman" w:cs="Times New Roman"/>
          <w:color w:val="000000" w:themeColor="text1"/>
          <w:sz w:val="24"/>
          <w:szCs w:val="24"/>
          <w:lang w:val="es-ES"/>
        </w:rPr>
        <w:t>proceso para llegar a obtener la harina consiste en diversas etapas tales como la hidrólisis, secado, entre otras las cuales perm</w:t>
      </w:r>
      <w:r w:rsidR="00AD03A7" w:rsidRPr="00523CDC">
        <w:rPr>
          <w:rFonts w:ascii="Times New Roman" w:hAnsi="Times New Roman" w:cs="Times New Roman"/>
          <w:color w:val="000000" w:themeColor="text1"/>
          <w:sz w:val="24"/>
          <w:szCs w:val="24"/>
          <w:lang w:val="es-ES"/>
        </w:rPr>
        <w:t>iten llegar a obtener la misma.”</w:t>
      </w:r>
    </w:p>
    <w:p w14:paraId="4FABAA0A" w14:textId="658954BA" w:rsidR="00FB5231" w:rsidRPr="00523CDC" w:rsidRDefault="0083179E" w:rsidP="00AE4AB3">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El autor</w:t>
      </w:r>
      <w:r w:rsidR="00AD03A7" w:rsidRPr="00523CDC">
        <w:rPr>
          <w:rFonts w:ascii="Times New Roman" w:hAnsi="Times New Roman" w:cs="Times New Roman"/>
          <w:color w:val="000000" w:themeColor="text1"/>
          <w:sz w:val="24"/>
          <w:szCs w:val="24"/>
          <w:lang w:val="es-ES"/>
        </w:rPr>
        <w:t xml:space="preserve"> Alzamora (</w:t>
      </w:r>
      <w:r w:rsidRPr="00523CDC">
        <w:rPr>
          <w:rFonts w:ascii="Times New Roman" w:hAnsi="Times New Roman" w:cs="Times New Roman"/>
          <w:color w:val="000000" w:themeColor="text1"/>
          <w:sz w:val="24"/>
          <w:szCs w:val="24"/>
          <w:lang w:val="es-ES"/>
        </w:rPr>
        <w:t>2018) hoy en día habla de</w:t>
      </w:r>
      <w:r w:rsidR="00AD03A7"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 xml:space="preserve"> </w:t>
      </w:r>
      <w:r w:rsidR="00AD03A7"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una dieta de proteína animal no solo proporciona una buena fuente de aminoácidos esenciales (EAE) (como la lisina y la metionina), sino que también es una buena fuente de energía y minerales (particularmen</w:t>
      </w:r>
      <w:r w:rsidR="00AD03A7" w:rsidRPr="00523CDC">
        <w:rPr>
          <w:rFonts w:ascii="Times New Roman" w:hAnsi="Times New Roman" w:cs="Times New Roman"/>
          <w:color w:val="000000" w:themeColor="text1"/>
          <w:sz w:val="24"/>
          <w:szCs w:val="24"/>
          <w:lang w:val="es-ES"/>
        </w:rPr>
        <w:t>te calcio y fósforo disponible).”</w:t>
      </w:r>
    </w:p>
    <w:p w14:paraId="07A71FD2" w14:textId="623F1A39" w:rsidR="00FB5231" w:rsidRPr="00523CDC" w:rsidRDefault="00FB5231"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En lo que respecta a la Industria avícola se reconoce lo que indica Monteza (2018) dispone lo siguiente:</w:t>
      </w:r>
    </w:p>
    <w:p w14:paraId="77F55A0B" w14:textId="29DDE04A" w:rsidR="0083179E" w:rsidRPr="00523CDC" w:rsidRDefault="0083179E"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La industria avícola sabe que el producto (harina) a base de los subproductos obtenidos es una gran oportunidad que beneficiará a las empresas, no solo a tener un mejor aprovechamiento de su principal materia prima (pollo), sino también que le traerá muchos beneficios económicos. </w:t>
      </w:r>
    </w:p>
    <w:p w14:paraId="2C605E74" w14:textId="77777777" w:rsidR="00FB5231" w:rsidRPr="00523CDC" w:rsidRDefault="0083179E"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Se sabe además que la harina de hueso, la harina de carne, la harina de vísceras, la harina de plumas hidrolizada y, en menor medida, la harina de sangre se ha utilizado como alimentos importantes para la alimentación de las aves. </w:t>
      </w:r>
    </w:p>
    <w:p w14:paraId="1A8C4385" w14:textId="5158D7DF" w:rsidR="0083179E" w:rsidRPr="00523CDC" w:rsidRDefault="00FB5231"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lastRenderedPageBreak/>
        <w:t xml:space="preserve">Por este motivo </w:t>
      </w:r>
      <w:r w:rsidRPr="00523CDC">
        <w:rPr>
          <w:rFonts w:ascii="Times New Roman" w:hAnsi="Times New Roman" w:cs="Times New Roman"/>
          <w:noProof/>
          <w:color w:val="000000" w:themeColor="text1"/>
          <w:sz w:val="24"/>
          <w:szCs w:val="24"/>
          <w:lang w:val="es-ES"/>
        </w:rPr>
        <w:t>Rosales (2018)</w:t>
      </w:r>
      <w:r w:rsidR="0083179E" w:rsidRPr="00523CDC">
        <w:rPr>
          <w:rFonts w:ascii="Times New Roman" w:hAnsi="Times New Roman" w:cs="Times New Roman"/>
          <w:color w:val="000000" w:themeColor="text1"/>
          <w:sz w:val="24"/>
          <w:szCs w:val="24"/>
          <w:lang w:val="es-ES"/>
        </w:rPr>
        <w:t xml:space="preserve"> habla sobre</w:t>
      </w:r>
      <w:r w:rsidRPr="00523CDC">
        <w:rPr>
          <w:rFonts w:ascii="Times New Roman" w:hAnsi="Times New Roman" w:cs="Times New Roman"/>
          <w:color w:val="000000" w:themeColor="text1"/>
          <w:sz w:val="24"/>
          <w:szCs w:val="24"/>
          <w:lang w:val="es-ES"/>
        </w:rPr>
        <w:t>:</w:t>
      </w:r>
      <w:r w:rsidR="0083179E" w:rsidRPr="00523CDC">
        <w:rPr>
          <w:rFonts w:ascii="Times New Roman" w:hAnsi="Times New Roman" w:cs="Times New Roman"/>
          <w:color w:val="000000" w:themeColor="text1"/>
          <w:sz w:val="24"/>
          <w:szCs w:val="24"/>
          <w:lang w:val="es-ES"/>
        </w:rPr>
        <w:t xml:space="preserve"> </w:t>
      </w:r>
      <w:r w:rsidRPr="00523CDC">
        <w:rPr>
          <w:rFonts w:ascii="Times New Roman" w:hAnsi="Times New Roman" w:cs="Times New Roman"/>
          <w:color w:val="000000" w:themeColor="text1"/>
          <w:sz w:val="24"/>
          <w:szCs w:val="24"/>
          <w:lang w:val="es-ES"/>
        </w:rPr>
        <w:t>“</w:t>
      </w:r>
      <w:r w:rsidR="0083179E" w:rsidRPr="00523CDC">
        <w:rPr>
          <w:rFonts w:ascii="Times New Roman" w:hAnsi="Times New Roman" w:cs="Times New Roman"/>
          <w:color w:val="000000" w:themeColor="text1"/>
          <w:sz w:val="24"/>
          <w:szCs w:val="24"/>
          <w:lang w:val="es-ES"/>
        </w:rPr>
        <w:t>la proteína animal es un componente beneficioso de las dietas de las aves porque proporciona altos niveles de proteína/aminoácidos, altos niveles de fósforo disponible, cantidades razonables de otros minerales y niveles moderados de energía.</w:t>
      </w:r>
      <w:r w:rsidRPr="00523CDC">
        <w:rPr>
          <w:rFonts w:ascii="Times New Roman" w:hAnsi="Times New Roman" w:cs="Times New Roman"/>
          <w:color w:val="000000" w:themeColor="text1"/>
          <w:sz w:val="24"/>
          <w:szCs w:val="24"/>
          <w:lang w:val="es-ES"/>
        </w:rPr>
        <w:t>”</w:t>
      </w:r>
    </w:p>
    <w:p w14:paraId="48E53876" w14:textId="77777777" w:rsidR="00FB5231" w:rsidRPr="00523CDC" w:rsidRDefault="001929B8"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noProof/>
          <w:color w:val="000000" w:themeColor="text1"/>
          <w:sz w:val="24"/>
          <w:szCs w:val="24"/>
          <w:lang w:val="es-ES"/>
        </w:rPr>
        <w:t>Según Diego (2018)</w:t>
      </w:r>
      <w:r w:rsidR="0083179E" w:rsidRPr="00523CDC">
        <w:rPr>
          <w:rFonts w:ascii="Times New Roman" w:hAnsi="Times New Roman" w:cs="Times New Roman"/>
          <w:color w:val="000000" w:themeColor="text1"/>
          <w:sz w:val="24"/>
          <w:szCs w:val="24"/>
          <w:lang w:val="es-ES"/>
        </w:rPr>
        <w:t xml:space="preserve"> nos dice que</w:t>
      </w:r>
      <w:r w:rsidR="00FB5231" w:rsidRPr="00523CDC">
        <w:rPr>
          <w:rFonts w:ascii="Times New Roman" w:hAnsi="Times New Roman" w:cs="Times New Roman"/>
          <w:color w:val="000000" w:themeColor="text1"/>
          <w:sz w:val="24"/>
          <w:szCs w:val="24"/>
          <w:lang w:val="es-ES"/>
        </w:rPr>
        <w:t>:</w:t>
      </w:r>
    </w:p>
    <w:p w14:paraId="120711F9" w14:textId="1BC0EED8" w:rsidR="0083179E" w:rsidRPr="00523CDC" w:rsidRDefault="00FB5231"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L</w:t>
      </w:r>
      <w:r w:rsidR="0083179E" w:rsidRPr="00523CDC">
        <w:rPr>
          <w:rFonts w:ascii="Times New Roman" w:hAnsi="Times New Roman" w:cs="Times New Roman"/>
          <w:color w:val="000000" w:themeColor="text1"/>
          <w:sz w:val="24"/>
          <w:szCs w:val="24"/>
          <w:lang w:val="es-ES"/>
        </w:rPr>
        <w:t xml:space="preserve">os pollos requieren un aporte constante de energía, proteína, aminoácidos esenciales y no esenciales, ácidos grasos esenciales, minerales y vitaminas para su dieta; </w:t>
      </w:r>
      <w:r w:rsidR="001929B8" w:rsidRPr="00523CDC">
        <w:rPr>
          <w:rFonts w:ascii="Times New Roman" w:hAnsi="Times New Roman" w:cs="Times New Roman"/>
          <w:color w:val="000000" w:themeColor="text1"/>
          <w:sz w:val="24"/>
          <w:szCs w:val="24"/>
          <w:lang w:val="es-ES"/>
        </w:rPr>
        <w:t>l</w:t>
      </w:r>
      <w:r w:rsidR="0083179E" w:rsidRPr="00523CDC">
        <w:rPr>
          <w:rFonts w:ascii="Times New Roman" w:hAnsi="Times New Roman" w:cs="Times New Roman"/>
          <w:color w:val="000000" w:themeColor="text1"/>
          <w:sz w:val="24"/>
          <w:szCs w:val="24"/>
          <w:lang w:val="es-ES"/>
        </w:rPr>
        <w:t xml:space="preserve">a harina de plumas de pollo satisface la dieta de estos animales y, por lo tanto, es un sustituto de la harina de pescado, que comúnmente se alimenta a los pollos. </w:t>
      </w:r>
    </w:p>
    <w:p w14:paraId="344929F7" w14:textId="2092D552" w:rsidR="0083179E" w:rsidRPr="00523CDC" w:rsidRDefault="00FB5231"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De igual manera nos encontramos con el aporte de Mendoza (2018), que indica lo siguiente: “</w:t>
      </w:r>
      <w:r w:rsidR="0083179E" w:rsidRPr="00523CDC">
        <w:rPr>
          <w:rFonts w:ascii="Times New Roman" w:hAnsi="Times New Roman" w:cs="Times New Roman"/>
          <w:color w:val="000000" w:themeColor="text1"/>
          <w:sz w:val="24"/>
          <w:szCs w:val="24"/>
          <w:lang w:val="es-ES"/>
        </w:rPr>
        <w:t>Sus requerimientos nutricionales con alimentos adecuadamente formulados, altamente proteicos y energéticos, que hagan posible el crecimiento de su cuerpo, por ello se necesita una selección amplia y equilibrada de nutrientes en su dieta</w:t>
      </w:r>
      <w:r w:rsidR="001929B8" w:rsidRPr="00523CDC">
        <w:rPr>
          <w:rFonts w:ascii="Times New Roman" w:hAnsi="Times New Roman" w:cs="Times New Roman"/>
          <w:color w:val="000000" w:themeColor="text1"/>
          <w:sz w:val="24"/>
          <w:szCs w:val="24"/>
          <w:lang w:val="es-ES"/>
        </w:rPr>
        <w:t>, nos indica en su investigación</w:t>
      </w:r>
      <w:r w:rsidRPr="00523CDC">
        <w:rPr>
          <w:rFonts w:ascii="Times New Roman" w:hAnsi="Times New Roman" w:cs="Times New Roman"/>
          <w:color w:val="000000" w:themeColor="text1"/>
          <w:sz w:val="24"/>
          <w:szCs w:val="24"/>
          <w:lang w:val="es-ES"/>
        </w:rPr>
        <w:t>.”</w:t>
      </w:r>
    </w:p>
    <w:p w14:paraId="75DBBE85" w14:textId="2FE3E5AC" w:rsidR="0083179E" w:rsidRPr="00523CDC" w:rsidRDefault="00FB5231"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rPr>
        <w:t>P</w:t>
      </w:r>
      <w:r w:rsidR="0083179E" w:rsidRPr="00523CDC">
        <w:rPr>
          <w:rFonts w:ascii="Times New Roman" w:hAnsi="Times New Roman" w:cs="Times New Roman"/>
          <w:color w:val="000000" w:themeColor="text1"/>
          <w:sz w:val="24"/>
          <w:szCs w:val="24"/>
        </w:rPr>
        <w:t xml:space="preserve">or otro lado, </w:t>
      </w:r>
      <w:r w:rsidR="007446D8" w:rsidRPr="00523CDC">
        <w:rPr>
          <w:rFonts w:ascii="Times New Roman" w:hAnsi="Times New Roman" w:cs="Times New Roman"/>
          <w:color w:val="000000" w:themeColor="text1"/>
          <w:sz w:val="24"/>
          <w:szCs w:val="24"/>
        </w:rPr>
        <w:t>Núñez</w:t>
      </w:r>
      <w:r w:rsidRPr="00523CDC">
        <w:rPr>
          <w:rFonts w:ascii="Times New Roman" w:hAnsi="Times New Roman" w:cs="Times New Roman"/>
          <w:color w:val="000000" w:themeColor="text1"/>
          <w:sz w:val="24"/>
          <w:szCs w:val="24"/>
        </w:rPr>
        <w:t xml:space="preserve"> (2022) </w:t>
      </w:r>
      <w:r w:rsidR="0083179E" w:rsidRPr="00523CDC">
        <w:rPr>
          <w:rFonts w:ascii="Times New Roman" w:hAnsi="Times New Roman" w:cs="Times New Roman"/>
          <w:color w:val="000000" w:themeColor="text1"/>
          <w:sz w:val="24"/>
          <w:szCs w:val="24"/>
        </w:rPr>
        <w:t>ha identificado la problemática socioambiental que</w:t>
      </w:r>
      <w:r w:rsidRPr="00523CDC">
        <w:rPr>
          <w:rFonts w:ascii="Times New Roman" w:hAnsi="Times New Roman" w:cs="Times New Roman"/>
          <w:color w:val="000000" w:themeColor="text1"/>
          <w:sz w:val="24"/>
          <w:szCs w:val="24"/>
        </w:rPr>
        <w:t xml:space="preserve"> enfrenta la industria avícola </w:t>
      </w:r>
      <w:r w:rsidR="0083179E" w:rsidRPr="00523CDC">
        <w:rPr>
          <w:rFonts w:ascii="Times New Roman" w:hAnsi="Times New Roman" w:cs="Times New Roman"/>
          <w:color w:val="000000" w:themeColor="text1"/>
          <w:sz w:val="24"/>
          <w:szCs w:val="24"/>
        </w:rPr>
        <w:t>como</w:t>
      </w:r>
      <w:r w:rsidRPr="00523CDC">
        <w:rPr>
          <w:rFonts w:ascii="Times New Roman" w:hAnsi="Times New Roman" w:cs="Times New Roman"/>
          <w:color w:val="000000" w:themeColor="text1"/>
          <w:sz w:val="24"/>
          <w:szCs w:val="24"/>
        </w:rPr>
        <w:t>:</w:t>
      </w:r>
      <w:r w:rsidR="0083179E" w:rsidRPr="00523CDC">
        <w:rPr>
          <w:rFonts w:ascii="Times New Roman" w:hAnsi="Times New Roman" w:cs="Times New Roman"/>
          <w:color w:val="000000" w:themeColor="text1"/>
          <w:sz w:val="24"/>
          <w:szCs w:val="24"/>
        </w:rPr>
        <w:t xml:space="preserve"> </w:t>
      </w:r>
      <w:r w:rsidRPr="00523CDC">
        <w:rPr>
          <w:rFonts w:ascii="Times New Roman" w:hAnsi="Times New Roman" w:cs="Times New Roman"/>
          <w:color w:val="000000" w:themeColor="text1"/>
          <w:sz w:val="24"/>
          <w:szCs w:val="24"/>
        </w:rPr>
        <w:t>“</w:t>
      </w:r>
      <w:r w:rsidR="0083179E" w:rsidRPr="00523CDC">
        <w:rPr>
          <w:rFonts w:ascii="Times New Roman" w:hAnsi="Times New Roman" w:cs="Times New Roman"/>
          <w:color w:val="000000" w:themeColor="text1"/>
          <w:sz w:val="24"/>
          <w:szCs w:val="24"/>
        </w:rPr>
        <w:t xml:space="preserve">la generación de gases de efecto invernadero (GEI) y la degradación de la calidad de los recursos por la generación de residuos, </w:t>
      </w:r>
      <w:r w:rsidR="001929B8" w:rsidRPr="00523CDC">
        <w:rPr>
          <w:rFonts w:ascii="Times New Roman" w:hAnsi="Times New Roman" w:cs="Times New Roman"/>
          <w:color w:val="000000" w:themeColor="text1"/>
          <w:sz w:val="24"/>
          <w:szCs w:val="24"/>
        </w:rPr>
        <w:t xml:space="preserve">pretende </w:t>
      </w:r>
      <w:r w:rsidR="0083179E" w:rsidRPr="00523CDC">
        <w:rPr>
          <w:rFonts w:ascii="Times New Roman" w:hAnsi="Times New Roman" w:cs="Times New Roman"/>
          <w:color w:val="000000" w:themeColor="text1"/>
          <w:sz w:val="24"/>
          <w:szCs w:val="24"/>
        </w:rPr>
        <w:t>minimizar los impactos ambientales desde el monitoreo y aplicación de Estrategias operativas formuladas p</w:t>
      </w:r>
      <w:r w:rsidRPr="00523CDC">
        <w:rPr>
          <w:rFonts w:ascii="Times New Roman" w:hAnsi="Times New Roman" w:cs="Times New Roman"/>
          <w:color w:val="000000" w:themeColor="text1"/>
          <w:sz w:val="24"/>
          <w:szCs w:val="24"/>
        </w:rPr>
        <w:t>ara la sostenibilidad ambiental.”</w:t>
      </w:r>
    </w:p>
    <w:p w14:paraId="0A28F3B3" w14:textId="48D9FE62" w:rsidR="0083179E" w:rsidRPr="00523CDC" w:rsidRDefault="0083179E"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w:t>
      </w:r>
      <w:r w:rsidR="00CD38DE" w:rsidRPr="00523CDC">
        <w:rPr>
          <w:rFonts w:ascii="Times New Roman" w:hAnsi="Times New Roman" w:cs="Times New Roman"/>
          <w:color w:val="000000" w:themeColor="text1"/>
          <w:sz w:val="24"/>
          <w:szCs w:val="24"/>
          <w:lang w:val="es-ES"/>
        </w:rPr>
        <w:t xml:space="preserve">n el </w:t>
      </w:r>
      <w:r w:rsidRPr="00523CDC">
        <w:rPr>
          <w:rFonts w:ascii="Times New Roman" w:hAnsi="Times New Roman" w:cs="Times New Roman"/>
          <w:color w:val="000000" w:themeColor="text1"/>
          <w:sz w:val="24"/>
          <w:szCs w:val="24"/>
          <w:lang w:val="es-ES"/>
        </w:rPr>
        <w:t>Guasmo</w:t>
      </w:r>
      <w:r w:rsidR="00CD38DE"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 xml:space="preserve"> del cantón Olmedo de la Provincia de Manabí</w:t>
      </w:r>
      <w:r w:rsidR="00CD38DE" w:rsidRPr="00523CDC">
        <w:rPr>
          <w:rFonts w:ascii="Times New Roman" w:hAnsi="Times New Roman" w:cs="Times New Roman"/>
          <w:color w:val="000000" w:themeColor="text1"/>
          <w:sz w:val="24"/>
          <w:szCs w:val="24"/>
          <w:lang w:val="es-ES"/>
        </w:rPr>
        <w:t xml:space="preserve">, existe un estudio </w:t>
      </w:r>
      <w:r w:rsidRPr="00523CDC">
        <w:rPr>
          <w:rFonts w:ascii="Times New Roman" w:hAnsi="Times New Roman" w:cs="Times New Roman"/>
          <w:color w:val="000000" w:themeColor="text1"/>
          <w:sz w:val="24"/>
          <w:szCs w:val="24"/>
          <w:lang w:val="es-ES"/>
        </w:rPr>
        <w:t xml:space="preserve">sobre la producción de gallinas y pollos criollos, </w:t>
      </w:r>
      <w:r w:rsidR="00CD38DE" w:rsidRPr="00523CDC">
        <w:rPr>
          <w:rFonts w:ascii="Times New Roman" w:hAnsi="Times New Roman" w:cs="Times New Roman"/>
          <w:color w:val="000000" w:themeColor="text1"/>
          <w:sz w:val="24"/>
          <w:szCs w:val="24"/>
          <w:lang w:val="es-ES"/>
        </w:rPr>
        <w:t xml:space="preserve">donde se </w:t>
      </w:r>
      <w:r w:rsidRPr="00523CDC">
        <w:rPr>
          <w:rFonts w:ascii="Times New Roman" w:hAnsi="Times New Roman" w:cs="Times New Roman"/>
          <w:color w:val="000000" w:themeColor="text1"/>
          <w:sz w:val="24"/>
          <w:szCs w:val="24"/>
          <w:lang w:val="es-ES"/>
        </w:rPr>
        <w:t>considera</w:t>
      </w:r>
      <w:r w:rsidR="00CD38DE" w:rsidRPr="00523CDC">
        <w:rPr>
          <w:rFonts w:ascii="Times New Roman" w:hAnsi="Times New Roman" w:cs="Times New Roman"/>
          <w:color w:val="000000" w:themeColor="text1"/>
          <w:sz w:val="24"/>
          <w:szCs w:val="24"/>
          <w:lang w:val="es-ES"/>
        </w:rPr>
        <w:t xml:space="preserve"> los</w:t>
      </w:r>
      <w:r w:rsidRPr="00523CDC">
        <w:rPr>
          <w:rFonts w:ascii="Times New Roman" w:hAnsi="Times New Roman" w:cs="Times New Roman"/>
          <w:color w:val="000000" w:themeColor="text1"/>
          <w:sz w:val="24"/>
          <w:szCs w:val="24"/>
          <w:lang w:val="es-ES"/>
        </w:rPr>
        <w:t xml:space="preserve"> elementos que determinan la interacción de la oferta y demanda dentro del mercado</w:t>
      </w:r>
      <w:r w:rsidR="00CD38DE" w:rsidRPr="00523CDC">
        <w:rPr>
          <w:rFonts w:ascii="Times New Roman" w:hAnsi="Times New Roman" w:cs="Times New Roman"/>
          <w:color w:val="000000" w:themeColor="text1"/>
          <w:sz w:val="24"/>
          <w:szCs w:val="24"/>
          <w:lang w:val="es-ES"/>
        </w:rPr>
        <w:t xml:space="preserve">, su </w:t>
      </w:r>
      <w:r w:rsidRPr="00523CDC">
        <w:rPr>
          <w:rFonts w:ascii="Times New Roman" w:hAnsi="Times New Roman" w:cs="Times New Roman"/>
          <w:color w:val="000000" w:themeColor="text1"/>
          <w:sz w:val="24"/>
          <w:szCs w:val="24"/>
          <w:lang w:val="es-ES"/>
        </w:rPr>
        <w:t xml:space="preserve">autor </w:t>
      </w:r>
      <w:r w:rsidR="00FB5231" w:rsidRPr="00523CDC">
        <w:rPr>
          <w:rFonts w:ascii="Times New Roman" w:hAnsi="Times New Roman" w:cs="Times New Roman"/>
          <w:noProof/>
          <w:color w:val="000000" w:themeColor="text1"/>
          <w:sz w:val="24"/>
          <w:szCs w:val="24"/>
          <w:lang w:val="es-ES"/>
        </w:rPr>
        <w:t>Vélez (2022)</w:t>
      </w:r>
      <w:r w:rsidRPr="00523CDC">
        <w:rPr>
          <w:rFonts w:ascii="Times New Roman" w:hAnsi="Times New Roman" w:cs="Times New Roman"/>
          <w:color w:val="000000" w:themeColor="text1"/>
          <w:sz w:val="24"/>
          <w:szCs w:val="24"/>
          <w:lang w:val="es-ES"/>
        </w:rPr>
        <w:t xml:space="preserve"> nos habla </w:t>
      </w:r>
      <w:r w:rsidR="00CD38DE" w:rsidRPr="00523CDC">
        <w:rPr>
          <w:rFonts w:ascii="Times New Roman" w:hAnsi="Times New Roman" w:cs="Times New Roman"/>
          <w:color w:val="000000" w:themeColor="text1"/>
          <w:sz w:val="24"/>
          <w:szCs w:val="24"/>
          <w:lang w:val="es-ES"/>
        </w:rPr>
        <w:t>qu</w:t>
      </w:r>
      <w:r w:rsidRPr="00523CDC">
        <w:rPr>
          <w:rFonts w:ascii="Times New Roman" w:hAnsi="Times New Roman" w:cs="Times New Roman"/>
          <w:color w:val="000000" w:themeColor="text1"/>
          <w:sz w:val="24"/>
          <w:szCs w:val="24"/>
          <w:lang w:val="es-ES"/>
        </w:rPr>
        <w:t>e</w:t>
      </w:r>
      <w:r w:rsidR="00FB5231"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 xml:space="preserve"> </w:t>
      </w:r>
      <w:r w:rsidR="00FB5231" w:rsidRPr="00523CDC">
        <w:rPr>
          <w:rFonts w:ascii="Times New Roman" w:hAnsi="Times New Roman" w:cs="Times New Roman"/>
          <w:color w:val="000000" w:themeColor="text1"/>
          <w:sz w:val="24"/>
          <w:szCs w:val="24"/>
          <w:lang w:val="es-ES"/>
        </w:rPr>
        <w:t>“</w:t>
      </w:r>
      <w:r w:rsidRPr="00523CDC">
        <w:rPr>
          <w:rFonts w:ascii="Times New Roman" w:hAnsi="Times New Roman" w:cs="Times New Roman"/>
          <w:color w:val="000000" w:themeColor="text1"/>
          <w:sz w:val="24"/>
          <w:szCs w:val="24"/>
          <w:lang w:val="es-ES"/>
        </w:rPr>
        <w:t xml:space="preserve">la investigación fue de nivel teórico y empírico mediante el </w:t>
      </w:r>
      <w:r w:rsidRPr="00523CDC">
        <w:rPr>
          <w:rFonts w:ascii="Times New Roman" w:hAnsi="Times New Roman" w:cs="Times New Roman"/>
          <w:color w:val="000000" w:themeColor="text1"/>
          <w:sz w:val="24"/>
          <w:szCs w:val="24"/>
          <w:lang w:val="es-ES"/>
        </w:rPr>
        <w:lastRenderedPageBreak/>
        <w:t xml:space="preserve">enfoque cuantitativo, cualitativo; descriptivo y explicativo y diseño exploratorio para dar a conocer </w:t>
      </w:r>
      <w:r w:rsidR="00CD38DE" w:rsidRPr="00523CDC">
        <w:rPr>
          <w:rFonts w:ascii="Times New Roman" w:hAnsi="Times New Roman" w:cs="Times New Roman"/>
          <w:color w:val="000000" w:themeColor="text1"/>
          <w:sz w:val="24"/>
          <w:szCs w:val="24"/>
          <w:lang w:val="es-ES"/>
        </w:rPr>
        <w:t>sus resultados</w:t>
      </w:r>
      <w:r w:rsidR="00FB5231" w:rsidRPr="00523CDC">
        <w:rPr>
          <w:rFonts w:ascii="Times New Roman" w:hAnsi="Times New Roman" w:cs="Times New Roman"/>
          <w:color w:val="000000" w:themeColor="text1"/>
          <w:sz w:val="24"/>
          <w:szCs w:val="24"/>
          <w:lang w:val="es-ES"/>
        </w:rPr>
        <w:t>.”</w:t>
      </w:r>
    </w:p>
    <w:p w14:paraId="434AC41A" w14:textId="11FB7C00" w:rsidR="003007BA" w:rsidRPr="00523CDC" w:rsidRDefault="003007BA" w:rsidP="00AE4AB3">
      <w:pPr>
        <w:spacing w:before="240" w:line="480" w:lineRule="auto"/>
        <w:ind w:firstLine="708"/>
        <w:rPr>
          <w:rFonts w:ascii="Times New Roman" w:hAnsi="Times New Roman" w:cs="Times New Roman"/>
          <w:color w:val="000000" w:themeColor="text1"/>
        </w:rPr>
      </w:pPr>
      <w:r w:rsidRPr="00523CDC">
        <w:rPr>
          <w:rFonts w:ascii="Times New Roman" w:hAnsi="Times New Roman" w:cs="Times New Roman"/>
          <w:color w:val="000000" w:themeColor="text1"/>
          <w:sz w:val="24"/>
          <w:szCs w:val="24"/>
          <w:lang w:val="es-ES"/>
        </w:rPr>
        <w:t xml:space="preserve">El autor </w:t>
      </w:r>
      <w:r w:rsidRPr="00523CDC">
        <w:rPr>
          <w:rFonts w:ascii="Times New Roman" w:hAnsi="Times New Roman" w:cs="Times New Roman"/>
          <w:noProof/>
          <w:color w:val="000000" w:themeColor="text1"/>
          <w:sz w:val="24"/>
          <w:szCs w:val="24"/>
          <w:lang w:val="es-ES"/>
        </w:rPr>
        <w:t>Largacha (2022</w:t>
      </w:r>
      <w:r w:rsidR="007446D8" w:rsidRPr="00523CDC">
        <w:rPr>
          <w:rFonts w:ascii="Times New Roman" w:hAnsi="Times New Roman" w:cs="Times New Roman"/>
          <w:noProof/>
          <w:color w:val="000000" w:themeColor="text1"/>
          <w:sz w:val="24"/>
          <w:szCs w:val="24"/>
          <w:lang w:val="es-ES"/>
        </w:rPr>
        <w:t>)</w:t>
      </w:r>
      <w:r w:rsidR="007446D8" w:rsidRPr="00523CDC">
        <w:rPr>
          <w:rFonts w:ascii="Times New Roman" w:hAnsi="Times New Roman" w:cs="Times New Roman"/>
          <w:color w:val="000000" w:themeColor="text1"/>
        </w:rPr>
        <w:t xml:space="preserve"> nos</w:t>
      </w:r>
      <w:r w:rsidR="0083179E" w:rsidRPr="00523CDC">
        <w:rPr>
          <w:rFonts w:ascii="Times New Roman" w:hAnsi="Times New Roman" w:cs="Times New Roman"/>
          <w:color w:val="000000" w:themeColor="text1"/>
        </w:rPr>
        <w:t xml:space="preserve"> habla que</w:t>
      </w:r>
      <w:r w:rsidRPr="00523CDC">
        <w:rPr>
          <w:rFonts w:ascii="Times New Roman" w:hAnsi="Times New Roman" w:cs="Times New Roman"/>
          <w:color w:val="000000" w:themeColor="text1"/>
        </w:rPr>
        <w:t>:</w:t>
      </w:r>
      <w:r w:rsidR="0083179E" w:rsidRPr="00523CDC">
        <w:rPr>
          <w:rFonts w:ascii="Times New Roman" w:hAnsi="Times New Roman" w:cs="Times New Roman"/>
          <w:color w:val="000000" w:themeColor="text1"/>
        </w:rPr>
        <w:t xml:space="preserve"> </w:t>
      </w:r>
    </w:p>
    <w:p w14:paraId="6019C569" w14:textId="35830D6B" w:rsidR="0083179E" w:rsidRPr="00523CDC" w:rsidRDefault="003007BA"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w:t>
      </w:r>
      <w:r w:rsidR="0083179E" w:rsidRPr="00523CDC">
        <w:rPr>
          <w:rFonts w:ascii="Times New Roman" w:hAnsi="Times New Roman" w:cs="Times New Roman"/>
          <w:color w:val="000000" w:themeColor="text1"/>
          <w:sz w:val="24"/>
          <w:szCs w:val="24"/>
          <w:lang w:val="es-ES"/>
        </w:rPr>
        <w:t>l cantón Olmedo se dedica en gran medida a la producción de este sector ya que su ambiente y entorno cuenta con las características necesarias para la crianza de estas aves, siendo necesario mejores condiciones por los gobiernos de turno puesto que se corrobora que hace falta una gestión sostenida que impulse a este importante sector de la economía.</w:t>
      </w:r>
    </w:p>
    <w:p w14:paraId="307A3B20" w14:textId="276B4EDC" w:rsidR="003007BA" w:rsidRPr="00523CDC" w:rsidRDefault="0083179E"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La calidad de los subproductos, y por ende el valor nutricional de éstos, depende directamente del método o forma de preparación, así como también del tipo de residuo animal que se procesará, ya que un aumento o disminución de la temperatura, presión, tiempo, </w:t>
      </w:r>
      <w:r w:rsidR="00C31913" w:rsidRPr="00523CDC">
        <w:rPr>
          <w:rFonts w:ascii="Times New Roman" w:hAnsi="Times New Roman" w:cs="Times New Roman"/>
          <w:color w:val="000000" w:themeColor="text1"/>
          <w:sz w:val="24"/>
          <w:szCs w:val="24"/>
          <w:lang w:val="es-ES"/>
        </w:rPr>
        <w:t>etc.</w:t>
      </w:r>
      <w:r w:rsidRPr="00523CDC">
        <w:rPr>
          <w:rFonts w:ascii="Times New Roman" w:hAnsi="Times New Roman" w:cs="Times New Roman"/>
          <w:color w:val="000000" w:themeColor="text1"/>
          <w:sz w:val="24"/>
          <w:szCs w:val="24"/>
          <w:lang w:val="es-ES"/>
        </w:rPr>
        <w:t>, afectará sustancialmente el valor biológico del producto final.</w:t>
      </w:r>
    </w:p>
    <w:p w14:paraId="6DF1E9F4" w14:textId="77777777" w:rsidR="003007BA" w:rsidRPr="00523CDC" w:rsidRDefault="003007BA"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Por lo que</w:t>
      </w:r>
      <w:r w:rsidR="0083179E" w:rsidRPr="00523CDC">
        <w:rPr>
          <w:rFonts w:ascii="Times New Roman" w:hAnsi="Times New Roman" w:cs="Times New Roman"/>
          <w:color w:val="000000" w:themeColor="text1"/>
          <w:sz w:val="24"/>
          <w:szCs w:val="24"/>
          <w:lang w:val="es-ES"/>
        </w:rPr>
        <w:t xml:space="preserve"> </w:t>
      </w:r>
      <w:r w:rsidRPr="00523CDC">
        <w:rPr>
          <w:rFonts w:ascii="Times New Roman" w:hAnsi="Times New Roman" w:cs="Times New Roman"/>
          <w:noProof/>
          <w:color w:val="000000" w:themeColor="text1"/>
          <w:sz w:val="24"/>
          <w:szCs w:val="24"/>
          <w:lang w:val="es-ES"/>
        </w:rPr>
        <w:t>Cumpa (2008)</w:t>
      </w:r>
      <w:r w:rsidR="0083179E" w:rsidRPr="00523CDC">
        <w:rPr>
          <w:rFonts w:ascii="Times New Roman" w:hAnsi="Times New Roman" w:cs="Times New Roman"/>
          <w:color w:val="000000" w:themeColor="text1"/>
          <w:sz w:val="24"/>
          <w:szCs w:val="24"/>
          <w:lang w:val="es-ES"/>
        </w:rPr>
        <w:t xml:space="preserve"> finalmente nos da a conocer que</w:t>
      </w:r>
      <w:r w:rsidRPr="00523CDC">
        <w:rPr>
          <w:rFonts w:ascii="Times New Roman" w:hAnsi="Times New Roman" w:cs="Times New Roman"/>
          <w:color w:val="000000" w:themeColor="text1"/>
          <w:sz w:val="24"/>
          <w:szCs w:val="24"/>
          <w:lang w:val="es-ES"/>
        </w:rPr>
        <w:t>:</w:t>
      </w:r>
      <w:r w:rsidR="0083179E" w:rsidRPr="00523CDC">
        <w:rPr>
          <w:rFonts w:ascii="Times New Roman" w:hAnsi="Times New Roman" w:cs="Times New Roman"/>
          <w:color w:val="000000" w:themeColor="text1"/>
          <w:sz w:val="24"/>
          <w:szCs w:val="24"/>
          <w:lang w:val="es-ES"/>
        </w:rPr>
        <w:t xml:space="preserve"> </w:t>
      </w:r>
    </w:p>
    <w:p w14:paraId="57B72D80" w14:textId="0D0D1BEC" w:rsidR="0083179E" w:rsidRPr="00523CDC" w:rsidRDefault="003007BA"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L</w:t>
      </w:r>
      <w:r w:rsidR="0083179E" w:rsidRPr="00523CDC">
        <w:rPr>
          <w:rFonts w:ascii="Times New Roman" w:hAnsi="Times New Roman" w:cs="Times New Roman"/>
          <w:color w:val="000000" w:themeColor="text1"/>
          <w:sz w:val="24"/>
          <w:szCs w:val="24"/>
          <w:lang w:val="es-ES"/>
        </w:rPr>
        <w:t xml:space="preserve">a calidad de cualquier producto que se vaya a ofertar al mercado debe de ser de alta calidad, no puedes entregar un producto que no pase los filtros requeridos ya sea por la empresa, el cual se va a entregar al cliente y de esto dependerá ya sea el impacto del producto si es bueno o no. </w:t>
      </w:r>
    </w:p>
    <w:p w14:paraId="05576B07" w14:textId="608442F4" w:rsidR="003007BA" w:rsidRPr="00523CDC" w:rsidRDefault="0083179E"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La harina de pollo es un producto que antes no se comercializaba, lo cual hoy en día las empresas lo han dado a conocer para su </w:t>
      </w:r>
      <w:r w:rsidR="007B18FE" w:rsidRPr="00523CDC">
        <w:rPr>
          <w:rFonts w:ascii="Times New Roman" w:hAnsi="Times New Roman" w:cs="Times New Roman"/>
          <w:color w:val="000000" w:themeColor="text1"/>
          <w:sz w:val="24"/>
          <w:szCs w:val="24"/>
          <w:lang w:val="es-ES"/>
        </w:rPr>
        <w:t xml:space="preserve">comercialización por </w:t>
      </w:r>
      <w:r w:rsidRPr="00523CDC">
        <w:rPr>
          <w:rFonts w:ascii="Times New Roman" w:hAnsi="Times New Roman" w:cs="Times New Roman"/>
          <w:color w:val="000000" w:themeColor="text1"/>
          <w:sz w:val="24"/>
          <w:szCs w:val="24"/>
          <w:lang w:val="es-ES"/>
        </w:rPr>
        <w:t xml:space="preserve">ser de gran importancia en la alimentación de los animales para tener mayor ventaja física. </w:t>
      </w:r>
    </w:p>
    <w:p w14:paraId="685C3138" w14:textId="4359616F" w:rsidR="0083179E" w:rsidRPr="00523CDC" w:rsidRDefault="0083179E" w:rsidP="00AE4AB3">
      <w:pPr>
        <w:pStyle w:val="Ttulo2"/>
        <w:numPr>
          <w:ilvl w:val="1"/>
          <w:numId w:val="34"/>
        </w:numPr>
        <w:spacing w:before="240" w:line="480" w:lineRule="auto"/>
        <w:rPr>
          <w:color w:val="000000" w:themeColor="text1"/>
          <w:lang w:val="es-ES"/>
        </w:rPr>
      </w:pPr>
      <w:bookmarkStart w:id="26" w:name="_Toc147930411"/>
      <w:r w:rsidRPr="00523CDC">
        <w:rPr>
          <w:color w:val="000000" w:themeColor="text1"/>
          <w:lang w:val="es-ES"/>
        </w:rPr>
        <w:t>Formulación del problema</w:t>
      </w:r>
      <w:bookmarkEnd w:id="26"/>
    </w:p>
    <w:p w14:paraId="33D9202A" w14:textId="77777777" w:rsidR="0083179E" w:rsidRPr="00523CDC" w:rsidRDefault="0083179E"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Para el presente proyecto se ha planteado la siguiente interrogante:</w:t>
      </w:r>
    </w:p>
    <w:p w14:paraId="2BB3B789" w14:textId="77777777" w:rsidR="0083179E" w:rsidRPr="00523CDC" w:rsidRDefault="0083179E" w:rsidP="00AE4AB3">
      <w:pPr>
        <w:spacing w:before="240" w:line="480" w:lineRule="auto"/>
        <w:ind w:firstLine="360"/>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lastRenderedPageBreak/>
        <w:t>¿De qué manera se puede remplazar la harina de pollo en ciertos alimentos procesados para los animales?</w:t>
      </w:r>
    </w:p>
    <w:p w14:paraId="2894D92A" w14:textId="63F80EB6" w:rsidR="0083179E" w:rsidRPr="00523CDC" w:rsidRDefault="0083179E" w:rsidP="00AE4AB3">
      <w:pPr>
        <w:pStyle w:val="Ttulo2"/>
        <w:numPr>
          <w:ilvl w:val="1"/>
          <w:numId w:val="34"/>
        </w:numPr>
        <w:spacing w:before="240" w:line="480" w:lineRule="auto"/>
        <w:rPr>
          <w:color w:val="000000" w:themeColor="text1"/>
        </w:rPr>
      </w:pPr>
      <w:bookmarkStart w:id="27" w:name="_Toc147930412"/>
      <w:r w:rsidRPr="00523CDC">
        <w:rPr>
          <w:color w:val="000000" w:themeColor="text1"/>
        </w:rPr>
        <w:t>Planteamiento de problema</w:t>
      </w:r>
      <w:bookmarkEnd w:id="27"/>
    </w:p>
    <w:p w14:paraId="715BE44A" w14:textId="08642A40" w:rsidR="0083179E" w:rsidRPr="00523CDC" w:rsidRDefault="0083179E"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 El país se adhirió a esta propuesta en el marco de la IV Cumbre Mundial sobre la Alimentación, que se realizó en el Parlamento Nacional de Dinamarca, donde se abordó el tema “Mejor comida para más personas”. Junto a Ecuador ingresaron Kenia, República Checa, Países Bajos y Chile, los que se agregan a los diez países que el año anterior acordaron decirle “No a los desechos alimenticios”. El propósito de esta Cumbre Mundial sobre la Alimentación fue intercambiar información, identificar iniciativas futuras de cooperación hacia soluciones sobre sistemas alimentarios sostenibles y vidas saludables para lograr Estados Objetivos de Desarrollo Sostenible de las Naciones. </w:t>
      </w:r>
    </w:p>
    <w:p w14:paraId="6D51E863" w14:textId="1371B569" w:rsidR="0083179E" w:rsidRPr="00523CDC" w:rsidRDefault="0083179E"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szCs w:val="24"/>
        </w:rPr>
        <w:t xml:space="preserve">En esta investigación se contribuye que la mejora continua es una </w:t>
      </w:r>
      <w:r w:rsidR="00C31913" w:rsidRPr="00523CDC">
        <w:rPr>
          <w:rFonts w:ascii="Times New Roman" w:hAnsi="Times New Roman" w:cs="Times New Roman"/>
          <w:color w:val="000000" w:themeColor="text1"/>
          <w:sz w:val="24"/>
          <w:szCs w:val="24"/>
        </w:rPr>
        <w:t>actividad sumamente</w:t>
      </w:r>
      <w:r w:rsidRPr="00523CDC">
        <w:rPr>
          <w:rFonts w:ascii="Times New Roman" w:hAnsi="Times New Roman" w:cs="Times New Roman"/>
          <w:color w:val="000000" w:themeColor="text1"/>
          <w:sz w:val="24"/>
          <w:szCs w:val="24"/>
        </w:rPr>
        <w:t xml:space="preserve"> importante para una empresa por el cual demuestra una gran relación en la calidad de servicio y producto, por el hecho de la mejora que se realiza en diferentes ámbitos empresariales, específicamente en las áreas interna</w:t>
      </w:r>
      <w:r w:rsidR="00DB67B6" w:rsidRPr="00523CDC">
        <w:rPr>
          <w:rFonts w:ascii="Times New Roman" w:hAnsi="Times New Roman" w:cs="Times New Roman"/>
          <w:color w:val="000000" w:themeColor="text1"/>
          <w:sz w:val="24"/>
          <w:szCs w:val="24"/>
        </w:rPr>
        <w:t>s</w:t>
      </w:r>
      <w:r w:rsidRPr="00523CDC">
        <w:rPr>
          <w:rFonts w:ascii="Times New Roman" w:hAnsi="Times New Roman" w:cs="Times New Roman"/>
          <w:color w:val="000000" w:themeColor="text1"/>
          <w:sz w:val="24"/>
          <w:szCs w:val="24"/>
        </w:rPr>
        <w:t xml:space="preserve"> de una compañía, donde demuestra una renovación de ideas que pueden mejorar en el desempeño de la organización. </w:t>
      </w:r>
      <w:r w:rsidR="00DB67B6" w:rsidRPr="00523CDC">
        <w:rPr>
          <w:rFonts w:ascii="Times New Roman" w:hAnsi="Times New Roman" w:cs="Times New Roman"/>
          <w:color w:val="000000" w:themeColor="text1"/>
          <w:sz w:val="24"/>
          <w:szCs w:val="24"/>
        </w:rPr>
        <w:t>Es así como se decidió implementar e</w:t>
      </w:r>
      <w:r w:rsidRPr="00523CDC">
        <w:rPr>
          <w:rFonts w:ascii="Times New Roman" w:hAnsi="Times New Roman" w:cs="Times New Roman"/>
          <w:color w:val="000000" w:themeColor="text1"/>
          <w:sz w:val="24"/>
          <w:szCs w:val="24"/>
        </w:rPr>
        <w:t xml:space="preserve">sta línea de mercado en la integración de la empresa IPROCA S.A, </w:t>
      </w:r>
      <w:r w:rsidR="00DB67B6" w:rsidRPr="00523CDC">
        <w:rPr>
          <w:rFonts w:ascii="Times New Roman" w:hAnsi="Times New Roman" w:cs="Times New Roman"/>
          <w:color w:val="000000" w:themeColor="text1"/>
          <w:sz w:val="24"/>
          <w:szCs w:val="24"/>
        </w:rPr>
        <w:t>con</w:t>
      </w:r>
      <w:r w:rsidRPr="00523CDC">
        <w:rPr>
          <w:rFonts w:ascii="Times New Roman" w:hAnsi="Times New Roman" w:cs="Times New Roman"/>
          <w:color w:val="000000" w:themeColor="text1"/>
          <w:sz w:val="24"/>
          <w:szCs w:val="24"/>
        </w:rPr>
        <w:t xml:space="preserve"> la elaboración y comercialización de la harina de pollo, fomentando un crecimiento monetario para la empresa, y sobre todo aplica la economía circula</w:t>
      </w:r>
      <w:r w:rsidR="00DB67B6" w:rsidRPr="00523CDC">
        <w:rPr>
          <w:rFonts w:ascii="Times New Roman" w:hAnsi="Times New Roman" w:cs="Times New Roman"/>
          <w:color w:val="000000" w:themeColor="text1"/>
          <w:sz w:val="24"/>
          <w:szCs w:val="24"/>
        </w:rPr>
        <w:t>r</w:t>
      </w:r>
      <w:r w:rsidRPr="00523CDC">
        <w:rPr>
          <w:rFonts w:ascii="Times New Roman" w:hAnsi="Times New Roman" w:cs="Times New Roman"/>
          <w:color w:val="000000" w:themeColor="text1"/>
          <w:sz w:val="24"/>
          <w:szCs w:val="24"/>
        </w:rPr>
        <w:t xml:space="preserve"> ya que actualmente es </w:t>
      </w:r>
      <w:r w:rsidR="00DB67B6" w:rsidRPr="00523CDC">
        <w:rPr>
          <w:rFonts w:ascii="Times New Roman" w:hAnsi="Times New Roman" w:cs="Times New Roman"/>
          <w:color w:val="000000" w:themeColor="text1"/>
          <w:sz w:val="24"/>
          <w:szCs w:val="24"/>
        </w:rPr>
        <w:t xml:space="preserve">tendencia que la empresa </w:t>
      </w:r>
      <w:r w:rsidR="00C31913" w:rsidRPr="00523CDC">
        <w:rPr>
          <w:rFonts w:ascii="Times New Roman" w:hAnsi="Times New Roman" w:cs="Times New Roman"/>
          <w:color w:val="000000" w:themeColor="text1"/>
          <w:sz w:val="24"/>
          <w:szCs w:val="24"/>
        </w:rPr>
        <w:t>realice aquello</w:t>
      </w:r>
      <w:r w:rsidRPr="00523CDC">
        <w:rPr>
          <w:rFonts w:ascii="Times New Roman" w:hAnsi="Times New Roman" w:cs="Times New Roman"/>
          <w:color w:val="000000" w:themeColor="text1"/>
          <w:sz w:val="24"/>
          <w:szCs w:val="24"/>
        </w:rPr>
        <w:t xml:space="preserve"> sin perjudicar al medio ambiente, sino más bien que cuidar y preocuparte, esto se le llamaría como una economía libre y justa.</w:t>
      </w:r>
    </w:p>
    <w:p w14:paraId="7A4D0164" w14:textId="1EC652C8" w:rsidR="0083179E" w:rsidRPr="00523CDC" w:rsidRDefault="0083179E" w:rsidP="00AE4AB3">
      <w:pPr>
        <w:pStyle w:val="Ttulo2"/>
        <w:numPr>
          <w:ilvl w:val="1"/>
          <w:numId w:val="34"/>
        </w:numPr>
        <w:spacing w:before="240" w:line="480" w:lineRule="auto"/>
        <w:rPr>
          <w:color w:val="000000" w:themeColor="text1"/>
        </w:rPr>
      </w:pPr>
      <w:bookmarkStart w:id="28" w:name="_Toc147930413"/>
      <w:r w:rsidRPr="00523CDC">
        <w:rPr>
          <w:color w:val="000000" w:themeColor="text1"/>
        </w:rPr>
        <w:lastRenderedPageBreak/>
        <w:t>Preguntas de investigación</w:t>
      </w:r>
      <w:bookmarkEnd w:id="28"/>
    </w:p>
    <w:p w14:paraId="773B5B07" w14:textId="77777777" w:rsidR="0083179E" w:rsidRPr="00523CDC" w:rsidRDefault="0083179E"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¿Cómo estima la demanda de mercado de la harina de pollo a Nivel Nacional?</w:t>
      </w:r>
    </w:p>
    <w:p w14:paraId="3B200591" w14:textId="0D5295B4" w:rsidR="0083179E" w:rsidRPr="00523CDC" w:rsidRDefault="0083179E"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w:t>
      </w:r>
      <w:r w:rsidR="00783C94" w:rsidRPr="00523CDC">
        <w:rPr>
          <w:rFonts w:ascii="Times New Roman" w:hAnsi="Times New Roman" w:cs="Times New Roman"/>
          <w:color w:val="000000" w:themeColor="text1"/>
          <w:sz w:val="24"/>
        </w:rPr>
        <w:t>Cuál</w:t>
      </w:r>
      <w:r w:rsidR="00505F02" w:rsidRPr="00523CDC">
        <w:rPr>
          <w:rFonts w:ascii="Times New Roman" w:hAnsi="Times New Roman" w:cs="Times New Roman"/>
          <w:color w:val="000000" w:themeColor="text1"/>
          <w:sz w:val="24"/>
        </w:rPr>
        <w:t xml:space="preserve"> sería el lugar idóneo para establecer el negocio y los aspectos legales a considerar</w:t>
      </w:r>
      <w:r w:rsidRPr="00523CDC">
        <w:rPr>
          <w:rFonts w:ascii="Times New Roman" w:hAnsi="Times New Roman" w:cs="Times New Roman"/>
          <w:color w:val="000000" w:themeColor="text1"/>
          <w:sz w:val="24"/>
        </w:rPr>
        <w:t>?</w:t>
      </w:r>
    </w:p>
    <w:p w14:paraId="639FC912" w14:textId="17137F42" w:rsidR="0083179E" w:rsidRPr="00523CDC" w:rsidRDefault="0083179E"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¿Qué </w:t>
      </w:r>
      <w:r w:rsidR="00783C94" w:rsidRPr="00523CDC">
        <w:rPr>
          <w:rFonts w:ascii="Times New Roman" w:hAnsi="Times New Roman" w:cs="Times New Roman"/>
          <w:color w:val="000000" w:themeColor="text1"/>
          <w:sz w:val="24"/>
        </w:rPr>
        <w:t>recurso humano es el necesario para la implementación del negocio</w:t>
      </w:r>
      <w:r w:rsidRPr="00523CDC">
        <w:rPr>
          <w:rFonts w:ascii="Times New Roman" w:hAnsi="Times New Roman" w:cs="Times New Roman"/>
          <w:color w:val="000000" w:themeColor="text1"/>
          <w:sz w:val="24"/>
        </w:rPr>
        <w:t>?</w:t>
      </w:r>
    </w:p>
    <w:p w14:paraId="03F1AC35" w14:textId="77777777" w:rsidR="0083179E" w:rsidRPr="00523CDC" w:rsidRDefault="0083179E"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¿Será rentable la elaboración y comercialización de la harina de pollo a nivel Nacional?</w:t>
      </w:r>
    </w:p>
    <w:p w14:paraId="6968199C" w14:textId="08650EA0" w:rsidR="0083179E" w:rsidRPr="00523CDC" w:rsidRDefault="0083179E" w:rsidP="00AE4AB3">
      <w:pPr>
        <w:pStyle w:val="Ttulo2"/>
        <w:numPr>
          <w:ilvl w:val="1"/>
          <w:numId w:val="34"/>
        </w:numPr>
        <w:spacing w:before="240" w:line="480" w:lineRule="auto"/>
        <w:rPr>
          <w:b w:val="0"/>
          <w:color w:val="000000" w:themeColor="text1"/>
        </w:rPr>
      </w:pPr>
      <w:bookmarkStart w:id="29" w:name="_Toc147930414"/>
      <w:r w:rsidRPr="00523CDC">
        <w:rPr>
          <w:color w:val="000000" w:themeColor="text1"/>
        </w:rPr>
        <w:t>Delimitación del problema</w:t>
      </w:r>
      <w:bookmarkEnd w:id="29"/>
    </w:p>
    <w:tbl>
      <w:tblPr>
        <w:tblStyle w:val="Tablaconcuadrcula"/>
        <w:tblW w:w="836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5529"/>
      </w:tblGrid>
      <w:tr w:rsidR="00523CDC" w:rsidRPr="00523CDC" w14:paraId="439733FD" w14:textId="77777777" w:rsidTr="000B3A76">
        <w:trPr>
          <w:trHeight w:val="450"/>
        </w:trPr>
        <w:tc>
          <w:tcPr>
            <w:tcW w:w="2835" w:type="dxa"/>
            <w:hideMark/>
          </w:tcPr>
          <w:p w14:paraId="59AB63E4" w14:textId="77777777" w:rsidR="0083179E" w:rsidRPr="00523CDC" w:rsidRDefault="0083179E" w:rsidP="00AE4AB3">
            <w:pPr>
              <w:spacing w:before="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Campo</w:t>
            </w:r>
          </w:p>
        </w:tc>
        <w:tc>
          <w:tcPr>
            <w:tcW w:w="5529" w:type="dxa"/>
            <w:hideMark/>
          </w:tcPr>
          <w:p w14:paraId="1F240316" w14:textId="77777777" w:rsidR="0083179E" w:rsidRPr="00523CDC" w:rsidRDefault="0083179E" w:rsidP="00AE4AB3">
            <w:pPr>
              <w:spacing w:before="240" w:line="480" w:lineRule="auto"/>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Empresarial </w:t>
            </w:r>
          </w:p>
        </w:tc>
      </w:tr>
      <w:tr w:rsidR="00523CDC" w:rsidRPr="00523CDC" w14:paraId="6A09DBD5" w14:textId="77777777" w:rsidTr="000B3A76">
        <w:trPr>
          <w:trHeight w:val="467"/>
        </w:trPr>
        <w:tc>
          <w:tcPr>
            <w:tcW w:w="2835" w:type="dxa"/>
            <w:hideMark/>
          </w:tcPr>
          <w:p w14:paraId="1AB25850" w14:textId="77777777" w:rsidR="0083179E" w:rsidRPr="00523CDC" w:rsidRDefault="0083179E" w:rsidP="00AE4AB3">
            <w:pPr>
              <w:tabs>
                <w:tab w:val="center" w:pos="2099"/>
              </w:tabs>
              <w:spacing w:before="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Área</w:t>
            </w:r>
            <w:r w:rsidRPr="00523CDC">
              <w:rPr>
                <w:rFonts w:ascii="Times New Roman" w:hAnsi="Times New Roman" w:cs="Times New Roman"/>
                <w:b/>
                <w:bCs/>
                <w:color w:val="000000" w:themeColor="text1"/>
                <w:sz w:val="24"/>
                <w:szCs w:val="24"/>
              </w:rPr>
              <w:tab/>
            </w:r>
          </w:p>
        </w:tc>
        <w:tc>
          <w:tcPr>
            <w:tcW w:w="5529" w:type="dxa"/>
            <w:hideMark/>
          </w:tcPr>
          <w:p w14:paraId="46F2C204" w14:textId="77777777" w:rsidR="0083179E" w:rsidRPr="00523CDC" w:rsidRDefault="0083179E" w:rsidP="00AE4AB3">
            <w:pPr>
              <w:spacing w:before="240" w:line="480" w:lineRule="auto"/>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Estudio de pre factibilidad </w:t>
            </w:r>
          </w:p>
        </w:tc>
      </w:tr>
      <w:tr w:rsidR="00523CDC" w:rsidRPr="00523CDC" w14:paraId="421D76D2" w14:textId="77777777" w:rsidTr="000B3A76">
        <w:trPr>
          <w:trHeight w:val="450"/>
        </w:trPr>
        <w:tc>
          <w:tcPr>
            <w:tcW w:w="2835" w:type="dxa"/>
            <w:hideMark/>
          </w:tcPr>
          <w:p w14:paraId="1743660E" w14:textId="77777777" w:rsidR="0083179E" w:rsidRPr="00523CDC" w:rsidRDefault="0083179E" w:rsidP="00AE4AB3">
            <w:pPr>
              <w:spacing w:before="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 xml:space="preserve">Aspecto </w:t>
            </w:r>
          </w:p>
        </w:tc>
        <w:tc>
          <w:tcPr>
            <w:tcW w:w="5529" w:type="dxa"/>
            <w:hideMark/>
          </w:tcPr>
          <w:p w14:paraId="0FAEDB3D" w14:textId="77777777" w:rsidR="0083179E" w:rsidRPr="00523CDC" w:rsidRDefault="0083179E" w:rsidP="00AE4AB3">
            <w:pPr>
              <w:spacing w:before="240" w:line="480" w:lineRule="auto"/>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Producción y Comercialización </w:t>
            </w:r>
          </w:p>
        </w:tc>
      </w:tr>
      <w:tr w:rsidR="00523CDC" w:rsidRPr="00523CDC" w14:paraId="74394658" w14:textId="77777777" w:rsidTr="000B3A76">
        <w:trPr>
          <w:trHeight w:val="2302"/>
        </w:trPr>
        <w:tc>
          <w:tcPr>
            <w:tcW w:w="2835" w:type="dxa"/>
            <w:hideMark/>
          </w:tcPr>
          <w:p w14:paraId="7F6430F3" w14:textId="77777777" w:rsidR="0083179E" w:rsidRPr="00523CDC" w:rsidRDefault="0083179E" w:rsidP="00AE4AB3">
            <w:pPr>
              <w:spacing w:before="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Problema</w:t>
            </w:r>
          </w:p>
        </w:tc>
        <w:tc>
          <w:tcPr>
            <w:tcW w:w="5529" w:type="dxa"/>
            <w:hideMark/>
          </w:tcPr>
          <w:p w14:paraId="41B6D23D" w14:textId="77777777" w:rsidR="0083179E" w:rsidRPr="00523CDC" w:rsidRDefault="0083179E"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¿De qué manera se puede remplazar la harina de pollo en ciertos alimentos procesados para los animales?</w:t>
            </w:r>
          </w:p>
          <w:p w14:paraId="1DAC40A9" w14:textId="77777777" w:rsidR="0083179E" w:rsidRPr="00523CDC" w:rsidRDefault="0083179E" w:rsidP="00AE4AB3">
            <w:pPr>
              <w:spacing w:before="240" w:line="480" w:lineRule="auto"/>
              <w:jc w:val="both"/>
              <w:rPr>
                <w:rFonts w:ascii="Times New Roman" w:hAnsi="Times New Roman" w:cs="Times New Roman"/>
                <w:bCs/>
                <w:color w:val="000000" w:themeColor="text1"/>
                <w:sz w:val="24"/>
                <w:szCs w:val="24"/>
              </w:rPr>
            </w:pPr>
          </w:p>
        </w:tc>
      </w:tr>
      <w:tr w:rsidR="00523CDC" w:rsidRPr="00523CDC" w14:paraId="01DB6A11" w14:textId="77777777" w:rsidTr="000B3A76">
        <w:trPr>
          <w:trHeight w:val="917"/>
        </w:trPr>
        <w:tc>
          <w:tcPr>
            <w:tcW w:w="2835" w:type="dxa"/>
          </w:tcPr>
          <w:p w14:paraId="544C8B97" w14:textId="77777777" w:rsidR="0083179E" w:rsidRPr="00523CDC" w:rsidRDefault="0083179E" w:rsidP="00AE4AB3">
            <w:pPr>
              <w:spacing w:before="240" w:line="480" w:lineRule="auto"/>
              <w:jc w:val="both"/>
              <w:rPr>
                <w:rFonts w:ascii="Times New Roman" w:hAnsi="Times New Roman" w:cs="Times New Roman"/>
                <w:b/>
                <w:bCs/>
                <w:color w:val="000000" w:themeColor="text1"/>
                <w:sz w:val="24"/>
                <w:szCs w:val="24"/>
              </w:rPr>
            </w:pPr>
            <w:bookmarkStart w:id="30" w:name="_Hlk128492511"/>
          </w:p>
          <w:p w14:paraId="1793EFCF" w14:textId="77777777" w:rsidR="0083179E" w:rsidRPr="00523CDC" w:rsidRDefault="0083179E" w:rsidP="00AE4AB3">
            <w:pPr>
              <w:spacing w:before="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 xml:space="preserve">Tema </w:t>
            </w:r>
          </w:p>
        </w:tc>
        <w:tc>
          <w:tcPr>
            <w:tcW w:w="5529" w:type="dxa"/>
          </w:tcPr>
          <w:p w14:paraId="21638469" w14:textId="77777777" w:rsidR="0083179E" w:rsidRPr="00523CDC" w:rsidRDefault="0083179E" w:rsidP="00AE4AB3">
            <w:pPr>
              <w:spacing w:before="240" w:line="480" w:lineRule="auto"/>
              <w:rPr>
                <w:rFonts w:ascii="Times New Roman" w:hAnsi="Times New Roman" w:cs="Times New Roman"/>
                <w:bCs/>
                <w:color w:val="000000" w:themeColor="text1"/>
                <w:sz w:val="24"/>
                <w:szCs w:val="24"/>
              </w:rPr>
            </w:pPr>
            <w:r w:rsidRPr="00523CDC">
              <w:rPr>
                <w:rFonts w:ascii="Times New Roman" w:hAnsi="Times New Roman" w:cs="Times New Roman"/>
                <w:color w:val="000000" w:themeColor="text1"/>
                <w:sz w:val="24"/>
                <w:szCs w:val="24"/>
              </w:rPr>
              <w:t xml:space="preserve">Estudio de pre factibilidad para la creación de una línea de producción y comercialización de harina de pollo en la empresa IPROCA S.A </w:t>
            </w:r>
          </w:p>
        </w:tc>
      </w:tr>
      <w:bookmarkEnd w:id="30"/>
      <w:tr w:rsidR="00523CDC" w:rsidRPr="00523CDC" w14:paraId="70FA6E25" w14:textId="77777777" w:rsidTr="000B3A76">
        <w:trPr>
          <w:trHeight w:val="467"/>
        </w:trPr>
        <w:tc>
          <w:tcPr>
            <w:tcW w:w="2835" w:type="dxa"/>
            <w:hideMark/>
          </w:tcPr>
          <w:p w14:paraId="5980D14F" w14:textId="77777777" w:rsidR="0083179E" w:rsidRPr="00523CDC" w:rsidRDefault="0083179E" w:rsidP="00AE4AB3">
            <w:pPr>
              <w:spacing w:before="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 xml:space="preserve">Delimitación Temporal </w:t>
            </w:r>
          </w:p>
        </w:tc>
        <w:tc>
          <w:tcPr>
            <w:tcW w:w="5529" w:type="dxa"/>
            <w:hideMark/>
          </w:tcPr>
          <w:p w14:paraId="3DEABA50" w14:textId="77777777" w:rsidR="0083179E" w:rsidRPr="00523CDC" w:rsidRDefault="0083179E" w:rsidP="00AE4AB3">
            <w:pPr>
              <w:spacing w:before="240" w:line="480" w:lineRule="auto"/>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En el periodo octubre 2022/marzo 2023</w:t>
            </w:r>
          </w:p>
        </w:tc>
      </w:tr>
      <w:tr w:rsidR="0083179E" w:rsidRPr="00523CDC" w14:paraId="5E48AE4E" w14:textId="77777777" w:rsidTr="000B3A76">
        <w:trPr>
          <w:trHeight w:val="467"/>
        </w:trPr>
        <w:tc>
          <w:tcPr>
            <w:tcW w:w="2835" w:type="dxa"/>
            <w:hideMark/>
          </w:tcPr>
          <w:p w14:paraId="52606E89" w14:textId="77777777" w:rsidR="0083179E" w:rsidRPr="00523CDC" w:rsidRDefault="0083179E" w:rsidP="00AE4AB3">
            <w:pPr>
              <w:spacing w:before="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Línea de Investigación</w:t>
            </w:r>
          </w:p>
        </w:tc>
        <w:tc>
          <w:tcPr>
            <w:tcW w:w="5529" w:type="dxa"/>
            <w:hideMark/>
          </w:tcPr>
          <w:p w14:paraId="587D6997" w14:textId="77777777" w:rsidR="0083179E" w:rsidRPr="00523CDC" w:rsidRDefault="0083179E" w:rsidP="00AE4AB3">
            <w:pPr>
              <w:spacing w:before="240" w:line="480" w:lineRule="auto"/>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Desarrollo e innovación empresarial</w:t>
            </w:r>
          </w:p>
        </w:tc>
      </w:tr>
    </w:tbl>
    <w:p w14:paraId="68F9FD71" w14:textId="77777777" w:rsidR="003007BA" w:rsidRPr="00523CDC" w:rsidRDefault="003007BA" w:rsidP="00AE4AB3">
      <w:pPr>
        <w:spacing w:before="240" w:line="480" w:lineRule="auto"/>
        <w:rPr>
          <w:rFonts w:ascii="Times New Roman" w:hAnsi="Times New Roman" w:cs="Times New Roman"/>
          <w:b/>
          <w:bCs/>
          <w:color w:val="000000" w:themeColor="text1"/>
          <w:sz w:val="24"/>
        </w:rPr>
      </w:pPr>
    </w:p>
    <w:p w14:paraId="2553C81F" w14:textId="5254DF11" w:rsidR="0083179E" w:rsidRPr="00523CDC" w:rsidRDefault="0083179E" w:rsidP="00AE4AB3">
      <w:pPr>
        <w:pStyle w:val="Ttulo2"/>
        <w:numPr>
          <w:ilvl w:val="1"/>
          <w:numId w:val="34"/>
        </w:numPr>
        <w:spacing w:before="240" w:line="480" w:lineRule="auto"/>
        <w:rPr>
          <w:color w:val="000000" w:themeColor="text1"/>
        </w:rPr>
      </w:pPr>
      <w:bookmarkStart w:id="31" w:name="_Toc147930415"/>
      <w:r w:rsidRPr="00523CDC">
        <w:rPr>
          <w:color w:val="000000" w:themeColor="text1"/>
        </w:rPr>
        <w:lastRenderedPageBreak/>
        <w:t>Justificación</w:t>
      </w:r>
      <w:bookmarkEnd w:id="31"/>
      <w:r w:rsidR="003007BA" w:rsidRPr="00523CDC">
        <w:rPr>
          <w:color w:val="000000" w:themeColor="text1"/>
        </w:rPr>
        <w:t xml:space="preserve"> </w:t>
      </w:r>
    </w:p>
    <w:p w14:paraId="1A310250" w14:textId="238E8CF5" w:rsidR="0083179E" w:rsidRPr="00523CDC" w:rsidRDefault="0083179E"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rPr>
        <w:t xml:space="preserve">El presente proyecto de investigación, tiene como finalidad realizar un </w:t>
      </w:r>
      <w:r w:rsidRPr="00523CDC">
        <w:rPr>
          <w:rFonts w:ascii="Times New Roman" w:hAnsi="Times New Roman" w:cs="Times New Roman"/>
          <w:color w:val="000000" w:themeColor="text1"/>
          <w:sz w:val="24"/>
          <w:szCs w:val="24"/>
        </w:rPr>
        <w:t>Estudio de pre factibilidad para la creación de una línea de producción y comercialización de harina de pollo en la empresa IPROCA S.A</w:t>
      </w:r>
      <w:r w:rsidR="00AC119E" w:rsidRPr="00523CDC">
        <w:rPr>
          <w:rFonts w:ascii="Times New Roman" w:hAnsi="Times New Roman" w:cs="Times New Roman"/>
          <w:color w:val="000000" w:themeColor="text1"/>
          <w:sz w:val="24"/>
          <w:szCs w:val="24"/>
        </w:rPr>
        <w:t xml:space="preserve">. y determinar </w:t>
      </w:r>
      <w:r w:rsidRPr="00523CDC">
        <w:rPr>
          <w:rFonts w:ascii="Times New Roman" w:hAnsi="Times New Roman" w:cs="Times New Roman"/>
          <w:color w:val="000000" w:themeColor="text1"/>
          <w:sz w:val="24"/>
          <w:szCs w:val="24"/>
        </w:rPr>
        <w:t xml:space="preserve">que </w:t>
      </w:r>
      <w:r w:rsidR="00AC119E" w:rsidRPr="00523CDC">
        <w:rPr>
          <w:rFonts w:ascii="Times New Roman" w:hAnsi="Times New Roman" w:cs="Times New Roman"/>
          <w:color w:val="000000" w:themeColor="text1"/>
          <w:sz w:val="24"/>
          <w:szCs w:val="24"/>
        </w:rPr>
        <w:t xml:space="preserve">si es o no factible </w:t>
      </w:r>
      <w:r w:rsidRPr="00523CDC">
        <w:rPr>
          <w:rFonts w:ascii="Times New Roman" w:hAnsi="Times New Roman" w:cs="Times New Roman"/>
          <w:color w:val="000000" w:themeColor="text1"/>
          <w:sz w:val="24"/>
          <w:szCs w:val="24"/>
        </w:rPr>
        <w:t>esta nueva línea de harina en los consumidores de diferentes sitios, enfocados en la alimentación de animales a través de cereales y granos que les ayudará en el crecimiento de ellos.</w:t>
      </w:r>
    </w:p>
    <w:p w14:paraId="6532819D" w14:textId="5A1043D1"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El desarrollo de este proyecto ayudará a concienciar a la ciudadanía de que todas las actividades humanas contribuyen a la protección del medio ambiente, la salud y la creación de empleo, posicionándose como una de las pioneras en alimentación sostenible y competi</w:t>
      </w:r>
      <w:r w:rsidR="00AC119E" w:rsidRPr="00523CDC">
        <w:rPr>
          <w:rFonts w:ascii="Times New Roman" w:hAnsi="Times New Roman" w:cs="Times New Roman"/>
          <w:bCs/>
          <w:color w:val="000000" w:themeColor="text1"/>
          <w:sz w:val="24"/>
          <w:szCs w:val="24"/>
        </w:rPr>
        <w:t xml:space="preserve">r </w:t>
      </w:r>
      <w:r w:rsidRPr="00523CDC">
        <w:rPr>
          <w:rFonts w:ascii="Times New Roman" w:hAnsi="Times New Roman" w:cs="Times New Roman"/>
          <w:bCs/>
          <w:color w:val="000000" w:themeColor="text1"/>
          <w:sz w:val="24"/>
          <w:szCs w:val="24"/>
        </w:rPr>
        <w:t>en este sector.</w:t>
      </w:r>
    </w:p>
    <w:p w14:paraId="071DED04" w14:textId="357B4A36"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idea de negocio que se propone y desarrolla en este estudio surge de la necesidad de aportar un granito de arena a lo que hoy en día está haciendo la sociedad en su conjunto para proteger el medio ambiente y asegurar un futuro mejor mediante la reducción de la contaminación</w:t>
      </w:r>
      <w:r w:rsidR="00AC119E" w:rsidRPr="00523CDC">
        <w:rPr>
          <w:rFonts w:ascii="Times New Roman" w:hAnsi="Times New Roman" w:cs="Times New Roman"/>
          <w:bCs/>
          <w:color w:val="000000" w:themeColor="text1"/>
          <w:sz w:val="24"/>
          <w:szCs w:val="24"/>
        </w:rPr>
        <w:t>, utilizando una adecuada t</w:t>
      </w:r>
      <w:r w:rsidRPr="00523CDC">
        <w:rPr>
          <w:rFonts w:ascii="Times New Roman" w:hAnsi="Times New Roman" w:cs="Times New Roman"/>
          <w:bCs/>
          <w:color w:val="000000" w:themeColor="text1"/>
          <w:sz w:val="24"/>
          <w:szCs w:val="24"/>
        </w:rPr>
        <w:t>ecnología en cualquier proceso por contaminación sostenible, especialmente en implantación comercial.</w:t>
      </w:r>
    </w:p>
    <w:p w14:paraId="4BE01386" w14:textId="77777777" w:rsidR="003007BA" w:rsidRPr="00523CDC" w:rsidRDefault="003007BA" w:rsidP="00AE4AB3">
      <w:pPr>
        <w:spacing w:before="240" w:line="480" w:lineRule="auto"/>
        <w:rPr>
          <w:rFonts w:ascii="Times New Roman" w:hAnsi="Times New Roman" w:cs="Times New Roman"/>
          <w:b/>
          <w:bCs/>
          <w:color w:val="000000" w:themeColor="text1"/>
          <w:sz w:val="24"/>
        </w:rPr>
      </w:pPr>
      <w:r w:rsidRPr="00523CDC">
        <w:rPr>
          <w:rFonts w:ascii="Times New Roman" w:hAnsi="Times New Roman" w:cs="Times New Roman"/>
          <w:b/>
          <w:bCs/>
          <w:color w:val="000000" w:themeColor="text1"/>
          <w:sz w:val="24"/>
        </w:rPr>
        <w:br w:type="page"/>
      </w:r>
    </w:p>
    <w:p w14:paraId="221A6E06" w14:textId="393FE555" w:rsidR="0083179E" w:rsidRPr="00523CDC" w:rsidRDefault="006403B0" w:rsidP="00AE4AB3">
      <w:pPr>
        <w:pStyle w:val="Ttulo2"/>
        <w:spacing w:before="240" w:line="480" w:lineRule="auto"/>
        <w:rPr>
          <w:color w:val="000000" w:themeColor="text1"/>
        </w:rPr>
      </w:pPr>
      <w:bookmarkStart w:id="32" w:name="_Toc147930416"/>
      <w:r w:rsidRPr="00523CDC">
        <w:rPr>
          <w:color w:val="000000" w:themeColor="text1"/>
        </w:rPr>
        <w:lastRenderedPageBreak/>
        <w:t>1.8. Objetivos</w:t>
      </w:r>
      <w:bookmarkEnd w:id="32"/>
    </w:p>
    <w:p w14:paraId="6AFB9F2A" w14:textId="699291DF" w:rsidR="0083179E" w:rsidRPr="00523CDC" w:rsidRDefault="006403B0" w:rsidP="00AE4AB3">
      <w:pPr>
        <w:pStyle w:val="Ttulo3"/>
        <w:spacing w:before="240" w:line="480" w:lineRule="auto"/>
        <w:rPr>
          <w:color w:val="000000" w:themeColor="text1"/>
        </w:rPr>
      </w:pPr>
      <w:bookmarkStart w:id="33" w:name="_Toc147930417"/>
      <w:r w:rsidRPr="00523CDC">
        <w:rPr>
          <w:color w:val="000000" w:themeColor="text1"/>
        </w:rPr>
        <w:t xml:space="preserve">1.8.1. </w:t>
      </w:r>
      <w:r w:rsidR="0083179E" w:rsidRPr="00523CDC">
        <w:rPr>
          <w:color w:val="000000" w:themeColor="text1"/>
        </w:rPr>
        <w:t>Objetivo general</w:t>
      </w:r>
      <w:bookmarkEnd w:id="33"/>
      <w:r w:rsidR="0083179E" w:rsidRPr="00523CDC">
        <w:rPr>
          <w:color w:val="000000" w:themeColor="text1"/>
        </w:rPr>
        <w:t xml:space="preserve"> </w:t>
      </w:r>
    </w:p>
    <w:p w14:paraId="5215F6EF" w14:textId="77777777" w:rsidR="0083179E" w:rsidRPr="00523CDC" w:rsidRDefault="0083179E" w:rsidP="00AE4AB3">
      <w:pPr>
        <w:pStyle w:val="Prrafodelista"/>
        <w:numPr>
          <w:ilvl w:val="0"/>
          <w:numId w:val="36"/>
        </w:num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Elaborar un estudio de pre factibilidad para la creación de una línea de producción y comercialización de harina de pollo en la empresa IPROCA S.A ubicada en la ciudad Santo Domingo.</w:t>
      </w:r>
    </w:p>
    <w:p w14:paraId="2FAEFF39" w14:textId="0E33C779" w:rsidR="0083179E" w:rsidRPr="00523CDC" w:rsidRDefault="006403B0" w:rsidP="00AE4AB3">
      <w:pPr>
        <w:pStyle w:val="Ttulo3"/>
        <w:spacing w:before="240" w:line="480" w:lineRule="auto"/>
        <w:rPr>
          <w:color w:val="000000" w:themeColor="text1"/>
        </w:rPr>
      </w:pPr>
      <w:bookmarkStart w:id="34" w:name="_Toc147930418"/>
      <w:r w:rsidRPr="00523CDC">
        <w:rPr>
          <w:color w:val="000000" w:themeColor="text1"/>
        </w:rPr>
        <w:t xml:space="preserve">1.8.2. </w:t>
      </w:r>
      <w:r w:rsidR="0083179E" w:rsidRPr="00523CDC">
        <w:rPr>
          <w:color w:val="000000" w:themeColor="text1"/>
        </w:rPr>
        <w:t>Objetivo específico</w:t>
      </w:r>
      <w:bookmarkEnd w:id="34"/>
      <w:r w:rsidR="0083179E" w:rsidRPr="00523CDC">
        <w:rPr>
          <w:color w:val="000000" w:themeColor="text1"/>
        </w:rPr>
        <w:t xml:space="preserve"> </w:t>
      </w:r>
    </w:p>
    <w:p w14:paraId="678203B9" w14:textId="77777777" w:rsidR="0083179E" w:rsidRPr="00523CDC" w:rsidRDefault="0083179E" w:rsidP="00AE4AB3">
      <w:pPr>
        <w:pStyle w:val="Prrafodelista"/>
        <w:numPr>
          <w:ilvl w:val="0"/>
          <w:numId w:val="35"/>
        </w:num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Determinar un estudio de mercado para conocer la técnica de campo y la demanda.</w:t>
      </w:r>
    </w:p>
    <w:p w14:paraId="01D5BE22" w14:textId="77777777" w:rsidR="0083179E" w:rsidRPr="00523CDC" w:rsidRDefault="0083179E" w:rsidP="00AE4AB3">
      <w:pPr>
        <w:pStyle w:val="Prrafodelista"/>
        <w:numPr>
          <w:ilvl w:val="0"/>
          <w:numId w:val="35"/>
        </w:num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Realizar un estudio técnico que permita la ejecución de esta nueva sucursal en la empresa IPROCA S.A.</w:t>
      </w:r>
    </w:p>
    <w:p w14:paraId="7FEBBD5E" w14:textId="77777777" w:rsidR="0083179E" w:rsidRPr="00523CDC" w:rsidRDefault="0083179E" w:rsidP="00AE4AB3">
      <w:pPr>
        <w:pStyle w:val="Prrafodelista"/>
        <w:numPr>
          <w:ilvl w:val="0"/>
          <w:numId w:val="35"/>
        </w:num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Identificar las normas y procesos legales para la ejecución de la empresa.</w:t>
      </w:r>
    </w:p>
    <w:p w14:paraId="3F39E38D" w14:textId="3A435C15" w:rsidR="0083179E" w:rsidRPr="00523CDC" w:rsidRDefault="0083179E" w:rsidP="00AE4AB3">
      <w:pPr>
        <w:pStyle w:val="Prrafodelista"/>
        <w:numPr>
          <w:ilvl w:val="0"/>
          <w:numId w:val="35"/>
        </w:num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Analizar los estados financieros para saber las </w:t>
      </w:r>
      <w:r w:rsidR="006737D0" w:rsidRPr="00523CDC">
        <w:rPr>
          <w:rFonts w:ascii="Times New Roman" w:hAnsi="Times New Roman" w:cs="Times New Roman"/>
          <w:color w:val="000000" w:themeColor="text1"/>
          <w:sz w:val="24"/>
        </w:rPr>
        <w:t>pérdidas</w:t>
      </w:r>
      <w:r w:rsidRPr="00523CDC">
        <w:rPr>
          <w:rFonts w:ascii="Times New Roman" w:hAnsi="Times New Roman" w:cs="Times New Roman"/>
          <w:color w:val="000000" w:themeColor="text1"/>
          <w:sz w:val="24"/>
        </w:rPr>
        <w:t xml:space="preserve"> y ganancias del producto.</w:t>
      </w:r>
    </w:p>
    <w:p w14:paraId="3DE7B62D" w14:textId="77777777" w:rsidR="0083179E" w:rsidRPr="00523CDC" w:rsidRDefault="0083179E" w:rsidP="00AE4AB3">
      <w:pPr>
        <w:spacing w:before="240" w:line="480" w:lineRule="auto"/>
        <w:rPr>
          <w:rFonts w:ascii="Times New Roman" w:hAnsi="Times New Roman" w:cs="Times New Roman"/>
          <w:color w:val="000000" w:themeColor="text1"/>
          <w:sz w:val="24"/>
        </w:rPr>
      </w:pPr>
    </w:p>
    <w:p w14:paraId="21752905" w14:textId="77777777" w:rsidR="00705BFA" w:rsidRPr="00523CDC" w:rsidRDefault="00705BFA" w:rsidP="00AE4AB3">
      <w:pPr>
        <w:spacing w:before="240" w:line="480" w:lineRule="auto"/>
        <w:rPr>
          <w:rFonts w:ascii="Times New Roman" w:hAnsi="Times New Roman" w:cs="Times New Roman"/>
          <w:b/>
          <w:color w:val="000000" w:themeColor="text1"/>
          <w:sz w:val="24"/>
          <w:szCs w:val="24"/>
        </w:rPr>
      </w:pPr>
    </w:p>
    <w:p w14:paraId="4B5A2F61" w14:textId="77777777" w:rsidR="00705BFA" w:rsidRPr="00523CDC" w:rsidRDefault="00705BFA" w:rsidP="00AE4AB3">
      <w:pPr>
        <w:spacing w:before="240" w:line="480" w:lineRule="auto"/>
        <w:rPr>
          <w:rFonts w:ascii="Times New Roman" w:hAnsi="Times New Roman" w:cs="Times New Roman"/>
          <w:b/>
          <w:color w:val="000000" w:themeColor="text1"/>
          <w:sz w:val="24"/>
          <w:szCs w:val="24"/>
        </w:rPr>
      </w:pPr>
    </w:p>
    <w:p w14:paraId="56BA91F8" w14:textId="77777777" w:rsidR="00705BFA" w:rsidRPr="00523CDC" w:rsidRDefault="00705BFA" w:rsidP="00AE4AB3">
      <w:pPr>
        <w:spacing w:before="240" w:line="480" w:lineRule="auto"/>
        <w:rPr>
          <w:rFonts w:ascii="Times New Roman" w:hAnsi="Times New Roman" w:cs="Times New Roman"/>
          <w:b/>
          <w:color w:val="000000" w:themeColor="text1"/>
          <w:sz w:val="24"/>
          <w:szCs w:val="24"/>
        </w:rPr>
      </w:pPr>
    </w:p>
    <w:p w14:paraId="6CE95768" w14:textId="77777777" w:rsidR="00705BFA" w:rsidRPr="00523CDC" w:rsidRDefault="00705BFA" w:rsidP="00AE4AB3">
      <w:pPr>
        <w:spacing w:before="240" w:line="480" w:lineRule="auto"/>
        <w:rPr>
          <w:rFonts w:ascii="Times New Roman" w:hAnsi="Times New Roman" w:cs="Times New Roman"/>
          <w:b/>
          <w:color w:val="000000" w:themeColor="text1"/>
          <w:sz w:val="24"/>
          <w:szCs w:val="24"/>
        </w:rPr>
      </w:pPr>
    </w:p>
    <w:p w14:paraId="2C973534" w14:textId="77777777" w:rsidR="00705BFA" w:rsidRPr="00523CDC" w:rsidRDefault="00705BFA" w:rsidP="00AE4AB3">
      <w:pPr>
        <w:spacing w:before="240" w:line="480" w:lineRule="auto"/>
        <w:rPr>
          <w:rFonts w:ascii="Times New Roman" w:hAnsi="Times New Roman" w:cs="Times New Roman"/>
          <w:b/>
          <w:color w:val="000000" w:themeColor="text1"/>
          <w:sz w:val="24"/>
          <w:szCs w:val="24"/>
        </w:rPr>
        <w:sectPr w:rsidR="00705BFA" w:rsidRPr="00523CDC" w:rsidSect="00AD707B">
          <w:pgSz w:w="11906" w:h="16838"/>
          <w:pgMar w:top="1417" w:right="1701" w:bottom="1417" w:left="1701" w:header="709" w:footer="709" w:gutter="0"/>
          <w:cols w:space="708"/>
          <w:titlePg/>
          <w:docGrid w:linePitch="360"/>
        </w:sectPr>
      </w:pPr>
    </w:p>
    <w:p w14:paraId="6259FED6" w14:textId="66EAFD98" w:rsidR="0083179E" w:rsidRPr="00523CDC" w:rsidRDefault="0083179E" w:rsidP="00AE4AB3">
      <w:pPr>
        <w:pStyle w:val="Ttulo1"/>
        <w:spacing w:line="480" w:lineRule="auto"/>
        <w:jc w:val="center"/>
        <w:rPr>
          <w:rFonts w:cs="Times New Roman"/>
          <w:color w:val="000000" w:themeColor="text1"/>
          <w:szCs w:val="24"/>
        </w:rPr>
      </w:pPr>
      <w:bookmarkStart w:id="35" w:name="_Toc147930419"/>
      <w:r w:rsidRPr="00523CDC">
        <w:rPr>
          <w:color w:val="000000" w:themeColor="text1"/>
          <w:sz w:val="28"/>
          <w:szCs w:val="36"/>
        </w:rPr>
        <w:lastRenderedPageBreak/>
        <w:t>CAPÍTULO</w:t>
      </w:r>
      <w:r w:rsidRPr="00523CDC">
        <w:rPr>
          <w:color w:val="000000" w:themeColor="text1"/>
        </w:rPr>
        <w:t xml:space="preserve"> II</w:t>
      </w:r>
      <w:bookmarkEnd w:id="35"/>
    </w:p>
    <w:p w14:paraId="319238C7" w14:textId="77777777" w:rsidR="0083179E" w:rsidRPr="00523CDC" w:rsidRDefault="0083179E" w:rsidP="00AE4AB3">
      <w:pPr>
        <w:pStyle w:val="Ttulo1"/>
        <w:numPr>
          <w:ilvl w:val="0"/>
          <w:numId w:val="37"/>
        </w:numPr>
        <w:tabs>
          <w:tab w:val="num" w:pos="720"/>
        </w:tabs>
        <w:spacing w:after="240" w:line="480" w:lineRule="auto"/>
        <w:rPr>
          <w:color w:val="000000" w:themeColor="text1"/>
        </w:rPr>
      </w:pPr>
      <w:bookmarkStart w:id="36" w:name="_Toc128337893"/>
      <w:bookmarkStart w:id="37" w:name="_Toc147930420"/>
      <w:r w:rsidRPr="00523CDC">
        <w:rPr>
          <w:color w:val="000000" w:themeColor="text1"/>
        </w:rPr>
        <w:t>Contextualización</w:t>
      </w:r>
      <w:bookmarkStart w:id="38" w:name="_Toc128337894"/>
      <w:bookmarkEnd w:id="36"/>
      <w:bookmarkEnd w:id="37"/>
    </w:p>
    <w:p w14:paraId="5198E662" w14:textId="735C28BB" w:rsidR="0083179E" w:rsidRPr="00523CDC" w:rsidRDefault="0083179E" w:rsidP="00AE4AB3">
      <w:pPr>
        <w:pStyle w:val="Ttulo2"/>
        <w:numPr>
          <w:ilvl w:val="1"/>
          <w:numId w:val="37"/>
        </w:numPr>
        <w:spacing w:before="240" w:after="240" w:line="480" w:lineRule="auto"/>
        <w:rPr>
          <w:color w:val="000000" w:themeColor="text1"/>
        </w:rPr>
      </w:pPr>
      <w:bookmarkStart w:id="39" w:name="_Toc147930421"/>
      <w:r w:rsidRPr="00523CDC">
        <w:rPr>
          <w:color w:val="000000" w:themeColor="text1"/>
        </w:rPr>
        <w:t>Marco Teórico</w:t>
      </w:r>
      <w:bookmarkEnd w:id="38"/>
      <w:bookmarkEnd w:id="39"/>
    </w:p>
    <w:p w14:paraId="4AA7EA2A" w14:textId="46DCEB16" w:rsidR="00E97734" w:rsidRPr="00523CDC" w:rsidRDefault="00E97734" w:rsidP="00AE4AB3">
      <w:pPr>
        <w:spacing w:before="240" w:after="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Para iniciar este apartado procedemos a citar al autor Pastor (2018), que expresa lo siguiente:</w:t>
      </w:r>
    </w:p>
    <w:p w14:paraId="71CB315D" w14:textId="7DC02EE1" w:rsidR="0083179E" w:rsidRPr="00523CDC" w:rsidRDefault="0083179E" w:rsidP="00AE4AB3">
      <w:pPr>
        <w:spacing w:before="240" w:line="480" w:lineRule="auto"/>
        <w:ind w:firstLine="708"/>
        <w:rPr>
          <w:rFonts w:ascii="Times New Roman" w:hAnsi="Times New Roman" w:cs="Times New Roman"/>
          <w:noProof/>
          <w:color w:val="000000" w:themeColor="text1"/>
          <w:sz w:val="24"/>
          <w:szCs w:val="24"/>
          <w:lang w:val="es-ES"/>
        </w:rPr>
      </w:pPr>
      <w:r w:rsidRPr="00523CDC">
        <w:rPr>
          <w:rFonts w:ascii="Times New Roman" w:hAnsi="Times New Roman" w:cs="Times New Roman"/>
          <w:bCs/>
          <w:color w:val="000000" w:themeColor="text1"/>
          <w:sz w:val="24"/>
          <w:szCs w:val="24"/>
        </w:rPr>
        <w:t>En el pasado muchos de los residuos de la producción avícola se consideraban como basura, todo esto debido a que no se reconocía el verdadero valor que poseían y por tanto, se les desechaban sin darles ningún tipo de utilización. Sin embargo, con el paso de los años y el avance de la tecnología, las empresas que se dedicaban a este tipo de negocio se dieron cuenta de que muchos de estos subproductos tenían un alto valor en el mercado si eran tratados de tal manera que su utilización fuese económicamente viable.</w:t>
      </w:r>
    </w:p>
    <w:p w14:paraId="7CE389A4" w14:textId="77777777" w:rsidR="00E97734" w:rsidRPr="00523CDC" w:rsidRDefault="00E97734"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De igual manera citamos el aporte del autor Yauri (2013), que indica lo posterior:</w:t>
      </w:r>
    </w:p>
    <w:p w14:paraId="1B31AEFA" w14:textId="2B1220F6"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Una limitación al uso de la harina de plumas hidrolizada en alimentación animal es su desequilibrio en aminoácidos esenciales. Tiene una concentración muy elevada en cistina y alta en treonina y arginina, pero es deficitaria en metionina, lisina, triptófano e histidina. Por esta razón su uso debe limitarse a un 2-4% en piensos de monogástricos adultos.</w:t>
      </w:r>
    </w:p>
    <w:p w14:paraId="542E030F" w14:textId="77777777" w:rsidR="00E97734" w:rsidRPr="00523CDC" w:rsidRDefault="00E97734"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En otro contexto, nos encontramos con lo planteado por el autor Marcial &amp; Cumpa (2009), que expresa:</w:t>
      </w:r>
    </w:p>
    <w:p w14:paraId="5C127FC4" w14:textId="0434F257" w:rsidR="0083179E" w:rsidRPr="00523CDC" w:rsidRDefault="0083179E" w:rsidP="00AE4AB3">
      <w:pPr>
        <w:spacing w:before="240" w:line="480" w:lineRule="auto"/>
        <w:ind w:firstLine="708"/>
        <w:rPr>
          <w:rFonts w:ascii="Times New Roman" w:hAnsi="Times New Roman" w:cs="Times New Roman"/>
          <w:noProof/>
          <w:color w:val="000000" w:themeColor="text1"/>
          <w:sz w:val="24"/>
          <w:szCs w:val="24"/>
          <w:lang w:val="es-ES"/>
        </w:rPr>
      </w:pPr>
      <w:r w:rsidRPr="00523CDC">
        <w:rPr>
          <w:rFonts w:ascii="Times New Roman" w:hAnsi="Times New Roman" w:cs="Times New Roman"/>
          <w:bCs/>
          <w:color w:val="000000" w:themeColor="text1"/>
          <w:sz w:val="24"/>
          <w:szCs w:val="24"/>
        </w:rPr>
        <w:lastRenderedPageBreak/>
        <w:t xml:space="preserve">La calidad de los subproductos, y por ende el valor nutricional de éstos, depende directamente del método o forma de preparación, así como también del tipo de residuo animal que se procesará, ya que un aumento o disminución de la temperatura, presión, tiempo, </w:t>
      </w:r>
      <w:r w:rsidR="00441250" w:rsidRPr="00523CDC">
        <w:rPr>
          <w:rFonts w:ascii="Times New Roman" w:hAnsi="Times New Roman" w:cs="Times New Roman"/>
          <w:bCs/>
          <w:color w:val="000000" w:themeColor="text1"/>
          <w:sz w:val="24"/>
          <w:szCs w:val="24"/>
        </w:rPr>
        <w:t>etc.</w:t>
      </w:r>
      <w:r w:rsidRPr="00523CDC">
        <w:rPr>
          <w:rFonts w:ascii="Times New Roman" w:hAnsi="Times New Roman" w:cs="Times New Roman"/>
          <w:bCs/>
          <w:color w:val="000000" w:themeColor="text1"/>
          <w:sz w:val="24"/>
          <w:szCs w:val="24"/>
        </w:rPr>
        <w:t>, afectará sustancialmente el valor biológico del producto final.</w:t>
      </w:r>
      <w:r w:rsidRPr="00523CDC">
        <w:rPr>
          <w:rFonts w:ascii="Times New Roman" w:hAnsi="Times New Roman" w:cs="Times New Roman"/>
          <w:bCs/>
          <w:noProof/>
          <w:color w:val="000000" w:themeColor="text1"/>
          <w:sz w:val="24"/>
          <w:szCs w:val="24"/>
          <w:lang w:val="es-ES"/>
        </w:rPr>
        <w:t xml:space="preserve"> </w:t>
      </w:r>
    </w:p>
    <w:p w14:paraId="71F1E06D" w14:textId="77777777" w:rsidR="00E97734" w:rsidRPr="00523CDC" w:rsidRDefault="00E97734" w:rsidP="00AE4AB3">
      <w:pPr>
        <w:spacing w:before="240" w:line="480" w:lineRule="auto"/>
        <w:ind w:firstLine="708"/>
        <w:rPr>
          <w:rFonts w:ascii="Times New Roman" w:hAnsi="Times New Roman" w:cs="Times New Roman"/>
          <w:bCs/>
          <w:color w:val="000000" w:themeColor="text1"/>
          <w:sz w:val="24"/>
          <w:szCs w:val="24"/>
          <w:lang w:val="es-ES"/>
        </w:rPr>
      </w:pPr>
      <w:r w:rsidRPr="00523CDC">
        <w:rPr>
          <w:rFonts w:ascii="Times New Roman" w:hAnsi="Times New Roman" w:cs="Times New Roman"/>
          <w:bCs/>
          <w:color w:val="000000" w:themeColor="text1"/>
          <w:sz w:val="24"/>
          <w:szCs w:val="24"/>
          <w:lang w:val="es-ES"/>
        </w:rPr>
        <w:t xml:space="preserve">Continuando con este apartado, identificamos lo que nos indica Sánchez (2018), que indica: </w:t>
      </w:r>
    </w:p>
    <w:p w14:paraId="4CBC5EF7" w14:textId="1C4C5F60" w:rsidR="00E97734"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búsqueda de una producción de harina de plumas de pollo puede constituir una alternativa económica interesante, ya que además de obtener un concentrado proteico enriquecido contribuirá a mejorar la alimentación de los animales que lo</w:t>
      </w:r>
      <w:r w:rsidR="00AE4AB3" w:rsidRPr="00523CDC">
        <w:rPr>
          <w:rFonts w:ascii="Times New Roman" w:hAnsi="Times New Roman" w:cs="Times New Roman"/>
          <w:bCs/>
          <w:color w:val="000000" w:themeColor="text1"/>
          <w:sz w:val="24"/>
          <w:szCs w:val="24"/>
        </w:rPr>
        <w:t xml:space="preserve"> </w:t>
      </w:r>
      <w:r w:rsidRPr="00523CDC">
        <w:rPr>
          <w:rFonts w:ascii="Times New Roman" w:hAnsi="Times New Roman" w:cs="Times New Roman"/>
          <w:bCs/>
          <w:color w:val="000000" w:themeColor="text1"/>
          <w:sz w:val="24"/>
          <w:szCs w:val="24"/>
        </w:rPr>
        <w:t>consuman, capaz de degradar plumas y mostrar su potencial, además de especificar el lugar, la ubicación y el diseño para su implementación.</w:t>
      </w:r>
    </w:p>
    <w:p w14:paraId="7193FE9F" w14:textId="6CA9B74D" w:rsidR="0083179E" w:rsidRPr="00523CDC" w:rsidRDefault="0083179E" w:rsidP="00AE4AB3">
      <w:pPr>
        <w:pStyle w:val="Ttulo2"/>
        <w:numPr>
          <w:ilvl w:val="1"/>
          <w:numId w:val="37"/>
        </w:numPr>
        <w:spacing w:before="240" w:line="480" w:lineRule="auto"/>
        <w:rPr>
          <w:rFonts w:cs="Times New Roman"/>
          <w:bCs/>
          <w:color w:val="000000" w:themeColor="text1"/>
          <w:szCs w:val="24"/>
        </w:rPr>
      </w:pPr>
      <w:bookmarkStart w:id="40" w:name="_Toc128337895"/>
      <w:bookmarkStart w:id="41" w:name="_Toc147930422"/>
      <w:r w:rsidRPr="00523CDC">
        <w:rPr>
          <w:color w:val="000000" w:themeColor="text1"/>
          <w:lang w:val="es-ES"/>
        </w:rPr>
        <w:t>Marco Conceptual</w:t>
      </w:r>
      <w:bookmarkEnd w:id="40"/>
      <w:bookmarkEnd w:id="41"/>
      <w:r w:rsidRPr="00523CDC">
        <w:rPr>
          <w:color w:val="000000" w:themeColor="text1"/>
          <w:lang w:val="es-ES"/>
        </w:rPr>
        <w:t xml:space="preserve"> </w:t>
      </w:r>
    </w:p>
    <w:p w14:paraId="559C123F" w14:textId="77777777" w:rsidR="0083179E" w:rsidRPr="00523CDC" w:rsidRDefault="0083179E"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Estudio de Prefactibilidad</w:t>
      </w:r>
    </w:p>
    <w:p w14:paraId="5DC49308" w14:textId="32F2D333" w:rsidR="00E97734" w:rsidRPr="00523CDC" w:rsidRDefault="0083179E"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Luna y Chaves </w:t>
      </w:r>
      <w:sdt>
        <w:sdtPr>
          <w:rPr>
            <w:rFonts w:ascii="Times New Roman" w:hAnsi="Times New Roman" w:cs="Times New Roman"/>
            <w:color w:val="000000" w:themeColor="text1"/>
            <w:sz w:val="24"/>
          </w:rPr>
          <w:id w:val="-1814625044"/>
          <w:citation/>
        </w:sdtPr>
        <w:sdtContent>
          <w:r w:rsidRPr="00523CDC">
            <w:rPr>
              <w:rFonts w:ascii="Times New Roman" w:hAnsi="Times New Roman" w:cs="Times New Roman"/>
              <w:color w:val="000000" w:themeColor="text1"/>
              <w:sz w:val="24"/>
            </w:rPr>
            <w:fldChar w:fldCharType="begin"/>
          </w:r>
          <w:r w:rsidRPr="00523CDC">
            <w:rPr>
              <w:rFonts w:ascii="Times New Roman" w:hAnsi="Times New Roman" w:cs="Times New Roman"/>
              <w:color w:val="000000" w:themeColor="text1"/>
              <w:sz w:val="24"/>
            </w:rPr>
            <w:instrText xml:space="preserve">CITATION Lun11 \n  \t  \l 12298 </w:instrText>
          </w:r>
          <w:r w:rsidRPr="00523CDC">
            <w:rPr>
              <w:rFonts w:ascii="Times New Roman" w:hAnsi="Times New Roman" w:cs="Times New Roman"/>
              <w:color w:val="000000" w:themeColor="text1"/>
              <w:sz w:val="24"/>
            </w:rPr>
            <w:fldChar w:fldCharType="separate"/>
          </w:r>
          <w:r w:rsidR="000958C1" w:rsidRPr="000958C1">
            <w:rPr>
              <w:rFonts w:ascii="Times New Roman" w:hAnsi="Times New Roman" w:cs="Times New Roman"/>
              <w:noProof/>
              <w:color w:val="000000" w:themeColor="text1"/>
              <w:sz w:val="24"/>
            </w:rPr>
            <w:t>(2011)</w:t>
          </w:r>
          <w:r w:rsidRPr="00523CDC">
            <w:rPr>
              <w:rFonts w:ascii="Times New Roman" w:hAnsi="Times New Roman" w:cs="Times New Roman"/>
              <w:color w:val="000000" w:themeColor="text1"/>
              <w:sz w:val="24"/>
            </w:rPr>
            <w:fldChar w:fldCharType="end"/>
          </w:r>
        </w:sdtContent>
      </w:sdt>
      <w:r w:rsidRPr="00523CDC">
        <w:rPr>
          <w:rFonts w:ascii="Times New Roman" w:hAnsi="Times New Roman" w:cs="Times New Roman"/>
          <w:color w:val="000000" w:themeColor="text1"/>
          <w:sz w:val="24"/>
        </w:rPr>
        <w:t>, expresaron que</w:t>
      </w:r>
      <w:r w:rsidR="00E97734" w:rsidRPr="00523CDC">
        <w:rPr>
          <w:rFonts w:ascii="Times New Roman" w:hAnsi="Times New Roman" w:cs="Times New Roman"/>
          <w:color w:val="000000" w:themeColor="text1"/>
          <w:sz w:val="24"/>
        </w:rPr>
        <w:t>:</w:t>
      </w:r>
      <w:r w:rsidRPr="00523CDC">
        <w:rPr>
          <w:rFonts w:ascii="Times New Roman" w:hAnsi="Times New Roman" w:cs="Times New Roman"/>
          <w:color w:val="000000" w:themeColor="text1"/>
          <w:sz w:val="24"/>
        </w:rPr>
        <w:t xml:space="preserve"> </w:t>
      </w:r>
    </w:p>
    <w:p w14:paraId="5F74D7B9" w14:textId="72166DC1" w:rsidR="0083179E" w:rsidRPr="00523CDC" w:rsidRDefault="00E97734"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P</w:t>
      </w:r>
      <w:r w:rsidR="0083179E" w:rsidRPr="00523CDC">
        <w:rPr>
          <w:rFonts w:ascii="Times New Roman" w:hAnsi="Times New Roman" w:cs="Times New Roman"/>
          <w:color w:val="000000" w:themeColor="text1"/>
          <w:sz w:val="24"/>
        </w:rPr>
        <w:t>ara la realización de un estudio de pre factibilidad se debe tener en cuenta que su desarrollo y/o idea es un negocio que tiene como finalidad alcanzar la creación de una empresa, o suele ser una ampliación de la misma con nuevos intereses, servicios o productos, pero definitivamente es una nueva entidad; la consideración de cada característica, ámbito y el entorno en el que se desarrollan son también de exclusiva atención para su estudio así como su implementación, incluyendo conceptos de ahorro, optimización de recursos, estudio de eficiencia, generación de excedentes e inversiones, imprescindibles para desarrollar proyectos sostenibles.</w:t>
      </w:r>
    </w:p>
    <w:p w14:paraId="617D8025" w14:textId="77777777" w:rsidR="00F91CC2" w:rsidRPr="00523CDC" w:rsidRDefault="00F91CC2" w:rsidP="00AE4AB3">
      <w:pPr>
        <w:spacing w:before="240" w:line="480" w:lineRule="auto"/>
        <w:ind w:left="708"/>
        <w:rPr>
          <w:rFonts w:ascii="Times New Roman" w:hAnsi="Times New Roman" w:cs="Times New Roman"/>
          <w:color w:val="000000" w:themeColor="text1"/>
          <w:sz w:val="24"/>
        </w:rPr>
      </w:pPr>
    </w:p>
    <w:p w14:paraId="2084B012"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Estudio de mercado </w:t>
      </w:r>
    </w:p>
    <w:p w14:paraId="3082EE7E" w14:textId="77777777" w:rsidR="00E97734" w:rsidRPr="00523CDC" w:rsidRDefault="00E97734"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Para resaltar la importancia de</w:t>
      </w:r>
      <w:r w:rsidR="0083179E" w:rsidRPr="00523CDC">
        <w:rPr>
          <w:rFonts w:ascii="Times New Roman" w:hAnsi="Times New Roman" w:cs="Times New Roman"/>
          <w:bCs/>
          <w:color w:val="000000" w:themeColor="text1"/>
          <w:sz w:val="24"/>
          <w:szCs w:val="24"/>
        </w:rPr>
        <w:t>l estudio de mercados</w:t>
      </w:r>
      <w:r w:rsidRPr="00523CDC">
        <w:rPr>
          <w:rFonts w:ascii="Times New Roman" w:hAnsi="Times New Roman" w:cs="Times New Roman"/>
          <w:bCs/>
          <w:color w:val="000000" w:themeColor="text1"/>
          <w:sz w:val="24"/>
          <w:szCs w:val="24"/>
        </w:rPr>
        <w:t>, tenemos que citar al autor Moya (2018), que nos explica este tema de la siguiente manera:</w:t>
      </w:r>
      <w:r w:rsidR="0083179E" w:rsidRPr="00523CDC">
        <w:rPr>
          <w:rFonts w:ascii="Times New Roman" w:hAnsi="Times New Roman" w:cs="Times New Roman"/>
          <w:bCs/>
          <w:color w:val="000000" w:themeColor="text1"/>
          <w:sz w:val="24"/>
          <w:szCs w:val="24"/>
        </w:rPr>
        <w:t xml:space="preserve"> </w:t>
      </w:r>
    </w:p>
    <w:p w14:paraId="7DAE774E" w14:textId="22AB9051" w:rsidR="0083179E" w:rsidRPr="00523CDC" w:rsidRDefault="00E97734"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w:t>
      </w:r>
      <w:r w:rsidR="0083179E" w:rsidRPr="00523CDC">
        <w:rPr>
          <w:rFonts w:ascii="Times New Roman" w:hAnsi="Times New Roman" w:cs="Times New Roman"/>
          <w:bCs/>
          <w:color w:val="000000" w:themeColor="text1"/>
          <w:sz w:val="24"/>
          <w:szCs w:val="24"/>
        </w:rPr>
        <w:t>ermite resaltar los detalles relevantes que visualizan y detectan si el producto o servicio derivado de un proyecto se puede comercializar. En este sentido es necesario precisar que los estudios de mercado se apoyan en los sistemas de información de mercadotecnia, los cuales son una estructura permanente e interactiva, compuesta por personas, equipos, procesos y procedimientos, que tienen como finalidad recabar, clasificar, analizar, evaluar y distribuir información pertinente y precisa que servirá a quienes toman decisiones de mercadotecnia para mejorar la planeación, la ejecución y el control.</w:t>
      </w:r>
    </w:p>
    <w:p w14:paraId="2923F176" w14:textId="3AA049D5"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Oferta y demanda</w:t>
      </w:r>
      <w:r w:rsidR="00E16C29" w:rsidRPr="00523CDC">
        <w:rPr>
          <w:rFonts w:ascii="Times New Roman" w:hAnsi="Times New Roman" w:cs="Times New Roman"/>
          <w:b/>
          <w:color w:val="000000" w:themeColor="text1"/>
          <w:sz w:val="24"/>
          <w:szCs w:val="24"/>
        </w:rPr>
        <w:t>.</w:t>
      </w:r>
    </w:p>
    <w:p w14:paraId="66902C20" w14:textId="77777777" w:rsidR="00E97734"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El modelo de la oferta y la demanda</w:t>
      </w:r>
      <w:r w:rsidR="00E97734" w:rsidRPr="00523CDC">
        <w:rPr>
          <w:rFonts w:ascii="Times New Roman" w:hAnsi="Times New Roman" w:cs="Times New Roman"/>
          <w:bCs/>
          <w:color w:val="000000" w:themeColor="text1"/>
          <w:sz w:val="24"/>
          <w:szCs w:val="24"/>
        </w:rPr>
        <w:t>, según Eugenio (2008) no</w:t>
      </w:r>
      <w:r w:rsidRPr="00523CDC">
        <w:rPr>
          <w:rFonts w:ascii="Times New Roman" w:hAnsi="Times New Roman" w:cs="Times New Roman"/>
          <w:bCs/>
          <w:color w:val="000000" w:themeColor="text1"/>
          <w:sz w:val="24"/>
          <w:szCs w:val="24"/>
        </w:rPr>
        <w:t xml:space="preserve"> describe la interacción en el mercado</w:t>
      </w:r>
      <w:r w:rsidR="00E97734" w:rsidRPr="00523CDC">
        <w:rPr>
          <w:rFonts w:ascii="Times New Roman" w:hAnsi="Times New Roman" w:cs="Times New Roman"/>
          <w:bCs/>
          <w:color w:val="000000" w:themeColor="text1"/>
          <w:sz w:val="24"/>
          <w:szCs w:val="24"/>
        </w:rPr>
        <w:t xml:space="preserve"> de la siguiente manera:</w:t>
      </w:r>
      <w:r w:rsidRPr="00523CDC">
        <w:rPr>
          <w:rFonts w:ascii="Times New Roman" w:hAnsi="Times New Roman" w:cs="Times New Roman"/>
          <w:bCs/>
          <w:color w:val="000000" w:themeColor="text1"/>
          <w:sz w:val="24"/>
          <w:szCs w:val="24"/>
        </w:rPr>
        <w:t xml:space="preserve"> </w:t>
      </w:r>
    </w:p>
    <w:p w14:paraId="6BCEFBBF" w14:textId="26A9EF2C" w:rsidR="00E97734" w:rsidRPr="00523CDC" w:rsidRDefault="00E97734"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D</w:t>
      </w:r>
      <w:r w:rsidR="0083179E" w:rsidRPr="00523CDC">
        <w:rPr>
          <w:rFonts w:ascii="Times New Roman" w:hAnsi="Times New Roman" w:cs="Times New Roman"/>
          <w:bCs/>
          <w:color w:val="000000" w:themeColor="text1"/>
          <w:sz w:val="24"/>
          <w:szCs w:val="24"/>
        </w:rPr>
        <w:t>e un determinado bien entre consumidores y productores, en relación con el precio y las ventas de dicho bien. Es el modelo fundamental de la microeconomía, y se usa para explicar una gran variedad de escenarios microeconómicos. Además, sirve como base para otras teorías y modelos económicos.</w:t>
      </w:r>
    </w:p>
    <w:p w14:paraId="1DA3CB55" w14:textId="1253F9BC"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Producto</w:t>
      </w:r>
      <w:r w:rsidR="00E16C29" w:rsidRPr="00523CDC">
        <w:rPr>
          <w:rFonts w:ascii="Times New Roman" w:hAnsi="Times New Roman" w:cs="Times New Roman"/>
          <w:b/>
          <w:color w:val="000000" w:themeColor="text1"/>
          <w:sz w:val="24"/>
          <w:szCs w:val="24"/>
        </w:rPr>
        <w:t>.</w:t>
      </w:r>
    </w:p>
    <w:p w14:paraId="3836A386" w14:textId="77E265F7" w:rsidR="00E97734" w:rsidRPr="00523CDC" w:rsidRDefault="00E97734"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Para este apartado citamos el aporte del autor Thompson (2009) que indica lo siguiente:</w:t>
      </w:r>
    </w:p>
    <w:p w14:paraId="2FBC3919" w14:textId="084B5025"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lastRenderedPageBreak/>
        <w:t>Un producto es el resultado de un esfuerzo creador que tiene un conjunto de atributos tangibles e intangibles empaque, color, precio, calidad, marca, servicios y la reputación del vendedor los cuales son percibidos por sus compradores reales y potenciales como capaces de satisfacer sus necesidades o deseos.</w:t>
      </w:r>
    </w:p>
    <w:p w14:paraId="62E736EB" w14:textId="6BED86A9"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Producción sustentable</w:t>
      </w:r>
      <w:r w:rsidR="00E16C29" w:rsidRPr="00523CDC">
        <w:rPr>
          <w:rFonts w:ascii="Times New Roman" w:hAnsi="Times New Roman" w:cs="Times New Roman"/>
          <w:b/>
          <w:color w:val="000000" w:themeColor="text1"/>
          <w:sz w:val="24"/>
          <w:szCs w:val="24"/>
        </w:rPr>
        <w:t>.</w:t>
      </w:r>
    </w:p>
    <w:p w14:paraId="55E59737" w14:textId="77777777" w:rsidR="00350734" w:rsidRPr="00523CDC" w:rsidRDefault="0083179E"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w:t>
      </w:r>
      <w:r w:rsidR="00350734" w:rsidRPr="00523CDC">
        <w:rPr>
          <w:rFonts w:ascii="Times New Roman" w:hAnsi="Times New Roman" w:cs="Times New Roman"/>
          <w:color w:val="000000" w:themeColor="text1"/>
          <w:sz w:val="24"/>
          <w:szCs w:val="24"/>
        </w:rPr>
        <w:t xml:space="preserve"> autor Leff (2008), hace referencia al</w:t>
      </w:r>
      <w:r w:rsidRPr="00523CDC">
        <w:rPr>
          <w:rFonts w:ascii="Times New Roman" w:hAnsi="Times New Roman" w:cs="Times New Roman"/>
          <w:color w:val="000000" w:themeColor="text1"/>
          <w:sz w:val="24"/>
          <w:szCs w:val="24"/>
        </w:rPr>
        <w:t xml:space="preserve"> sistema económico, en su ánimo globalizador, </w:t>
      </w:r>
      <w:r w:rsidR="00350734" w:rsidRPr="00523CDC">
        <w:rPr>
          <w:rFonts w:ascii="Times New Roman" w:hAnsi="Times New Roman" w:cs="Times New Roman"/>
          <w:color w:val="000000" w:themeColor="text1"/>
          <w:sz w:val="24"/>
          <w:szCs w:val="24"/>
        </w:rPr>
        <w:t>de la siguiente manera:</w:t>
      </w:r>
    </w:p>
    <w:p w14:paraId="5B32B01C" w14:textId="532B77D2" w:rsidR="0083179E" w:rsidRPr="00523CDC" w:rsidRDefault="00350734" w:rsidP="00AE4AB3">
      <w:pPr>
        <w:spacing w:before="240" w:line="480" w:lineRule="auto"/>
        <w:ind w:firstLine="708"/>
        <w:rPr>
          <w:rFonts w:ascii="Times New Roman" w:hAnsi="Times New Roman" w:cs="Times New Roman"/>
          <w:bCs/>
          <w:color w:val="000000" w:themeColor="text1"/>
          <w:sz w:val="24"/>
          <w:szCs w:val="24"/>
          <w:highlight w:val="yellow"/>
        </w:rPr>
      </w:pPr>
      <w:r w:rsidRPr="00523CDC">
        <w:rPr>
          <w:rFonts w:ascii="Times New Roman" w:hAnsi="Times New Roman" w:cs="Times New Roman"/>
          <w:color w:val="000000" w:themeColor="text1"/>
          <w:sz w:val="24"/>
          <w:szCs w:val="24"/>
        </w:rPr>
        <w:t>C</w:t>
      </w:r>
      <w:r w:rsidR="0083179E" w:rsidRPr="00523CDC">
        <w:rPr>
          <w:rFonts w:ascii="Times New Roman" w:hAnsi="Times New Roman" w:cs="Times New Roman"/>
          <w:color w:val="000000" w:themeColor="text1"/>
          <w:sz w:val="24"/>
          <w:szCs w:val="24"/>
        </w:rPr>
        <w:t>ontinuó soslayando y negando el problema de fondo. Así, antes de internalizar las condiciones ecológicas de un desarrollo sustentable, la geopolítica del “desarrollo sostenible” generó un proceso de mercantilización de la naturaleza y de sobre economización del mundo: se establecieron “mecanismos” para un “desarrollo limpio” y se elaboraron instrumentos económicos para la gestión ambiental que han avanzado en el establecer derechos de propiedad (privada) y valores económicos a los bienes y servicios ambientales.</w:t>
      </w:r>
    </w:p>
    <w:p w14:paraId="429AFABD" w14:textId="375250AB"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Economía circular</w:t>
      </w:r>
      <w:r w:rsidR="00E16C29" w:rsidRPr="00523CDC">
        <w:rPr>
          <w:rFonts w:ascii="Times New Roman" w:hAnsi="Times New Roman" w:cs="Times New Roman"/>
          <w:b/>
          <w:color w:val="000000" w:themeColor="text1"/>
          <w:sz w:val="24"/>
          <w:szCs w:val="24"/>
        </w:rPr>
        <w:t>.</w:t>
      </w:r>
    </w:p>
    <w:p w14:paraId="46A52235" w14:textId="77777777" w:rsidR="00350734" w:rsidRPr="00523CDC" w:rsidRDefault="00350734"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Para el reconocimiento de</w:t>
      </w:r>
      <w:r w:rsidR="0083179E" w:rsidRPr="00523CDC">
        <w:rPr>
          <w:rFonts w:ascii="Times New Roman" w:hAnsi="Times New Roman" w:cs="Times New Roman"/>
          <w:bCs/>
          <w:color w:val="000000" w:themeColor="text1"/>
          <w:sz w:val="24"/>
          <w:szCs w:val="24"/>
        </w:rPr>
        <w:t>l modelo de desarrollo</w:t>
      </w:r>
      <w:r w:rsidRPr="00523CDC">
        <w:rPr>
          <w:rFonts w:ascii="Times New Roman" w:hAnsi="Times New Roman" w:cs="Times New Roman"/>
          <w:bCs/>
          <w:color w:val="000000" w:themeColor="text1"/>
          <w:sz w:val="24"/>
          <w:szCs w:val="24"/>
        </w:rPr>
        <w:t>, procedemos a identificar el aporte del autor Taddei (2014) que expresa:</w:t>
      </w:r>
      <w:r w:rsidR="0083179E" w:rsidRPr="00523CDC">
        <w:rPr>
          <w:rFonts w:ascii="Times New Roman" w:hAnsi="Times New Roman" w:cs="Times New Roman"/>
          <w:bCs/>
          <w:color w:val="000000" w:themeColor="text1"/>
          <w:sz w:val="24"/>
          <w:szCs w:val="24"/>
        </w:rPr>
        <w:t xml:space="preserve"> </w:t>
      </w:r>
    </w:p>
    <w:p w14:paraId="4E91F2F6" w14:textId="665DE635" w:rsidR="0083179E" w:rsidRPr="00523CDC" w:rsidRDefault="00350734" w:rsidP="00AE4AB3">
      <w:pPr>
        <w:spacing w:before="240" w:line="480" w:lineRule="auto"/>
        <w:ind w:firstLine="708"/>
        <w:rPr>
          <w:rFonts w:ascii="Times New Roman" w:hAnsi="Times New Roman" w:cs="Times New Roman"/>
          <w:bCs/>
          <w:color w:val="000000" w:themeColor="text1"/>
          <w:sz w:val="24"/>
          <w:szCs w:val="24"/>
          <w:highlight w:val="yellow"/>
        </w:rPr>
      </w:pPr>
      <w:r w:rsidRPr="00523CDC">
        <w:rPr>
          <w:rFonts w:ascii="Times New Roman" w:hAnsi="Times New Roman" w:cs="Times New Roman"/>
          <w:bCs/>
          <w:color w:val="000000" w:themeColor="text1"/>
          <w:sz w:val="24"/>
          <w:szCs w:val="24"/>
        </w:rPr>
        <w:t xml:space="preserve">El modelo de desarrollo, </w:t>
      </w:r>
      <w:r w:rsidR="0083179E" w:rsidRPr="00523CDC">
        <w:rPr>
          <w:rFonts w:ascii="Times New Roman" w:hAnsi="Times New Roman" w:cs="Times New Roman"/>
          <w:bCs/>
          <w:color w:val="000000" w:themeColor="text1"/>
          <w:sz w:val="24"/>
          <w:szCs w:val="24"/>
        </w:rPr>
        <w:t xml:space="preserve">que ha prevalecido por más de un siglo ha modificado el carácter de dependencia del ser humano con la naturaleza. Este modelo ha derivado en una fuerte presión sobre los recursos naturales que se evidencia en la degradación ambiental, caracterizada por la erosión, desertificación, deforestación, pérdida de biodiversidad y suelos, así como por la contaminación de aguas, aire y suelos, </w:t>
      </w:r>
      <w:r w:rsidR="0083179E" w:rsidRPr="00523CDC">
        <w:rPr>
          <w:rFonts w:ascii="Times New Roman" w:hAnsi="Times New Roman" w:cs="Times New Roman"/>
          <w:bCs/>
          <w:color w:val="000000" w:themeColor="text1"/>
          <w:sz w:val="24"/>
          <w:szCs w:val="24"/>
        </w:rPr>
        <w:lastRenderedPageBreak/>
        <w:t>generando diversos problemas sociales como pobreza, desnutrición, desempleo y violencia.</w:t>
      </w:r>
    </w:p>
    <w:p w14:paraId="50229A16" w14:textId="783D9D24" w:rsidR="0083179E" w:rsidRPr="00523CDC" w:rsidRDefault="00F91CC2"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Vísceras</w:t>
      </w:r>
      <w:r w:rsidR="0083179E" w:rsidRPr="00523CDC">
        <w:rPr>
          <w:rFonts w:ascii="Times New Roman" w:hAnsi="Times New Roman" w:cs="Times New Roman"/>
          <w:b/>
          <w:color w:val="000000" w:themeColor="text1"/>
          <w:sz w:val="24"/>
          <w:szCs w:val="24"/>
        </w:rPr>
        <w:t xml:space="preserve"> del pollo</w:t>
      </w:r>
      <w:r w:rsidR="00E16C29" w:rsidRPr="00523CDC">
        <w:rPr>
          <w:rFonts w:ascii="Times New Roman" w:hAnsi="Times New Roman" w:cs="Times New Roman"/>
          <w:b/>
          <w:color w:val="000000" w:themeColor="text1"/>
          <w:sz w:val="24"/>
          <w:szCs w:val="24"/>
        </w:rPr>
        <w:t>.</w:t>
      </w:r>
      <w:r w:rsidR="0083179E" w:rsidRPr="00523CDC">
        <w:rPr>
          <w:rFonts w:ascii="Times New Roman" w:hAnsi="Times New Roman" w:cs="Times New Roman"/>
          <w:b/>
          <w:color w:val="000000" w:themeColor="text1"/>
          <w:sz w:val="24"/>
          <w:szCs w:val="24"/>
        </w:rPr>
        <w:t xml:space="preserve"> </w:t>
      </w:r>
    </w:p>
    <w:p w14:paraId="5A7E2C36" w14:textId="774E3535" w:rsidR="0083179E" w:rsidRPr="00523CDC" w:rsidRDefault="00350734" w:rsidP="00AE4AB3">
      <w:pPr>
        <w:spacing w:before="240" w:line="480" w:lineRule="auto"/>
        <w:ind w:firstLine="708"/>
        <w:rPr>
          <w:rFonts w:ascii="Times New Roman" w:hAnsi="Times New Roman" w:cs="Times New Roman"/>
          <w:bCs/>
          <w:color w:val="000000" w:themeColor="text1"/>
          <w:sz w:val="24"/>
          <w:szCs w:val="24"/>
          <w:highlight w:val="yellow"/>
        </w:rPr>
      </w:pPr>
      <w:r w:rsidRPr="00523CDC">
        <w:rPr>
          <w:rStyle w:val="markedcontent"/>
          <w:rFonts w:ascii="Times New Roman" w:hAnsi="Times New Roman" w:cs="Times New Roman"/>
          <w:color w:val="000000" w:themeColor="text1"/>
          <w:sz w:val="24"/>
          <w:szCs w:val="24"/>
        </w:rPr>
        <w:t>El autor Yauri (2013), nos indica que: “</w:t>
      </w:r>
      <w:r w:rsidR="0083179E" w:rsidRPr="00523CDC">
        <w:rPr>
          <w:rStyle w:val="markedcontent"/>
          <w:rFonts w:ascii="Times New Roman" w:hAnsi="Times New Roman" w:cs="Times New Roman"/>
          <w:color w:val="000000" w:themeColor="text1"/>
          <w:sz w:val="24"/>
          <w:szCs w:val="24"/>
        </w:rPr>
        <w:t>La Harina de vísceras de aves es un producto que resulta del cocimiento de subproductos</w:t>
      </w:r>
      <w:r w:rsidR="0083179E" w:rsidRPr="00523CDC">
        <w:rPr>
          <w:rFonts w:ascii="Times New Roman" w:hAnsi="Times New Roman" w:cs="Times New Roman"/>
          <w:color w:val="000000" w:themeColor="text1"/>
          <w:sz w:val="24"/>
          <w:szCs w:val="24"/>
        </w:rPr>
        <w:t xml:space="preserve"> </w:t>
      </w:r>
      <w:r w:rsidR="0083179E" w:rsidRPr="00523CDC">
        <w:rPr>
          <w:rStyle w:val="markedcontent"/>
          <w:rFonts w:ascii="Times New Roman" w:hAnsi="Times New Roman" w:cs="Times New Roman"/>
          <w:color w:val="000000" w:themeColor="text1"/>
          <w:sz w:val="24"/>
          <w:szCs w:val="24"/>
        </w:rPr>
        <w:t>de origen de la matanza de aves constituido de partes cárneas, vísceras, cabezas y patas.</w:t>
      </w:r>
      <w:r w:rsidR="0083179E" w:rsidRPr="00523CDC">
        <w:rPr>
          <w:rFonts w:ascii="Times New Roman" w:hAnsi="Times New Roman" w:cs="Times New Roman"/>
          <w:color w:val="000000" w:themeColor="text1"/>
          <w:sz w:val="24"/>
          <w:szCs w:val="24"/>
        </w:rPr>
        <w:t xml:space="preserve"> </w:t>
      </w:r>
      <w:r w:rsidR="0083179E" w:rsidRPr="00523CDC">
        <w:rPr>
          <w:rStyle w:val="markedcontent"/>
          <w:rFonts w:ascii="Times New Roman" w:hAnsi="Times New Roman" w:cs="Times New Roman"/>
          <w:color w:val="000000" w:themeColor="text1"/>
          <w:sz w:val="24"/>
          <w:szCs w:val="24"/>
        </w:rPr>
        <w:t>La materia prima utilizada se recoge en establecimientos fiscalizados por Órganos</w:t>
      </w:r>
      <w:r w:rsidR="0083179E" w:rsidRPr="00523CDC">
        <w:rPr>
          <w:rFonts w:ascii="Times New Roman" w:hAnsi="Times New Roman" w:cs="Times New Roman"/>
          <w:color w:val="000000" w:themeColor="text1"/>
          <w:sz w:val="24"/>
          <w:szCs w:val="24"/>
        </w:rPr>
        <w:t xml:space="preserve"> </w:t>
      </w:r>
      <w:r w:rsidR="0083179E" w:rsidRPr="00523CDC">
        <w:rPr>
          <w:rStyle w:val="markedcontent"/>
          <w:rFonts w:ascii="Times New Roman" w:hAnsi="Times New Roman" w:cs="Times New Roman"/>
          <w:color w:val="000000" w:themeColor="text1"/>
          <w:sz w:val="24"/>
          <w:szCs w:val="24"/>
        </w:rPr>
        <w:t>competentes</w:t>
      </w:r>
      <w:r w:rsidRPr="00523CDC">
        <w:rPr>
          <w:rStyle w:val="markedcontent"/>
          <w:rFonts w:ascii="Times New Roman" w:hAnsi="Times New Roman" w:cs="Times New Roman"/>
          <w:color w:val="000000" w:themeColor="text1"/>
          <w:sz w:val="24"/>
          <w:szCs w:val="24"/>
        </w:rPr>
        <w:t>.”</w:t>
      </w:r>
    </w:p>
    <w:p w14:paraId="7A1661F6" w14:textId="77777777" w:rsidR="00E16C29" w:rsidRPr="00523CDC" w:rsidRDefault="00E16C29"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Tipo de factibilidad.</w:t>
      </w:r>
    </w:p>
    <w:p w14:paraId="60B0984F" w14:textId="77777777" w:rsidR="00F91CC2" w:rsidRPr="00523CDC" w:rsidRDefault="0083179E" w:rsidP="00AE4AB3">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Económica: que utiliza el análisis económico o el análisis de costo / beneficio en el que los beneficios se comparan con el costo</w:t>
      </w:r>
    </w:p>
    <w:p w14:paraId="3EE651EA" w14:textId="04378331" w:rsidR="0083179E" w:rsidRPr="00523CDC" w:rsidRDefault="0083179E" w:rsidP="00AE4AB3">
      <w:pPr>
        <w:spacing w:before="240" w:line="480" w:lineRule="auto"/>
        <w:rPr>
          <w:rFonts w:ascii="Times New Roman" w:hAnsi="Times New Roman" w:cs="Times New Roman"/>
          <w:color w:val="000000" w:themeColor="text1"/>
          <w:sz w:val="24"/>
          <w:szCs w:val="24"/>
          <w:highlight w:val="yellow"/>
        </w:rPr>
      </w:pPr>
      <w:r w:rsidRPr="00523CDC">
        <w:rPr>
          <w:rFonts w:ascii="Times New Roman" w:hAnsi="Times New Roman" w:cs="Times New Roman"/>
          <w:bCs/>
          <w:color w:val="000000" w:themeColor="text1"/>
          <w:sz w:val="24"/>
          <w:szCs w:val="24"/>
        </w:rPr>
        <w:t>Técnica: Procedimiento que se hace para que todo esté en orden y obtener buenos resultados.</w:t>
      </w:r>
    </w:p>
    <w:p w14:paraId="24E14AF6" w14:textId="77777777" w:rsidR="0083179E" w:rsidRPr="00523CDC" w:rsidRDefault="0083179E" w:rsidP="00AE4AB3">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Legal: Ocupada de gran importancia ya que es una empresa que cumple con todo lo legal.</w:t>
      </w:r>
    </w:p>
    <w:p w14:paraId="720587BF" w14:textId="77777777" w:rsidR="0083179E" w:rsidRPr="00523CDC" w:rsidRDefault="0083179E" w:rsidP="00AE4AB3">
      <w:pPr>
        <w:spacing w:before="240" w:line="480" w:lineRule="auto"/>
        <w:rPr>
          <w:rFonts w:ascii="Times New Roman" w:hAnsi="Times New Roman" w:cs="Times New Roman"/>
          <w:color w:val="000000" w:themeColor="text1"/>
          <w:sz w:val="24"/>
          <w:szCs w:val="24"/>
          <w:highlight w:val="yellow"/>
        </w:rPr>
      </w:pPr>
      <w:r w:rsidRPr="00523CDC">
        <w:rPr>
          <w:rFonts w:ascii="Times New Roman" w:hAnsi="Times New Roman" w:cs="Times New Roman"/>
          <w:color w:val="000000" w:themeColor="text1"/>
          <w:sz w:val="24"/>
          <w:szCs w:val="24"/>
        </w:rPr>
        <w:t>Operacional:  operacional es una demostración de un proceso</w:t>
      </w:r>
    </w:p>
    <w:p w14:paraId="7B7F7808" w14:textId="77777777" w:rsidR="00CE3A8F" w:rsidRPr="00523CDC" w:rsidRDefault="0083179E" w:rsidP="00AE4AB3">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Del cronograma: Establece un orden fichado al debido tiempo.</w:t>
      </w:r>
    </w:p>
    <w:p w14:paraId="32378243" w14:textId="6C794111" w:rsidR="0083179E" w:rsidRPr="00523CDC" w:rsidRDefault="0083179E" w:rsidP="00AE4AB3">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Del mercado y de bienes raíces: implica probar la ubicación geográfica del proyecto.</w:t>
      </w:r>
    </w:p>
    <w:p w14:paraId="168D1AE3" w14:textId="77777777" w:rsidR="0083179E" w:rsidRPr="00523CDC" w:rsidRDefault="0083179E" w:rsidP="00AE4AB3">
      <w:pPr>
        <w:spacing w:before="240" w:line="480" w:lineRule="auto"/>
        <w:rPr>
          <w:rFonts w:ascii="Times New Roman" w:hAnsi="Times New Roman" w:cs="Times New Roman"/>
          <w:color w:val="000000" w:themeColor="text1"/>
          <w:sz w:val="24"/>
          <w:szCs w:val="24"/>
          <w:highlight w:val="yellow"/>
        </w:rPr>
      </w:pPr>
      <w:r w:rsidRPr="00523CDC">
        <w:rPr>
          <w:rFonts w:ascii="Times New Roman" w:hAnsi="Times New Roman" w:cs="Times New Roman"/>
          <w:color w:val="000000" w:themeColor="text1"/>
          <w:sz w:val="24"/>
          <w:szCs w:val="24"/>
        </w:rPr>
        <w:t>De recursos: Todos los bienes que aporta la empresa.</w:t>
      </w:r>
    </w:p>
    <w:p w14:paraId="3E4D2213" w14:textId="77777777" w:rsidR="0083179E" w:rsidRPr="00523CDC" w:rsidRDefault="0083179E"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rPr>
        <w:t>Financiera:  Sostenibilidad y rentabilidad que se tiene para estar en equilibrio en lo contable.</w:t>
      </w:r>
    </w:p>
    <w:p w14:paraId="037CA78B" w14:textId="7E419F49" w:rsidR="00AE4AB3" w:rsidRPr="00523CDC" w:rsidRDefault="0083179E" w:rsidP="00AE4AB3">
      <w:pPr>
        <w:spacing w:before="240" w:line="480" w:lineRule="auto"/>
        <w:rPr>
          <w:rFonts w:ascii="Times New Roman" w:hAnsi="Times New Roman" w:cs="Times New Roman"/>
          <w:color w:val="000000" w:themeColor="text1"/>
          <w:sz w:val="24"/>
          <w:szCs w:val="24"/>
          <w:highlight w:val="yellow"/>
          <w:lang w:val="es-ES"/>
        </w:rPr>
      </w:pPr>
      <w:r w:rsidRPr="00523CDC">
        <w:rPr>
          <w:rFonts w:ascii="Times New Roman" w:hAnsi="Times New Roman" w:cs="Times New Roman"/>
          <w:color w:val="000000" w:themeColor="text1"/>
          <w:sz w:val="24"/>
          <w:szCs w:val="24"/>
          <w:lang w:val="es-ES"/>
        </w:rPr>
        <w:lastRenderedPageBreak/>
        <w:t>Medio Ambiente: espacio en el que se desarrolla la vida de los distintos organismos favoreciendo su interacción</w:t>
      </w:r>
    </w:p>
    <w:p w14:paraId="7D4EF993"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Marketing</w:t>
      </w:r>
    </w:p>
    <w:p w14:paraId="59C97004" w14:textId="31D78E29" w:rsidR="0083179E" w:rsidRPr="00523CDC" w:rsidRDefault="00E16C29"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La autora Ama (2019), nos recopila la siguiente información respecto al marketing, lo cual indica que “</w:t>
      </w:r>
      <w:r w:rsidR="0083179E" w:rsidRPr="00523CDC">
        <w:rPr>
          <w:rFonts w:ascii="Times New Roman" w:hAnsi="Times New Roman" w:cs="Times New Roman"/>
          <w:color w:val="000000" w:themeColor="text1"/>
          <w:sz w:val="24"/>
        </w:rPr>
        <w:t>Según la definición del American Marketing Association de Estados Unidos, "El marketing es la actividad, un conjunto de instituciones y procesos para crear, comunicar, entregar, e intercambiar ofertas que tienen valor para los consumidores, clientes, s</w:t>
      </w:r>
      <w:r w:rsidRPr="00523CDC">
        <w:rPr>
          <w:rFonts w:ascii="Times New Roman" w:hAnsi="Times New Roman" w:cs="Times New Roman"/>
          <w:color w:val="000000" w:themeColor="text1"/>
          <w:sz w:val="24"/>
        </w:rPr>
        <w:t>ocios y la sociedad en general."”</w:t>
      </w:r>
    </w:p>
    <w:p w14:paraId="435A5A79" w14:textId="77777777" w:rsidR="00E16C29" w:rsidRPr="00523CDC" w:rsidRDefault="00E16C29"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Producción.</w:t>
      </w:r>
    </w:p>
    <w:p w14:paraId="1FDB2DC9" w14:textId="3FCCF963" w:rsidR="0083179E" w:rsidRPr="00523CDC" w:rsidRDefault="00E16C29"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szCs w:val="24"/>
        </w:rPr>
        <w:t>Para este apartado, citamos el aporte de Esan (2016), el cual indica que:</w:t>
      </w:r>
      <w:r w:rsidR="0083179E" w:rsidRPr="00523CDC">
        <w:rPr>
          <w:rFonts w:ascii="Times New Roman" w:hAnsi="Times New Roman" w:cs="Times New Roman"/>
          <w:b/>
          <w:color w:val="000000" w:themeColor="text1"/>
          <w:sz w:val="24"/>
          <w:szCs w:val="24"/>
        </w:rPr>
        <w:t xml:space="preserve"> </w:t>
      </w:r>
      <w:r w:rsidRPr="00523CDC">
        <w:rPr>
          <w:rFonts w:ascii="Times New Roman" w:hAnsi="Times New Roman" w:cs="Times New Roman"/>
          <w:b/>
          <w:color w:val="000000" w:themeColor="text1"/>
          <w:sz w:val="24"/>
          <w:szCs w:val="24"/>
        </w:rPr>
        <w:t>“</w:t>
      </w:r>
      <w:r w:rsidR="0083179E" w:rsidRPr="00523CDC">
        <w:rPr>
          <w:rFonts w:ascii="Times New Roman" w:hAnsi="Times New Roman" w:cs="Times New Roman"/>
          <w:color w:val="000000" w:themeColor="text1"/>
          <w:sz w:val="24"/>
        </w:rPr>
        <w:t>los consumidores prefieren los productos que están ampliamente disponibles y baratos. El concepto de producción está más orientado a las operaciones a escal</w:t>
      </w:r>
      <w:r w:rsidRPr="00523CDC">
        <w:rPr>
          <w:rFonts w:ascii="Times New Roman" w:hAnsi="Times New Roman" w:cs="Times New Roman"/>
          <w:color w:val="000000" w:themeColor="text1"/>
          <w:sz w:val="24"/>
        </w:rPr>
        <w:t>a, decir en grandes cantidades.”</w:t>
      </w:r>
    </w:p>
    <w:p w14:paraId="24D5B2F6" w14:textId="77777777" w:rsidR="00E16C29"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Producto</w:t>
      </w:r>
      <w:r w:rsidR="00E16C29" w:rsidRPr="00523CDC">
        <w:rPr>
          <w:rFonts w:ascii="Times New Roman" w:hAnsi="Times New Roman" w:cs="Times New Roman"/>
          <w:b/>
          <w:color w:val="000000" w:themeColor="text1"/>
          <w:sz w:val="24"/>
          <w:szCs w:val="24"/>
        </w:rPr>
        <w:t>.</w:t>
      </w:r>
    </w:p>
    <w:p w14:paraId="1883FCEA" w14:textId="1D362B0D" w:rsidR="00E16C29" w:rsidRPr="00523CDC" w:rsidRDefault="00E16C29"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 autor Esan (2016), también hace referencia a este apartado, indicando lo siguiente:</w:t>
      </w:r>
    </w:p>
    <w:p w14:paraId="367833D0" w14:textId="3688AFC0" w:rsidR="0083179E" w:rsidRPr="00523CDC" w:rsidRDefault="00E16C29"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M</w:t>
      </w:r>
      <w:r w:rsidR="0083179E" w:rsidRPr="00523CDC">
        <w:rPr>
          <w:rFonts w:ascii="Times New Roman" w:hAnsi="Times New Roman" w:cs="Times New Roman"/>
          <w:color w:val="000000" w:themeColor="text1"/>
          <w:sz w:val="24"/>
        </w:rPr>
        <w:t xml:space="preserve">ientras los productos ofrezcan más alta calidad, rendimiento o características innovadoras, el consumidor los preferirá. El concepto del producto cree en el consumidor y sostiene que los consumidores son más propensos a ser leales si tienen más opciones de productos o que obtienen más beneficios de los productos de la empresa. </w:t>
      </w:r>
    </w:p>
    <w:p w14:paraId="34CB38E2" w14:textId="77777777" w:rsidR="00441250" w:rsidRPr="00523CDC" w:rsidRDefault="00441250" w:rsidP="00AE4AB3">
      <w:pPr>
        <w:spacing w:before="240" w:line="480" w:lineRule="auto"/>
        <w:ind w:firstLine="708"/>
        <w:rPr>
          <w:rFonts w:ascii="Times New Roman" w:hAnsi="Times New Roman" w:cs="Times New Roman"/>
          <w:color w:val="000000" w:themeColor="text1"/>
          <w:sz w:val="24"/>
        </w:rPr>
      </w:pPr>
    </w:p>
    <w:p w14:paraId="0B0EFE4B" w14:textId="77777777" w:rsidR="00E16C29" w:rsidRPr="00523CDC" w:rsidRDefault="00E16C29"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Ventas.</w:t>
      </w:r>
    </w:p>
    <w:p w14:paraId="3C688A74" w14:textId="01549242" w:rsidR="0083179E" w:rsidRPr="00523CDC" w:rsidRDefault="00E16C29"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szCs w:val="24"/>
        </w:rPr>
        <w:t>El mismo autor Esan (2016), nos indica que: “</w:t>
      </w:r>
      <w:r w:rsidR="0083179E" w:rsidRPr="00523CDC">
        <w:rPr>
          <w:rFonts w:ascii="Times New Roman" w:hAnsi="Times New Roman" w:cs="Times New Roman"/>
          <w:color w:val="000000" w:themeColor="text1"/>
          <w:sz w:val="24"/>
        </w:rPr>
        <w:t>los consumidores comprarán más productos solo si la empresa promueve o vende estos productos agresivamente. Por supuesto, en esta era de marketing, sabemos que la venta no es la única táctica para vender un producto. Es necesario ce</w:t>
      </w:r>
      <w:r w:rsidRPr="00523CDC">
        <w:rPr>
          <w:rFonts w:ascii="Times New Roman" w:hAnsi="Times New Roman" w:cs="Times New Roman"/>
          <w:color w:val="000000" w:themeColor="text1"/>
          <w:sz w:val="24"/>
        </w:rPr>
        <w:t>ntrarse en la comercialización.”</w:t>
      </w:r>
    </w:p>
    <w:p w14:paraId="5956F283" w14:textId="77777777" w:rsidR="00E16C29"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Marketing social</w:t>
      </w:r>
      <w:r w:rsidR="00E16C29" w:rsidRPr="00523CDC">
        <w:rPr>
          <w:rFonts w:ascii="Times New Roman" w:hAnsi="Times New Roman" w:cs="Times New Roman"/>
          <w:b/>
          <w:color w:val="000000" w:themeColor="text1"/>
          <w:sz w:val="24"/>
          <w:szCs w:val="24"/>
        </w:rPr>
        <w:t>.</w:t>
      </w:r>
      <w:r w:rsidRPr="00523CDC">
        <w:rPr>
          <w:rFonts w:ascii="Times New Roman" w:hAnsi="Times New Roman" w:cs="Times New Roman"/>
          <w:b/>
          <w:color w:val="000000" w:themeColor="text1"/>
          <w:sz w:val="24"/>
          <w:szCs w:val="24"/>
        </w:rPr>
        <w:t xml:space="preserve"> </w:t>
      </w:r>
    </w:p>
    <w:p w14:paraId="3C871E83" w14:textId="77777777" w:rsidR="00E16C29" w:rsidRPr="00523CDC" w:rsidRDefault="00E16C29"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szCs w:val="24"/>
        </w:rPr>
        <w:t>Continuando con el mismo autor, se identifica que:</w:t>
      </w:r>
      <w:r w:rsidR="0083179E" w:rsidRPr="00523CDC">
        <w:rPr>
          <w:rFonts w:ascii="Times New Roman" w:hAnsi="Times New Roman" w:cs="Times New Roman"/>
          <w:color w:val="000000" w:themeColor="text1"/>
          <w:sz w:val="24"/>
        </w:rPr>
        <w:t xml:space="preserve"> </w:t>
      </w:r>
    </w:p>
    <w:p w14:paraId="690D4C56" w14:textId="07C80493" w:rsidR="0083179E" w:rsidRPr="00523CDC" w:rsidRDefault="00E16C29"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L</w:t>
      </w:r>
      <w:r w:rsidR="0083179E" w:rsidRPr="00523CDC">
        <w:rPr>
          <w:rFonts w:ascii="Times New Roman" w:hAnsi="Times New Roman" w:cs="Times New Roman"/>
          <w:color w:val="000000" w:themeColor="text1"/>
          <w:sz w:val="24"/>
        </w:rPr>
        <w:t xml:space="preserve">as necesidades y deseos del mercado objetivo y en la entrega del mejor valor frente a sus competidores. La estrategia del Pully, que se aplica en el concepto de Marketing, consiste en que la empresa necesita hacer su marca tan fuerte que los clientes lo prefieran sobre cualquier otro competidor. </w:t>
      </w:r>
    </w:p>
    <w:p w14:paraId="3E368032"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Emprendedor</w:t>
      </w:r>
    </w:p>
    <w:p w14:paraId="12A7554F" w14:textId="57438161" w:rsidR="00AD34DF" w:rsidRPr="00523CDC" w:rsidRDefault="00AD34DF"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El autor Alcaraz (2011), nos expone el papel del emprendedor en el plan de negocios, de la siguiente manera:</w:t>
      </w:r>
    </w:p>
    <w:p w14:paraId="4BE0C8CB" w14:textId="735211A9"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El plan de negocios es la concreción de las ideas de un emprendedor, ya que marca las etapas de desarrollo de un plan de empresa (existe una línea muy débil entre el pensamiento y la acción, entre los sueños y las realidades, entre las intenciones y los hechos; el plan de negocios permite cruzar esa línea). También es la guía básica que nos lleva a “aterrizar las ideas” y a contestar las preguntas que conlleva todo proceso de creación para convertirla en una propuesta de valor con características suficientes para volverse un excelente proyecto.</w:t>
      </w:r>
    </w:p>
    <w:p w14:paraId="2E7C7F40" w14:textId="77777777" w:rsidR="00441250" w:rsidRPr="00523CDC" w:rsidRDefault="00441250" w:rsidP="00AE4AB3">
      <w:pPr>
        <w:spacing w:before="240" w:line="480" w:lineRule="auto"/>
        <w:ind w:firstLine="708"/>
        <w:rPr>
          <w:rFonts w:ascii="Times New Roman" w:hAnsi="Times New Roman" w:cs="Times New Roman"/>
          <w:bCs/>
          <w:color w:val="000000" w:themeColor="text1"/>
          <w:sz w:val="24"/>
          <w:szCs w:val="24"/>
        </w:rPr>
      </w:pPr>
    </w:p>
    <w:p w14:paraId="0983EA4B"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 xml:space="preserve">Consumidor consciente </w:t>
      </w:r>
    </w:p>
    <w:p w14:paraId="24BFEADB" w14:textId="4F9E62F2" w:rsidR="0083179E" w:rsidRPr="00523CDC" w:rsidRDefault="00AD34DF"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El autor Alzate (2022), nos reconoce u</w:t>
      </w:r>
      <w:r w:rsidR="0083179E" w:rsidRPr="00523CDC">
        <w:rPr>
          <w:rFonts w:ascii="Times New Roman" w:hAnsi="Times New Roman" w:cs="Times New Roman"/>
          <w:color w:val="000000" w:themeColor="text1"/>
          <w:sz w:val="24"/>
        </w:rPr>
        <w:t>n concepto similar</w:t>
      </w:r>
      <w:r w:rsidRPr="00523CDC">
        <w:rPr>
          <w:rFonts w:ascii="Times New Roman" w:hAnsi="Times New Roman" w:cs="Times New Roman"/>
          <w:color w:val="000000" w:themeColor="text1"/>
          <w:sz w:val="24"/>
        </w:rPr>
        <w:t>, el cual es el: “</w:t>
      </w:r>
      <w:r w:rsidR="0083179E" w:rsidRPr="00523CDC">
        <w:rPr>
          <w:rFonts w:ascii="Times New Roman" w:hAnsi="Times New Roman" w:cs="Times New Roman"/>
          <w:color w:val="000000" w:themeColor="text1"/>
          <w:sz w:val="24"/>
        </w:rPr>
        <w:t>segmento de consumidor verde, en donde los consumidores tienen una profunda preocupación por la protección y la sostenibilidad del medio ambiente, en los cuales se encuentra un efecto significativo y positivo de las marcas ecológicas sobre el compor</w:t>
      </w:r>
      <w:r w:rsidRPr="00523CDC">
        <w:rPr>
          <w:rFonts w:ascii="Times New Roman" w:hAnsi="Times New Roman" w:cs="Times New Roman"/>
          <w:color w:val="000000" w:themeColor="text1"/>
          <w:sz w:val="24"/>
        </w:rPr>
        <w:t>tamiento de estos consumidores.”</w:t>
      </w:r>
    </w:p>
    <w:p w14:paraId="71A1A275"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Estudio de mercado </w:t>
      </w:r>
    </w:p>
    <w:p w14:paraId="589617C8" w14:textId="1968487F" w:rsidR="006F4AFE" w:rsidRPr="00523CDC" w:rsidRDefault="006F4AFE"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Para el reconocimiento del Estudio de mercado, procedo a citar el aporte del autor Enrique (2016), en el que menciona que:</w:t>
      </w:r>
    </w:p>
    <w:p w14:paraId="60E2469B" w14:textId="0DD694A9" w:rsidR="0083179E" w:rsidRPr="00523CDC" w:rsidRDefault="0083179E" w:rsidP="00AE4AB3">
      <w:pPr>
        <w:spacing w:before="240" w:line="480" w:lineRule="auto"/>
        <w:ind w:firstLine="708"/>
        <w:rPr>
          <w:rFonts w:ascii="Times New Roman" w:hAnsi="Times New Roman" w:cs="Times New Roman"/>
          <w:b/>
          <w:color w:val="000000" w:themeColor="text1"/>
          <w:sz w:val="24"/>
          <w:szCs w:val="24"/>
          <w:highlight w:val="yellow"/>
        </w:rPr>
      </w:pPr>
      <w:r w:rsidRPr="00523CDC">
        <w:rPr>
          <w:rFonts w:ascii="Times New Roman" w:hAnsi="Times New Roman" w:cs="Times New Roman"/>
          <w:color w:val="000000" w:themeColor="text1"/>
          <w:sz w:val="24"/>
          <w:szCs w:val="24"/>
        </w:rPr>
        <w:t>El papel de la investigación de mercado en la toma de decisiones gerenciales. Investigación de mercados y ética de la investigación. Definición de problemas, investigación exploratoria y métodos de investigación. Analítica secundaria y de big data. investigación de calidad. Realice una encuesta utilizando encuestas tradicionales. Investigación de mercado en línea: crecimiento móvil e investigación de redes sociales.</w:t>
      </w:r>
      <w:r w:rsidRPr="00523CDC">
        <w:rPr>
          <w:rFonts w:ascii="Times New Roman" w:hAnsi="Times New Roman" w:cs="Times New Roman"/>
          <w:color w:val="000000" w:themeColor="text1"/>
          <w:sz w:val="24"/>
          <w:szCs w:val="24"/>
          <w:lang w:val="es-ES"/>
        </w:rPr>
        <w:t xml:space="preserve"> </w:t>
      </w:r>
    </w:p>
    <w:p w14:paraId="63BB9BEC" w14:textId="69CA5F05"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Estudio Admi</w:t>
      </w:r>
      <w:r w:rsidR="00D94721" w:rsidRPr="00523CDC">
        <w:rPr>
          <w:rFonts w:ascii="Times New Roman" w:hAnsi="Times New Roman" w:cs="Times New Roman"/>
          <w:b/>
          <w:color w:val="000000" w:themeColor="text1"/>
          <w:sz w:val="24"/>
          <w:szCs w:val="24"/>
        </w:rPr>
        <w:t>nistrativo.</w:t>
      </w:r>
    </w:p>
    <w:p w14:paraId="103A130F" w14:textId="3029887F" w:rsidR="00D94721" w:rsidRPr="00523CDC" w:rsidRDefault="00D94721"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Para la conceptualización de este apartado, procedo a citar el aporte de González (2020), que indica:</w:t>
      </w:r>
    </w:p>
    <w:p w14:paraId="2F5990FD" w14:textId="1EBBA0D6"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La gestión administrativa como elemento fundamental dentro de la administración, y aspecto aglutinador y sistémico, han sido el soporte y sostén del desarrollo empresarial, económico, social y tecnológico del planeta en los últimos siglos y en especial las últimas décadas. La gestión administrativa es un proceso que </w:t>
      </w:r>
      <w:r w:rsidRPr="00523CDC">
        <w:rPr>
          <w:rFonts w:ascii="Times New Roman" w:hAnsi="Times New Roman" w:cs="Times New Roman"/>
          <w:bCs/>
          <w:color w:val="000000" w:themeColor="text1"/>
          <w:sz w:val="24"/>
          <w:szCs w:val="24"/>
        </w:rPr>
        <w:lastRenderedPageBreak/>
        <w:t>contempla cuatro funciones fundamentales: planificación, organización, dirección y control.</w:t>
      </w:r>
      <w:r w:rsidRPr="00523CDC">
        <w:rPr>
          <w:rFonts w:ascii="Times New Roman" w:hAnsi="Times New Roman" w:cs="Times New Roman"/>
          <w:bCs/>
          <w:noProof/>
          <w:color w:val="000000" w:themeColor="text1"/>
          <w:sz w:val="24"/>
          <w:szCs w:val="24"/>
          <w:lang w:val="es-ES"/>
        </w:rPr>
        <w:t xml:space="preserve"> </w:t>
      </w:r>
    </w:p>
    <w:p w14:paraId="1A1C151A" w14:textId="5A9EE903"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Planificación: es la primera función administrativa, consiste en definir las metas, trazar los objetivos, establecer los recursos y las actividades que se desarrollarán en un periodo de tiempo determinado.</w:t>
      </w:r>
    </w:p>
    <w:p w14:paraId="42623C18" w14:textId="3CC5C751"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Organización: consiste en armar una estructura para distribuir los recursos materiales, financieros, humanos, tecnológicos y de información, para desarrollar su trabajo, y poder alcanzar los objetivos planificados.</w:t>
      </w:r>
    </w:p>
    <w:p w14:paraId="4DA840A8" w14:textId="5C0A1497" w:rsidR="0083179E" w:rsidRPr="00523CDC" w:rsidRDefault="0083179E" w:rsidP="00AE4AB3">
      <w:pPr>
        <w:spacing w:before="240" w:line="480" w:lineRule="auto"/>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   </w:t>
      </w:r>
      <w:r w:rsidR="00D94721" w:rsidRPr="00523CDC">
        <w:rPr>
          <w:rFonts w:ascii="Times New Roman" w:hAnsi="Times New Roman" w:cs="Times New Roman"/>
          <w:bCs/>
          <w:color w:val="000000" w:themeColor="text1"/>
          <w:sz w:val="24"/>
          <w:szCs w:val="24"/>
        </w:rPr>
        <w:tab/>
      </w:r>
      <w:r w:rsidRPr="00523CDC">
        <w:rPr>
          <w:rFonts w:ascii="Times New Roman" w:hAnsi="Times New Roman" w:cs="Times New Roman"/>
          <w:bCs/>
          <w:color w:val="000000" w:themeColor="text1"/>
          <w:sz w:val="24"/>
          <w:szCs w:val="24"/>
        </w:rPr>
        <w:t>Dirección: Incluye la ejecución de las estrategias trazadas, orientando los esfuerzos hacia los objetivos trazados, a través del liderazgo, la motivación y la comunicación.</w:t>
      </w:r>
    </w:p>
    <w:p w14:paraId="4AC54200" w14:textId="62262659" w:rsidR="0083179E" w:rsidRPr="00523CDC" w:rsidRDefault="0083179E" w:rsidP="00AE4AB3">
      <w:pPr>
        <w:spacing w:before="240" w:line="480" w:lineRule="auto"/>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 </w:t>
      </w:r>
      <w:r w:rsidR="00D94721" w:rsidRPr="00523CDC">
        <w:rPr>
          <w:rFonts w:ascii="Times New Roman" w:hAnsi="Times New Roman" w:cs="Times New Roman"/>
          <w:bCs/>
          <w:color w:val="000000" w:themeColor="text1"/>
          <w:sz w:val="24"/>
          <w:szCs w:val="24"/>
        </w:rPr>
        <w:tab/>
      </w:r>
      <w:r w:rsidRPr="00523CDC">
        <w:rPr>
          <w:rFonts w:ascii="Times New Roman" w:hAnsi="Times New Roman" w:cs="Times New Roman"/>
          <w:bCs/>
          <w:color w:val="000000" w:themeColor="text1"/>
          <w:sz w:val="24"/>
          <w:szCs w:val="24"/>
        </w:rPr>
        <w:t>Control: Consiste en verificar que las tareas previstas estén alineadas con las estrategias planificadas, con el fin de corregir cualquier problema y evaluar los resultados, para un mejor proceso de toma de decisiones.</w:t>
      </w:r>
    </w:p>
    <w:p w14:paraId="6B8BF211"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Estudio técnico </w:t>
      </w:r>
    </w:p>
    <w:p w14:paraId="586E38CC" w14:textId="77777777" w:rsidR="00DF4819" w:rsidRPr="00523CDC" w:rsidRDefault="0083179E"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El estudio técnico, según </w:t>
      </w:r>
      <w:r w:rsidR="00DF4819" w:rsidRPr="00523CDC">
        <w:rPr>
          <w:rFonts w:ascii="Times New Roman" w:hAnsi="Times New Roman" w:cs="Times New Roman"/>
          <w:noProof/>
          <w:color w:val="000000" w:themeColor="text1"/>
          <w:sz w:val="24"/>
          <w:szCs w:val="24"/>
        </w:rPr>
        <w:t>Gómez (2020)</w:t>
      </w:r>
      <w:r w:rsidR="00DF4819" w:rsidRPr="00523CDC">
        <w:rPr>
          <w:rFonts w:ascii="Times New Roman" w:hAnsi="Times New Roman" w:cs="Times New Roman"/>
          <w:color w:val="000000" w:themeColor="text1"/>
          <w:sz w:val="24"/>
          <w:szCs w:val="24"/>
        </w:rPr>
        <w:t xml:space="preserve"> indica que:</w:t>
      </w:r>
      <w:r w:rsidRPr="00523CDC">
        <w:rPr>
          <w:rFonts w:ascii="Times New Roman" w:hAnsi="Times New Roman" w:cs="Times New Roman"/>
          <w:color w:val="000000" w:themeColor="text1"/>
          <w:sz w:val="24"/>
          <w:szCs w:val="24"/>
        </w:rPr>
        <w:t xml:space="preserve"> </w:t>
      </w:r>
    </w:p>
    <w:p w14:paraId="72D278C6" w14:textId="2D92935B" w:rsidR="0083179E" w:rsidRPr="00523CDC" w:rsidRDefault="00E318AB" w:rsidP="00AE4AB3">
      <w:pPr>
        <w:spacing w:before="240" w:line="480" w:lineRule="auto"/>
        <w:ind w:firstLine="708"/>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C</w:t>
      </w:r>
      <w:r w:rsidR="0083179E" w:rsidRPr="00523CDC">
        <w:rPr>
          <w:rFonts w:ascii="Times New Roman" w:hAnsi="Times New Roman" w:cs="Times New Roman"/>
          <w:color w:val="000000" w:themeColor="text1"/>
          <w:sz w:val="24"/>
          <w:szCs w:val="24"/>
        </w:rPr>
        <w:t xml:space="preserve">onforma la segunda etapa de los proyectos de inversión, en el que se contemplan los aspectos técnicos operativos necesarios en el uso eficiente de los recursos disponibles para la producción de un bien o servicio deseado y en el cual se analizan la determinación del tamaño óptimo del lugar de producción, localización, instalaciones y organización requeridos. La importancia de este estudio se deriva de la posibilidad de llevar a cabo una valorización económica de las variables técnicas del </w:t>
      </w:r>
      <w:r w:rsidR="0083179E" w:rsidRPr="00523CDC">
        <w:rPr>
          <w:rFonts w:ascii="Times New Roman" w:hAnsi="Times New Roman" w:cs="Times New Roman"/>
          <w:color w:val="000000" w:themeColor="text1"/>
          <w:sz w:val="24"/>
          <w:szCs w:val="24"/>
        </w:rPr>
        <w:lastRenderedPageBreak/>
        <w:t>proyecto, que permitan una apreciación exacta o aproximada de los recursos necesarios para el proyecto; además de proporcionar información de utilidad al estudio económico-financiero</w:t>
      </w:r>
    </w:p>
    <w:p w14:paraId="0F7034DA"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Estudio financiero</w:t>
      </w:r>
    </w:p>
    <w:p w14:paraId="0B9DD9ED" w14:textId="77777777" w:rsidR="00721ACD" w:rsidRPr="00523CDC" w:rsidRDefault="00721ACD"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Para el reconocimiento del estudio financiero, se identifica el aporte de González (2020), que indica lo siguiente:</w:t>
      </w:r>
    </w:p>
    <w:p w14:paraId="5EA8387B" w14:textId="4588E7F7" w:rsidR="0083179E" w:rsidRPr="00523CDC" w:rsidRDefault="0083179E" w:rsidP="00AE4AB3">
      <w:pPr>
        <w:spacing w:before="240" w:line="480" w:lineRule="auto"/>
        <w:ind w:firstLine="708"/>
        <w:rPr>
          <w:rFonts w:ascii="Times New Roman" w:hAnsi="Times New Roman" w:cs="Times New Roman"/>
          <w:noProof/>
          <w:color w:val="000000" w:themeColor="text1"/>
          <w:sz w:val="24"/>
        </w:rPr>
      </w:pPr>
      <w:r w:rsidRPr="00523CDC">
        <w:rPr>
          <w:rFonts w:ascii="Times New Roman" w:hAnsi="Times New Roman" w:cs="Times New Roman"/>
          <w:color w:val="000000" w:themeColor="text1"/>
          <w:sz w:val="24"/>
        </w:rPr>
        <w:t>El estudio financiero es el que encierra el termino cuantitativo y financiero del plan de negocio, en este se apoya la determinación del plan de negocio ya que resulta de suma importancia que cada uno de estos elementos cuantifique la inversión necesaria para emprender el negocio como son la inversión requerida, capital de trabajo y gastos pre operativos y la integración de la información financiera resumida en los estados financieros proyectados: Balance General y Estados de Pérdi</w:t>
      </w:r>
      <w:r w:rsidR="00721ACD" w:rsidRPr="00523CDC">
        <w:rPr>
          <w:rFonts w:ascii="Times New Roman" w:hAnsi="Times New Roman" w:cs="Times New Roman"/>
          <w:color w:val="000000" w:themeColor="text1"/>
          <w:sz w:val="24"/>
        </w:rPr>
        <w:t>das y Ganancias.</w:t>
      </w:r>
    </w:p>
    <w:p w14:paraId="768BA3BE"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Sustentabilidad</w:t>
      </w:r>
    </w:p>
    <w:p w14:paraId="3DD84F23" w14:textId="7CB85FAA" w:rsidR="00721ACD" w:rsidRPr="00523CDC" w:rsidRDefault="00721ACD"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Según el autor Verdaguera (2008), podemos identificar al concepto de sustentabilidad, el cual dispone que es:</w:t>
      </w:r>
    </w:p>
    <w:p w14:paraId="6615A0CA" w14:textId="1A0CFADC"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Aceptando la idea de sostenibilidad como un ámbito vasto, difuso y lleno de contradicciones en el que confluyen todas las reflexiones y propuestas concebidas a lo largo del siglo xx desde los campos más diversos de la ciencia, la filosofía y la ideología en torno a la relación del hombre con su entorno vital, la tarea a cumplir en estos momentos consistiría en establecer aquellos criterios que, por una parte, suscitan un mayor consenso entre quienes han reflexionado y reflexionan desde la teoría y la práctica sobre dicha relación, y que, por otra, pueden ayudar a dotar al concepto de una </w:t>
      </w:r>
      <w:r w:rsidRPr="00523CDC">
        <w:rPr>
          <w:rFonts w:ascii="Times New Roman" w:hAnsi="Times New Roman" w:cs="Times New Roman"/>
          <w:bCs/>
          <w:color w:val="000000" w:themeColor="text1"/>
          <w:sz w:val="24"/>
          <w:szCs w:val="24"/>
        </w:rPr>
        <w:lastRenderedPageBreak/>
        <w:t>estructura más sólida que dificulte su interpretación banalizada y facilite su uso como herramienta de transformación.</w:t>
      </w:r>
    </w:p>
    <w:p w14:paraId="66C64D75"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Calidad </w:t>
      </w:r>
    </w:p>
    <w:p w14:paraId="7A693BDF" w14:textId="77777777" w:rsidR="007D7E5F" w:rsidRPr="00523CDC" w:rsidRDefault="007D7E5F"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Según el reconocimiento de ISO (2016), se determina lo siguiente respecto a la calidad:</w:t>
      </w:r>
    </w:p>
    <w:p w14:paraId="609666CE" w14:textId="0B6C2038" w:rsidR="0083179E" w:rsidRPr="00523CDC" w:rsidRDefault="0083179E" w:rsidP="00AE4AB3">
      <w:pPr>
        <w:spacing w:before="240" w:line="480" w:lineRule="auto"/>
        <w:ind w:firstLine="708"/>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rPr>
        <w:t xml:space="preserve">NC/ ISO 9000 2005.  Según la norma, la calidad es entendida como el grado en el que un conjunto de características inherentes cumple con los requisitos. Analizando y profundizando en el concepto calidad según expresan los autores anteriormente mencionados, se puede llegar a la conclusión de que existen elementos comunes referidos a: Necesidades, Expectativas, Mercado, Cliente, Satisfacción. Estos elementos comunes se encuentran tanto explícitamente, como de forma implícita. Como conclusión podemos afirmar que la calidad de un producto viene determinada solo por aquellas características que defina el cliente. La diversidad de criterio se justifica en base a la complejidad y alcance de esta categoría. </w:t>
      </w:r>
    </w:p>
    <w:p w14:paraId="04F2DCDC" w14:textId="3E1B2C9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Ministerio del medio ambiente.</w:t>
      </w:r>
    </w:p>
    <w:p w14:paraId="740F863C" w14:textId="77777777"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Constitución del Ecuador vigente desde el año 2008, incluye varios artículos destinados a la protección, control y cuidado del medio ambiente como derechos de la “pacha mama” tierra madre.</w:t>
      </w:r>
    </w:p>
    <w:p w14:paraId="46F60113" w14:textId="26E7241A" w:rsidR="0083179E" w:rsidRPr="00523CDC" w:rsidRDefault="009E4234"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Además,</w:t>
      </w:r>
      <w:r w:rsidR="0083179E" w:rsidRPr="00523CDC">
        <w:rPr>
          <w:rFonts w:ascii="Times New Roman" w:hAnsi="Times New Roman" w:cs="Times New Roman"/>
          <w:bCs/>
          <w:color w:val="000000" w:themeColor="text1"/>
          <w:sz w:val="24"/>
          <w:szCs w:val="24"/>
        </w:rPr>
        <w:t xml:space="preserve"> se declara de interés público la preservación del ambiente, la conservación de los ecosistemas, la biodiversidad y la integridad del patrimonio genético del país, la prevención del daño ambiental y la recuperación de los espacios naturales degradados.</w:t>
      </w:r>
    </w:p>
    <w:p w14:paraId="66940207" w14:textId="77777777"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lastRenderedPageBreak/>
        <w:t>En el título VII Régimen del Buen Vivir, capítulo segundo de la Constitución se habla de la, Biodiversidad y Recursos Naturales, el Art 395 por su parte expone que la Constitución reconoce los siguientes principios ambientales:</w:t>
      </w:r>
    </w:p>
    <w:p w14:paraId="571EB55C" w14:textId="77777777" w:rsidR="0083179E" w:rsidRPr="00523CDC" w:rsidRDefault="0083179E" w:rsidP="00AE4AB3">
      <w:pPr>
        <w:spacing w:before="240"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w:t>
      </w:r>
    </w:p>
    <w:p w14:paraId="096AA535" w14:textId="77777777" w:rsidR="0083179E" w:rsidRPr="00523CDC" w:rsidRDefault="0083179E" w:rsidP="00AE4AB3">
      <w:pPr>
        <w:spacing w:before="240"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2.   Las políticas de gestión ambiental se aplicarán de manera transversal y serán de obligatorio cumplimiento por parte del Estado en todos sus niveles y por todas las personas naturales y jurídicas en el territorio nacional.</w:t>
      </w:r>
    </w:p>
    <w:p w14:paraId="0BCA2F27" w14:textId="77777777" w:rsidR="007D7E5F" w:rsidRPr="00523CDC" w:rsidRDefault="0083179E" w:rsidP="00AE4AB3">
      <w:pPr>
        <w:spacing w:before="240"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3.   El Estado garantizará la participación activa y permanente de las personas, comunidades, pueblos y nacionalidades afectadas, en la planificación, ejecución, y control de toda actividad que genere impactos ambientales.</w:t>
      </w:r>
    </w:p>
    <w:p w14:paraId="5CBC31F2" w14:textId="77777777" w:rsidR="009470B2" w:rsidRPr="00523CDC" w:rsidRDefault="0083179E" w:rsidP="009470B2">
      <w:pPr>
        <w:spacing w:before="240"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4.   En caso de duda sobre el alcance de las disposiciones legales en materia ambiental, éstas se aplicarán en el sentido más favorable a la protección de la naturaleza</w:t>
      </w:r>
    </w:p>
    <w:p w14:paraId="16F3958A" w14:textId="4AB35477" w:rsidR="0083179E" w:rsidRPr="00523CDC" w:rsidRDefault="0083179E" w:rsidP="009470B2">
      <w:pPr>
        <w:spacing w:before="240" w:line="480" w:lineRule="auto"/>
        <w:ind w:left="708"/>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Servicio </w:t>
      </w:r>
    </w:p>
    <w:p w14:paraId="0E273A1E" w14:textId="77777777" w:rsidR="007D7E5F" w:rsidRPr="00523CDC" w:rsidRDefault="007D7E5F"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En el reconocimiento del concepto de servicio, procedemos a identificar el aporte de Bustamante (2019), que indica que:</w:t>
      </w:r>
    </w:p>
    <w:p w14:paraId="19BC7D11" w14:textId="4410999D" w:rsidR="0083179E" w:rsidRPr="00523CDC" w:rsidRDefault="0083179E"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Un servicio se define como el conjunto de prestaciones anexas que acompañan a la prestación principal, la cual puede ser un producto tangible. En términos generales, los servicios son acciones, procesos y ejecuciones, por lo tanto, las empresas y </w:t>
      </w:r>
      <w:r w:rsidRPr="00523CDC">
        <w:rPr>
          <w:rFonts w:ascii="Times New Roman" w:hAnsi="Times New Roman" w:cs="Times New Roman"/>
          <w:color w:val="000000" w:themeColor="text1"/>
          <w:sz w:val="24"/>
        </w:rPr>
        <w:lastRenderedPageBreak/>
        <w:t xml:space="preserve">organizaciones deben prestar atención a los servicios que están entregando, pues en ellos radica la diferenciación que marcará la Satisfacción Usuaria, sobre la base de cuatro características consideradas básicas. </w:t>
      </w:r>
    </w:p>
    <w:p w14:paraId="6F16B5E9"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Competencia </w:t>
      </w:r>
    </w:p>
    <w:p w14:paraId="49C66845" w14:textId="69A59709" w:rsidR="007D7E5F" w:rsidRPr="00523CDC" w:rsidRDefault="007D7E5F"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Por otro lado, para el reconocimiento de competencia, citamos al autor Vásquez (2020), que indica que:</w:t>
      </w:r>
    </w:p>
    <w:p w14:paraId="554DA973" w14:textId="18E51D86" w:rsidR="0083179E" w:rsidRPr="00523CDC" w:rsidRDefault="0083179E"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La competencia es un sistema comercial ya establecido e inherente al mundo empresarial de hoy. Ya sea por la competencia perfecta o imperfecta, como también en la denominada “desleal”, cualquiera sea ella, existe y convive en nuestro mercado; obviamente es útil para el consumidor cuando es correcta, así, cuando esta se da con ciertas libertades del mercado, tenderá de este modo a darse en un entorno económico beneficioso para quien consume un bien o servicio, que es en sí, el objetivo final. </w:t>
      </w:r>
    </w:p>
    <w:p w14:paraId="1F6A79B8"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Cliente</w:t>
      </w:r>
    </w:p>
    <w:p w14:paraId="52CC529F" w14:textId="48863F82" w:rsidR="0083179E" w:rsidRPr="00523CDC" w:rsidRDefault="007D7E5F"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Para este concepto, citamos el aporte de Edebe (2022), que indica que: “</w:t>
      </w:r>
      <w:r w:rsidR="0083179E" w:rsidRPr="00523CDC">
        <w:rPr>
          <w:rFonts w:ascii="Times New Roman" w:hAnsi="Times New Roman" w:cs="Times New Roman"/>
          <w:color w:val="000000" w:themeColor="text1"/>
          <w:sz w:val="24"/>
        </w:rPr>
        <w:t>Es toda persona física o jurídica que compra un producto o recibe un servicio y que mantiene una rel</w:t>
      </w:r>
      <w:r w:rsidRPr="00523CDC">
        <w:rPr>
          <w:rFonts w:ascii="Times New Roman" w:hAnsi="Times New Roman" w:cs="Times New Roman"/>
          <w:color w:val="000000" w:themeColor="text1"/>
          <w:sz w:val="24"/>
        </w:rPr>
        <w:t>ación comercial con la empresa.”</w:t>
      </w:r>
    </w:p>
    <w:p w14:paraId="038A823F"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Almacenamiento </w:t>
      </w:r>
    </w:p>
    <w:p w14:paraId="7A6E0B6A" w14:textId="77777777" w:rsidR="00511865" w:rsidRPr="00523CDC" w:rsidRDefault="00511865"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Para este apartado, procedemos a identificar el aporte del autor Lambár (2013), que expresa lo siguiente:</w:t>
      </w:r>
    </w:p>
    <w:p w14:paraId="0E0DBC4E" w14:textId="792A81A7" w:rsidR="00AE4AB3" w:rsidRPr="00523CDC" w:rsidRDefault="0083179E" w:rsidP="00441250">
      <w:pPr>
        <w:spacing w:before="240" w:line="480" w:lineRule="auto"/>
        <w:ind w:firstLine="708"/>
        <w:rPr>
          <w:rFonts w:ascii="Times New Roman" w:hAnsi="Times New Roman" w:cs="Times New Roman"/>
          <w:bCs/>
          <w:color w:val="000000" w:themeColor="text1"/>
          <w:sz w:val="24"/>
          <w:szCs w:val="24"/>
          <w:highlight w:val="yellow"/>
        </w:rPr>
      </w:pPr>
      <w:r w:rsidRPr="00523CDC">
        <w:rPr>
          <w:rFonts w:ascii="Times New Roman" w:hAnsi="Times New Roman" w:cs="Times New Roman"/>
          <w:bCs/>
          <w:color w:val="000000" w:themeColor="text1"/>
          <w:sz w:val="24"/>
          <w:szCs w:val="24"/>
        </w:rPr>
        <w:t xml:space="preserve">Se han contemplado las características y los tipos de almacenes existentes, así como sus diferentes áreas, operaciones y actividades y el material a almacenar. Así mismo, se han considerado tanto los recursos humanos y materiales como el espacio </w:t>
      </w:r>
      <w:r w:rsidRPr="00523CDC">
        <w:rPr>
          <w:rFonts w:ascii="Times New Roman" w:hAnsi="Times New Roman" w:cs="Times New Roman"/>
          <w:bCs/>
          <w:color w:val="000000" w:themeColor="text1"/>
          <w:sz w:val="24"/>
          <w:szCs w:val="24"/>
        </w:rPr>
        <w:lastRenderedPageBreak/>
        <w:t>físico requerido. Finalmente, se ha contemplado la posibilidad de que el almacenamiento lo desarrolle la propia empresa, un operador logístico contratado por la misma o que se haya tomado la decisión de operar simultáneamente con almacenes propios y con operadores logísticos.</w:t>
      </w:r>
    </w:p>
    <w:p w14:paraId="40CDE343" w14:textId="60A145D8" w:rsidR="0083179E" w:rsidRPr="00523CDC" w:rsidRDefault="0083179E" w:rsidP="00910346">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MARCO LEGAL</w:t>
      </w:r>
    </w:p>
    <w:p w14:paraId="35945E7A" w14:textId="640664E5" w:rsidR="0083179E" w:rsidRPr="00523CDC" w:rsidRDefault="0083179E" w:rsidP="00910346">
      <w:pPr>
        <w:spacing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Constitución de la República del Ecuador publicada en el Registro Oficial No. 449 del 20 de octubre de 2008, considera la protección ambiental como uno de los deberes primordiales del Estado, en el Capítulo Segundo, Sección Segunda referida al Ambiente sano, indica que éste: “reconoce el derecho de la población a vivir en un ambiente sano y ecológicamente equilibrado, que garantice la sostenibilidad y el buen vivir, sumak kawsay”, así como también: “El derecho a una vida digna, que asegure la salud, alimentación y nutrición, agua potable, vivienda, saneamiento ambiental, educación, trabajo, empleo, descanso y ocio, cultura física, vestido, seguridad social y otros servicios sociales necesarios”.</w:t>
      </w:r>
      <w:r w:rsidR="00FE73C1" w:rsidRPr="00523CDC">
        <w:rPr>
          <w:rFonts w:ascii="Times New Roman" w:hAnsi="Times New Roman" w:cs="Times New Roman"/>
          <w:bCs/>
          <w:color w:val="000000" w:themeColor="text1"/>
          <w:sz w:val="24"/>
          <w:szCs w:val="24"/>
        </w:rPr>
        <w:t xml:space="preserve"> </w:t>
      </w:r>
      <w:sdt>
        <w:sdtPr>
          <w:rPr>
            <w:rFonts w:ascii="Times New Roman" w:hAnsi="Times New Roman" w:cs="Times New Roman"/>
            <w:bCs/>
            <w:color w:val="000000" w:themeColor="text1"/>
            <w:sz w:val="24"/>
            <w:szCs w:val="24"/>
          </w:rPr>
          <w:tag w:val="MENDELEY_CITATION_v3_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"/>
          <w:id w:val="57132715"/>
          <w:placeholder>
            <w:docPart w:val="DefaultPlaceholder_-1854013440"/>
          </w:placeholder>
        </w:sdtPr>
        <w:sdtContent>
          <w:r w:rsidR="00004388" w:rsidRPr="00523CDC">
            <w:rPr>
              <w:rFonts w:ascii="Times New Roman" w:hAnsi="Times New Roman" w:cs="Times New Roman"/>
              <w:bCs/>
              <w:color w:val="000000" w:themeColor="text1"/>
              <w:sz w:val="24"/>
              <w:szCs w:val="24"/>
            </w:rPr>
            <w:t>(Cortez, 2011)</w:t>
          </w:r>
        </w:sdtContent>
      </w:sdt>
    </w:p>
    <w:p w14:paraId="17F93FB2" w14:textId="77777777" w:rsidR="0083179E" w:rsidRPr="00523CDC" w:rsidRDefault="0083179E" w:rsidP="00910346">
      <w:pPr>
        <w:spacing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Art.14.- Se reconoce el derecho de la población a vivir en un ambiente sano y ecológicamente equilibrado, que garantice la sostenibilidad y el buen vivir, sumak kawsay Se declara de interés público la preservación del ambiente, la conservación de los ecosistemas, la biodiversidad y la integridad del patrimonio genético del país, la prevención del daño ambiental y la recuperación de los espacios naturales degradados.</w:t>
      </w:r>
    </w:p>
    <w:p w14:paraId="500D4D2E" w14:textId="6C46E48B" w:rsidR="0083179E" w:rsidRPr="00523CDC" w:rsidRDefault="0083179E" w:rsidP="00910346">
      <w:pPr>
        <w:spacing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Art.15.- “El Estado promoverá en el sector público y privado, el uso de tecnologías ambientalmente limpias y</w:t>
      </w:r>
      <w:r w:rsidR="00511865" w:rsidRPr="00523CDC">
        <w:rPr>
          <w:rFonts w:ascii="Times New Roman" w:hAnsi="Times New Roman" w:cs="Times New Roman"/>
          <w:bCs/>
          <w:color w:val="000000" w:themeColor="text1"/>
          <w:sz w:val="24"/>
          <w:szCs w:val="24"/>
        </w:rPr>
        <w:t xml:space="preserve"> </w:t>
      </w:r>
      <w:r w:rsidRPr="00523CDC">
        <w:rPr>
          <w:rFonts w:ascii="Times New Roman" w:hAnsi="Times New Roman" w:cs="Times New Roman"/>
          <w:bCs/>
          <w:color w:val="000000" w:themeColor="text1"/>
          <w:sz w:val="24"/>
          <w:szCs w:val="24"/>
        </w:rPr>
        <w:t>energías alternativas no contaminantes y de bajo impacto”.</w:t>
      </w:r>
    </w:p>
    <w:p w14:paraId="2956BC6C" w14:textId="77777777" w:rsidR="0083179E" w:rsidRPr="00523CDC" w:rsidRDefault="0083179E" w:rsidP="00910346">
      <w:pPr>
        <w:spacing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lastRenderedPageBreak/>
        <w:t>Art. 52.- Las personas tienen derecho a disponer de bienes y servicios de óptima calidad y a elegirlos con libertad, así como a una información precisa y no engañosa sobre su contenido y características. La ley establecerá los mecanismos de control de calidad y los procedimientos de defensa del consumidor; y las sanciones por vulneración de estos derechos, la reparación e indemnización por deficiencias, daños o mala calidad de bienes y servicios, y por la interrupción de los servicios públicos que no fuera ocasionada por caso fortuito o fuerza mayor.</w:t>
      </w:r>
    </w:p>
    <w:p w14:paraId="0381A67A" w14:textId="4761729B" w:rsidR="0083179E" w:rsidRPr="00523CDC" w:rsidRDefault="0083179E" w:rsidP="00910346">
      <w:pPr>
        <w:spacing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Art. 66.-, (numeral 27) “Se reconoce y garantizará a las personas el derecho a vivir en un ambiente sano, ecológicamente equilibrado, libre de contaminación y en armonía con la nat</w:t>
      </w:r>
      <w:r w:rsidR="00511865" w:rsidRPr="00523CDC">
        <w:rPr>
          <w:rFonts w:ascii="Times New Roman" w:hAnsi="Times New Roman" w:cs="Times New Roman"/>
          <w:bCs/>
          <w:color w:val="000000" w:themeColor="text1"/>
          <w:sz w:val="24"/>
          <w:szCs w:val="24"/>
        </w:rPr>
        <w:t xml:space="preserve">uraleza”, promoviendo el uso de </w:t>
      </w:r>
      <w:r w:rsidRPr="00523CDC">
        <w:rPr>
          <w:rFonts w:ascii="Times New Roman" w:hAnsi="Times New Roman" w:cs="Times New Roman"/>
          <w:bCs/>
          <w:color w:val="000000" w:themeColor="text1"/>
          <w:sz w:val="24"/>
          <w:szCs w:val="24"/>
        </w:rPr>
        <w:t>alternativas energéticas no contaminantes.</w:t>
      </w:r>
    </w:p>
    <w:p w14:paraId="1FDC56B0" w14:textId="1F404727" w:rsidR="0083179E" w:rsidRPr="00523CDC" w:rsidRDefault="0083179E" w:rsidP="00AE4AB3">
      <w:pPr>
        <w:spacing w:before="240" w:line="480" w:lineRule="auto"/>
        <w:ind w:left="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Art. 72.- La naturaleza tiene derecho a la restauración. Dicha restauración será independiente de la obligación que tienen el Estado y las personas naturales o jurídicas de indemnizar a los individuos y colectivos que dependan de los sistemas naturales afectados.</w:t>
      </w:r>
      <w:r w:rsidR="00FE73C1" w:rsidRPr="00523CDC">
        <w:rPr>
          <w:rFonts w:ascii="Times New Roman" w:hAnsi="Times New Roman" w:cs="Times New Roman"/>
          <w:bCs/>
          <w:color w:val="000000" w:themeColor="text1"/>
          <w:sz w:val="24"/>
          <w:szCs w:val="24"/>
        </w:rPr>
        <w:t xml:space="preserve"> </w:t>
      </w:r>
      <w:sdt>
        <w:sdtPr>
          <w:rPr>
            <w:rFonts w:ascii="Times New Roman" w:hAnsi="Times New Roman" w:cs="Times New Roman"/>
            <w:bCs/>
            <w:color w:val="000000" w:themeColor="text1"/>
            <w:sz w:val="24"/>
            <w:szCs w:val="24"/>
          </w:rPr>
          <w:id w:val="-1303463132"/>
          <w:citation/>
        </w:sdtPr>
        <w:sdtContent>
          <w:r w:rsidR="004376E9">
            <w:rPr>
              <w:rFonts w:ascii="Times New Roman" w:hAnsi="Times New Roman" w:cs="Times New Roman"/>
              <w:bCs/>
              <w:color w:val="000000" w:themeColor="text1"/>
              <w:sz w:val="24"/>
              <w:szCs w:val="24"/>
            </w:rPr>
            <w:fldChar w:fldCharType="begin"/>
          </w:r>
          <w:r w:rsidR="00CD526E">
            <w:rPr>
              <w:rFonts w:ascii="Times New Roman" w:hAnsi="Times New Roman" w:cs="Times New Roman"/>
              <w:bCs/>
              <w:color w:val="000000" w:themeColor="text1"/>
              <w:sz w:val="24"/>
              <w:szCs w:val="24"/>
              <w:lang w:val="es-ES"/>
            </w:rPr>
            <w:instrText xml:space="preserve">CITATION HUG18 \p 7 \l 3082 </w:instrText>
          </w:r>
          <w:r w:rsidR="004376E9">
            <w:rPr>
              <w:rFonts w:ascii="Times New Roman" w:hAnsi="Times New Roman" w:cs="Times New Roman"/>
              <w:bCs/>
              <w:color w:val="000000" w:themeColor="text1"/>
              <w:sz w:val="24"/>
              <w:szCs w:val="24"/>
            </w:rPr>
            <w:fldChar w:fldCharType="separate"/>
          </w:r>
          <w:r w:rsidR="000958C1" w:rsidRPr="000958C1">
            <w:rPr>
              <w:rFonts w:ascii="Times New Roman" w:hAnsi="Times New Roman" w:cs="Times New Roman"/>
              <w:noProof/>
              <w:color w:val="000000" w:themeColor="text1"/>
              <w:sz w:val="24"/>
              <w:szCs w:val="24"/>
              <w:lang w:val="es-ES"/>
            </w:rPr>
            <w:t>(ECHEVERRÍA, 2018, pág. 7)</w:t>
          </w:r>
          <w:r w:rsidR="004376E9">
            <w:rPr>
              <w:rFonts w:ascii="Times New Roman" w:hAnsi="Times New Roman" w:cs="Times New Roman"/>
              <w:bCs/>
              <w:color w:val="000000" w:themeColor="text1"/>
              <w:sz w:val="24"/>
              <w:szCs w:val="24"/>
            </w:rPr>
            <w:fldChar w:fldCharType="end"/>
          </w:r>
        </w:sdtContent>
      </w:sdt>
    </w:p>
    <w:p w14:paraId="62F65289" w14:textId="77777777" w:rsidR="0083179E" w:rsidRPr="00523CDC" w:rsidRDefault="0083179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MARCO AMBIENTAL </w:t>
      </w:r>
    </w:p>
    <w:p w14:paraId="1EC93F3E" w14:textId="0C70BCDE" w:rsidR="0083179E" w:rsidRPr="00523CDC" w:rsidRDefault="0083179E" w:rsidP="00AE4AB3">
      <w:pPr>
        <w:spacing w:before="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ejecución de los proyectos de idea de negocios trae consigo la responsabilidad de que el impacto ambiental que este ocasionará sea el mínimo posible. Cuando se trata de la implementación del sector alimenticio, también es importante considerar el marco ambiental que se encuentra establecido en la Constitución de</w:t>
      </w:r>
      <w:r w:rsidR="00511865" w:rsidRPr="00523CDC">
        <w:rPr>
          <w:rFonts w:ascii="Times New Roman" w:hAnsi="Times New Roman" w:cs="Times New Roman"/>
          <w:bCs/>
          <w:color w:val="000000" w:themeColor="text1"/>
          <w:sz w:val="24"/>
          <w:szCs w:val="24"/>
        </w:rPr>
        <w:t xml:space="preserve"> la República del Ecuador:</w:t>
      </w:r>
    </w:p>
    <w:p w14:paraId="298BEF76" w14:textId="76BA9D9B" w:rsidR="0083179E" w:rsidRPr="00523CDC" w:rsidRDefault="0083179E" w:rsidP="00910346">
      <w:pPr>
        <w:spacing w:line="480" w:lineRule="auto"/>
        <w:ind w:left="708"/>
        <w:rPr>
          <w:rFonts w:ascii="Times New Roman" w:hAnsi="Times New Roman" w:cs="Times New Roman"/>
          <w:color w:val="000000" w:themeColor="text1"/>
          <w:sz w:val="24"/>
          <w:szCs w:val="24"/>
        </w:rPr>
      </w:pPr>
      <w:r w:rsidRPr="00523CDC">
        <w:rPr>
          <w:rFonts w:ascii="Times New Roman" w:hAnsi="Times New Roman" w:cs="Times New Roman"/>
          <w:bCs/>
          <w:color w:val="000000" w:themeColor="text1"/>
          <w:sz w:val="24"/>
          <w:szCs w:val="24"/>
        </w:rPr>
        <w:t xml:space="preserve">Art.14 </w:t>
      </w:r>
      <w:r w:rsidRPr="00523CDC">
        <w:rPr>
          <w:rFonts w:ascii="Times New Roman" w:hAnsi="Times New Roman" w:cs="Times New Roman"/>
          <w:color w:val="000000" w:themeColor="text1"/>
          <w:sz w:val="24"/>
          <w:szCs w:val="24"/>
        </w:rPr>
        <w:t xml:space="preserve">Se reconoce el derecho de la población a vivir en un ambiente sano y ecológicamente equilibrado, que garantice la sostenibilidad y el buen vivir, </w:t>
      </w:r>
      <w:r w:rsidRPr="00523CDC">
        <w:rPr>
          <w:rFonts w:ascii="Times New Roman" w:hAnsi="Times New Roman" w:cs="Times New Roman"/>
          <w:color w:val="000000" w:themeColor="text1"/>
          <w:sz w:val="24"/>
          <w:szCs w:val="24"/>
        </w:rPr>
        <w:lastRenderedPageBreak/>
        <w:t xml:space="preserve">sumak kawsay. Se declara de interés público la preservación del ambiente, la conservación de los ecosistemas, la biodiversidad y la integridad del patrimonio genético del país, la prevención del daño ambiental y la recuperación de los espacios naturales degradados. </w:t>
      </w:r>
    </w:p>
    <w:p w14:paraId="46198206" w14:textId="671FC068" w:rsidR="00C307A2" w:rsidRPr="00523CDC" w:rsidRDefault="0083179E" w:rsidP="00C307A2">
      <w:pPr>
        <w:spacing w:line="480" w:lineRule="auto"/>
        <w:ind w:left="708"/>
        <w:rPr>
          <w:rFonts w:ascii="Times New Roman" w:hAnsi="Times New Roman" w:cs="Times New Roman"/>
          <w:color w:val="000000" w:themeColor="text1"/>
          <w:sz w:val="24"/>
        </w:rPr>
      </w:pPr>
      <w:r w:rsidRPr="00523CDC">
        <w:rPr>
          <w:rFonts w:ascii="Times New Roman" w:hAnsi="Times New Roman" w:cs="Times New Roman"/>
          <w:color w:val="000000" w:themeColor="text1"/>
          <w:sz w:val="24"/>
          <w:szCs w:val="24"/>
        </w:rPr>
        <w:t xml:space="preserve">El Art. 15 </w:t>
      </w:r>
      <w:r w:rsidRPr="00523CDC">
        <w:rPr>
          <w:rFonts w:ascii="Times New Roman" w:hAnsi="Times New Roman" w:cs="Times New Roman"/>
          <w:color w:val="000000" w:themeColor="text1"/>
          <w:sz w:val="24"/>
        </w:rPr>
        <w:t xml:space="preserve">El Estado promoverá, en el sector público y privado, el uso de tecnologías ambientalmente limpias y de energías alternativas no contaminantes y de bajo impacto. La soberanía energética no se alcanzará en detrimento de la soberanía alimentaria, ni afectará el derecho al agua. </w:t>
      </w:r>
      <w:sdt>
        <w:sdtPr>
          <w:rPr>
            <w:rFonts w:ascii="Times New Roman" w:hAnsi="Times New Roman" w:cs="Times New Roman"/>
            <w:color w:val="000000" w:themeColor="text1"/>
            <w:sz w:val="24"/>
          </w:rPr>
          <w:id w:val="215171889"/>
          <w:citation/>
        </w:sdtPr>
        <w:sdtContent>
          <w:r w:rsidR="004C0529">
            <w:rPr>
              <w:rFonts w:ascii="Times New Roman" w:hAnsi="Times New Roman" w:cs="Times New Roman"/>
              <w:color w:val="000000" w:themeColor="text1"/>
              <w:sz w:val="24"/>
            </w:rPr>
            <w:fldChar w:fldCharType="begin"/>
          </w:r>
          <w:r w:rsidR="00CD526E">
            <w:rPr>
              <w:rFonts w:ascii="Times New Roman" w:hAnsi="Times New Roman" w:cs="Times New Roman"/>
              <w:color w:val="000000" w:themeColor="text1"/>
              <w:sz w:val="24"/>
              <w:lang w:val="es-ES"/>
            </w:rPr>
            <w:instrText xml:space="preserve">CITATION Peñ16 \p 11 \l 3082 </w:instrText>
          </w:r>
          <w:r w:rsidR="004C0529">
            <w:rPr>
              <w:rFonts w:ascii="Times New Roman" w:hAnsi="Times New Roman" w:cs="Times New Roman"/>
              <w:color w:val="000000" w:themeColor="text1"/>
              <w:sz w:val="24"/>
            </w:rPr>
            <w:fldChar w:fldCharType="separate"/>
          </w:r>
          <w:r w:rsidR="000958C1" w:rsidRPr="000958C1">
            <w:rPr>
              <w:rFonts w:ascii="Times New Roman" w:hAnsi="Times New Roman" w:cs="Times New Roman"/>
              <w:noProof/>
              <w:color w:val="000000" w:themeColor="text1"/>
              <w:sz w:val="24"/>
              <w:lang w:val="es-ES"/>
            </w:rPr>
            <w:t>(Peña Jaramillo, 2016, pág. 11)</w:t>
          </w:r>
          <w:r w:rsidR="004C0529">
            <w:rPr>
              <w:rFonts w:ascii="Times New Roman" w:hAnsi="Times New Roman" w:cs="Times New Roman"/>
              <w:color w:val="000000" w:themeColor="text1"/>
              <w:sz w:val="24"/>
            </w:rPr>
            <w:fldChar w:fldCharType="end"/>
          </w:r>
        </w:sdtContent>
      </w:sdt>
    </w:p>
    <w:p w14:paraId="10EE8F40" w14:textId="00C800FD" w:rsidR="0083179E" w:rsidRPr="00523CDC" w:rsidRDefault="0083179E" w:rsidP="00AE4AB3">
      <w:pPr>
        <w:pStyle w:val="Ttulo2"/>
        <w:spacing w:after="240" w:line="480" w:lineRule="auto"/>
        <w:rPr>
          <w:rFonts w:eastAsia="Calibri"/>
          <w:color w:val="000000" w:themeColor="text1"/>
          <w:lang w:val="es-ES"/>
        </w:rPr>
      </w:pPr>
      <w:bookmarkStart w:id="42" w:name="_Toc128337898"/>
      <w:bookmarkStart w:id="43" w:name="_Toc147930423"/>
      <w:r w:rsidRPr="00523CDC">
        <w:rPr>
          <w:color w:val="000000" w:themeColor="text1"/>
          <w:lang w:val="es-ES"/>
        </w:rPr>
        <w:t>2.4. Variables</w:t>
      </w:r>
      <w:bookmarkEnd w:id="42"/>
      <w:bookmarkEnd w:id="43"/>
    </w:p>
    <w:p w14:paraId="2AFA53FB" w14:textId="77777777" w:rsidR="0083179E" w:rsidRPr="00523CDC" w:rsidRDefault="0083179E" w:rsidP="00AE4AB3">
      <w:pPr>
        <w:pStyle w:val="Ttulo3"/>
        <w:spacing w:after="240" w:line="480" w:lineRule="auto"/>
        <w:rPr>
          <w:rFonts w:cs="Times New Roman"/>
          <w:b w:val="0"/>
          <w:bCs/>
          <w:color w:val="000000" w:themeColor="text1"/>
          <w:lang w:val="es-ES"/>
        </w:rPr>
      </w:pPr>
      <w:bookmarkStart w:id="44" w:name="_Toc128337899"/>
      <w:bookmarkStart w:id="45" w:name="_Toc147930424"/>
      <w:r w:rsidRPr="00523CDC">
        <w:rPr>
          <w:rFonts w:cs="Times New Roman"/>
          <w:bCs/>
          <w:color w:val="000000" w:themeColor="text1"/>
          <w:lang w:val="es-ES"/>
        </w:rPr>
        <w:t>2.4.1. Variables independientes</w:t>
      </w:r>
      <w:bookmarkEnd w:id="44"/>
      <w:bookmarkEnd w:id="45"/>
    </w:p>
    <w:p w14:paraId="607493D5" w14:textId="77777777" w:rsidR="0083179E" w:rsidRPr="00523CDC" w:rsidRDefault="0083179E" w:rsidP="00AE4AB3">
      <w:pPr>
        <w:spacing w:after="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Estudio de pre factibilidad.</w:t>
      </w:r>
    </w:p>
    <w:p w14:paraId="73582F70" w14:textId="77777777" w:rsidR="0083179E" w:rsidRPr="00523CDC" w:rsidRDefault="0083179E" w:rsidP="00AE4AB3">
      <w:pPr>
        <w:pStyle w:val="Ttulo3"/>
        <w:spacing w:after="240" w:line="480" w:lineRule="auto"/>
        <w:rPr>
          <w:rFonts w:cs="Times New Roman"/>
          <w:b w:val="0"/>
          <w:bCs/>
          <w:color w:val="000000" w:themeColor="text1"/>
          <w:lang w:val="es-ES"/>
        </w:rPr>
      </w:pPr>
      <w:bookmarkStart w:id="46" w:name="_Toc128337900"/>
      <w:bookmarkStart w:id="47" w:name="_Toc147930425"/>
      <w:r w:rsidRPr="00523CDC">
        <w:rPr>
          <w:rFonts w:cs="Times New Roman"/>
          <w:bCs/>
          <w:color w:val="000000" w:themeColor="text1"/>
          <w:lang w:val="es-ES"/>
        </w:rPr>
        <w:t>2.4.2. Variable dependiente</w:t>
      </w:r>
      <w:bookmarkEnd w:id="46"/>
      <w:bookmarkEnd w:id="47"/>
      <w:r w:rsidRPr="00523CDC">
        <w:rPr>
          <w:rFonts w:cs="Times New Roman"/>
          <w:bCs/>
          <w:color w:val="000000" w:themeColor="text1"/>
          <w:lang w:val="es-ES"/>
        </w:rPr>
        <w:t xml:space="preserve"> </w:t>
      </w:r>
    </w:p>
    <w:p w14:paraId="22F6D388" w14:textId="53EB2B64" w:rsidR="003C7628" w:rsidRPr="00523CDC" w:rsidRDefault="008B3570" w:rsidP="00A93C12">
      <w:pPr>
        <w:spacing w:after="240" w:line="480" w:lineRule="auto"/>
        <w:rPr>
          <w:rFonts w:ascii="Times New Roman" w:hAnsi="Times New Roman" w:cs="Times New Roman"/>
          <w:color w:val="000000" w:themeColor="text1"/>
          <w:sz w:val="24"/>
          <w:szCs w:val="24"/>
          <w:lang w:val="es-ES"/>
        </w:rPr>
        <w:sectPr w:rsidR="003C7628" w:rsidRPr="00523CDC" w:rsidSect="00AD707B">
          <w:type w:val="continuous"/>
          <w:pgSz w:w="11906" w:h="16838"/>
          <w:pgMar w:top="1417" w:right="1701" w:bottom="1417" w:left="1701" w:header="708" w:footer="708" w:gutter="0"/>
          <w:cols w:space="708"/>
          <w:titlePg/>
          <w:docGrid w:linePitch="360"/>
        </w:sectPr>
      </w:pPr>
      <w:r w:rsidRPr="00523CDC">
        <w:rPr>
          <w:rFonts w:ascii="Times New Roman" w:hAnsi="Times New Roman" w:cs="Times New Roman"/>
          <w:color w:val="000000" w:themeColor="text1"/>
          <w:sz w:val="24"/>
          <w:szCs w:val="24"/>
          <w:lang w:val="es-ES"/>
        </w:rPr>
        <w:t>C</w:t>
      </w:r>
      <w:r w:rsidR="0083179E" w:rsidRPr="00523CDC">
        <w:rPr>
          <w:rFonts w:ascii="Times New Roman" w:hAnsi="Times New Roman" w:cs="Times New Roman"/>
          <w:color w:val="000000" w:themeColor="text1"/>
          <w:sz w:val="24"/>
          <w:szCs w:val="24"/>
          <w:lang w:val="es-ES"/>
        </w:rPr>
        <w:t>reación de una línea de producción y comercialización de harina de pollo en la empresa IPROCA S.A en Santo Domingo.</w:t>
      </w:r>
    </w:p>
    <w:p w14:paraId="2CFE2FC6" w14:textId="713D11BF" w:rsidR="00146E23" w:rsidRPr="00523CDC" w:rsidRDefault="00146E23" w:rsidP="00146E23">
      <w:pPr>
        <w:pStyle w:val="Descripcin"/>
        <w:keepNext/>
        <w:rPr>
          <w:rFonts w:ascii="Times New Roman" w:hAnsi="Times New Roman" w:cs="Times New Roman"/>
          <w:color w:val="000000" w:themeColor="text1"/>
          <w:sz w:val="24"/>
          <w:szCs w:val="24"/>
        </w:rPr>
      </w:pPr>
      <w:bookmarkStart w:id="48" w:name="_Hlk147240960"/>
      <w:r w:rsidRPr="00523CDC">
        <w:rPr>
          <w:rFonts w:ascii="Times New Roman" w:hAnsi="Times New Roman" w:cs="Times New Roman"/>
          <w:color w:val="000000" w:themeColor="text1"/>
          <w:sz w:val="24"/>
          <w:szCs w:val="24"/>
        </w:rPr>
        <w:lastRenderedPageBreak/>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2E7B9AB8" w14:textId="1BDE9E60" w:rsidR="00146E23" w:rsidRPr="00523CDC" w:rsidRDefault="00004388" w:rsidP="00146E23">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V</w:t>
      </w:r>
      <w:r w:rsidR="00146E23" w:rsidRPr="00523CDC">
        <w:rPr>
          <w:rFonts w:ascii="Times New Roman" w:hAnsi="Times New Roman" w:cs="Times New Roman"/>
          <w:color w:val="000000" w:themeColor="text1"/>
          <w:sz w:val="24"/>
          <w:szCs w:val="24"/>
        </w:rPr>
        <w:t>ariable</w:t>
      </w:r>
      <w:r w:rsidRPr="00523CDC">
        <w:rPr>
          <w:rFonts w:ascii="Times New Roman" w:hAnsi="Times New Roman" w:cs="Times New Roman"/>
          <w:color w:val="000000" w:themeColor="text1"/>
          <w:sz w:val="24"/>
          <w:szCs w:val="24"/>
        </w:rPr>
        <w:t xml:space="preserve"> Independiente</w:t>
      </w:r>
    </w:p>
    <w:tbl>
      <w:tblPr>
        <w:tblStyle w:val="Tablaconcuadrcula1"/>
        <w:tblW w:w="14833" w:type="dxa"/>
        <w:tblInd w:w="-10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2090"/>
        <w:gridCol w:w="4311"/>
        <w:gridCol w:w="4163"/>
        <w:gridCol w:w="1484"/>
      </w:tblGrid>
      <w:tr w:rsidR="00523CDC" w:rsidRPr="00622189" w14:paraId="7C79877F" w14:textId="77777777" w:rsidTr="00CD526E">
        <w:trPr>
          <w:trHeight w:val="774"/>
        </w:trPr>
        <w:tc>
          <w:tcPr>
            <w:tcW w:w="2785" w:type="dxa"/>
            <w:tcBorders>
              <w:top w:val="single" w:sz="4" w:space="0" w:color="auto"/>
              <w:left w:val="nil"/>
              <w:bottom w:val="single" w:sz="4" w:space="0" w:color="auto"/>
              <w:right w:val="nil"/>
            </w:tcBorders>
            <w:hideMark/>
          </w:tcPr>
          <w:p w14:paraId="56EB4BE0" w14:textId="77777777" w:rsidR="00146E23" w:rsidRPr="00622189" w:rsidRDefault="00146E23" w:rsidP="00B4538F">
            <w:pPr>
              <w:rPr>
                <w:rFonts w:ascii="Times New Roman" w:hAnsi="Times New Roman"/>
                <w:b/>
                <w:bCs/>
                <w:color w:val="000000" w:themeColor="text1"/>
              </w:rPr>
            </w:pPr>
            <w:bookmarkStart w:id="49" w:name="RANGE!A1"/>
            <w:r w:rsidRPr="00622189">
              <w:rPr>
                <w:rFonts w:ascii="Times New Roman" w:hAnsi="Times New Roman"/>
                <w:b/>
                <w:bCs/>
                <w:color w:val="000000" w:themeColor="text1"/>
              </w:rPr>
              <w:t>Conceptualización</w:t>
            </w:r>
            <w:bookmarkEnd w:id="49"/>
          </w:p>
        </w:tc>
        <w:tc>
          <w:tcPr>
            <w:tcW w:w="2090" w:type="dxa"/>
            <w:tcBorders>
              <w:top w:val="single" w:sz="4" w:space="0" w:color="auto"/>
              <w:left w:val="nil"/>
              <w:bottom w:val="single" w:sz="4" w:space="0" w:color="auto"/>
              <w:right w:val="nil"/>
            </w:tcBorders>
            <w:hideMark/>
          </w:tcPr>
          <w:p w14:paraId="1BCAB1B6" w14:textId="77777777" w:rsidR="00146E23" w:rsidRPr="00622189" w:rsidRDefault="00146E23" w:rsidP="00B4538F">
            <w:pPr>
              <w:rPr>
                <w:rFonts w:ascii="Times New Roman" w:hAnsi="Times New Roman"/>
                <w:b/>
                <w:bCs/>
                <w:color w:val="000000" w:themeColor="text1"/>
              </w:rPr>
            </w:pPr>
            <w:r w:rsidRPr="00622189">
              <w:rPr>
                <w:rFonts w:ascii="Times New Roman" w:hAnsi="Times New Roman"/>
                <w:b/>
                <w:bCs/>
                <w:color w:val="000000" w:themeColor="text1"/>
              </w:rPr>
              <w:t>Categorías</w:t>
            </w:r>
          </w:p>
        </w:tc>
        <w:tc>
          <w:tcPr>
            <w:tcW w:w="4311" w:type="dxa"/>
            <w:tcBorders>
              <w:top w:val="single" w:sz="4" w:space="0" w:color="auto"/>
              <w:left w:val="nil"/>
              <w:bottom w:val="single" w:sz="4" w:space="0" w:color="auto"/>
              <w:right w:val="nil"/>
            </w:tcBorders>
            <w:hideMark/>
          </w:tcPr>
          <w:p w14:paraId="4A1044B8" w14:textId="77777777" w:rsidR="00146E23" w:rsidRPr="00622189" w:rsidRDefault="00146E23" w:rsidP="00B4538F">
            <w:pPr>
              <w:rPr>
                <w:rFonts w:ascii="Times New Roman" w:hAnsi="Times New Roman"/>
                <w:b/>
                <w:bCs/>
                <w:color w:val="000000" w:themeColor="text1"/>
              </w:rPr>
            </w:pPr>
            <w:r w:rsidRPr="00622189">
              <w:rPr>
                <w:rFonts w:ascii="Times New Roman" w:hAnsi="Times New Roman"/>
                <w:b/>
                <w:bCs/>
                <w:color w:val="000000" w:themeColor="text1"/>
              </w:rPr>
              <w:t>Indicadores</w:t>
            </w:r>
          </w:p>
        </w:tc>
        <w:tc>
          <w:tcPr>
            <w:tcW w:w="4163" w:type="dxa"/>
            <w:tcBorders>
              <w:top w:val="single" w:sz="4" w:space="0" w:color="auto"/>
              <w:left w:val="nil"/>
              <w:bottom w:val="single" w:sz="4" w:space="0" w:color="auto"/>
              <w:right w:val="nil"/>
            </w:tcBorders>
            <w:hideMark/>
          </w:tcPr>
          <w:p w14:paraId="6D292A1F" w14:textId="77777777" w:rsidR="00146E23" w:rsidRPr="00622189" w:rsidRDefault="00146E23" w:rsidP="00B4538F">
            <w:pPr>
              <w:rPr>
                <w:rFonts w:ascii="Times New Roman" w:hAnsi="Times New Roman"/>
                <w:b/>
                <w:bCs/>
                <w:color w:val="000000" w:themeColor="text1"/>
              </w:rPr>
            </w:pPr>
            <w:r w:rsidRPr="00622189">
              <w:rPr>
                <w:rFonts w:ascii="Times New Roman" w:hAnsi="Times New Roman"/>
                <w:b/>
                <w:bCs/>
                <w:color w:val="000000" w:themeColor="text1"/>
              </w:rPr>
              <w:t>Ítems</w:t>
            </w:r>
          </w:p>
        </w:tc>
        <w:tc>
          <w:tcPr>
            <w:tcW w:w="1484" w:type="dxa"/>
            <w:tcBorders>
              <w:top w:val="single" w:sz="4" w:space="0" w:color="auto"/>
              <w:left w:val="nil"/>
              <w:bottom w:val="single" w:sz="4" w:space="0" w:color="auto"/>
              <w:right w:val="nil"/>
            </w:tcBorders>
            <w:hideMark/>
          </w:tcPr>
          <w:p w14:paraId="5F41DAF3" w14:textId="77777777" w:rsidR="00146E23" w:rsidRPr="00622189" w:rsidRDefault="00146E23" w:rsidP="00B4538F">
            <w:pPr>
              <w:rPr>
                <w:rFonts w:ascii="Times New Roman" w:hAnsi="Times New Roman"/>
                <w:b/>
                <w:bCs/>
                <w:color w:val="000000" w:themeColor="text1"/>
              </w:rPr>
            </w:pPr>
            <w:r w:rsidRPr="00622189">
              <w:rPr>
                <w:rFonts w:ascii="Times New Roman" w:hAnsi="Times New Roman"/>
                <w:b/>
                <w:bCs/>
                <w:color w:val="000000" w:themeColor="text1"/>
              </w:rPr>
              <w:t xml:space="preserve"> Técnicas e instrumentos</w:t>
            </w:r>
          </w:p>
        </w:tc>
      </w:tr>
    </w:tbl>
    <w:p w14:paraId="5D501091" w14:textId="772DF229" w:rsidR="00146E23" w:rsidRPr="00622189" w:rsidRDefault="00146E23" w:rsidP="00146E23">
      <w:pPr>
        <w:framePr w:w="2120" w:h="4053" w:hRule="exact" w:hSpace="180" w:wrap="around" w:vAnchor="text" w:hAnchor="page" w:x="356" w:y="97"/>
        <w:spacing w:line="480" w:lineRule="auto"/>
        <w:jc w:val="both"/>
        <w:rPr>
          <w:rFonts w:ascii="Times New Roman" w:eastAsia="Calibri" w:hAnsi="Times New Roman" w:cs="Times New Roman"/>
          <w:b/>
          <w:bCs/>
          <w:color w:val="000000" w:themeColor="text1"/>
          <w:sz w:val="18"/>
          <w:szCs w:val="18"/>
        </w:rPr>
      </w:pPr>
      <w:r w:rsidRPr="00622189">
        <w:rPr>
          <w:rFonts w:ascii="Times New Roman" w:eastAsia="Calibri" w:hAnsi="Times New Roman" w:cs="Times New Roman"/>
          <w:color w:val="000000" w:themeColor="text1"/>
          <w:sz w:val="18"/>
          <w:szCs w:val="18"/>
        </w:rPr>
        <w:t xml:space="preserve">Los análisis económicos y financieros efectuados en relación a una inversión se denominan comúnmente estudios de pre factibilidad, y también son conocidos como estudios de viabilidad. Llamados estudios de viabilidad. </w:t>
      </w:r>
      <w:sdt>
        <w:sdtPr>
          <w:rPr>
            <w:rFonts w:ascii="Times New Roman" w:eastAsia="Calibri" w:hAnsi="Times New Roman" w:cs="Times New Roman"/>
            <w:color w:val="000000" w:themeColor="text1"/>
            <w:sz w:val="18"/>
            <w:szCs w:val="18"/>
          </w:rPr>
          <w:tag w:val="MENDELEY_CITATION_v3_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"/>
          <w:id w:val="-1503654798"/>
        </w:sdtPr>
        <w:sdtContent>
          <w:r w:rsidR="00004388" w:rsidRPr="00622189">
            <w:rPr>
              <w:rFonts w:ascii="Times New Roman" w:eastAsia="Calibri" w:hAnsi="Times New Roman" w:cs="Times New Roman"/>
              <w:color w:val="000000" w:themeColor="text1"/>
              <w:sz w:val="18"/>
              <w:szCs w:val="18"/>
            </w:rPr>
            <w:t>(Luna, n.d.)</w:t>
          </w:r>
        </w:sdtContent>
      </w:sdt>
    </w:p>
    <w:p w14:paraId="63986736" w14:textId="77777777" w:rsidR="00146E23" w:rsidRPr="00622189" w:rsidRDefault="00146E23" w:rsidP="00146E23">
      <w:pPr>
        <w:framePr w:w="1566" w:h="1223" w:hRule="exact" w:hSpace="180" w:wrap="around" w:vAnchor="text" w:hAnchor="page" w:x="5450" w:y="59"/>
        <w:spacing w:line="276" w:lineRule="auto"/>
        <w:jc w:val="both"/>
        <w:rPr>
          <w:rFonts w:ascii="Times New Roman" w:eastAsia="Calibri" w:hAnsi="Times New Roman" w:cs="Times New Roman"/>
          <w:b/>
          <w:bCs/>
          <w:color w:val="000000" w:themeColor="text1"/>
          <w:sz w:val="18"/>
          <w:szCs w:val="18"/>
        </w:rPr>
      </w:pPr>
      <w:r w:rsidRPr="00622189">
        <w:rPr>
          <w:rFonts w:ascii="Times New Roman" w:eastAsia="Calibri" w:hAnsi="Times New Roman" w:cs="Times New Roman"/>
          <w:color w:val="000000" w:themeColor="text1"/>
          <w:sz w:val="18"/>
          <w:szCs w:val="18"/>
        </w:rPr>
        <w:t>Alcance de la Marca</w:t>
      </w:r>
    </w:p>
    <w:p w14:paraId="68BC68F8" w14:textId="77777777" w:rsidR="00146E23" w:rsidRPr="00622189" w:rsidRDefault="00146E23" w:rsidP="00146E23">
      <w:pPr>
        <w:framePr w:w="1566" w:h="1223" w:hRule="exact" w:hSpace="180" w:wrap="around" w:vAnchor="text" w:hAnchor="page" w:x="5450" w:y="59"/>
        <w:spacing w:line="276" w:lineRule="auto"/>
        <w:jc w:val="both"/>
        <w:rPr>
          <w:rFonts w:ascii="Times New Roman" w:eastAsia="Calibri" w:hAnsi="Times New Roman" w:cs="Times New Roman"/>
          <w:b/>
          <w:bCs/>
          <w:color w:val="000000" w:themeColor="text1"/>
          <w:sz w:val="18"/>
          <w:szCs w:val="18"/>
        </w:rPr>
      </w:pPr>
      <w:r w:rsidRPr="00622189">
        <w:rPr>
          <w:rFonts w:ascii="Times New Roman" w:eastAsia="Calibri" w:hAnsi="Times New Roman" w:cs="Times New Roman"/>
          <w:color w:val="000000" w:themeColor="text1"/>
          <w:sz w:val="18"/>
          <w:szCs w:val="18"/>
        </w:rPr>
        <w:t>Clientes potenciales</w:t>
      </w:r>
    </w:p>
    <w:p w14:paraId="1F13D095" w14:textId="77777777" w:rsidR="00146E23" w:rsidRPr="00622189" w:rsidRDefault="00146E23" w:rsidP="00146E23">
      <w:pPr>
        <w:framePr w:w="1566" w:h="1223" w:hRule="exact" w:hSpace="180" w:wrap="around" w:vAnchor="text" w:hAnchor="page" w:x="5450" w:y="59"/>
        <w:spacing w:line="276" w:lineRule="auto"/>
        <w:jc w:val="both"/>
        <w:rPr>
          <w:rFonts w:ascii="Times New Roman" w:eastAsia="Calibri" w:hAnsi="Times New Roman" w:cs="Times New Roman"/>
          <w:b/>
          <w:bCs/>
          <w:color w:val="000000" w:themeColor="text1"/>
          <w:sz w:val="18"/>
          <w:szCs w:val="18"/>
        </w:rPr>
      </w:pPr>
      <w:r w:rsidRPr="00622189">
        <w:rPr>
          <w:rFonts w:ascii="Times New Roman" w:eastAsia="Calibri" w:hAnsi="Times New Roman" w:cs="Times New Roman"/>
          <w:color w:val="000000" w:themeColor="text1"/>
          <w:sz w:val="18"/>
          <w:szCs w:val="18"/>
        </w:rPr>
        <w:t>Ventas</w:t>
      </w:r>
    </w:p>
    <w:p w14:paraId="5635997A" w14:textId="77777777" w:rsidR="00146E23" w:rsidRPr="00622189" w:rsidRDefault="00146E23" w:rsidP="00146E23">
      <w:pPr>
        <w:framePr w:w="5720" w:h="905" w:hRule="exact" w:hSpace="180" w:wrap="around" w:vAnchor="text" w:hAnchor="page" w:x="8109" w:y="199"/>
        <w:spacing w:line="276" w:lineRule="auto"/>
        <w:jc w:val="both"/>
        <w:rPr>
          <w:rFonts w:ascii="Times New Roman" w:eastAsia="Calibri" w:hAnsi="Times New Roman" w:cs="Times New Roman"/>
          <w:b/>
          <w:bCs/>
          <w:color w:val="000000" w:themeColor="text1"/>
          <w:sz w:val="18"/>
          <w:szCs w:val="18"/>
        </w:rPr>
      </w:pPr>
      <w:r w:rsidRPr="00622189">
        <w:rPr>
          <w:rFonts w:ascii="Times New Roman" w:eastAsia="Calibri" w:hAnsi="Times New Roman" w:cs="Times New Roman"/>
          <w:color w:val="000000" w:themeColor="text1"/>
          <w:sz w:val="18"/>
          <w:szCs w:val="18"/>
        </w:rPr>
        <w:t>¿Considera usted que existe alta competencia en la venta de harina Aviar en el país?</w:t>
      </w:r>
    </w:p>
    <w:p w14:paraId="614DC3BF" w14:textId="77777777" w:rsidR="00146E23" w:rsidRPr="00622189" w:rsidRDefault="00146E23" w:rsidP="00146E23">
      <w:pPr>
        <w:framePr w:w="5720" w:h="905" w:hRule="exact" w:hSpace="180" w:wrap="around" w:vAnchor="text" w:hAnchor="page" w:x="8109" w:y="199"/>
        <w:spacing w:line="276" w:lineRule="auto"/>
        <w:jc w:val="both"/>
        <w:rPr>
          <w:rFonts w:ascii="Times New Roman" w:eastAsia="Calibri" w:hAnsi="Times New Roman" w:cs="Times New Roman"/>
          <w:b/>
          <w:bCs/>
          <w:color w:val="000000" w:themeColor="text1"/>
          <w:sz w:val="18"/>
          <w:szCs w:val="18"/>
        </w:rPr>
      </w:pPr>
      <w:r w:rsidRPr="00622189">
        <w:rPr>
          <w:rFonts w:ascii="Times New Roman" w:eastAsia="Calibri" w:hAnsi="Times New Roman" w:cs="Times New Roman"/>
          <w:color w:val="000000" w:themeColor="text1"/>
          <w:sz w:val="18"/>
          <w:szCs w:val="18"/>
        </w:rPr>
        <w:t xml:space="preserve"> ¿Con qué frecuencia su empresa adquiere harina para elaborar balanceado?</w:t>
      </w:r>
    </w:p>
    <w:p w14:paraId="7F5B5BD6" w14:textId="77777777" w:rsidR="00146E23" w:rsidRPr="00622189" w:rsidRDefault="00146E23" w:rsidP="00146E23">
      <w:pPr>
        <w:framePr w:w="2156" w:h="842" w:hRule="exact" w:hSpace="180" w:wrap="around" w:vAnchor="text" w:hAnchor="page" w:x="2757" w:y="190"/>
        <w:spacing w:line="256" w:lineRule="auto"/>
        <w:rPr>
          <w:rFonts w:ascii="Times New Roman" w:eastAsia="Calibri" w:hAnsi="Times New Roman" w:cs="Times New Roman"/>
          <w:color w:val="000000" w:themeColor="text1"/>
          <w:sz w:val="18"/>
          <w:szCs w:val="18"/>
        </w:rPr>
      </w:pPr>
    </w:p>
    <w:p w14:paraId="6EDF1EB2" w14:textId="77777777" w:rsidR="00146E23" w:rsidRPr="00622189" w:rsidRDefault="00146E23" w:rsidP="00146E23">
      <w:pPr>
        <w:framePr w:w="2156" w:h="842" w:hRule="exact" w:hSpace="180" w:wrap="around" w:vAnchor="text" w:hAnchor="page" w:x="2757" w:y="190"/>
        <w:spacing w:line="256" w:lineRule="auto"/>
        <w:rPr>
          <w:rFonts w:ascii="Times New Roman" w:eastAsia="Calibri" w:hAnsi="Times New Roman" w:cs="Times New Roman"/>
          <w:color w:val="000000" w:themeColor="text1"/>
          <w:sz w:val="18"/>
          <w:szCs w:val="18"/>
        </w:rPr>
      </w:pPr>
      <w:r w:rsidRPr="00622189">
        <w:rPr>
          <w:rFonts w:ascii="Times New Roman" w:eastAsia="Calibri" w:hAnsi="Times New Roman" w:cs="Times New Roman"/>
          <w:color w:val="000000" w:themeColor="text1"/>
          <w:sz w:val="18"/>
          <w:szCs w:val="18"/>
        </w:rPr>
        <w:t xml:space="preserve">            Estudio de Mercado</w:t>
      </w:r>
    </w:p>
    <w:p w14:paraId="00A9798B" w14:textId="77777777" w:rsidR="00146E23" w:rsidRPr="00622189" w:rsidRDefault="00146E23" w:rsidP="00146E23">
      <w:pPr>
        <w:spacing w:line="256" w:lineRule="auto"/>
        <w:rPr>
          <w:rFonts w:ascii="Times New Roman" w:eastAsia="Calibri" w:hAnsi="Times New Roman" w:cs="Times New Roman"/>
          <w:color w:val="000000" w:themeColor="text1"/>
          <w:sz w:val="18"/>
          <w:szCs w:val="18"/>
        </w:rPr>
      </w:pPr>
      <w:r w:rsidRPr="00622189">
        <w:rPr>
          <w:rFonts w:ascii="Times New Roman" w:eastAsia="Calibri" w:hAnsi="Times New Roman" w:cs="Times New Roman"/>
          <w:color w:val="000000" w:themeColor="text1"/>
          <w:sz w:val="18"/>
          <w:szCs w:val="18"/>
        </w:rPr>
        <w:t xml:space="preserve">           </w:t>
      </w:r>
    </w:p>
    <w:p w14:paraId="29687516" w14:textId="7C6A6E06" w:rsidR="0034581B" w:rsidRPr="00622189" w:rsidRDefault="0034581B" w:rsidP="0034581B">
      <w:pPr>
        <w:framePr w:w="2905" w:h="1441" w:hRule="exact" w:hSpace="180" w:wrap="around" w:vAnchor="text" w:hAnchor="page" w:x="14145" w:y="316"/>
        <w:spacing w:line="480" w:lineRule="auto"/>
        <w:rPr>
          <w:rFonts w:ascii="Times New Roman" w:eastAsia="Calibri" w:hAnsi="Times New Roman" w:cs="Times New Roman"/>
          <w:b/>
          <w:bCs/>
          <w:color w:val="000000" w:themeColor="text1"/>
          <w:sz w:val="18"/>
          <w:szCs w:val="18"/>
        </w:rPr>
      </w:pPr>
      <w:r w:rsidRPr="00622189">
        <w:rPr>
          <w:rFonts w:ascii="Times New Roman" w:eastAsia="Calibri" w:hAnsi="Times New Roman" w:cs="Times New Roman"/>
          <w:color w:val="000000" w:themeColor="text1"/>
          <w:sz w:val="18"/>
          <w:szCs w:val="18"/>
        </w:rPr>
        <w:t>Encuestas realizadas a empresas productoras de alimento y gerentes generales.</w:t>
      </w:r>
    </w:p>
    <w:p w14:paraId="00A88C1D" w14:textId="77777777" w:rsidR="00146E23" w:rsidRPr="00622189" w:rsidRDefault="00146E23" w:rsidP="00146E23">
      <w:pPr>
        <w:spacing w:line="256" w:lineRule="auto"/>
        <w:rPr>
          <w:rFonts w:ascii="Times New Roman" w:eastAsia="Calibri" w:hAnsi="Times New Roman" w:cs="Times New Roman"/>
          <w:color w:val="000000" w:themeColor="text1"/>
          <w:sz w:val="18"/>
          <w:szCs w:val="18"/>
        </w:rPr>
      </w:pPr>
      <w:r w:rsidRPr="00622189">
        <w:rPr>
          <w:rFonts w:ascii="Times New Roman" w:eastAsia="Calibri" w:hAnsi="Times New Roman" w:cs="Times New Roman"/>
          <w:color w:val="000000" w:themeColor="text1"/>
          <w:sz w:val="18"/>
          <w:szCs w:val="18"/>
        </w:rPr>
        <w:t xml:space="preserve">            </w:t>
      </w:r>
    </w:p>
    <w:p w14:paraId="5D13D401" w14:textId="77777777" w:rsidR="00146E23" w:rsidRPr="00523CDC" w:rsidRDefault="00146E23" w:rsidP="00146E23">
      <w:pPr>
        <w:spacing w:line="256" w:lineRule="auto"/>
        <w:rPr>
          <w:rFonts w:ascii="Calibri" w:eastAsia="Calibri" w:hAnsi="Calibri" w:cs="Times New Roman"/>
          <w:color w:val="000000" w:themeColor="text1"/>
        </w:rPr>
      </w:pPr>
      <w:r w:rsidRPr="00523CDC">
        <w:rPr>
          <w:rFonts w:ascii="Calibri" w:eastAsia="Calibri" w:hAnsi="Calibri" w:cs="Times New Roman"/>
          <w:color w:val="000000" w:themeColor="text1"/>
        </w:rPr>
        <w:t xml:space="preserve">    </w:t>
      </w:r>
    </w:p>
    <w:p w14:paraId="4445A29B" w14:textId="77777777" w:rsidR="00146E23" w:rsidRPr="00523CDC" w:rsidRDefault="00146E23" w:rsidP="00146E23">
      <w:pPr>
        <w:framePr w:w="5653" w:h="1876" w:hRule="exact" w:hSpace="180" w:wrap="around" w:vAnchor="text" w:hAnchor="page" w:x="8075" w:y="53"/>
        <w:spacing w:line="276" w:lineRule="auto"/>
        <w:rPr>
          <w:rFonts w:ascii="Times New Roman" w:eastAsia="Calibri" w:hAnsi="Times New Roman" w:cs="Times New Roman"/>
          <w:b/>
          <w:bCs/>
          <w:color w:val="000000" w:themeColor="text1"/>
          <w:sz w:val="18"/>
          <w:szCs w:val="18"/>
        </w:rPr>
      </w:pPr>
    </w:p>
    <w:p w14:paraId="3E7BEB60" w14:textId="77777777" w:rsidR="00146E23" w:rsidRPr="00523CDC" w:rsidRDefault="00146E23" w:rsidP="00146E23">
      <w:pPr>
        <w:framePr w:w="5653" w:h="1876" w:hRule="exact" w:hSpace="180" w:wrap="around" w:vAnchor="text" w:hAnchor="page" w:x="8075" w:y="53"/>
        <w:spacing w:line="276"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shd w:val="clear" w:color="auto" w:fill="FFFFFF"/>
        </w:rPr>
        <w:t xml:space="preserve"> ¿Cómo considera la demanda de mercado de la harina Aviar en el país?</w:t>
      </w:r>
    </w:p>
    <w:p w14:paraId="33019E43" w14:textId="77777777" w:rsidR="00146E23" w:rsidRPr="00523CDC" w:rsidRDefault="00146E23" w:rsidP="00146E23">
      <w:pPr>
        <w:framePr w:w="5653" w:h="1876" w:hRule="exact" w:hSpace="180" w:wrap="around" w:vAnchor="text" w:hAnchor="page" w:x="8075" w:y="53"/>
        <w:spacing w:line="276"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¿Cómo estima la oferta de mercado de harina Aviar en el país?</w:t>
      </w:r>
    </w:p>
    <w:p w14:paraId="602148C1" w14:textId="77777777" w:rsidR="00146E23" w:rsidRPr="00523CDC" w:rsidRDefault="00146E23" w:rsidP="00146E23">
      <w:pPr>
        <w:framePr w:w="5653" w:h="1876" w:hRule="exact" w:hSpace="180" w:wrap="around" w:vAnchor="text" w:hAnchor="page" w:x="8075" w:y="53"/>
        <w:spacing w:line="276"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¿Qué formas de pago prefieren usar en su empresa para adquirir productos?</w:t>
      </w:r>
    </w:p>
    <w:p w14:paraId="77F0FAD6" w14:textId="77777777" w:rsidR="00146E23" w:rsidRPr="00523CDC" w:rsidRDefault="00146E23" w:rsidP="00146E23">
      <w:pPr>
        <w:framePr w:w="5653" w:h="1876" w:hRule="exact" w:hSpace="180" w:wrap="around" w:vAnchor="text" w:hAnchor="page" w:x="8075" w:y="53"/>
        <w:spacing w:line="276"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Efectivo__ Transferencia__Cheques__ Tarjetas__</w:t>
      </w:r>
    </w:p>
    <w:p w14:paraId="72D3E511" w14:textId="77777777" w:rsidR="00146E23" w:rsidRPr="00523CDC" w:rsidRDefault="00146E23" w:rsidP="00146E23">
      <w:pPr>
        <w:framePr w:w="5653" w:h="1876" w:hRule="exact" w:hSpace="180" w:wrap="around" w:vAnchor="text" w:hAnchor="page" w:x="8075" w:y="53"/>
        <w:spacing w:line="276" w:lineRule="auto"/>
        <w:rPr>
          <w:rFonts w:ascii="Times New Roman" w:eastAsia="Calibri" w:hAnsi="Times New Roman" w:cs="Times New Roman"/>
          <w:b/>
          <w:bCs/>
          <w:color w:val="000000" w:themeColor="text1"/>
          <w:sz w:val="18"/>
          <w:szCs w:val="18"/>
        </w:rPr>
      </w:pPr>
    </w:p>
    <w:p w14:paraId="4607AACC" w14:textId="77777777" w:rsidR="00146E23" w:rsidRPr="00523CDC" w:rsidRDefault="00146E23" w:rsidP="00146E23">
      <w:pPr>
        <w:framePr w:w="1951" w:h="712" w:hRule="exact" w:hSpace="180" w:wrap="around" w:vAnchor="text" w:hAnchor="page" w:x="2832" w:y="450"/>
        <w:spacing w:line="256" w:lineRule="auto"/>
        <w:rPr>
          <w:rFonts w:ascii="Times New Roman" w:eastAsia="Calibri" w:hAnsi="Times New Roman" w:cs="Times New Roman"/>
          <w:color w:val="000000" w:themeColor="text1"/>
          <w:sz w:val="18"/>
          <w:szCs w:val="18"/>
        </w:rPr>
      </w:pPr>
    </w:p>
    <w:p w14:paraId="2F30240F" w14:textId="77777777" w:rsidR="00146E23" w:rsidRPr="00523CDC" w:rsidRDefault="00146E23" w:rsidP="00146E23">
      <w:pPr>
        <w:framePr w:w="1951" w:h="712" w:hRule="exact" w:hSpace="180" w:wrap="around" w:vAnchor="text" w:hAnchor="page" w:x="2832" w:y="450"/>
        <w:spacing w:line="256" w:lineRule="auto"/>
        <w:rPr>
          <w:rFonts w:ascii="Times New Roman" w:eastAsia="Calibri" w:hAnsi="Times New Roman" w:cs="Times New Roman"/>
          <w:color w:val="000000" w:themeColor="text1"/>
          <w:sz w:val="18"/>
          <w:szCs w:val="18"/>
        </w:rPr>
      </w:pPr>
      <w:r w:rsidRPr="00523CDC">
        <w:rPr>
          <w:rFonts w:ascii="Times New Roman" w:eastAsia="Calibri" w:hAnsi="Times New Roman" w:cs="Times New Roman"/>
          <w:color w:val="000000" w:themeColor="text1"/>
          <w:sz w:val="18"/>
          <w:szCs w:val="18"/>
        </w:rPr>
        <w:t xml:space="preserve">            Estudio Financiero</w:t>
      </w:r>
    </w:p>
    <w:p w14:paraId="64E42605" w14:textId="77777777" w:rsidR="00146E23" w:rsidRPr="00523CDC" w:rsidRDefault="00146E23" w:rsidP="00146E23">
      <w:pPr>
        <w:spacing w:line="256" w:lineRule="auto"/>
        <w:rPr>
          <w:rFonts w:ascii="Calibri" w:eastAsia="Calibri" w:hAnsi="Calibri" w:cs="Times New Roman"/>
          <w:color w:val="000000" w:themeColor="text1"/>
        </w:rPr>
      </w:pPr>
    </w:p>
    <w:p w14:paraId="1F936E1A" w14:textId="77777777" w:rsidR="00146E23" w:rsidRPr="00523CDC" w:rsidRDefault="00146E23" w:rsidP="00146E23">
      <w:pPr>
        <w:framePr w:w="2103" w:h="1625" w:hRule="exact" w:hSpace="180" w:wrap="around" w:vAnchor="text" w:hAnchor="page" w:x="5447" w:y="40"/>
        <w:spacing w:line="276"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Margen de utilidad.</w:t>
      </w:r>
    </w:p>
    <w:p w14:paraId="75F39E94" w14:textId="77777777" w:rsidR="00146E23" w:rsidRPr="00523CDC" w:rsidRDefault="00146E23" w:rsidP="00146E23">
      <w:pPr>
        <w:framePr w:w="2103" w:h="1625" w:hRule="exact" w:hSpace="180" w:wrap="around" w:vAnchor="text" w:hAnchor="page" w:x="5447" w:y="40"/>
        <w:spacing w:line="276"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Tasa de crecimiento de ingresos</w:t>
      </w:r>
    </w:p>
    <w:p w14:paraId="1E178A61" w14:textId="77777777" w:rsidR="00146E23" w:rsidRPr="00523CDC" w:rsidRDefault="00146E23" w:rsidP="00146E23">
      <w:pPr>
        <w:framePr w:w="2103" w:h="1625" w:hRule="exact" w:hSpace="180" w:wrap="around" w:vAnchor="text" w:hAnchor="page" w:x="5447" w:y="40"/>
        <w:spacing w:line="276"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Proyecciones financieras</w:t>
      </w:r>
    </w:p>
    <w:p w14:paraId="08247366"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r w:rsidRPr="00523CDC">
        <w:rPr>
          <w:rFonts w:ascii="Times New Roman" w:eastAsia="Calibri" w:hAnsi="Times New Roman" w:cs="Times New Roman"/>
          <w:color w:val="000000" w:themeColor="text1"/>
          <w:sz w:val="18"/>
          <w:szCs w:val="18"/>
        </w:rPr>
        <w:t xml:space="preserve">            </w:t>
      </w:r>
    </w:p>
    <w:p w14:paraId="796BC075"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r w:rsidRPr="00523CDC">
        <w:rPr>
          <w:rFonts w:ascii="Times New Roman" w:eastAsia="Calibri" w:hAnsi="Times New Roman" w:cs="Times New Roman"/>
          <w:color w:val="000000" w:themeColor="text1"/>
          <w:sz w:val="18"/>
          <w:szCs w:val="18"/>
        </w:rPr>
        <w:t xml:space="preserve">            </w:t>
      </w:r>
    </w:p>
    <w:p w14:paraId="35C32F62"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p>
    <w:bookmarkEnd w:id="48"/>
    <w:p w14:paraId="12C626FE" w14:textId="77777777" w:rsidR="00004388" w:rsidRPr="00523CDC" w:rsidRDefault="00004388" w:rsidP="00146E23">
      <w:pPr>
        <w:pStyle w:val="Descripcin"/>
        <w:keepNext/>
        <w:rPr>
          <w:rFonts w:ascii="Times New Roman" w:hAnsi="Times New Roman" w:cs="Times New Roman"/>
          <w:color w:val="000000" w:themeColor="text1"/>
          <w:sz w:val="24"/>
          <w:szCs w:val="24"/>
        </w:rPr>
      </w:pPr>
    </w:p>
    <w:p w14:paraId="131882D8" w14:textId="75CEA0D4" w:rsidR="00146E23" w:rsidRPr="00523CDC" w:rsidRDefault="00146E23" w:rsidP="00146E23">
      <w:pPr>
        <w:pStyle w:val="Descripcin"/>
        <w:keepNext/>
        <w:rPr>
          <w:rFonts w:ascii="Times New Roman" w:hAnsi="Times New Roman" w:cs="Times New Roman"/>
          <w:color w:val="000000" w:themeColor="text1"/>
          <w:sz w:val="24"/>
          <w:szCs w:val="24"/>
        </w:rPr>
      </w:pPr>
    </w:p>
    <w:p w14:paraId="12FCDCD4" w14:textId="09B07594" w:rsidR="00CD1A41" w:rsidRPr="00523CDC" w:rsidRDefault="00CD1A41" w:rsidP="00CD1A41">
      <w:pPr>
        <w:rPr>
          <w:color w:val="000000" w:themeColor="text1"/>
        </w:rPr>
      </w:pPr>
    </w:p>
    <w:p w14:paraId="519B69F5" w14:textId="523CC8E0" w:rsidR="00CD1A41" w:rsidRPr="00523CDC" w:rsidRDefault="00CD1A41" w:rsidP="00CD1A41">
      <w:pPr>
        <w:rPr>
          <w:color w:val="000000" w:themeColor="text1"/>
        </w:rPr>
      </w:pPr>
    </w:p>
    <w:p w14:paraId="00F3104C" w14:textId="5968FE15" w:rsidR="00CD1A41" w:rsidRDefault="00CD1A41" w:rsidP="00CD1A41">
      <w:pPr>
        <w:rPr>
          <w:color w:val="000000" w:themeColor="text1"/>
        </w:rPr>
      </w:pPr>
    </w:p>
    <w:p w14:paraId="2BE846AB" w14:textId="77777777" w:rsidR="00957881" w:rsidRPr="00523CDC" w:rsidRDefault="00957881" w:rsidP="00CD1A41">
      <w:pPr>
        <w:rPr>
          <w:color w:val="000000" w:themeColor="text1"/>
        </w:rPr>
      </w:pPr>
    </w:p>
    <w:p w14:paraId="262D1C53" w14:textId="77777777" w:rsidR="00CD1A41" w:rsidRPr="00523CDC" w:rsidRDefault="00CD1A41" w:rsidP="00CD1A41">
      <w:pPr>
        <w:rPr>
          <w:color w:val="000000" w:themeColor="text1"/>
        </w:rPr>
      </w:pPr>
    </w:p>
    <w:p w14:paraId="2E6041E8" w14:textId="4A89869E" w:rsidR="00146E23" w:rsidRPr="00523CDC" w:rsidRDefault="00EC76E8" w:rsidP="00146E23">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lastRenderedPageBreak/>
        <w:t>V</w:t>
      </w:r>
      <w:r w:rsidR="00146E23" w:rsidRPr="00523CDC">
        <w:rPr>
          <w:rFonts w:ascii="Times New Roman" w:hAnsi="Times New Roman" w:cs="Times New Roman"/>
          <w:color w:val="000000" w:themeColor="text1"/>
          <w:sz w:val="24"/>
          <w:szCs w:val="24"/>
        </w:rPr>
        <w:t>ariabl</w:t>
      </w:r>
      <w:r w:rsidRPr="00523CDC">
        <w:rPr>
          <w:rFonts w:ascii="Times New Roman" w:hAnsi="Times New Roman" w:cs="Times New Roman"/>
          <w:color w:val="000000" w:themeColor="text1"/>
          <w:sz w:val="24"/>
          <w:szCs w:val="24"/>
        </w:rPr>
        <w:t>e Dependiente</w:t>
      </w:r>
    </w:p>
    <w:tbl>
      <w:tblPr>
        <w:tblStyle w:val="Tablaconcuadrcula1"/>
        <w:tblW w:w="16097" w:type="dxa"/>
        <w:tblInd w:w="-10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2693"/>
        <w:gridCol w:w="4253"/>
        <w:gridCol w:w="4518"/>
        <w:gridCol w:w="1611"/>
      </w:tblGrid>
      <w:tr w:rsidR="00523CDC" w:rsidRPr="000F240D" w14:paraId="543EF67A" w14:textId="77777777" w:rsidTr="0034581B">
        <w:trPr>
          <w:trHeight w:val="727"/>
        </w:trPr>
        <w:tc>
          <w:tcPr>
            <w:tcW w:w="3022" w:type="dxa"/>
            <w:tcBorders>
              <w:top w:val="single" w:sz="4" w:space="0" w:color="auto"/>
              <w:left w:val="nil"/>
              <w:bottom w:val="single" w:sz="4" w:space="0" w:color="auto"/>
              <w:right w:val="nil"/>
            </w:tcBorders>
            <w:hideMark/>
          </w:tcPr>
          <w:p w14:paraId="3DCD25EB" w14:textId="77777777" w:rsidR="00146E23" w:rsidRPr="000F240D" w:rsidRDefault="00146E23" w:rsidP="00B4538F">
            <w:pPr>
              <w:rPr>
                <w:rFonts w:ascii="Times New Roman" w:hAnsi="Times New Roman"/>
                <w:b/>
                <w:bCs/>
                <w:color w:val="000000" w:themeColor="text1"/>
              </w:rPr>
            </w:pPr>
            <w:r w:rsidRPr="000F240D">
              <w:rPr>
                <w:rFonts w:ascii="Times New Roman" w:hAnsi="Times New Roman"/>
                <w:b/>
                <w:bCs/>
                <w:color w:val="000000" w:themeColor="text1"/>
              </w:rPr>
              <w:t>Conceptualización</w:t>
            </w:r>
          </w:p>
        </w:tc>
        <w:tc>
          <w:tcPr>
            <w:tcW w:w="2693" w:type="dxa"/>
            <w:tcBorders>
              <w:top w:val="single" w:sz="4" w:space="0" w:color="auto"/>
              <w:left w:val="nil"/>
              <w:bottom w:val="single" w:sz="4" w:space="0" w:color="auto"/>
              <w:right w:val="nil"/>
            </w:tcBorders>
            <w:hideMark/>
          </w:tcPr>
          <w:p w14:paraId="02346A89" w14:textId="77777777" w:rsidR="00146E23" w:rsidRPr="000F240D" w:rsidRDefault="00146E23" w:rsidP="00B4538F">
            <w:pPr>
              <w:rPr>
                <w:rFonts w:ascii="Times New Roman" w:hAnsi="Times New Roman"/>
                <w:b/>
                <w:bCs/>
                <w:color w:val="000000" w:themeColor="text1"/>
              </w:rPr>
            </w:pPr>
            <w:r w:rsidRPr="000F240D">
              <w:rPr>
                <w:rFonts w:ascii="Times New Roman" w:hAnsi="Times New Roman"/>
                <w:b/>
                <w:bCs/>
                <w:color w:val="000000" w:themeColor="text1"/>
              </w:rPr>
              <w:t>Categorías</w:t>
            </w:r>
          </w:p>
        </w:tc>
        <w:tc>
          <w:tcPr>
            <w:tcW w:w="4253" w:type="dxa"/>
            <w:tcBorders>
              <w:top w:val="single" w:sz="4" w:space="0" w:color="auto"/>
              <w:left w:val="nil"/>
              <w:bottom w:val="single" w:sz="4" w:space="0" w:color="auto"/>
              <w:right w:val="nil"/>
            </w:tcBorders>
            <w:hideMark/>
          </w:tcPr>
          <w:p w14:paraId="2FE7CC28" w14:textId="77777777" w:rsidR="00146E23" w:rsidRPr="000F240D" w:rsidRDefault="00146E23" w:rsidP="00B4538F">
            <w:pPr>
              <w:rPr>
                <w:rFonts w:ascii="Times New Roman" w:hAnsi="Times New Roman"/>
                <w:b/>
                <w:bCs/>
                <w:color w:val="000000" w:themeColor="text1"/>
              </w:rPr>
            </w:pPr>
            <w:r w:rsidRPr="000F240D">
              <w:rPr>
                <w:rFonts w:ascii="Times New Roman" w:hAnsi="Times New Roman"/>
                <w:b/>
                <w:bCs/>
                <w:color w:val="000000" w:themeColor="text1"/>
              </w:rPr>
              <w:t>Indicadores</w:t>
            </w:r>
          </w:p>
        </w:tc>
        <w:tc>
          <w:tcPr>
            <w:tcW w:w="4518" w:type="dxa"/>
            <w:tcBorders>
              <w:top w:val="single" w:sz="4" w:space="0" w:color="auto"/>
              <w:left w:val="nil"/>
              <w:bottom w:val="single" w:sz="4" w:space="0" w:color="auto"/>
              <w:right w:val="nil"/>
            </w:tcBorders>
            <w:hideMark/>
          </w:tcPr>
          <w:p w14:paraId="6A8FF1D3" w14:textId="77777777" w:rsidR="00146E23" w:rsidRPr="000F240D" w:rsidRDefault="00146E23" w:rsidP="00B4538F">
            <w:pPr>
              <w:rPr>
                <w:rFonts w:ascii="Times New Roman" w:hAnsi="Times New Roman"/>
                <w:b/>
                <w:bCs/>
                <w:color w:val="000000" w:themeColor="text1"/>
              </w:rPr>
            </w:pPr>
            <w:r w:rsidRPr="000F240D">
              <w:rPr>
                <w:rFonts w:ascii="Times New Roman" w:hAnsi="Times New Roman"/>
                <w:b/>
                <w:bCs/>
                <w:color w:val="000000" w:themeColor="text1"/>
              </w:rPr>
              <w:t>Ítems</w:t>
            </w:r>
          </w:p>
        </w:tc>
        <w:tc>
          <w:tcPr>
            <w:tcW w:w="1611" w:type="dxa"/>
            <w:tcBorders>
              <w:top w:val="single" w:sz="4" w:space="0" w:color="auto"/>
              <w:left w:val="nil"/>
              <w:bottom w:val="single" w:sz="4" w:space="0" w:color="auto"/>
              <w:right w:val="nil"/>
            </w:tcBorders>
            <w:hideMark/>
          </w:tcPr>
          <w:p w14:paraId="2F3D0D96" w14:textId="77777777" w:rsidR="00146E23" w:rsidRPr="000F240D" w:rsidRDefault="00146E23" w:rsidP="00B4538F">
            <w:pPr>
              <w:rPr>
                <w:rFonts w:ascii="Times New Roman" w:hAnsi="Times New Roman"/>
                <w:b/>
                <w:bCs/>
                <w:color w:val="000000" w:themeColor="text1"/>
              </w:rPr>
            </w:pPr>
            <w:r w:rsidRPr="000F240D">
              <w:rPr>
                <w:rFonts w:ascii="Times New Roman" w:hAnsi="Times New Roman"/>
                <w:b/>
                <w:bCs/>
                <w:color w:val="000000" w:themeColor="text1"/>
              </w:rPr>
              <w:t xml:space="preserve"> Técnicas e instrumentos</w:t>
            </w:r>
          </w:p>
        </w:tc>
      </w:tr>
    </w:tbl>
    <w:p w14:paraId="2A614BFC" w14:textId="77777777" w:rsidR="0034581B" w:rsidRPr="00523CDC" w:rsidRDefault="0034581B" w:rsidP="0034581B">
      <w:pPr>
        <w:framePr w:w="2549" w:h="3722" w:hRule="exact" w:hSpace="180" w:wrap="around" w:vAnchor="text" w:hAnchor="page" w:x="251" w:y="248"/>
        <w:spacing w:line="480" w:lineRule="auto"/>
        <w:jc w:val="both"/>
        <w:rPr>
          <w:rFonts w:ascii="Times New Roman" w:eastAsia="Calibri" w:hAnsi="Times New Roman" w:cs="Times New Roman"/>
          <w:b/>
          <w:bCs/>
          <w:color w:val="000000" w:themeColor="text1"/>
          <w:sz w:val="18"/>
          <w:szCs w:val="18"/>
        </w:rPr>
      </w:pPr>
      <w:r w:rsidRPr="00523CDC">
        <w:rPr>
          <w:rFonts w:ascii="Times New Roman" w:eastAsia="Times New Roman" w:hAnsi="Times New Roman" w:cs="Times New Roman"/>
          <w:color w:val="000000" w:themeColor="text1"/>
          <w:sz w:val="18"/>
          <w:szCs w:val="18"/>
        </w:rPr>
        <w:t xml:space="preserve">El enfoque de circularidad en el sistema económico, aunque ha existido durante mucho tiempo, ha experimentado una revitalización reciente con un enfoque que destaca como una opción fundamental para disminuir el uso de recursos naturales y colaborar en la lucha. </w:t>
      </w:r>
      <w:sdt>
        <w:sdtPr>
          <w:rPr>
            <w:rFonts w:ascii="Times New Roman" w:eastAsia="Times New Roman" w:hAnsi="Times New Roman" w:cs="Times New Roman"/>
            <w:color w:val="000000" w:themeColor="text1"/>
            <w:sz w:val="18"/>
            <w:szCs w:val="18"/>
          </w:rPr>
          <w:tag w:val="MENDELEY_CITATION_v3_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"/>
          <w:id w:val="809376746"/>
        </w:sdtPr>
        <w:sdtContent>
          <w:r w:rsidRPr="00523CDC">
            <w:rPr>
              <w:rFonts w:ascii="Times New Roman" w:eastAsia="Times New Roman" w:hAnsi="Times New Roman" w:cs="Times New Roman"/>
              <w:color w:val="000000" w:themeColor="text1"/>
              <w:sz w:val="18"/>
              <w:szCs w:val="18"/>
            </w:rPr>
            <w:t>(Valor Martínezo et al., 2020)</w:t>
          </w:r>
        </w:sdtContent>
      </w:sdt>
    </w:p>
    <w:p w14:paraId="405F886F" w14:textId="77777777" w:rsidR="00146E23" w:rsidRPr="00523CDC" w:rsidRDefault="00146E23" w:rsidP="00146E23">
      <w:pPr>
        <w:spacing w:line="256" w:lineRule="auto"/>
        <w:rPr>
          <w:rFonts w:ascii="Calibri" w:eastAsia="Calibri" w:hAnsi="Calibri" w:cs="Times New Roman"/>
          <w:color w:val="000000" w:themeColor="text1"/>
        </w:rPr>
      </w:pPr>
    </w:p>
    <w:p w14:paraId="7C5D26DF" w14:textId="77777777" w:rsidR="0034581B" w:rsidRPr="00523CDC" w:rsidRDefault="0034581B" w:rsidP="0034581B">
      <w:pPr>
        <w:framePr w:w="1932" w:h="2246" w:hRule="exact" w:hSpace="180" w:wrap="around" w:vAnchor="text" w:hAnchor="page" w:x="5973" w:y="101"/>
        <w:spacing w:line="480"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Confianza</w:t>
      </w:r>
    </w:p>
    <w:p w14:paraId="1CA941C2" w14:textId="77777777" w:rsidR="0034581B" w:rsidRPr="00523CDC" w:rsidRDefault="0034581B" w:rsidP="0034581B">
      <w:pPr>
        <w:framePr w:w="1932" w:h="2246" w:hRule="exact" w:hSpace="180" w:wrap="around" w:vAnchor="text" w:hAnchor="page" w:x="5973" w:y="101"/>
        <w:spacing w:line="480"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Satisfacción</w:t>
      </w:r>
    </w:p>
    <w:p w14:paraId="244C75FC" w14:textId="77777777" w:rsidR="0034581B" w:rsidRPr="00523CDC" w:rsidRDefault="0034581B" w:rsidP="0034581B">
      <w:pPr>
        <w:framePr w:w="1932" w:h="2246" w:hRule="exact" w:hSpace="180" w:wrap="around" w:vAnchor="text" w:hAnchor="page" w:x="5973" w:y="101"/>
        <w:spacing w:line="480"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Clase social</w:t>
      </w:r>
    </w:p>
    <w:p w14:paraId="24571B77" w14:textId="77777777" w:rsidR="0034581B" w:rsidRPr="00523CDC" w:rsidRDefault="0034581B" w:rsidP="0034581B">
      <w:pPr>
        <w:framePr w:w="1932" w:h="2246" w:hRule="exact" w:hSpace="180" w:wrap="around" w:vAnchor="text" w:hAnchor="page" w:x="5973" w:y="101"/>
        <w:spacing w:line="480"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Tiempo de preparación.</w:t>
      </w:r>
    </w:p>
    <w:p w14:paraId="1C0D2335" w14:textId="77777777" w:rsidR="0034581B" w:rsidRPr="00523CDC" w:rsidRDefault="0034581B" w:rsidP="0034581B">
      <w:pPr>
        <w:framePr w:w="5037" w:h="1759" w:hRule="exact" w:hSpace="180" w:wrap="around" w:vAnchor="text" w:hAnchor="page" w:x="8666" w:y="344"/>
        <w:spacing w:line="480" w:lineRule="auto"/>
        <w:rPr>
          <w:rFonts w:ascii="Times New Roman" w:eastAsia="Calibri" w:hAnsi="Times New Roman" w:cs="Times New Roman"/>
          <w:color w:val="000000" w:themeColor="text1"/>
          <w:sz w:val="18"/>
          <w:szCs w:val="18"/>
        </w:rPr>
      </w:pPr>
      <w:r w:rsidRPr="00523CDC">
        <w:rPr>
          <w:rFonts w:ascii="Times New Roman" w:eastAsia="Calibri" w:hAnsi="Times New Roman" w:cs="Times New Roman"/>
          <w:color w:val="000000" w:themeColor="text1"/>
          <w:sz w:val="18"/>
          <w:szCs w:val="18"/>
        </w:rPr>
        <w:t>¿Usted estaría dispuesto a escuchar capacitaciones sobre el Abono?</w:t>
      </w:r>
      <w:r w:rsidRPr="00523CDC">
        <w:rPr>
          <w:rFonts w:ascii="Times New Roman" w:eastAsia="Calibri" w:hAnsi="Times New Roman" w:cs="Times New Roman"/>
          <w:color w:val="000000" w:themeColor="text1"/>
          <w:sz w:val="18"/>
          <w:szCs w:val="18"/>
          <w:shd w:val="clear" w:color="auto" w:fill="FFFFFF"/>
        </w:rPr>
        <w:t xml:space="preserve"> </w:t>
      </w:r>
    </w:p>
    <w:p w14:paraId="3F0C792D" w14:textId="77777777" w:rsidR="0034581B" w:rsidRPr="00523CDC" w:rsidRDefault="0034581B" w:rsidP="0034581B">
      <w:pPr>
        <w:framePr w:w="5037" w:h="1759" w:hRule="exact" w:hSpace="180" w:wrap="around" w:vAnchor="text" w:hAnchor="page" w:x="8666" w:y="344"/>
        <w:spacing w:line="480"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¿Conoce usted los beneficios de la harina de pollo?</w:t>
      </w:r>
    </w:p>
    <w:p w14:paraId="5C9193C7" w14:textId="77777777" w:rsidR="0034581B" w:rsidRPr="00523CDC" w:rsidRDefault="0034581B" w:rsidP="0034581B">
      <w:pPr>
        <w:framePr w:w="5037" w:h="1759" w:hRule="exact" w:hSpace="180" w:wrap="around" w:vAnchor="text" w:hAnchor="page" w:x="8666" w:y="344"/>
        <w:spacing w:line="480"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¿Siente usted que podría aportar nutrientes extraídos del ave?</w:t>
      </w:r>
    </w:p>
    <w:p w14:paraId="3A56EDB1" w14:textId="77777777" w:rsidR="0034581B" w:rsidRPr="00523CDC" w:rsidRDefault="0034581B" w:rsidP="0034581B">
      <w:pPr>
        <w:framePr w:w="2044" w:h="1665" w:hRule="exact" w:hSpace="180" w:wrap="around" w:vAnchor="text" w:hAnchor="page" w:x="3300" w:y="363"/>
        <w:spacing w:line="480" w:lineRule="auto"/>
        <w:jc w:val="both"/>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iCs/>
          <w:color w:val="000000" w:themeColor="text1"/>
          <w:sz w:val="18"/>
          <w:szCs w:val="18"/>
        </w:rPr>
        <w:t>Consumidor consciente</w:t>
      </w:r>
    </w:p>
    <w:p w14:paraId="33E978D7" w14:textId="77777777" w:rsidR="0034581B" w:rsidRPr="00523CDC" w:rsidRDefault="0034581B" w:rsidP="0034581B">
      <w:pPr>
        <w:framePr w:w="2044" w:h="1665" w:hRule="exact" w:hSpace="180" w:wrap="around" w:vAnchor="text" w:hAnchor="page" w:x="3300" w:y="363"/>
        <w:spacing w:line="480" w:lineRule="auto"/>
        <w:jc w:val="both"/>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Calidad</w:t>
      </w:r>
    </w:p>
    <w:p w14:paraId="1ECDAC45" w14:textId="77777777" w:rsidR="0034581B" w:rsidRPr="00523CDC" w:rsidRDefault="0034581B" w:rsidP="0034581B">
      <w:pPr>
        <w:framePr w:w="2044" w:h="1665" w:hRule="exact" w:hSpace="180" w:wrap="around" w:vAnchor="text" w:hAnchor="page" w:x="3300" w:y="363"/>
        <w:spacing w:line="480" w:lineRule="auto"/>
        <w:jc w:val="both"/>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Planteamiento</w:t>
      </w:r>
    </w:p>
    <w:p w14:paraId="54CE597F" w14:textId="77777777" w:rsidR="0034581B" w:rsidRPr="00523CDC" w:rsidRDefault="0034581B" w:rsidP="0034581B">
      <w:pPr>
        <w:framePr w:w="2905" w:h="1441" w:hRule="exact" w:hSpace="180" w:wrap="around" w:vAnchor="text" w:hAnchor="page" w:x="14127" w:y="251"/>
        <w:spacing w:line="480" w:lineRule="auto"/>
        <w:rPr>
          <w:rFonts w:ascii="Times New Roman" w:eastAsia="Calibri" w:hAnsi="Times New Roman" w:cs="Times New Roman"/>
          <w:b/>
          <w:bCs/>
          <w:color w:val="000000" w:themeColor="text1"/>
          <w:sz w:val="18"/>
          <w:szCs w:val="18"/>
        </w:rPr>
      </w:pPr>
      <w:r w:rsidRPr="00523CDC">
        <w:rPr>
          <w:rFonts w:ascii="Times New Roman" w:eastAsia="Calibri" w:hAnsi="Times New Roman" w:cs="Times New Roman"/>
          <w:color w:val="000000" w:themeColor="text1"/>
          <w:sz w:val="18"/>
          <w:szCs w:val="18"/>
        </w:rPr>
        <w:t>Encuestas realizadas a empresas productoras de alimento y gerentes generales.</w:t>
      </w:r>
    </w:p>
    <w:p w14:paraId="7251ED6C"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r w:rsidRPr="00523CDC">
        <w:rPr>
          <w:rFonts w:ascii="Times New Roman" w:eastAsia="Calibri" w:hAnsi="Times New Roman" w:cs="Times New Roman"/>
          <w:color w:val="000000" w:themeColor="text1"/>
          <w:sz w:val="18"/>
          <w:szCs w:val="18"/>
        </w:rPr>
        <w:t xml:space="preserve">            </w:t>
      </w:r>
    </w:p>
    <w:p w14:paraId="4C0E430B"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r w:rsidRPr="00523CDC">
        <w:rPr>
          <w:rFonts w:ascii="Times New Roman" w:eastAsia="Calibri" w:hAnsi="Times New Roman" w:cs="Times New Roman"/>
          <w:color w:val="000000" w:themeColor="text1"/>
          <w:sz w:val="18"/>
          <w:szCs w:val="18"/>
        </w:rPr>
        <w:t xml:space="preserve">            </w:t>
      </w:r>
    </w:p>
    <w:p w14:paraId="5A2ECBBF"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p>
    <w:p w14:paraId="63323FC5"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p>
    <w:p w14:paraId="19C54ACD"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p>
    <w:p w14:paraId="63ABB214"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p>
    <w:p w14:paraId="5551A739"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p>
    <w:p w14:paraId="38891CCF" w14:textId="77777777" w:rsidR="00146E23" w:rsidRPr="00523CDC" w:rsidRDefault="00146E23" w:rsidP="00146E23">
      <w:pPr>
        <w:spacing w:line="256" w:lineRule="auto"/>
        <w:rPr>
          <w:rFonts w:ascii="Times New Roman" w:eastAsia="Calibri" w:hAnsi="Times New Roman" w:cs="Times New Roman"/>
          <w:color w:val="000000" w:themeColor="text1"/>
          <w:sz w:val="18"/>
          <w:szCs w:val="18"/>
        </w:rPr>
      </w:pPr>
    </w:p>
    <w:p w14:paraId="7F2308A3" w14:textId="77777777" w:rsidR="00146E23" w:rsidRPr="00523CDC" w:rsidRDefault="00146E23" w:rsidP="00146E23">
      <w:pPr>
        <w:spacing w:line="480" w:lineRule="auto"/>
        <w:rPr>
          <w:rFonts w:ascii="Times New Roman" w:hAnsi="Times New Roman" w:cs="Times New Roman"/>
          <w:color w:val="000000" w:themeColor="text1"/>
          <w:sz w:val="28"/>
          <w:szCs w:val="28"/>
        </w:rPr>
      </w:pPr>
    </w:p>
    <w:p w14:paraId="02D37725" w14:textId="2DB05771" w:rsidR="00146E23" w:rsidRPr="00523CDC" w:rsidRDefault="00146E23" w:rsidP="006737D0">
      <w:pPr>
        <w:spacing w:line="480" w:lineRule="auto"/>
        <w:rPr>
          <w:rFonts w:ascii="Times New Roman" w:hAnsi="Times New Roman" w:cs="Times New Roman"/>
          <w:color w:val="000000" w:themeColor="text1"/>
          <w:sz w:val="28"/>
          <w:szCs w:val="28"/>
        </w:rPr>
        <w:sectPr w:rsidR="00146E23" w:rsidRPr="00523CDC" w:rsidSect="00CD526E">
          <w:pgSz w:w="16838" w:h="11906" w:orient="landscape"/>
          <w:pgMar w:top="1417" w:right="1701" w:bottom="1417" w:left="1701" w:header="708" w:footer="708" w:gutter="0"/>
          <w:cols w:space="708"/>
          <w:docGrid w:linePitch="360"/>
        </w:sectPr>
      </w:pPr>
    </w:p>
    <w:p w14:paraId="09194D7D" w14:textId="77777777" w:rsidR="009517B5" w:rsidRPr="00523CDC" w:rsidRDefault="009517B5" w:rsidP="00AE4AB3">
      <w:pPr>
        <w:pStyle w:val="Ttulo1"/>
        <w:spacing w:after="240" w:line="480" w:lineRule="auto"/>
        <w:jc w:val="center"/>
        <w:rPr>
          <w:color w:val="000000" w:themeColor="text1"/>
        </w:rPr>
      </w:pPr>
      <w:bookmarkStart w:id="50" w:name="_Toc127216290"/>
      <w:bookmarkStart w:id="51" w:name="_Toc128337901"/>
      <w:bookmarkStart w:id="52" w:name="_Toc147930426"/>
      <w:r w:rsidRPr="00523CDC">
        <w:rPr>
          <w:color w:val="000000" w:themeColor="text1"/>
          <w:sz w:val="28"/>
          <w:szCs w:val="28"/>
        </w:rPr>
        <w:lastRenderedPageBreak/>
        <w:t>CAPITULO</w:t>
      </w:r>
      <w:r w:rsidRPr="00523CDC">
        <w:rPr>
          <w:color w:val="000000" w:themeColor="text1"/>
        </w:rPr>
        <w:t xml:space="preserve"> III</w:t>
      </w:r>
      <w:bookmarkStart w:id="53" w:name="_Toc128337902"/>
      <w:bookmarkEnd w:id="50"/>
      <w:bookmarkEnd w:id="51"/>
      <w:bookmarkEnd w:id="52"/>
    </w:p>
    <w:p w14:paraId="2ABE6052" w14:textId="747648C0" w:rsidR="009517B5" w:rsidRPr="00523CDC" w:rsidRDefault="009517B5" w:rsidP="00AE4AB3">
      <w:pPr>
        <w:pStyle w:val="Ttulo1"/>
        <w:numPr>
          <w:ilvl w:val="0"/>
          <w:numId w:val="37"/>
        </w:numPr>
        <w:spacing w:after="240" w:line="480" w:lineRule="auto"/>
        <w:rPr>
          <w:color w:val="000000" w:themeColor="text1"/>
        </w:rPr>
      </w:pPr>
      <w:bookmarkStart w:id="54" w:name="_Toc147930427"/>
      <w:r w:rsidRPr="00523CDC">
        <w:rPr>
          <w:color w:val="000000" w:themeColor="text1"/>
          <w:lang w:val="es-ES"/>
        </w:rPr>
        <w:t>Marco Metodológico</w:t>
      </w:r>
      <w:bookmarkEnd w:id="53"/>
      <w:bookmarkEnd w:id="54"/>
    </w:p>
    <w:p w14:paraId="6481EE32" w14:textId="3C5F69A9" w:rsidR="009517B5" w:rsidRPr="00523CDC" w:rsidRDefault="009517B5" w:rsidP="00AE4AB3">
      <w:pPr>
        <w:pStyle w:val="Ttulo2"/>
        <w:numPr>
          <w:ilvl w:val="1"/>
          <w:numId w:val="37"/>
        </w:numPr>
        <w:spacing w:after="240" w:line="480" w:lineRule="auto"/>
        <w:rPr>
          <w:color w:val="000000" w:themeColor="text1"/>
          <w:lang w:val="es-ES"/>
        </w:rPr>
      </w:pPr>
      <w:bookmarkStart w:id="55" w:name="_Toc128337903"/>
      <w:bookmarkStart w:id="56" w:name="_Toc147930428"/>
      <w:r w:rsidRPr="00523CDC">
        <w:rPr>
          <w:color w:val="000000" w:themeColor="text1"/>
          <w:lang w:val="es-ES"/>
        </w:rPr>
        <w:t>Plan de investigación</w:t>
      </w:r>
      <w:bookmarkEnd w:id="55"/>
      <w:bookmarkEnd w:id="56"/>
      <w:r w:rsidRPr="00523CDC">
        <w:rPr>
          <w:color w:val="000000" w:themeColor="text1"/>
          <w:lang w:val="es-ES"/>
        </w:rPr>
        <w:t xml:space="preserve"> </w:t>
      </w:r>
    </w:p>
    <w:p w14:paraId="71C7A50B" w14:textId="77777777" w:rsidR="00E61BA8" w:rsidRPr="00523CDC" w:rsidRDefault="00E61BA8" w:rsidP="00AE4AB3">
      <w:pPr>
        <w:spacing w:after="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En este apartado encontramos lo que nos exponen los autores Delgado &amp; Barrios (2019), los cuales indican lo siguiente:</w:t>
      </w:r>
    </w:p>
    <w:p w14:paraId="679BEE25" w14:textId="548E2971" w:rsidR="009517B5" w:rsidRPr="00523CDC" w:rsidRDefault="009517B5" w:rsidP="00AE4AB3">
      <w:pPr>
        <w:spacing w:before="240" w:line="480" w:lineRule="auto"/>
        <w:ind w:firstLine="360"/>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Es importante considerar que la previsión de las actividades de investigación es modificable, no definitiva, que puede y en la mayoría de los casos, debe variarse y perfeccionarse durante el desarrollo del proceso de investigación. El Plan de Investigación es solo un instrumento de orientación general para el accionar del investigador, no debe concebírsele como un conjunto de determinaciones rígidas, absolutamente imperativas e inmutables.</w:t>
      </w:r>
    </w:p>
    <w:p w14:paraId="640BF68D" w14:textId="39DBC502" w:rsidR="009517B5" w:rsidRPr="00523CDC" w:rsidRDefault="006403B0" w:rsidP="00AE4AB3">
      <w:pPr>
        <w:pStyle w:val="Ttulo2"/>
        <w:numPr>
          <w:ilvl w:val="1"/>
          <w:numId w:val="37"/>
        </w:numPr>
        <w:spacing w:before="240" w:line="480" w:lineRule="auto"/>
        <w:rPr>
          <w:color w:val="000000" w:themeColor="text1"/>
          <w:lang w:val="es-ES"/>
        </w:rPr>
      </w:pPr>
      <w:bookmarkStart w:id="57" w:name="_Toc147930429"/>
      <w:r w:rsidRPr="00523CDC">
        <w:rPr>
          <w:color w:val="000000" w:themeColor="text1"/>
          <w:lang w:val="es-ES"/>
        </w:rPr>
        <w:t>Tipos De Investigación</w:t>
      </w:r>
      <w:bookmarkEnd w:id="57"/>
      <w:r w:rsidRPr="00523CDC">
        <w:rPr>
          <w:color w:val="000000" w:themeColor="text1"/>
          <w:lang w:val="es-ES"/>
        </w:rPr>
        <w:t xml:space="preserve"> </w:t>
      </w:r>
    </w:p>
    <w:p w14:paraId="39FE7BC1" w14:textId="0C497624" w:rsidR="009517B5" w:rsidRPr="00523CDC" w:rsidRDefault="009517B5" w:rsidP="00AE4AB3">
      <w:pPr>
        <w:pStyle w:val="Ttulo3"/>
        <w:numPr>
          <w:ilvl w:val="2"/>
          <w:numId w:val="37"/>
        </w:numPr>
        <w:spacing w:before="240" w:line="480" w:lineRule="auto"/>
        <w:rPr>
          <w:color w:val="000000" w:themeColor="text1"/>
          <w:lang w:val="es-ES"/>
        </w:rPr>
      </w:pPr>
      <w:bookmarkStart w:id="58" w:name="_Toc147930430"/>
      <w:r w:rsidRPr="00523CDC">
        <w:rPr>
          <w:color w:val="000000" w:themeColor="text1"/>
          <w:lang w:val="es-ES"/>
        </w:rPr>
        <w:t>Investigación descriptiva</w:t>
      </w:r>
      <w:bookmarkEnd w:id="58"/>
      <w:r w:rsidRPr="00523CDC">
        <w:rPr>
          <w:color w:val="000000" w:themeColor="text1"/>
          <w:lang w:val="es-ES"/>
        </w:rPr>
        <w:t xml:space="preserve"> </w:t>
      </w:r>
    </w:p>
    <w:p w14:paraId="6CD8B2D5" w14:textId="635A907D" w:rsidR="00E61BA8" w:rsidRPr="00523CDC" w:rsidRDefault="00E61BA8"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Para el reconocimiento de este tipo de investigación, procedemos a identificar lo que nos dice Guevara (2020):</w:t>
      </w:r>
    </w:p>
    <w:p w14:paraId="72DE709B" w14:textId="3E2F9C09" w:rsidR="009517B5" w:rsidRPr="00523CDC" w:rsidRDefault="009517B5" w:rsidP="00AE4AB3">
      <w:pPr>
        <w:spacing w:before="240" w:line="480" w:lineRule="auto"/>
        <w:ind w:firstLine="708"/>
        <w:rPr>
          <w:rFonts w:ascii="Times New Roman" w:hAnsi="Times New Roman" w:cs="Times New Roman"/>
          <w:noProof/>
          <w:color w:val="000000" w:themeColor="text1"/>
          <w:sz w:val="24"/>
          <w:szCs w:val="24"/>
          <w:lang w:val="es-ES"/>
        </w:rPr>
      </w:pPr>
      <w:r w:rsidRPr="00523CDC">
        <w:rPr>
          <w:rFonts w:ascii="Times New Roman" w:hAnsi="Times New Roman" w:cs="Times New Roman"/>
          <w:color w:val="000000" w:themeColor="text1"/>
          <w:sz w:val="24"/>
          <w:szCs w:val="24"/>
          <w:lang w:val="es-ES"/>
        </w:rPr>
        <w:t>La investigación descriptiva se efectúa cuando se desea describir, en todos sus componentes principales, una realidad. La investigación explicativa es aquella que tiene relación causal, no sólo persigue describir o acercarse a un problema, sino que intenta precisar las causas del mismo. Puede valerse de diseños experimentales y no experimentales.</w:t>
      </w:r>
      <w:r w:rsidRPr="00523CDC">
        <w:rPr>
          <w:rFonts w:ascii="Times New Roman" w:hAnsi="Times New Roman" w:cs="Times New Roman"/>
          <w:noProof/>
          <w:color w:val="000000" w:themeColor="text1"/>
          <w:sz w:val="24"/>
          <w:szCs w:val="24"/>
          <w:lang w:val="es-ES"/>
        </w:rPr>
        <w:t xml:space="preserve"> </w:t>
      </w:r>
    </w:p>
    <w:p w14:paraId="0A28899B" w14:textId="77777777" w:rsidR="00AE4AB3" w:rsidRPr="00523CDC" w:rsidRDefault="00AE4AB3" w:rsidP="00910346">
      <w:pPr>
        <w:spacing w:line="480" w:lineRule="auto"/>
        <w:rPr>
          <w:rFonts w:ascii="Times New Roman" w:hAnsi="Times New Roman" w:cs="Times New Roman"/>
          <w:b/>
          <w:bCs/>
          <w:color w:val="000000" w:themeColor="text1"/>
          <w:sz w:val="24"/>
          <w:szCs w:val="24"/>
          <w:lang w:val="es-ES"/>
        </w:rPr>
      </w:pPr>
    </w:p>
    <w:p w14:paraId="5A92CDD0" w14:textId="77777777" w:rsidR="009517B5" w:rsidRPr="00523CDC" w:rsidRDefault="009517B5" w:rsidP="00910346">
      <w:pPr>
        <w:spacing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lastRenderedPageBreak/>
        <w:t>Investigación bibliográfica</w:t>
      </w:r>
    </w:p>
    <w:p w14:paraId="02DC18C4" w14:textId="0CEB4ECA" w:rsidR="00E61BA8" w:rsidRPr="00523CDC" w:rsidRDefault="00E61BA8"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El autor Ayala (2018), nos indica lo siguiente respecto a este tipo de investigación: “</w:t>
      </w:r>
      <w:r w:rsidR="009517B5" w:rsidRPr="00523CDC">
        <w:rPr>
          <w:rFonts w:ascii="Times New Roman" w:hAnsi="Times New Roman" w:cs="Times New Roman"/>
          <w:color w:val="000000" w:themeColor="text1"/>
          <w:sz w:val="24"/>
          <w:szCs w:val="24"/>
          <w:lang w:val="es-ES"/>
        </w:rPr>
        <w:t>Se le considera un paso esencial porque incluye un conjunto de fases que abarcan la observación, la indagación, la interpretación, la reflexión y el análisis para obtener bases necesarias para el desarrollo de cualquier estudio.</w:t>
      </w:r>
      <w:r w:rsidRPr="00523CDC">
        <w:rPr>
          <w:rFonts w:ascii="Times New Roman" w:hAnsi="Times New Roman" w:cs="Times New Roman"/>
          <w:color w:val="000000" w:themeColor="text1"/>
          <w:sz w:val="24"/>
          <w:szCs w:val="24"/>
          <w:lang w:val="es-ES"/>
        </w:rPr>
        <w:t>”</w:t>
      </w:r>
    </w:p>
    <w:p w14:paraId="7582934A" w14:textId="26E0294C" w:rsidR="00705BFA" w:rsidRPr="00523CDC" w:rsidRDefault="009517B5" w:rsidP="00AE4AB3">
      <w:pPr>
        <w:spacing w:before="240" w:line="480" w:lineRule="auto"/>
        <w:rPr>
          <w:rFonts w:ascii="Times New Roman" w:hAnsi="Times New Roman" w:cs="Times New Roman"/>
          <w:b/>
          <w:bCs/>
          <w:color w:val="000000" w:themeColor="text1"/>
          <w:sz w:val="24"/>
          <w:szCs w:val="24"/>
          <w:lang w:val="es-ES"/>
        </w:rPr>
        <w:sectPr w:rsidR="00705BFA" w:rsidRPr="00523CDC" w:rsidSect="00AD707B">
          <w:pgSz w:w="11906" w:h="16838"/>
          <w:pgMar w:top="1417" w:right="1701" w:bottom="1417" w:left="1701" w:header="708" w:footer="708" w:gutter="0"/>
          <w:cols w:space="708"/>
          <w:titlePg/>
          <w:docGrid w:linePitch="360"/>
        </w:sectPr>
      </w:pPr>
      <w:r w:rsidRPr="00523CDC">
        <w:rPr>
          <w:rFonts w:ascii="Times New Roman" w:hAnsi="Times New Roman" w:cs="Times New Roman"/>
          <w:b/>
          <w:bCs/>
          <w:color w:val="000000" w:themeColor="text1"/>
          <w:sz w:val="24"/>
          <w:szCs w:val="24"/>
          <w:lang w:val="es-ES"/>
        </w:rPr>
        <w:t>Investigación de camp</w:t>
      </w:r>
      <w:r w:rsidR="00910346" w:rsidRPr="00523CDC">
        <w:rPr>
          <w:rFonts w:ascii="Times New Roman" w:hAnsi="Times New Roman" w:cs="Times New Roman"/>
          <w:b/>
          <w:bCs/>
          <w:color w:val="000000" w:themeColor="text1"/>
          <w:sz w:val="24"/>
          <w:szCs w:val="24"/>
          <w:lang w:val="es-ES"/>
        </w:rPr>
        <w:t>o</w:t>
      </w:r>
    </w:p>
    <w:p w14:paraId="09A841C1" w14:textId="77777777" w:rsidR="00AB7EB1" w:rsidRPr="00523CDC" w:rsidRDefault="00AB7EB1"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En base al criterio recopilado en la Revista Venezolana de Sociología y Antropología (2007), se identifica lo siguiente:</w:t>
      </w:r>
    </w:p>
    <w:p w14:paraId="3DF253C2" w14:textId="344B9782" w:rsidR="00AB7EB1" w:rsidRPr="00523CDC" w:rsidRDefault="009517B5" w:rsidP="00AE4AB3">
      <w:pPr>
        <w:spacing w:before="240" w:line="480" w:lineRule="auto"/>
        <w:ind w:firstLine="360"/>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El campo es visto como un lugar donde van los psicólogos sociales para buscar datos que traen de vuelta para sus análisis. Se trata de una visión separada del campo donde la llave para entenderla es la idea de la diferencia, no sólo como el lugar que es diferente sino también como un proceso analítico donde el otro es considerado como un desconocido.</w:t>
      </w:r>
    </w:p>
    <w:p w14:paraId="67004DC5" w14:textId="283245D8" w:rsidR="009517B5" w:rsidRPr="00523CDC" w:rsidRDefault="006403B0" w:rsidP="00AE4AB3">
      <w:pPr>
        <w:pStyle w:val="Ttulo2"/>
        <w:numPr>
          <w:ilvl w:val="1"/>
          <w:numId w:val="37"/>
        </w:numPr>
        <w:spacing w:after="240" w:line="480" w:lineRule="auto"/>
        <w:rPr>
          <w:color w:val="000000" w:themeColor="text1"/>
          <w:lang w:val="es-ES"/>
        </w:rPr>
      </w:pPr>
      <w:bookmarkStart w:id="59" w:name="_Toc147930431"/>
      <w:r w:rsidRPr="00523CDC">
        <w:rPr>
          <w:color w:val="000000" w:themeColor="text1"/>
          <w:lang w:val="es-ES"/>
        </w:rPr>
        <w:t>Fuentes De Investigación</w:t>
      </w:r>
      <w:bookmarkEnd w:id="59"/>
    </w:p>
    <w:p w14:paraId="11B471E2" w14:textId="77777777" w:rsidR="009517B5" w:rsidRPr="00523CDC" w:rsidRDefault="009517B5" w:rsidP="00AE4AB3">
      <w:pPr>
        <w:spacing w:after="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Fuentes primarias</w:t>
      </w:r>
    </w:p>
    <w:p w14:paraId="5281B37B" w14:textId="07A1A2F0" w:rsidR="009517B5" w:rsidRPr="00523CDC" w:rsidRDefault="00853BFB" w:rsidP="00AE4AB3">
      <w:pPr>
        <w:spacing w:after="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En este primer medio de fuentes, nos encontramos con el aporte de Acosta (2009), quien indica lo siguiente: “</w:t>
      </w:r>
      <w:r w:rsidR="009517B5" w:rsidRPr="00523CDC">
        <w:rPr>
          <w:rFonts w:ascii="Times New Roman" w:hAnsi="Times New Roman" w:cs="Times New Roman"/>
          <w:color w:val="000000" w:themeColor="text1"/>
          <w:sz w:val="24"/>
          <w:szCs w:val="24"/>
          <w:lang w:val="es-ES"/>
        </w:rPr>
        <w:t>Estas fuentes contienen información original, que ha sido publicada por primera vez y que no ha sido filtrada, interpretada o evaluada por nadie más. Son producto de una investigación o de una actividad eminentemente creativa.</w:t>
      </w:r>
      <w:r w:rsidRPr="00523CDC">
        <w:rPr>
          <w:rFonts w:ascii="Times New Roman" w:hAnsi="Times New Roman" w:cs="Times New Roman"/>
          <w:color w:val="000000" w:themeColor="text1"/>
          <w:sz w:val="24"/>
          <w:szCs w:val="24"/>
          <w:lang w:val="es-ES"/>
        </w:rPr>
        <w:t>”</w:t>
      </w:r>
    </w:p>
    <w:p w14:paraId="45164857" w14:textId="77777777" w:rsidR="00AE4AB3" w:rsidRPr="00523CDC" w:rsidRDefault="00AE4AB3" w:rsidP="00910346">
      <w:pPr>
        <w:spacing w:line="480" w:lineRule="auto"/>
        <w:rPr>
          <w:rFonts w:ascii="Times New Roman" w:hAnsi="Times New Roman" w:cs="Times New Roman"/>
          <w:b/>
          <w:bCs/>
          <w:color w:val="000000" w:themeColor="text1"/>
          <w:sz w:val="24"/>
          <w:szCs w:val="24"/>
          <w:lang w:val="es-ES"/>
        </w:rPr>
      </w:pPr>
    </w:p>
    <w:p w14:paraId="02E20D79" w14:textId="77777777" w:rsidR="00AE4AB3" w:rsidRPr="00523CDC" w:rsidRDefault="00AE4AB3" w:rsidP="00910346">
      <w:pPr>
        <w:spacing w:line="480" w:lineRule="auto"/>
        <w:rPr>
          <w:rFonts w:ascii="Times New Roman" w:hAnsi="Times New Roman" w:cs="Times New Roman"/>
          <w:b/>
          <w:bCs/>
          <w:color w:val="000000" w:themeColor="text1"/>
          <w:sz w:val="24"/>
          <w:szCs w:val="24"/>
          <w:lang w:val="es-ES"/>
        </w:rPr>
      </w:pPr>
    </w:p>
    <w:p w14:paraId="54CF615B" w14:textId="77777777" w:rsidR="009517B5" w:rsidRPr="00523CDC" w:rsidRDefault="009517B5" w:rsidP="00910346">
      <w:pPr>
        <w:spacing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lastRenderedPageBreak/>
        <w:t>Fuentes secundarias</w:t>
      </w:r>
    </w:p>
    <w:p w14:paraId="32D6BA93" w14:textId="23C8563E" w:rsidR="009517B5" w:rsidRPr="00523CDC" w:rsidRDefault="00853BFB"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De igual manera citamos a Silvestrini (2008) que expresa que: “</w:t>
      </w:r>
      <w:r w:rsidR="009517B5" w:rsidRPr="00523CDC">
        <w:rPr>
          <w:rFonts w:ascii="Times New Roman" w:hAnsi="Times New Roman" w:cs="Times New Roman"/>
          <w:color w:val="000000" w:themeColor="text1"/>
          <w:sz w:val="24"/>
          <w:szCs w:val="24"/>
          <w:lang w:val="es-ES"/>
        </w:rPr>
        <w:t>Contienen información primaria, sintetizada y reorganizada. Están especialmente diseñadas para facilitar y maximizar el acceso a las fuentes primarias o a sus contenidos. Componen la colección de referencia de la biblioteca y facilitan el control y el acceso a las fuentes primarias</w:t>
      </w:r>
      <w:r w:rsidRPr="00523CDC">
        <w:rPr>
          <w:rFonts w:ascii="Times New Roman" w:hAnsi="Times New Roman" w:cs="Times New Roman"/>
          <w:color w:val="000000" w:themeColor="text1"/>
          <w:sz w:val="24"/>
          <w:szCs w:val="24"/>
          <w:lang w:val="es-ES"/>
        </w:rPr>
        <w:t>.”</w:t>
      </w:r>
    </w:p>
    <w:p w14:paraId="1EA1551E" w14:textId="7EF1466F" w:rsidR="00A6613D" w:rsidRPr="00523CDC" w:rsidRDefault="009517B5" w:rsidP="00AE4AB3">
      <w:pPr>
        <w:pStyle w:val="Ttulo2"/>
        <w:numPr>
          <w:ilvl w:val="1"/>
          <w:numId w:val="37"/>
        </w:numPr>
        <w:spacing w:before="240" w:line="480" w:lineRule="auto"/>
        <w:rPr>
          <w:color w:val="000000" w:themeColor="text1"/>
          <w:lang w:val="es-ES"/>
        </w:rPr>
      </w:pPr>
      <w:bookmarkStart w:id="60" w:name="_Toc147930432"/>
      <w:r w:rsidRPr="00523CDC">
        <w:rPr>
          <w:color w:val="000000" w:themeColor="text1"/>
          <w:lang w:val="es-ES"/>
        </w:rPr>
        <w:t>Población</w:t>
      </w:r>
      <w:bookmarkEnd w:id="60"/>
      <w:r w:rsidRPr="00523CDC">
        <w:rPr>
          <w:color w:val="000000" w:themeColor="text1"/>
          <w:lang w:val="es-ES"/>
        </w:rPr>
        <w:t xml:space="preserve"> </w:t>
      </w:r>
      <w:r w:rsidR="00853BFB" w:rsidRPr="00523CDC">
        <w:rPr>
          <w:color w:val="000000" w:themeColor="text1"/>
          <w:lang w:val="es-ES"/>
        </w:rPr>
        <w:t xml:space="preserve"> </w:t>
      </w:r>
    </w:p>
    <w:p w14:paraId="6C02B45E" w14:textId="13B677F6" w:rsidR="00A33176" w:rsidRPr="00523CDC" w:rsidRDefault="009517B5"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Con los datos investigado</w:t>
      </w:r>
      <w:r w:rsidR="00094A20" w:rsidRPr="00523CDC">
        <w:rPr>
          <w:rFonts w:ascii="Times New Roman" w:hAnsi="Times New Roman" w:cs="Times New Roman"/>
          <w:color w:val="000000" w:themeColor="text1"/>
          <w:sz w:val="24"/>
          <w:szCs w:val="24"/>
          <w:lang w:val="es-ES"/>
        </w:rPr>
        <w:t>s</w:t>
      </w:r>
      <w:r w:rsidRPr="00523CDC">
        <w:rPr>
          <w:rFonts w:ascii="Times New Roman" w:hAnsi="Times New Roman" w:cs="Times New Roman"/>
          <w:color w:val="000000" w:themeColor="text1"/>
          <w:sz w:val="24"/>
          <w:szCs w:val="24"/>
          <w:lang w:val="es-ES"/>
        </w:rPr>
        <w:t xml:space="preserve"> el número de población es de 150 empresas que realizan el procedimiento y elaboración de comercialización de la harina de pollo en Ecuador, con la finalidad de ver la competencia en el mercado para la comercialización de harina en la empresa IPROCA S.A.</w:t>
      </w:r>
    </w:p>
    <w:p w14:paraId="093D0289" w14:textId="3B9C7635" w:rsidR="006E1E6C" w:rsidRPr="00523CDC" w:rsidRDefault="006403B0" w:rsidP="00AE4AB3">
      <w:pPr>
        <w:pStyle w:val="Ttulo2"/>
        <w:numPr>
          <w:ilvl w:val="1"/>
          <w:numId w:val="37"/>
        </w:numPr>
        <w:spacing w:before="240" w:line="480" w:lineRule="auto"/>
        <w:rPr>
          <w:color w:val="000000" w:themeColor="text1"/>
          <w:lang w:val="es-ES"/>
        </w:rPr>
      </w:pPr>
      <w:bookmarkStart w:id="61" w:name="_Toc147930433"/>
      <w:r w:rsidRPr="00523CDC">
        <w:rPr>
          <w:color w:val="000000" w:themeColor="text1"/>
          <w:lang w:val="es-ES"/>
        </w:rPr>
        <w:t>Tamaño de la muestra</w:t>
      </w:r>
      <w:bookmarkEnd w:id="61"/>
    </w:p>
    <w:p w14:paraId="7E3503AE" w14:textId="6F21FD65" w:rsidR="00094A20" w:rsidRPr="00523CDC" w:rsidRDefault="00A6613D" w:rsidP="00F46F6B">
      <w:pPr>
        <w:spacing w:before="240" w:line="480" w:lineRule="auto"/>
        <w:ind w:firstLine="360"/>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El tamaño de muestra desempeña un papel crucial en la investigación y el análisis de datos, sobre todo en estadística. Representa la cantidad de observaciones o elementos extraídos de una población con el fin de realizar inferencias y sacar conclusiones generales sobre dicha población.</w:t>
      </w:r>
    </w:p>
    <w:p w14:paraId="113A27FB" w14:textId="04DDEAF9" w:rsidR="00755CE7" w:rsidRPr="00523CDC" w:rsidRDefault="00F46F6B" w:rsidP="00755CE7">
      <w:pPr>
        <w:spacing w:before="240" w:line="480" w:lineRule="auto"/>
        <w:ind w:firstLine="360"/>
        <w:jc w:val="both"/>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rPr>
        <w:t>S</w:t>
      </w:r>
      <w:r w:rsidR="00755CE7" w:rsidRPr="00523CDC">
        <w:rPr>
          <w:rFonts w:ascii="Times New Roman" w:hAnsi="Times New Roman" w:cs="Times New Roman"/>
          <w:color w:val="000000" w:themeColor="text1"/>
          <w:sz w:val="24"/>
          <w:szCs w:val="24"/>
        </w:rPr>
        <w:t xml:space="preserve">e aplicó </w:t>
      </w:r>
      <w:r w:rsidRPr="00523CDC">
        <w:rPr>
          <w:rFonts w:ascii="Times New Roman" w:hAnsi="Times New Roman" w:cs="Times New Roman"/>
          <w:color w:val="000000" w:themeColor="text1"/>
          <w:sz w:val="24"/>
          <w:szCs w:val="24"/>
        </w:rPr>
        <w:t xml:space="preserve">como base </w:t>
      </w:r>
      <w:r w:rsidR="00755CE7" w:rsidRPr="00523CDC">
        <w:rPr>
          <w:rFonts w:ascii="Times New Roman" w:hAnsi="Times New Roman" w:cs="Times New Roman"/>
          <w:color w:val="000000" w:themeColor="text1"/>
          <w:sz w:val="24"/>
          <w:szCs w:val="24"/>
        </w:rPr>
        <w:t xml:space="preserve">para </w:t>
      </w:r>
      <w:r w:rsidRPr="00523CDC">
        <w:rPr>
          <w:rFonts w:ascii="Times New Roman" w:hAnsi="Times New Roman" w:cs="Times New Roman"/>
          <w:color w:val="000000" w:themeColor="text1"/>
          <w:sz w:val="24"/>
          <w:szCs w:val="24"/>
        </w:rPr>
        <w:t xml:space="preserve">establecer nuestro grupo objetivo a los 200 socios que tiene AFABA de los cuales contestaron las encuestas 150 entre socios activos e inactivos. </w:t>
      </w:r>
      <w:r w:rsidR="00755CE7" w:rsidRPr="00523CDC">
        <w:rPr>
          <w:rFonts w:ascii="Times New Roman" w:hAnsi="Times New Roman" w:cs="Times New Roman"/>
          <w:color w:val="000000" w:themeColor="text1"/>
          <w:sz w:val="24"/>
          <w:szCs w:val="24"/>
        </w:rPr>
        <w:t>Estas encuestas plantean preguntas de gran relevancia para la investigación en curso</w:t>
      </w:r>
      <w:r w:rsidRPr="00523CDC">
        <w:rPr>
          <w:rFonts w:ascii="Times New Roman" w:hAnsi="Times New Roman" w:cs="Times New Roman"/>
          <w:color w:val="000000" w:themeColor="text1"/>
          <w:sz w:val="24"/>
          <w:szCs w:val="24"/>
        </w:rPr>
        <w:t>.</w:t>
      </w:r>
    </w:p>
    <w:p w14:paraId="7F4ACD2E" w14:textId="77777777" w:rsidR="006E1E6C" w:rsidRPr="00523CDC" w:rsidRDefault="006E1E6C" w:rsidP="006737D0">
      <w:pPr>
        <w:spacing w:line="480" w:lineRule="auto"/>
        <w:rPr>
          <w:rFonts w:ascii="Times New Roman" w:hAnsi="Times New Roman" w:cs="Times New Roman"/>
          <w:b/>
          <w:color w:val="000000" w:themeColor="text1"/>
          <w:sz w:val="24"/>
          <w:szCs w:val="24"/>
        </w:rPr>
        <w:sectPr w:rsidR="006E1E6C" w:rsidRPr="00523CDC" w:rsidSect="00AD707B">
          <w:type w:val="continuous"/>
          <w:pgSz w:w="11906" w:h="16838"/>
          <w:pgMar w:top="1417" w:right="1701" w:bottom="1417" w:left="1701" w:header="708" w:footer="708" w:gutter="0"/>
          <w:cols w:space="708"/>
          <w:docGrid w:linePitch="360"/>
        </w:sectPr>
      </w:pPr>
    </w:p>
    <w:p w14:paraId="1B33C20C" w14:textId="141AFA12" w:rsidR="00D917CD" w:rsidRPr="00523CDC" w:rsidRDefault="00D917CD" w:rsidP="00910346">
      <w:pPr>
        <w:pStyle w:val="Ttulo1"/>
        <w:spacing w:line="480" w:lineRule="auto"/>
        <w:jc w:val="center"/>
        <w:rPr>
          <w:color w:val="000000" w:themeColor="text1"/>
        </w:rPr>
      </w:pPr>
      <w:bookmarkStart w:id="62" w:name="_Toc147930434"/>
      <w:r w:rsidRPr="00523CDC">
        <w:rPr>
          <w:color w:val="000000" w:themeColor="text1"/>
        </w:rPr>
        <w:lastRenderedPageBreak/>
        <w:t>CAPITULO IV</w:t>
      </w:r>
      <w:bookmarkEnd w:id="62"/>
    </w:p>
    <w:p w14:paraId="2BA80E84" w14:textId="29327A8F" w:rsidR="00D917CD" w:rsidRPr="00523CDC" w:rsidRDefault="006339CB" w:rsidP="00AE4AB3">
      <w:pPr>
        <w:pStyle w:val="Ttulo1"/>
        <w:spacing w:after="240" w:line="480" w:lineRule="auto"/>
        <w:rPr>
          <w:color w:val="000000" w:themeColor="text1"/>
        </w:rPr>
      </w:pPr>
      <w:bookmarkStart w:id="63" w:name="_Toc147930435"/>
      <w:r w:rsidRPr="00523CDC">
        <w:rPr>
          <w:color w:val="000000" w:themeColor="text1"/>
        </w:rPr>
        <w:t xml:space="preserve">4. </w:t>
      </w:r>
      <w:r w:rsidR="00D917CD" w:rsidRPr="00523CDC">
        <w:rPr>
          <w:color w:val="000000" w:themeColor="text1"/>
        </w:rPr>
        <w:t>Formulación del Proyecto:</w:t>
      </w:r>
      <w:bookmarkEnd w:id="63"/>
    </w:p>
    <w:p w14:paraId="6941B4B8" w14:textId="77777777" w:rsidR="00D917CD" w:rsidRPr="00523CDC" w:rsidRDefault="00D917CD" w:rsidP="00AE4AB3">
      <w:pPr>
        <w:spacing w:after="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Estudio de prefactibilidad para la creación de una línea de producción y comercialización de harina de pollo en la empresa IPROCA S.A en Santo Domingo.</w:t>
      </w:r>
    </w:p>
    <w:p w14:paraId="18BEDDB9" w14:textId="202C8BF9" w:rsidR="00D917CD" w:rsidRPr="00523CDC" w:rsidRDefault="00486719" w:rsidP="00AE4AB3">
      <w:pPr>
        <w:pStyle w:val="Ttulo2"/>
        <w:spacing w:after="240" w:line="480" w:lineRule="auto"/>
        <w:rPr>
          <w:color w:val="000000" w:themeColor="text1"/>
        </w:rPr>
      </w:pPr>
      <w:bookmarkStart w:id="64" w:name="_Toc147930436"/>
      <w:r w:rsidRPr="00523CDC">
        <w:rPr>
          <w:color w:val="000000" w:themeColor="text1"/>
        </w:rPr>
        <w:t xml:space="preserve">4.1. </w:t>
      </w:r>
      <w:r w:rsidR="00D917CD" w:rsidRPr="00523CDC">
        <w:rPr>
          <w:color w:val="000000" w:themeColor="text1"/>
        </w:rPr>
        <w:t>Análisis e interpretación de resultados</w:t>
      </w:r>
      <w:bookmarkEnd w:id="64"/>
    </w:p>
    <w:p w14:paraId="075C6A2F" w14:textId="2C03DB1C" w:rsidR="00486719" w:rsidRPr="00523CDC" w:rsidRDefault="00D917CD" w:rsidP="00AE4AB3">
      <w:pPr>
        <w:spacing w:after="240"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En la elaboración de este proyecto, y el análisis e interpretación de los resultados que se obtuvieron a </w:t>
      </w:r>
      <w:r w:rsidR="00BD5AB1" w:rsidRPr="00523CDC">
        <w:rPr>
          <w:rFonts w:ascii="Times New Roman" w:hAnsi="Times New Roman" w:cs="Times New Roman"/>
          <w:bCs/>
          <w:color w:val="000000" w:themeColor="text1"/>
          <w:sz w:val="24"/>
          <w:szCs w:val="24"/>
        </w:rPr>
        <w:t>las diferentes empresas</w:t>
      </w:r>
      <w:r w:rsidRPr="00523CDC">
        <w:rPr>
          <w:rFonts w:ascii="Times New Roman" w:hAnsi="Times New Roman" w:cs="Times New Roman"/>
          <w:bCs/>
          <w:color w:val="000000" w:themeColor="text1"/>
          <w:sz w:val="24"/>
          <w:szCs w:val="24"/>
        </w:rPr>
        <w:t>, se ha tomado como fuente principal a las empresas del todo el Ecuador, aquellas que realicen</w:t>
      </w:r>
      <w:r w:rsidR="006339CB" w:rsidRPr="00523CDC">
        <w:rPr>
          <w:rFonts w:ascii="Times New Roman" w:hAnsi="Times New Roman" w:cs="Times New Roman"/>
          <w:bCs/>
          <w:color w:val="000000" w:themeColor="text1"/>
          <w:sz w:val="24"/>
          <w:szCs w:val="24"/>
        </w:rPr>
        <w:t xml:space="preserve"> actividades de producción agrícola</w:t>
      </w:r>
      <w:r w:rsidRPr="00523CDC">
        <w:rPr>
          <w:rFonts w:ascii="Times New Roman" w:hAnsi="Times New Roman" w:cs="Times New Roman"/>
          <w:bCs/>
          <w:color w:val="000000" w:themeColor="text1"/>
          <w:sz w:val="24"/>
          <w:szCs w:val="24"/>
        </w:rPr>
        <w:t>, obteniendo aquellos resultado</w:t>
      </w:r>
      <w:r w:rsidR="005A6C71" w:rsidRPr="00523CDC">
        <w:rPr>
          <w:rFonts w:ascii="Times New Roman" w:hAnsi="Times New Roman" w:cs="Times New Roman"/>
          <w:bCs/>
          <w:color w:val="000000" w:themeColor="text1"/>
          <w:sz w:val="24"/>
          <w:szCs w:val="24"/>
        </w:rPr>
        <w:t xml:space="preserve">s </w:t>
      </w:r>
      <w:r w:rsidR="006339CB" w:rsidRPr="00523CDC">
        <w:rPr>
          <w:rFonts w:ascii="Times New Roman" w:hAnsi="Times New Roman" w:cs="Times New Roman"/>
          <w:bCs/>
          <w:color w:val="000000" w:themeColor="text1"/>
          <w:sz w:val="24"/>
          <w:szCs w:val="24"/>
        </w:rPr>
        <w:t>en empresas situadas en tales ciudades principalmente como: Chone, Portoviej</w:t>
      </w:r>
      <w:r w:rsidR="005A6C71" w:rsidRPr="00523CDC">
        <w:rPr>
          <w:rFonts w:ascii="Times New Roman" w:hAnsi="Times New Roman" w:cs="Times New Roman"/>
          <w:bCs/>
          <w:color w:val="000000" w:themeColor="text1"/>
          <w:sz w:val="24"/>
          <w:szCs w:val="24"/>
        </w:rPr>
        <w:t>o,</w:t>
      </w:r>
      <w:r w:rsidR="006339CB" w:rsidRPr="00523CDC">
        <w:rPr>
          <w:rFonts w:ascii="Times New Roman" w:hAnsi="Times New Roman" w:cs="Times New Roman"/>
          <w:bCs/>
          <w:color w:val="000000" w:themeColor="text1"/>
          <w:sz w:val="24"/>
          <w:szCs w:val="24"/>
        </w:rPr>
        <w:t xml:space="preserve"> 24 de </w:t>
      </w:r>
      <w:r w:rsidR="00A402F8" w:rsidRPr="00523CDC">
        <w:rPr>
          <w:rFonts w:ascii="Times New Roman" w:hAnsi="Times New Roman" w:cs="Times New Roman"/>
          <w:bCs/>
          <w:color w:val="000000" w:themeColor="text1"/>
          <w:sz w:val="24"/>
          <w:szCs w:val="24"/>
        </w:rPr>
        <w:t>mayo</w:t>
      </w:r>
      <w:r w:rsidR="006339CB" w:rsidRPr="00523CDC">
        <w:rPr>
          <w:rFonts w:ascii="Times New Roman" w:hAnsi="Times New Roman" w:cs="Times New Roman"/>
          <w:bCs/>
          <w:color w:val="000000" w:themeColor="text1"/>
          <w:sz w:val="24"/>
          <w:szCs w:val="24"/>
        </w:rPr>
        <w:t xml:space="preserve">, </w:t>
      </w:r>
      <w:r w:rsidR="005A6C71" w:rsidRPr="00523CDC">
        <w:rPr>
          <w:rFonts w:ascii="Times New Roman" w:hAnsi="Times New Roman" w:cs="Times New Roman"/>
          <w:bCs/>
          <w:color w:val="000000" w:themeColor="text1"/>
          <w:sz w:val="24"/>
          <w:szCs w:val="24"/>
        </w:rPr>
        <w:t xml:space="preserve">Tambo, Cayambe, Santo Domingo, Ambato, </w:t>
      </w:r>
      <w:r w:rsidR="006339CB" w:rsidRPr="00523CDC">
        <w:rPr>
          <w:rFonts w:ascii="Times New Roman" w:hAnsi="Times New Roman" w:cs="Times New Roman"/>
          <w:bCs/>
          <w:color w:val="000000" w:themeColor="text1"/>
          <w:sz w:val="24"/>
          <w:szCs w:val="24"/>
        </w:rPr>
        <w:t xml:space="preserve">entre otras. </w:t>
      </w:r>
      <w:r w:rsidRPr="00523CDC">
        <w:rPr>
          <w:rFonts w:ascii="Times New Roman" w:hAnsi="Times New Roman" w:cs="Times New Roman"/>
          <w:bCs/>
          <w:color w:val="000000" w:themeColor="text1"/>
          <w:sz w:val="24"/>
          <w:szCs w:val="24"/>
        </w:rPr>
        <w:t>E</w:t>
      </w:r>
      <w:r w:rsidR="006339CB" w:rsidRPr="00523CDC">
        <w:rPr>
          <w:rFonts w:ascii="Times New Roman" w:hAnsi="Times New Roman" w:cs="Times New Roman"/>
          <w:bCs/>
          <w:color w:val="000000" w:themeColor="text1"/>
          <w:sz w:val="24"/>
          <w:szCs w:val="24"/>
        </w:rPr>
        <w:t>n base al</w:t>
      </w:r>
      <w:r w:rsidRPr="00523CDC">
        <w:rPr>
          <w:rFonts w:ascii="Times New Roman" w:hAnsi="Times New Roman" w:cs="Times New Roman"/>
          <w:bCs/>
          <w:color w:val="000000" w:themeColor="text1"/>
          <w:sz w:val="24"/>
          <w:szCs w:val="24"/>
        </w:rPr>
        <w:t xml:space="preserve"> objetivo </w:t>
      </w:r>
      <w:r w:rsidR="006339CB" w:rsidRPr="00523CDC">
        <w:rPr>
          <w:rFonts w:ascii="Times New Roman" w:hAnsi="Times New Roman" w:cs="Times New Roman"/>
          <w:bCs/>
          <w:color w:val="000000" w:themeColor="text1"/>
          <w:sz w:val="24"/>
          <w:szCs w:val="24"/>
        </w:rPr>
        <w:t xml:space="preserve">principal </w:t>
      </w:r>
      <w:r w:rsidRPr="00523CDC">
        <w:rPr>
          <w:rFonts w:ascii="Times New Roman" w:hAnsi="Times New Roman" w:cs="Times New Roman"/>
          <w:bCs/>
          <w:color w:val="000000" w:themeColor="text1"/>
          <w:sz w:val="24"/>
          <w:szCs w:val="24"/>
        </w:rPr>
        <w:t xml:space="preserve">de este proyecto </w:t>
      </w:r>
      <w:r w:rsidR="006339CB" w:rsidRPr="00523CDC">
        <w:rPr>
          <w:rFonts w:ascii="Times New Roman" w:hAnsi="Times New Roman" w:cs="Times New Roman"/>
          <w:bCs/>
          <w:color w:val="000000" w:themeColor="text1"/>
          <w:sz w:val="24"/>
          <w:szCs w:val="24"/>
        </w:rPr>
        <w:t xml:space="preserve">el cual </w:t>
      </w:r>
      <w:r w:rsidRPr="00523CDC">
        <w:rPr>
          <w:rFonts w:ascii="Times New Roman" w:hAnsi="Times New Roman" w:cs="Times New Roman"/>
          <w:bCs/>
          <w:color w:val="000000" w:themeColor="text1"/>
          <w:sz w:val="24"/>
          <w:szCs w:val="24"/>
        </w:rPr>
        <w:t xml:space="preserve">es </w:t>
      </w:r>
      <w:r w:rsidR="006339CB" w:rsidRPr="00523CDC">
        <w:rPr>
          <w:rFonts w:ascii="Times New Roman" w:hAnsi="Times New Roman" w:cs="Times New Roman"/>
          <w:bCs/>
          <w:color w:val="000000" w:themeColor="text1"/>
          <w:sz w:val="24"/>
          <w:szCs w:val="24"/>
        </w:rPr>
        <w:t>brindar</w:t>
      </w:r>
      <w:r w:rsidRPr="00523CDC">
        <w:rPr>
          <w:rFonts w:ascii="Times New Roman" w:hAnsi="Times New Roman" w:cs="Times New Roman"/>
          <w:bCs/>
          <w:color w:val="000000" w:themeColor="text1"/>
          <w:sz w:val="24"/>
          <w:szCs w:val="24"/>
        </w:rPr>
        <w:t xml:space="preserve"> una solución al problema </w:t>
      </w:r>
      <w:r w:rsidR="006339CB" w:rsidRPr="00523CDC">
        <w:rPr>
          <w:rFonts w:ascii="Times New Roman" w:hAnsi="Times New Roman" w:cs="Times New Roman"/>
          <w:bCs/>
          <w:color w:val="000000" w:themeColor="text1"/>
          <w:sz w:val="24"/>
          <w:szCs w:val="24"/>
        </w:rPr>
        <w:t>ya presentado, incentivando al aprovechar</w:t>
      </w:r>
      <w:r w:rsidRPr="00523CDC">
        <w:rPr>
          <w:rFonts w:ascii="Times New Roman" w:hAnsi="Times New Roman" w:cs="Times New Roman"/>
          <w:bCs/>
          <w:color w:val="000000" w:themeColor="text1"/>
          <w:sz w:val="24"/>
          <w:szCs w:val="24"/>
        </w:rPr>
        <w:t xml:space="preserve"> los desperdicios que deja con el faenamiento del pollo y poder brindar una oportunidad de negocio y obtene</w:t>
      </w:r>
      <w:r w:rsidR="00486719" w:rsidRPr="00523CDC">
        <w:rPr>
          <w:rFonts w:ascii="Times New Roman" w:hAnsi="Times New Roman" w:cs="Times New Roman"/>
          <w:bCs/>
          <w:color w:val="000000" w:themeColor="text1"/>
          <w:sz w:val="24"/>
          <w:szCs w:val="24"/>
        </w:rPr>
        <w:t>r de hay una economía circular.</w:t>
      </w:r>
    </w:p>
    <w:p w14:paraId="647FFD0F" w14:textId="77777777" w:rsidR="00A33601" w:rsidRPr="00523CDC" w:rsidRDefault="00A33601" w:rsidP="00AE4AB3">
      <w:pPr>
        <w:spacing w:after="240" w:line="480" w:lineRule="auto"/>
        <w:ind w:firstLine="708"/>
        <w:rPr>
          <w:rFonts w:ascii="Times New Roman" w:hAnsi="Times New Roman" w:cs="Times New Roman"/>
          <w:bCs/>
          <w:color w:val="000000" w:themeColor="text1"/>
          <w:sz w:val="24"/>
          <w:szCs w:val="24"/>
        </w:rPr>
      </w:pPr>
    </w:p>
    <w:p w14:paraId="5717BC7A" w14:textId="77777777" w:rsidR="00A33601" w:rsidRPr="00523CDC" w:rsidRDefault="00A33601" w:rsidP="00AE4AB3">
      <w:pPr>
        <w:spacing w:after="240" w:line="480" w:lineRule="auto"/>
        <w:ind w:firstLine="708"/>
        <w:rPr>
          <w:rFonts w:ascii="Times New Roman" w:hAnsi="Times New Roman" w:cs="Times New Roman"/>
          <w:bCs/>
          <w:color w:val="000000" w:themeColor="text1"/>
          <w:sz w:val="24"/>
          <w:szCs w:val="24"/>
        </w:rPr>
      </w:pPr>
    </w:p>
    <w:p w14:paraId="3F83D093" w14:textId="77777777" w:rsidR="00A33601" w:rsidRPr="00523CDC" w:rsidRDefault="00A33601" w:rsidP="00AE4AB3">
      <w:pPr>
        <w:spacing w:after="240" w:line="480" w:lineRule="auto"/>
        <w:ind w:firstLine="708"/>
        <w:rPr>
          <w:rFonts w:ascii="Times New Roman" w:hAnsi="Times New Roman" w:cs="Times New Roman"/>
          <w:bCs/>
          <w:color w:val="000000" w:themeColor="text1"/>
          <w:sz w:val="24"/>
          <w:szCs w:val="24"/>
        </w:rPr>
      </w:pPr>
    </w:p>
    <w:p w14:paraId="050AB41E" w14:textId="77777777" w:rsidR="00A33601" w:rsidRPr="00523CDC" w:rsidRDefault="00A33601" w:rsidP="00AE4AB3">
      <w:pPr>
        <w:spacing w:after="240" w:line="480" w:lineRule="auto"/>
        <w:ind w:firstLine="708"/>
        <w:rPr>
          <w:rFonts w:ascii="Times New Roman" w:hAnsi="Times New Roman" w:cs="Times New Roman"/>
          <w:bCs/>
          <w:color w:val="000000" w:themeColor="text1"/>
          <w:sz w:val="24"/>
          <w:szCs w:val="24"/>
        </w:rPr>
      </w:pPr>
    </w:p>
    <w:p w14:paraId="28D1F2DD" w14:textId="77777777" w:rsidR="00A33601" w:rsidRPr="00523CDC" w:rsidRDefault="00A33601" w:rsidP="00AE4AB3">
      <w:pPr>
        <w:spacing w:after="240" w:line="480" w:lineRule="auto"/>
        <w:ind w:firstLine="708"/>
        <w:rPr>
          <w:rFonts w:ascii="Times New Roman" w:hAnsi="Times New Roman" w:cs="Times New Roman"/>
          <w:bCs/>
          <w:color w:val="000000" w:themeColor="text1"/>
          <w:sz w:val="24"/>
          <w:szCs w:val="24"/>
        </w:rPr>
      </w:pPr>
    </w:p>
    <w:p w14:paraId="662FED27" w14:textId="77777777" w:rsidR="00A33601" w:rsidRPr="00523CDC" w:rsidRDefault="00A33601" w:rsidP="00AE4AB3">
      <w:pPr>
        <w:spacing w:after="240" w:line="480" w:lineRule="auto"/>
        <w:ind w:firstLine="708"/>
        <w:rPr>
          <w:rFonts w:ascii="Times New Roman" w:hAnsi="Times New Roman" w:cs="Times New Roman"/>
          <w:bCs/>
          <w:color w:val="000000" w:themeColor="text1"/>
          <w:sz w:val="24"/>
          <w:szCs w:val="24"/>
        </w:rPr>
      </w:pPr>
    </w:p>
    <w:p w14:paraId="2DC88C9F" w14:textId="63567892" w:rsidR="00D917CD" w:rsidRPr="00523CDC" w:rsidRDefault="00D917CD" w:rsidP="00AE4AB3">
      <w:pPr>
        <w:spacing w:after="240" w:line="480" w:lineRule="auto"/>
        <w:rPr>
          <w:rFonts w:ascii="Times New Roman" w:hAnsi="Times New Roman" w:cs="Times New Roman"/>
          <w:bCs/>
          <w:color w:val="000000" w:themeColor="text1"/>
          <w:sz w:val="24"/>
          <w:szCs w:val="24"/>
        </w:rPr>
      </w:pPr>
      <w:r w:rsidRPr="00523CDC">
        <w:rPr>
          <w:rFonts w:ascii="Times New Roman" w:hAnsi="Times New Roman" w:cs="Times New Roman"/>
          <w:b/>
          <w:color w:val="000000" w:themeColor="text1"/>
          <w:sz w:val="24"/>
          <w:szCs w:val="24"/>
        </w:rPr>
        <w:lastRenderedPageBreak/>
        <w:t xml:space="preserve">Encuesta </w:t>
      </w:r>
    </w:p>
    <w:p w14:paraId="35592FC9" w14:textId="029C4444" w:rsidR="00AC32D1" w:rsidRPr="00523CDC" w:rsidRDefault="00AC32D1" w:rsidP="00910346">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¿Qué tipo de harina utiliza para la elaboración de balanceados que su empresa fabrica?</w:t>
      </w:r>
    </w:p>
    <w:p w14:paraId="64D70366" w14:textId="7F0D7A2D" w:rsidR="008B4F45" w:rsidRPr="00523CDC" w:rsidRDefault="00A33601" w:rsidP="00A33601">
      <w:pPr>
        <w:pStyle w:val="Descripcin"/>
        <w:keepNext/>
        <w:rPr>
          <w:rFonts w:ascii="Times New Roman" w:hAnsi="Times New Roman" w:cs="Times New Roman"/>
          <w:color w:val="000000" w:themeColor="text1"/>
          <w:sz w:val="24"/>
          <w:szCs w:val="24"/>
        </w:rPr>
      </w:pPr>
      <w:bookmarkStart w:id="65" w:name="_Toc144330833"/>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47A301A3" w14:textId="08EF7137" w:rsidR="00A33601" w:rsidRPr="00523CDC" w:rsidRDefault="00A33601" w:rsidP="00A33601">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 Elaboración de balanceado</w:t>
      </w:r>
      <w:bookmarkEnd w:id="65"/>
    </w:p>
    <w:tbl>
      <w:tblPr>
        <w:tblStyle w:val="Tablanormal21"/>
        <w:tblpPr w:leftFromText="141" w:rightFromText="141" w:vertAnchor="text" w:horzAnchor="page" w:tblpX="2235" w:tblpY="102"/>
        <w:tblW w:w="6599" w:type="dxa"/>
        <w:tblBorders>
          <w:top w:val="single" w:sz="4" w:space="0" w:color="auto"/>
          <w:bottom w:val="single" w:sz="4" w:space="0" w:color="auto"/>
        </w:tblBorders>
        <w:tblLook w:val="04A0" w:firstRow="1" w:lastRow="0" w:firstColumn="1" w:lastColumn="0" w:noHBand="0" w:noVBand="1"/>
      </w:tblPr>
      <w:tblGrid>
        <w:gridCol w:w="3841"/>
        <w:gridCol w:w="1379"/>
        <w:gridCol w:w="1379"/>
      </w:tblGrid>
      <w:tr w:rsidR="00523CDC" w:rsidRPr="00523CDC" w14:paraId="2A5AA16D" w14:textId="77777777" w:rsidTr="007A1690">
        <w:trPr>
          <w:cnfStyle w:val="100000000000" w:firstRow="1" w:lastRow="0" w:firstColumn="0" w:lastColumn="0" w:oddVBand="0" w:evenVBand="0" w:oddHBand="0"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3841" w:type="dxa"/>
            <w:noWrap/>
            <w:hideMark/>
          </w:tcPr>
          <w:p w14:paraId="6C31E05F" w14:textId="77777777" w:rsidR="006E1E6C" w:rsidRPr="00523CDC" w:rsidRDefault="006E1E6C" w:rsidP="00910346">
            <w:pPr>
              <w:spacing w:line="480" w:lineRule="auto"/>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Harina De Vísceras</w:t>
            </w:r>
          </w:p>
        </w:tc>
        <w:tc>
          <w:tcPr>
            <w:tcW w:w="1379" w:type="dxa"/>
            <w:noWrap/>
            <w:hideMark/>
          </w:tcPr>
          <w:p w14:paraId="5079931F" w14:textId="77777777" w:rsidR="006E1E6C" w:rsidRPr="00523CDC" w:rsidRDefault="006E1E6C"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87</w:t>
            </w:r>
          </w:p>
        </w:tc>
        <w:tc>
          <w:tcPr>
            <w:tcW w:w="1379" w:type="dxa"/>
            <w:noWrap/>
            <w:hideMark/>
          </w:tcPr>
          <w:p w14:paraId="630DFAC7" w14:textId="77777777" w:rsidR="006E1E6C" w:rsidRPr="00523CDC" w:rsidRDefault="006E1E6C"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58%</w:t>
            </w:r>
          </w:p>
        </w:tc>
      </w:tr>
      <w:tr w:rsidR="00523CDC" w:rsidRPr="00523CDC" w14:paraId="54213540" w14:textId="77777777" w:rsidTr="007A1690">
        <w:trPr>
          <w:cnfStyle w:val="000000100000" w:firstRow="0" w:lastRow="0" w:firstColumn="0" w:lastColumn="0" w:oddVBand="0" w:evenVBand="0" w:oddHBand="1" w:evenHBand="0" w:firstRowFirstColumn="0" w:firstRowLastColumn="0" w:lastRowFirstColumn="0" w:lastRowLastColumn="0"/>
          <w:trHeight w:val="918"/>
        </w:trPr>
        <w:tc>
          <w:tcPr>
            <w:cnfStyle w:val="001000000000" w:firstRow="0" w:lastRow="0" w:firstColumn="1" w:lastColumn="0" w:oddVBand="0" w:evenVBand="0" w:oddHBand="0" w:evenHBand="0" w:firstRowFirstColumn="0" w:firstRowLastColumn="0" w:lastRowFirstColumn="0" w:lastRowLastColumn="0"/>
            <w:tcW w:w="3841" w:type="dxa"/>
            <w:noWrap/>
            <w:hideMark/>
          </w:tcPr>
          <w:p w14:paraId="71EF931C" w14:textId="77777777" w:rsidR="006E1E6C" w:rsidRPr="00523CDC" w:rsidRDefault="006E1E6C" w:rsidP="00910346">
            <w:pPr>
              <w:spacing w:line="480" w:lineRule="auto"/>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Harina de Plumas</w:t>
            </w:r>
          </w:p>
        </w:tc>
        <w:tc>
          <w:tcPr>
            <w:tcW w:w="1379" w:type="dxa"/>
            <w:noWrap/>
            <w:hideMark/>
          </w:tcPr>
          <w:p w14:paraId="0EEB8213" w14:textId="77777777" w:rsidR="006E1E6C" w:rsidRPr="00523CDC" w:rsidRDefault="006E1E6C"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58</w:t>
            </w:r>
          </w:p>
        </w:tc>
        <w:tc>
          <w:tcPr>
            <w:tcW w:w="1379" w:type="dxa"/>
            <w:noWrap/>
            <w:hideMark/>
          </w:tcPr>
          <w:p w14:paraId="7BE9D1C4" w14:textId="77777777" w:rsidR="006E1E6C" w:rsidRPr="00523CDC" w:rsidRDefault="006E1E6C"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39%</w:t>
            </w:r>
          </w:p>
        </w:tc>
      </w:tr>
      <w:tr w:rsidR="00523CDC" w:rsidRPr="00523CDC" w14:paraId="3CB632FE" w14:textId="77777777" w:rsidTr="007A1690">
        <w:trPr>
          <w:trHeight w:val="918"/>
        </w:trPr>
        <w:tc>
          <w:tcPr>
            <w:cnfStyle w:val="001000000000" w:firstRow="0" w:lastRow="0" w:firstColumn="1" w:lastColumn="0" w:oddVBand="0" w:evenVBand="0" w:oddHBand="0" w:evenHBand="0" w:firstRowFirstColumn="0" w:firstRowLastColumn="0" w:lastRowFirstColumn="0" w:lastRowLastColumn="0"/>
            <w:tcW w:w="3841" w:type="dxa"/>
            <w:noWrap/>
            <w:hideMark/>
          </w:tcPr>
          <w:p w14:paraId="1904CB91" w14:textId="77777777" w:rsidR="006E1E6C" w:rsidRPr="00523CDC" w:rsidRDefault="006E1E6C" w:rsidP="00910346">
            <w:pPr>
              <w:spacing w:line="480" w:lineRule="auto"/>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Carne o Hueso</w:t>
            </w:r>
          </w:p>
        </w:tc>
        <w:tc>
          <w:tcPr>
            <w:tcW w:w="1379" w:type="dxa"/>
            <w:noWrap/>
            <w:hideMark/>
          </w:tcPr>
          <w:p w14:paraId="6802420E" w14:textId="77777777" w:rsidR="006E1E6C" w:rsidRPr="00523CDC" w:rsidRDefault="006E1E6C"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5</w:t>
            </w:r>
          </w:p>
        </w:tc>
        <w:tc>
          <w:tcPr>
            <w:tcW w:w="1379" w:type="dxa"/>
            <w:noWrap/>
            <w:hideMark/>
          </w:tcPr>
          <w:p w14:paraId="39ACFEC2" w14:textId="77777777" w:rsidR="006E1E6C" w:rsidRPr="00523CDC" w:rsidRDefault="006E1E6C"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w:t>
            </w:r>
          </w:p>
        </w:tc>
      </w:tr>
      <w:tr w:rsidR="00523CDC" w:rsidRPr="00523CDC" w14:paraId="45998C26" w14:textId="77777777" w:rsidTr="007A1690">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841" w:type="dxa"/>
            <w:noWrap/>
            <w:hideMark/>
          </w:tcPr>
          <w:p w14:paraId="34CEFDEF" w14:textId="77777777" w:rsidR="006E1E6C" w:rsidRPr="00523CDC" w:rsidRDefault="006E1E6C" w:rsidP="00910346">
            <w:pPr>
              <w:spacing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TOTAL</w:t>
            </w:r>
          </w:p>
        </w:tc>
        <w:tc>
          <w:tcPr>
            <w:tcW w:w="1379" w:type="dxa"/>
            <w:noWrap/>
            <w:hideMark/>
          </w:tcPr>
          <w:p w14:paraId="03F0947E" w14:textId="77777777" w:rsidR="006E1E6C" w:rsidRPr="00523CDC" w:rsidRDefault="006E1E6C"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150</w:t>
            </w:r>
          </w:p>
        </w:tc>
        <w:tc>
          <w:tcPr>
            <w:tcW w:w="1379" w:type="dxa"/>
            <w:noWrap/>
            <w:hideMark/>
          </w:tcPr>
          <w:p w14:paraId="3F7D5102" w14:textId="77777777" w:rsidR="006E1E6C" w:rsidRPr="00523CDC" w:rsidRDefault="006E1E6C"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100%</w:t>
            </w:r>
          </w:p>
        </w:tc>
      </w:tr>
    </w:tbl>
    <w:p w14:paraId="13E830CA" w14:textId="77777777" w:rsidR="007D06D2" w:rsidRPr="00523CDC" w:rsidRDefault="007D06D2" w:rsidP="007D06D2">
      <w:pPr>
        <w:spacing w:line="480" w:lineRule="auto"/>
        <w:rPr>
          <w:rFonts w:ascii="Times New Roman" w:hAnsi="Times New Roman" w:cs="Times New Roman"/>
          <w:b/>
          <w:color w:val="000000" w:themeColor="text1"/>
          <w:sz w:val="24"/>
          <w:szCs w:val="24"/>
        </w:rPr>
      </w:pPr>
    </w:p>
    <w:p w14:paraId="39E9D3FB" w14:textId="77777777" w:rsidR="007D06D2" w:rsidRPr="00523CDC" w:rsidRDefault="007D06D2" w:rsidP="007D06D2">
      <w:pPr>
        <w:spacing w:line="480" w:lineRule="auto"/>
        <w:rPr>
          <w:rFonts w:ascii="Times New Roman" w:hAnsi="Times New Roman" w:cs="Times New Roman"/>
          <w:b/>
          <w:color w:val="000000" w:themeColor="text1"/>
          <w:sz w:val="24"/>
          <w:szCs w:val="24"/>
        </w:rPr>
      </w:pPr>
    </w:p>
    <w:p w14:paraId="7CE6E654" w14:textId="77777777" w:rsidR="007D06D2" w:rsidRPr="00523CDC" w:rsidRDefault="007D06D2" w:rsidP="007D06D2">
      <w:pPr>
        <w:spacing w:line="480" w:lineRule="auto"/>
        <w:rPr>
          <w:rFonts w:ascii="Times New Roman" w:hAnsi="Times New Roman" w:cs="Times New Roman"/>
          <w:b/>
          <w:color w:val="000000" w:themeColor="text1"/>
          <w:sz w:val="24"/>
          <w:szCs w:val="24"/>
        </w:rPr>
      </w:pPr>
    </w:p>
    <w:p w14:paraId="60947240" w14:textId="77777777" w:rsidR="007D06D2" w:rsidRPr="00523CDC" w:rsidRDefault="007D06D2" w:rsidP="007D06D2">
      <w:pPr>
        <w:spacing w:line="480" w:lineRule="auto"/>
        <w:rPr>
          <w:rFonts w:ascii="Times New Roman" w:hAnsi="Times New Roman" w:cs="Times New Roman"/>
          <w:b/>
          <w:color w:val="000000" w:themeColor="text1"/>
          <w:sz w:val="24"/>
          <w:szCs w:val="24"/>
        </w:rPr>
      </w:pPr>
    </w:p>
    <w:p w14:paraId="43CE5AD8" w14:textId="044139A1" w:rsidR="007D06D2" w:rsidRPr="00523CDC" w:rsidRDefault="007D06D2" w:rsidP="007D06D2">
      <w:pPr>
        <w:spacing w:line="480" w:lineRule="auto"/>
        <w:rPr>
          <w:rFonts w:ascii="Times New Roman" w:hAnsi="Times New Roman" w:cs="Times New Roman"/>
          <w:b/>
          <w:color w:val="000000" w:themeColor="text1"/>
          <w:sz w:val="24"/>
          <w:szCs w:val="24"/>
        </w:rPr>
      </w:pPr>
    </w:p>
    <w:p w14:paraId="6BBA10F7" w14:textId="2EA1F65A" w:rsidR="007D06D2" w:rsidRPr="00523CDC" w:rsidRDefault="003318E5" w:rsidP="007D06D2">
      <w:pPr>
        <w:spacing w:line="480" w:lineRule="auto"/>
        <w:rPr>
          <w:rFonts w:ascii="Times New Roman" w:hAnsi="Times New Roman" w:cs="Times New Roman"/>
          <w:b/>
          <w:color w:val="000000" w:themeColor="text1"/>
          <w:sz w:val="24"/>
          <w:szCs w:val="24"/>
        </w:rPr>
      </w:pPr>
      <w:r w:rsidRPr="00523CDC">
        <w:rPr>
          <w:noProof/>
          <w:color w:val="000000" w:themeColor="text1"/>
          <w:lang w:eastAsia="es-EC"/>
        </w:rPr>
        <mc:AlternateContent>
          <mc:Choice Requires="wps">
            <w:drawing>
              <wp:anchor distT="0" distB="0" distL="114300" distR="114300" simplePos="0" relativeHeight="251651584" behindDoc="0" locked="0" layoutInCell="1" allowOverlap="1" wp14:anchorId="1B2114B0" wp14:editId="28ABF7C7">
                <wp:simplePos x="0" y="0"/>
                <wp:positionH relativeFrom="margin">
                  <wp:posOffset>1297305</wp:posOffset>
                </wp:positionH>
                <wp:positionV relativeFrom="paragraph">
                  <wp:posOffset>1878965</wp:posOffset>
                </wp:positionV>
                <wp:extent cx="2806065" cy="635"/>
                <wp:effectExtent l="0" t="0" r="0" b="2540"/>
                <wp:wrapTopAndBottom/>
                <wp:docPr id="1228329085" name="Cuadro de texto 1"/>
                <wp:cNvGraphicFramePr/>
                <a:graphic xmlns:a="http://schemas.openxmlformats.org/drawingml/2006/main">
                  <a:graphicData uri="http://schemas.microsoft.com/office/word/2010/wordprocessingShape">
                    <wps:wsp>
                      <wps:cNvSpPr txBox="1"/>
                      <wps:spPr>
                        <a:xfrm>
                          <a:off x="0" y="0"/>
                          <a:ext cx="2806065" cy="635"/>
                        </a:xfrm>
                        <a:prstGeom prst="rect">
                          <a:avLst/>
                        </a:prstGeom>
                        <a:solidFill>
                          <a:prstClr val="white"/>
                        </a:solidFill>
                        <a:ln>
                          <a:noFill/>
                        </a:ln>
                      </wps:spPr>
                      <wps:txbx>
                        <w:txbxContent>
                          <w:p w14:paraId="2D37A9BC" w14:textId="1EDF4834" w:rsidR="00824E10" w:rsidRPr="003318E5" w:rsidRDefault="00824E10" w:rsidP="00824E10">
                            <w:pPr>
                              <w:pStyle w:val="Descripcin"/>
                              <w:rPr>
                                <w:rFonts w:ascii="Times New Roman" w:hAnsi="Times New Roman" w:cs="Times New Roman"/>
                                <w:color w:val="000000" w:themeColor="text1"/>
                                <w:sz w:val="24"/>
                                <w:szCs w:val="24"/>
                              </w:rPr>
                            </w:pPr>
                            <w:bookmarkStart w:id="66" w:name="_Toc147930013"/>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Elaboración de balanceado</w:t>
                            </w:r>
                            <w:bookmarkEnd w:id="66"/>
                            <w:r w:rsidRPr="003318E5">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B2114B0" id="_x0000_t202" coordsize="21600,21600" o:spt="202" path="m,l,21600r21600,l21600,xe">
                <v:stroke joinstyle="miter"/>
                <v:path gradientshapeok="t" o:connecttype="rect"/>
              </v:shapetype>
              <v:shape id="Cuadro de texto 1" o:spid="_x0000_s1026" type="#_x0000_t202" style="position:absolute;margin-left:102.15pt;margin-top:147.95pt;width:220.95pt;height:.05pt;z-index:2516515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" stroked="f">
                <v:textbox style="mso-fit-shape-to-text:t" inset="0,0,0,0">
                  <w:txbxContent>
                    <w:p w14:paraId="2D37A9BC" w14:textId="1EDF4834" w:rsidR="00824E10" w:rsidRPr="003318E5" w:rsidRDefault="00824E10" w:rsidP="00824E10">
                      <w:pPr>
                        <w:pStyle w:val="Descripcin"/>
                        <w:rPr>
                          <w:rFonts w:ascii="Times New Roman" w:hAnsi="Times New Roman" w:cs="Times New Roman"/>
                          <w:color w:val="000000" w:themeColor="text1"/>
                          <w:sz w:val="24"/>
                          <w:szCs w:val="24"/>
                        </w:rPr>
                      </w:pPr>
                      <w:bookmarkStart w:id="67" w:name="_Toc147930013"/>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Elaboración de balanceado</w:t>
                      </w:r>
                      <w:bookmarkEnd w:id="67"/>
                      <w:r w:rsidRPr="003318E5">
                        <w:rPr>
                          <w:rFonts w:ascii="Times New Roman" w:hAnsi="Times New Roman" w:cs="Times New Roman"/>
                          <w:color w:val="000000" w:themeColor="text1"/>
                          <w:sz w:val="24"/>
                          <w:szCs w:val="24"/>
                        </w:rPr>
                        <w:t xml:space="preserve"> </w:t>
                      </w:r>
                    </w:p>
                  </w:txbxContent>
                </v:textbox>
                <w10:wrap type="topAndBottom" anchorx="margin"/>
              </v:shape>
            </w:pict>
          </mc:Fallback>
        </mc:AlternateContent>
      </w:r>
      <w:r w:rsidR="003A5A43" w:rsidRPr="00523CDC">
        <w:rPr>
          <w:rFonts w:ascii="Times New Roman" w:hAnsi="Times New Roman" w:cs="Times New Roman"/>
          <w:b/>
          <w:noProof/>
          <w:color w:val="000000" w:themeColor="text1"/>
          <w:sz w:val="24"/>
          <w:szCs w:val="24"/>
          <w:lang w:eastAsia="es-EC"/>
        </w:rPr>
        <w:drawing>
          <wp:anchor distT="0" distB="0" distL="114300" distR="114300" simplePos="0" relativeHeight="251623936" behindDoc="0" locked="0" layoutInCell="1" allowOverlap="1" wp14:anchorId="423196B4" wp14:editId="1674AEFE">
            <wp:simplePos x="0" y="0"/>
            <wp:positionH relativeFrom="margin">
              <wp:posOffset>1190625</wp:posOffset>
            </wp:positionH>
            <wp:positionV relativeFrom="margin">
              <wp:posOffset>4535170</wp:posOffset>
            </wp:positionV>
            <wp:extent cx="2806065" cy="1466215"/>
            <wp:effectExtent l="0" t="0" r="0" b="63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065" cy="1466215"/>
                    </a:xfrm>
                    <a:prstGeom prst="rect">
                      <a:avLst/>
                    </a:prstGeom>
                    <a:noFill/>
                  </pic:spPr>
                </pic:pic>
              </a:graphicData>
            </a:graphic>
            <wp14:sizeRelH relativeFrom="margin">
              <wp14:pctWidth>0</wp14:pctWidth>
            </wp14:sizeRelH>
            <wp14:sizeRelV relativeFrom="margin">
              <wp14:pctHeight>0</wp14:pctHeight>
            </wp14:sizeRelV>
          </wp:anchor>
        </w:drawing>
      </w:r>
    </w:p>
    <w:p w14:paraId="63E26D69" w14:textId="544CD88F" w:rsidR="007D06D2" w:rsidRPr="00523CDC" w:rsidRDefault="007D06D2" w:rsidP="007D06D2">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p>
    <w:p w14:paraId="008C422B" w14:textId="22BBA877" w:rsidR="007D06D2" w:rsidRPr="00523CDC" w:rsidRDefault="007D06D2" w:rsidP="007D06D2">
      <w:pPr>
        <w:spacing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Se demostró mediante el análisis de los datos expuestos en la pregunta presente, que el 58% de desechos que se utilizan para la producción de la harina de pollo son de vísceras de las aves ya procesadas. </w:t>
      </w:r>
      <w:r w:rsidR="00622189">
        <w:rPr>
          <w:rFonts w:ascii="Times New Roman" w:hAnsi="Times New Roman" w:cs="Times New Roman"/>
          <w:color w:val="000000" w:themeColor="text1"/>
          <w:sz w:val="24"/>
          <w:szCs w:val="24"/>
        </w:rPr>
        <w:t>Visualizando</w:t>
      </w:r>
      <w:r w:rsidRPr="00523CDC">
        <w:rPr>
          <w:rFonts w:ascii="Times New Roman" w:hAnsi="Times New Roman" w:cs="Times New Roman"/>
          <w:color w:val="000000" w:themeColor="text1"/>
          <w:sz w:val="24"/>
          <w:szCs w:val="24"/>
        </w:rPr>
        <w:t xml:space="preserve"> una tasa alta de procesamiento de vísceras de pollos para la producción de esta línea de productos.</w:t>
      </w:r>
    </w:p>
    <w:p w14:paraId="6A5F50B9" w14:textId="23D05CCF" w:rsidR="00407014" w:rsidRPr="00523CDC" w:rsidRDefault="00407014" w:rsidP="00B04D5B">
      <w:pPr>
        <w:rPr>
          <w:rFonts w:ascii="Times New Roman" w:hAnsi="Times New Roman" w:cs="Times New Roman"/>
          <w:b/>
          <w:i/>
          <w:iCs/>
          <w:color w:val="000000" w:themeColor="text1"/>
          <w:sz w:val="24"/>
          <w:szCs w:val="24"/>
        </w:rPr>
        <w:sectPr w:rsidR="00407014" w:rsidRPr="00523CDC" w:rsidSect="00AD707B">
          <w:pgSz w:w="11906" w:h="16838"/>
          <w:pgMar w:top="1417" w:right="1701" w:bottom="1417" w:left="1701" w:header="708" w:footer="708" w:gutter="0"/>
          <w:cols w:space="708"/>
          <w:titlePg/>
          <w:docGrid w:linePitch="360"/>
        </w:sectPr>
      </w:pPr>
    </w:p>
    <w:p w14:paraId="26ECFB10" w14:textId="760896E0" w:rsidR="00AC32D1" w:rsidRPr="00523CDC" w:rsidRDefault="00AC32D1" w:rsidP="00910346">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¿Para qué tipo de balanceado adquiere su empresa harina de subproducto animal?</w:t>
      </w:r>
    </w:p>
    <w:p w14:paraId="4CF10485" w14:textId="0FA7A538" w:rsidR="008B4F45" w:rsidRPr="00523CDC" w:rsidRDefault="00A33601" w:rsidP="00A33601">
      <w:pPr>
        <w:pStyle w:val="Descripcin"/>
        <w:keepNext/>
        <w:rPr>
          <w:rFonts w:ascii="Times New Roman" w:hAnsi="Times New Roman" w:cs="Times New Roman"/>
          <w:color w:val="000000" w:themeColor="text1"/>
          <w:sz w:val="24"/>
          <w:szCs w:val="24"/>
        </w:rPr>
      </w:pPr>
      <w:bookmarkStart w:id="68" w:name="_Toc144330834"/>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4C4ED5B4" w14:textId="27AA57A4" w:rsidR="00A33601" w:rsidRPr="00523CDC" w:rsidRDefault="00A33601" w:rsidP="00A33601">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Tipo de balanceado</w:t>
      </w:r>
      <w:bookmarkEnd w:id="68"/>
    </w:p>
    <w:tbl>
      <w:tblPr>
        <w:tblStyle w:val="Tablanormal21"/>
        <w:tblW w:w="6115" w:type="dxa"/>
        <w:tblInd w:w="1149" w:type="dxa"/>
        <w:tblBorders>
          <w:top w:val="single" w:sz="4" w:space="0" w:color="auto"/>
          <w:bottom w:val="single" w:sz="4" w:space="0" w:color="auto"/>
        </w:tblBorders>
        <w:tblLook w:val="04A0" w:firstRow="1" w:lastRow="0" w:firstColumn="1" w:lastColumn="0" w:noHBand="0" w:noVBand="1"/>
      </w:tblPr>
      <w:tblGrid>
        <w:gridCol w:w="3157"/>
        <w:gridCol w:w="1479"/>
        <w:gridCol w:w="1479"/>
      </w:tblGrid>
      <w:tr w:rsidR="00523CDC" w:rsidRPr="00523CDC" w14:paraId="4D8701FB" w14:textId="77777777" w:rsidTr="007A1690">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157" w:type="dxa"/>
            <w:noWrap/>
            <w:hideMark/>
          </w:tcPr>
          <w:p w14:paraId="4744E414" w14:textId="54B57CA4" w:rsidR="00A33601" w:rsidRPr="00523CDC" w:rsidRDefault="00AC32D1" w:rsidP="00910346">
            <w:pPr>
              <w:spacing w:line="480" w:lineRule="auto"/>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Balanceado de pollo</w:t>
            </w:r>
          </w:p>
        </w:tc>
        <w:tc>
          <w:tcPr>
            <w:tcW w:w="1479" w:type="dxa"/>
            <w:noWrap/>
            <w:hideMark/>
          </w:tcPr>
          <w:p w14:paraId="38EEB2A6" w14:textId="77777777" w:rsidR="00AC32D1" w:rsidRPr="00523CDC" w:rsidRDefault="00AC32D1"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100</w:t>
            </w:r>
          </w:p>
        </w:tc>
        <w:tc>
          <w:tcPr>
            <w:tcW w:w="1479" w:type="dxa"/>
            <w:noWrap/>
            <w:hideMark/>
          </w:tcPr>
          <w:p w14:paraId="38486CE9" w14:textId="77777777" w:rsidR="00AC32D1" w:rsidRPr="00523CDC" w:rsidRDefault="00AC32D1"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67%</w:t>
            </w:r>
          </w:p>
        </w:tc>
      </w:tr>
      <w:tr w:rsidR="00523CDC" w:rsidRPr="00523CDC" w14:paraId="2ECE6B50" w14:textId="77777777" w:rsidTr="007A1690">
        <w:trPr>
          <w:cnfStyle w:val="000000100000" w:firstRow="0" w:lastRow="0" w:firstColumn="0" w:lastColumn="0" w:oddVBand="0" w:evenVBand="0" w:oddHBand="1"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3157" w:type="dxa"/>
            <w:noWrap/>
            <w:hideMark/>
          </w:tcPr>
          <w:p w14:paraId="4F63E422" w14:textId="77777777" w:rsidR="00AC32D1" w:rsidRPr="00523CDC" w:rsidRDefault="00AC32D1" w:rsidP="00910346">
            <w:pPr>
              <w:spacing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Balanceado de pescado</w:t>
            </w:r>
          </w:p>
        </w:tc>
        <w:tc>
          <w:tcPr>
            <w:tcW w:w="1479" w:type="dxa"/>
            <w:noWrap/>
            <w:hideMark/>
          </w:tcPr>
          <w:p w14:paraId="4633C00C" w14:textId="77777777" w:rsidR="00AC32D1" w:rsidRPr="00523CDC" w:rsidRDefault="00AC32D1"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40</w:t>
            </w:r>
          </w:p>
        </w:tc>
        <w:tc>
          <w:tcPr>
            <w:tcW w:w="1479" w:type="dxa"/>
            <w:noWrap/>
            <w:hideMark/>
          </w:tcPr>
          <w:p w14:paraId="4A5B6214" w14:textId="77777777" w:rsidR="00AC32D1" w:rsidRPr="00523CDC" w:rsidRDefault="00AC32D1"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27%</w:t>
            </w:r>
          </w:p>
        </w:tc>
      </w:tr>
      <w:tr w:rsidR="00523CDC" w:rsidRPr="00523CDC" w14:paraId="2EB8A65E" w14:textId="77777777" w:rsidTr="007A1690">
        <w:trPr>
          <w:trHeight w:val="520"/>
        </w:trPr>
        <w:tc>
          <w:tcPr>
            <w:cnfStyle w:val="001000000000" w:firstRow="0" w:lastRow="0" w:firstColumn="1" w:lastColumn="0" w:oddVBand="0" w:evenVBand="0" w:oddHBand="0" w:evenHBand="0" w:firstRowFirstColumn="0" w:firstRowLastColumn="0" w:lastRowFirstColumn="0" w:lastRowLastColumn="0"/>
            <w:tcW w:w="3157" w:type="dxa"/>
            <w:noWrap/>
            <w:hideMark/>
          </w:tcPr>
          <w:p w14:paraId="3FF7B1EE" w14:textId="77777777" w:rsidR="00AC32D1" w:rsidRPr="00523CDC" w:rsidRDefault="00AC32D1" w:rsidP="00910346">
            <w:pPr>
              <w:spacing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Balanceados de perro</w:t>
            </w:r>
          </w:p>
        </w:tc>
        <w:tc>
          <w:tcPr>
            <w:tcW w:w="1479" w:type="dxa"/>
            <w:noWrap/>
            <w:hideMark/>
          </w:tcPr>
          <w:p w14:paraId="1C71D772" w14:textId="77777777" w:rsidR="00AC32D1" w:rsidRPr="00523CDC" w:rsidRDefault="00AC32D1"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w:t>
            </w:r>
          </w:p>
        </w:tc>
        <w:tc>
          <w:tcPr>
            <w:tcW w:w="1479" w:type="dxa"/>
            <w:noWrap/>
            <w:hideMark/>
          </w:tcPr>
          <w:p w14:paraId="5662FE0A" w14:textId="77777777" w:rsidR="00AC32D1" w:rsidRPr="00523CDC" w:rsidRDefault="00AC32D1"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6%</w:t>
            </w:r>
          </w:p>
        </w:tc>
      </w:tr>
      <w:tr w:rsidR="00523CDC" w:rsidRPr="00523CDC" w14:paraId="26D569B9" w14:textId="77777777" w:rsidTr="007A169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157" w:type="dxa"/>
            <w:noWrap/>
            <w:hideMark/>
          </w:tcPr>
          <w:p w14:paraId="43A8E94F" w14:textId="77777777" w:rsidR="00AC32D1" w:rsidRPr="00523CDC" w:rsidRDefault="00AC32D1" w:rsidP="00910346">
            <w:pPr>
              <w:spacing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TOTAL</w:t>
            </w:r>
          </w:p>
        </w:tc>
        <w:tc>
          <w:tcPr>
            <w:tcW w:w="1479" w:type="dxa"/>
            <w:noWrap/>
            <w:hideMark/>
          </w:tcPr>
          <w:p w14:paraId="420B498D" w14:textId="77777777" w:rsidR="00AC32D1" w:rsidRPr="00523CDC" w:rsidRDefault="00AC32D1"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150</w:t>
            </w:r>
          </w:p>
        </w:tc>
        <w:tc>
          <w:tcPr>
            <w:tcW w:w="1479" w:type="dxa"/>
            <w:noWrap/>
            <w:hideMark/>
          </w:tcPr>
          <w:p w14:paraId="4611757F" w14:textId="77777777" w:rsidR="00AC32D1" w:rsidRPr="00523CDC" w:rsidRDefault="00AC32D1"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100%</w:t>
            </w:r>
          </w:p>
        </w:tc>
      </w:tr>
    </w:tbl>
    <w:p w14:paraId="19531D29" w14:textId="71ED227C" w:rsidR="00AC32D1" w:rsidRPr="00523CDC" w:rsidRDefault="007D06D2" w:rsidP="00910346">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noProof/>
          <w:color w:val="000000" w:themeColor="text1"/>
          <w:sz w:val="24"/>
          <w:szCs w:val="24"/>
          <w:lang w:eastAsia="es-EC"/>
        </w:rPr>
        <w:drawing>
          <wp:anchor distT="0" distB="0" distL="114300" distR="114300" simplePos="0" relativeHeight="251634176" behindDoc="0" locked="0" layoutInCell="1" allowOverlap="1" wp14:anchorId="2F3A040C" wp14:editId="5F63465D">
            <wp:simplePos x="0" y="0"/>
            <wp:positionH relativeFrom="margin">
              <wp:align>center</wp:align>
            </wp:positionH>
            <wp:positionV relativeFrom="paragraph">
              <wp:posOffset>82550</wp:posOffset>
            </wp:positionV>
            <wp:extent cx="2685415" cy="1590675"/>
            <wp:effectExtent l="0" t="0" r="635" b="9525"/>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5415" cy="1590675"/>
                    </a:xfrm>
                    <a:prstGeom prst="rect">
                      <a:avLst/>
                    </a:prstGeom>
                    <a:noFill/>
                  </pic:spPr>
                </pic:pic>
              </a:graphicData>
            </a:graphic>
            <wp14:sizeRelH relativeFrom="margin">
              <wp14:pctWidth>0</wp14:pctWidth>
            </wp14:sizeRelH>
            <wp14:sizeRelV relativeFrom="margin">
              <wp14:pctHeight>0</wp14:pctHeight>
            </wp14:sizeRelV>
          </wp:anchor>
        </w:drawing>
      </w:r>
    </w:p>
    <w:p w14:paraId="5B899A2B" w14:textId="1680FD7F" w:rsidR="00B37357" w:rsidRPr="00523CDC" w:rsidRDefault="00B37357" w:rsidP="00910346">
      <w:pPr>
        <w:spacing w:line="480" w:lineRule="auto"/>
        <w:rPr>
          <w:rFonts w:ascii="Times New Roman" w:hAnsi="Times New Roman" w:cs="Times New Roman"/>
          <w:b/>
          <w:bCs/>
          <w:i/>
          <w:iCs/>
          <w:color w:val="000000" w:themeColor="text1"/>
          <w:sz w:val="24"/>
          <w:szCs w:val="24"/>
        </w:rPr>
      </w:pPr>
    </w:p>
    <w:p w14:paraId="2C714D59" w14:textId="2C34B87E" w:rsidR="00B37357" w:rsidRPr="00523CDC" w:rsidRDefault="00B37357" w:rsidP="00910346">
      <w:pPr>
        <w:spacing w:line="480" w:lineRule="auto"/>
        <w:rPr>
          <w:rFonts w:ascii="Times New Roman" w:hAnsi="Times New Roman" w:cs="Times New Roman"/>
          <w:b/>
          <w:bCs/>
          <w:i/>
          <w:iCs/>
          <w:color w:val="000000" w:themeColor="text1"/>
          <w:sz w:val="24"/>
          <w:szCs w:val="24"/>
        </w:rPr>
      </w:pPr>
    </w:p>
    <w:p w14:paraId="520CEB1B" w14:textId="05CEB126" w:rsidR="00B37357" w:rsidRPr="00523CDC" w:rsidRDefault="00B37357" w:rsidP="00910346">
      <w:pPr>
        <w:spacing w:line="480" w:lineRule="auto"/>
        <w:rPr>
          <w:rFonts w:ascii="Times New Roman" w:hAnsi="Times New Roman" w:cs="Times New Roman"/>
          <w:b/>
          <w:bCs/>
          <w:i/>
          <w:iCs/>
          <w:color w:val="000000" w:themeColor="text1"/>
          <w:sz w:val="24"/>
          <w:szCs w:val="24"/>
        </w:rPr>
      </w:pPr>
    </w:p>
    <w:p w14:paraId="5C226736" w14:textId="3150F5FE" w:rsidR="00407014" w:rsidRPr="00523CDC" w:rsidRDefault="007D06D2" w:rsidP="00910346">
      <w:pPr>
        <w:spacing w:line="480" w:lineRule="auto"/>
        <w:rPr>
          <w:rFonts w:ascii="Times New Roman" w:hAnsi="Times New Roman" w:cs="Times New Roman"/>
          <w:b/>
          <w:bCs/>
          <w:i/>
          <w:iCs/>
          <w:color w:val="000000" w:themeColor="text1"/>
          <w:sz w:val="24"/>
          <w:szCs w:val="24"/>
        </w:rPr>
      </w:pPr>
      <w:r w:rsidRPr="00523CDC">
        <w:rPr>
          <w:noProof/>
          <w:color w:val="000000" w:themeColor="text1"/>
          <w:lang w:eastAsia="es-EC"/>
        </w:rPr>
        <mc:AlternateContent>
          <mc:Choice Requires="wps">
            <w:drawing>
              <wp:anchor distT="0" distB="0" distL="114300" distR="114300" simplePos="0" relativeHeight="251653632" behindDoc="0" locked="0" layoutInCell="1" allowOverlap="1" wp14:anchorId="0A1CB491" wp14:editId="09F9F05C">
                <wp:simplePos x="0" y="0"/>
                <wp:positionH relativeFrom="margin">
                  <wp:align>center</wp:align>
                </wp:positionH>
                <wp:positionV relativeFrom="paragraph">
                  <wp:posOffset>45720</wp:posOffset>
                </wp:positionV>
                <wp:extent cx="2685415" cy="635"/>
                <wp:effectExtent l="0" t="0" r="635" b="2540"/>
                <wp:wrapSquare wrapText="bothSides"/>
                <wp:docPr id="575465097" name="Cuadro de texto 1"/>
                <wp:cNvGraphicFramePr/>
                <a:graphic xmlns:a="http://schemas.openxmlformats.org/drawingml/2006/main">
                  <a:graphicData uri="http://schemas.microsoft.com/office/word/2010/wordprocessingShape">
                    <wps:wsp>
                      <wps:cNvSpPr txBox="1"/>
                      <wps:spPr>
                        <a:xfrm>
                          <a:off x="0" y="0"/>
                          <a:ext cx="2685415" cy="635"/>
                        </a:xfrm>
                        <a:prstGeom prst="rect">
                          <a:avLst/>
                        </a:prstGeom>
                        <a:solidFill>
                          <a:prstClr val="white"/>
                        </a:solidFill>
                        <a:ln>
                          <a:noFill/>
                        </a:ln>
                      </wps:spPr>
                      <wps:txbx>
                        <w:txbxContent>
                          <w:p w14:paraId="2EC11EA2" w14:textId="483CA6F0" w:rsidR="00824E10" w:rsidRPr="003318E5" w:rsidRDefault="00824E10" w:rsidP="00824E10">
                            <w:pPr>
                              <w:pStyle w:val="Descripcin"/>
                              <w:rPr>
                                <w:rFonts w:ascii="Times New Roman" w:hAnsi="Times New Roman" w:cs="Times New Roman"/>
                                <w:color w:val="000000" w:themeColor="text1"/>
                                <w:sz w:val="24"/>
                                <w:szCs w:val="24"/>
                              </w:rPr>
                            </w:pPr>
                            <w:bookmarkStart w:id="69" w:name="_Toc147930014"/>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Tipo de Balanceado</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1CB491" id="_x0000_s1027" type="#_x0000_t202" style="position:absolute;margin-left:0;margin-top:3.6pt;width:211.45pt;height:.05pt;z-index:2516536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" stroked="f">
                <v:textbox style="mso-fit-shape-to-text:t" inset="0,0,0,0">
                  <w:txbxContent>
                    <w:p w14:paraId="2EC11EA2" w14:textId="483CA6F0" w:rsidR="00824E10" w:rsidRPr="003318E5" w:rsidRDefault="00824E10" w:rsidP="00824E10">
                      <w:pPr>
                        <w:pStyle w:val="Descripcin"/>
                        <w:rPr>
                          <w:rFonts w:ascii="Times New Roman" w:hAnsi="Times New Roman" w:cs="Times New Roman"/>
                          <w:color w:val="000000" w:themeColor="text1"/>
                          <w:sz w:val="24"/>
                          <w:szCs w:val="24"/>
                        </w:rPr>
                      </w:pPr>
                      <w:bookmarkStart w:id="70" w:name="_Toc147930014"/>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Tipo de Balanceado</w:t>
                      </w:r>
                      <w:bookmarkEnd w:id="70"/>
                    </w:p>
                  </w:txbxContent>
                </v:textbox>
                <w10:wrap type="square" anchorx="margin"/>
              </v:shape>
            </w:pict>
          </mc:Fallback>
        </mc:AlternateContent>
      </w:r>
    </w:p>
    <w:p w14:paraId="4A7F89B9" w14:textId="0B1C6A30" w:rsidR="00B37357" w:rsidRPr="00523CDC" w:rsidRDefault="00A27846" w:rsidP="00910346">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r w:rsidR="00AC32D1" w:rsidRPr="00523CDC">
        <w:rPr>
          <w:rFonts w:ascii="Times New Roman" w:hAnsi="Times New Roman" w:cs="Times New Roman"/>
          <w:b/>
          <w:color w:val="000000" w:themeColor="text1"/>
          <w:sz w:val="24"/>
          <w:szCs w:val="24"/>
        </w:rPr>
        <w:t>:</w:t>
      </w:r>
    </w:p>
    <w:p w14:paraId="3141FA3E" w14:textId="179D3847" w:rsidR="00A47135" w:rsidRPr="00523CDC" w:rsidRDefault="00565F21" w:rsidP="00910346">
      <w:pPr>
        <w:spacing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Se demostró que el 67% de empresas procesadoras cuentan con una actividad más fuerte en su línea directa de creación de balanceado para pollo</w:t>
      </w:r>
      <w:r w:rsidR="00FE73C1" w:rsidRPr="00523CDC">
        <w:rPr>
          <w:rFonts w:ascii="Times New Roman" w:hAnsi="Times New Roman" w:cs="Times New Roman"/>
          <w:color w:val="000000" w:themeColor="text1"/>
          <w:sz w:val="24"/>
          <w:szCs w:val="24"/>
        </w:rPr>
        <w:t xml:space="preserve"> y </w:t>
      </w:r>
      <w:r w:rsidRPr="00523CDC">
        <w:rPr>
          <w:rFonts w:ascii="Times New Roman" w:hAnsi="Times New Roman" w:cs="Times New Roman"/>
          <w:color w:val="000000" w:themeColor="text1"/>
          <w:sz w:val="24"/>
          <w:szCs w:val="24"/>
        </w:rPr>
        <w:t>como minoría a la línea de balanceado para perro con un 6% de aceptación.</w:t>
      </w:r>
    </w:p>
    <w:p w14:paraId="7085579A" w14:textId="001E7D2F" w:rsidR="007D06D2" w:rsidRPr="00523CDC" w:rsidRDefault="007D06D2" w:rsidP="00910346">
      <w:pPr>
        <w:spacing w:line="480" w:lineRule="auto"/>
        <w:ind w:firstLine="360"/>
        <w:rPr>
          <w:rFonts w:ascii="Times New Roman" w:hAnsi="Times New Roman" w:cs="Times New Roman"/>
          <w:color w:val="000000" w:themeColor="text1"/>
          <w:sz w:val="24"/>
          <w:szCs w:val="24"/>
        </w:rPr>
      </w:pPr>
    </w:p>
    <w:p w14:paraId="2CB5138C" w14:textId="39BBA06D" w:rsidR="007D06D2" w:rsidRPr="00523CDC" w:rsidRDefault="007D06D2" w:rsidP="00910346">
      <w:pPr>
        <w:spacing w:line="480" w:lineRule="auto"/>
        <w:ind w:firstLine="360"/>
        <w:rPr>
          <w:rFonts w:ascii="Times New Roman" w:hAnsi="Times New Roman" w:cs="Times New Roman"/>
          <w:color w:val="000000" w:themeColor="text1"/>
          <w:sz w:val="24"/>
          <w:szCs w:val="24"/>
        </w:rPr>
      </w:pPr>
    </w:p>
    <w:p w14:paraId="6E065128" w14:textId="03646A64" w:rsidR="007D06D2" w:rsidRPr="00523CDC" w:rsidRDefault="007D06D2" w:rsidP="00910346">
      <w:pPr>
        <w:spacing w:line="480" w:lineRule="auto"/>
        <w:ind w:firstLine="360"/>
        <w:rPr>
          <w:rFonts w:ascii="Times New Roman" w:hAnsi="Times New Roman" w:cs="Times New Roman"/>
          <w:color w:val="000000" w:themeColor="text1"/>
          <w:sz w:val="24"/>
          <w:szCs w:val="24"/>
        </w:rPr>
      </w:pPr>
    </w:p>
    <w:p w14:paraId="3E521F5F" w14:textId="6F8A5D52" w:rsidR="007D06D2" w:rsidRPr="00523CDC" w:rsidRDefault="007D06D2" w:rsidP="00910346">
      <w:pPr>
        <w:spacing w:line="480" w:lineRule="auto"/>
        <w:ind w:firstLine="360"/>
        <w:rPr>
          <w:rFonts w:ascii="Times New Roman" w:hAnsi="Times New Roman" w:cs="Times New Roman"/>
          <w:color w:val="000000" w:themeColor="text1"/>
          <w:sz w:val="24"/>
          <w:szCs w:val="24"/>
        </w:rPr>
      </w:pPr>
    </w:p>
    <w:p w14:paraId="2A2AFC84" w14:textId="77777777" w:rsidR="007D06D2" w:rsidRPr="00523CDC" w:rsidRDefault="007D06D2" w:rsidP="00910346">
      <w:pPr>
        <w:spacing w:line="480" w:lineRule="auto"/>
        <w:ind w:firstLine="360"/>
        <w:rPr>
          <w:rFonts w:ascii="Times New Roman" w:hAnsi="Times New Roman" w:cs="Times New Roman"/>
          <w:color w:val="000000" w:themeColor="text1"/>
          <w:sz w:val="24"/>
          <w:szCs w:val="24"/>
        </w:rPr>
      </w:pPr>
    </w:p>
    <w:p w14:paraId="22956E34" w14:textId="5D660DD0" w:rsidR="00A47135" w:rsidRPr="00523CDC" w:rsidRDefault="00AC32D1" w:rsidP="00910346">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¿Con qué frecuencia su empresa adquiere harina para elaborar balanceado?</w:t>
      </w:r>
    </w:p>
    <w:p w14:paraId="2AD2A593" w14:textId="3E3D9A09" w:rsidR="008B4F45" w:rsidRPr="00523CDC" w:rsidRDefault="00A33601" w:rsidP="00A33601">
      <w:pPr>
        <w:pStyle w:val="Descripcin"/>
        <w:keepNext/>
        <w:rPr>
          <w:rFonts w:ascii="Times New Roman" w:hAnsi="Times New Roman" w:cs="Times New Roman"/>
          <w:color w:val="000000" w:themeColor="text1"/>
          <w:sz w:val="24"/>
          <w:szCs w:val="24"/>
        </w:rPr>
      </w:pPr>
      <w:bookmarkStart w:id="71" w:name="_Toc144330835"/>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492B7EC6" w14:textId="55474944" w:rsidR="00A33601" w:rsidRPr="00523CDC" w:rsidRDefault="00A33601" w:rsidP="00A33601">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 Frecuencia</w:t>
      </w:r>
      <w:bookmarkEnd w:id="71"/>
      <w:r w:rsidRPr="00523CDC">
        <w:rPr>
          <w:rFonts w:ascii="Times New Roman" w:hAnsi="Times New Roman" w:cs="Times New Roman"/>
          <w:color w:val="000000" w:themeColor="text1"/>
          <w:sz w:val="24"/>
          <w:szCs w:val="24"/>
        </w:rPr>
        <w:t xml:space="preserve"> </w:t>
      </w:r>
    </w:p>
    <w:tbl>
      <w:tblPr>
        <w:tblStyle w:val="Tablanormal21"/>
        <w:tblW w:w="5734" w:type="dxa"/>
        <w:tblInd w:w="1534" w:type="dxa"/>
        <w:tblBorders>
          <w:top w:val="single" w:sz="4" w:space="0" w:color="auto"/>
          <w:bottom w:val="single" w:sz="4" w:space="0" w:color="auto"/>
        </w:tblBorders>
        <w:tblLook w:val="04A0" w:firstRow="1" w:lastRow="0" w:firstColumn="1" w:lastColumn="0" w:noHBand="0" w:noVBand="1"/>
      </w:tblPr>
      <w:tblGrid>
        <w:gridCol w:w="3107"/>
        <w:gridCol w:w="1311"/>
        <w:gridCol w:w="1316"/>
      </w:tblGrid>
      <w:tr w:rsidR="00523CDC" w:rsidRPr="00523CDC" w14:paraId="4AABF120" w14:textId="77777777" w:rsidTr="00BE537D">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107" w:type="dxa"/>
            <w:noWrap/>
            <w:hideMark/>
          </w:tcPr>
          <w:p w14:paraId="0A7BD8CD" w14:textId="6C2F6178" w:rsidR="00AC32D1" w:rsidRPr="00523CDC" w:rsidRDefault="00AC32D1" w:rsidP="00910346">
            <w:pPr>
              <w:spacing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Cada semana</w:t>
            </w:r>
          </w:p>
        </w:tc>
        <w:tc>
          <w:tcPr>
            <w:tcW w:w="1311" w:type="dxa"/>
            <w:noWrap/>
            <w:hideMark/>
          </w:tcPr>
          <w:p w14:paraId="4C38EDEA" w14:textId="0A2242F5" w:rsidR="00AC32D1" w:rsidRPr="00523CDC" w:rsidRDefault="00AC32D1"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105</w:t>
            </w:r>
          </w:p>
        </w:tc>
        <w:tc>
          <w:tcPr>
            <w:tcW w:w="1316" w:type="dxa"/>
            <w:noWrap/>
            <w:hideMark/>
          </w:tcPr>
          <w:p w14:paraId="3F0C01C0" w14:textId="77777777" w:rsidR="00AC32D1" w:rsidRPr="00523CDC" w:rsidRDefault="00AC32D1"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70%</w:t>
            </w:r>
          </w:p>
        </w:tc>
      </w:tr>
      <w:tr w:rsidR="00523CDC" w:rsidRPr="00523CDC" w14:paraId="599D8F98" w14:textId="77777777" w:rsidTr="00BE537D">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107" w:type="dxa"/>
            <w:noWrap/>
            <w:hideMark/>
          </w:tcPr>
          <w:p w14:paraId="414E3250" w14:textId="77777777" w:rsidR="00AC32D1" w:rsidRPr="00523CDC" w:rsidRDefault="00AC32D1" w:rsidP="00910346">
            <w:pPr>
              <w:spacing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Cada 15 días</w:t>
            </w:r>
          </w:p>
        </w:tc>
        <w:tc>
          <w:tcPr>
            <w:tcW w:w="1311" w:type="dxa"/>
            <w:noWrap/>
            <w:hideMark/>
          </w:tcPr>
          <w:p w14:paraId="6FED1129" w14:textId="77777777" w:rsidR="00AC32D1" w:rsidRPr="00523CDC" w:rsidRDefault="00AC32D1"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35</w:t>
            </w:r>
          </w:p>
        </w:tc>
        <w:tc>
          <w:tcPr>
            <w:tcW w:w="1316" w:type="dxa"/>
            <w:noWrap/>
            <w:hideMark/>
          </w:tcPr>
          <w:p w14:paraId="74B83386" w14:textId="77777777" w:rsidR="00AC32D1" w:rsidRPr="00523CDC" w:rsidRDefault="00AC32D1"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23%</w:t>
            </w:r>
          </w:p>
        </w:tc>
      </w:tr>
      <w:tr w:rsidR="00523CDC" w:rsidRPr="00523CDC" w14:paraId="153AD7E5" w14:textId="77777777" w:rsidTr="00BE537D">
        <w:trPr>
          <w:trHeight w:val="638"/>
        </w:trPr>
        <w:tc>
          <w:tcPr>
            <w:cnfStyle w:val="001000000000" w:firstRow="0" w:lastRow="0" w:firstColumn="1" w:lastColumn="0" w:oddVBand="0" w:evenVBand="0" w:oddHBand="0" w:evenHBand="0" w:firstRowFirstColumn="0" w:firstRowLastColumn="0" w:lastRowFirstColumn="0" w:lastRowLastColumn="0"/>
            <w:tcW w:w="3107" w:type="dxa"/>
            <w:noWrap/>
            <w:hideMark/>
          </w:tcPr>
          <w:p w14:paraId="0C9A9410" w14:textId="77777777" w:rsidR="00AC32D1" w:rsidRPr="00523CDC" w:rsidRDefault="00AC32D1" w:rsidP="00910346">
            <w:pPr>
              <w:spacing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Cada mes</w:t>
            </w:r>
          </w:p>
        </w:tc>
        <w:tc>
          <w:tcPr>
            <w:tcW w:w="1311" w:type="dxa"/>
            <w:noWrap/>
            <w:hideMark/>
          </w:tcPr>
          <w:p w14:paraId="212ED520" w14:textId="77777777" w:rsidR="00AC32D1" w:rsidRPr="00523CDC" w:rsidRDefault="00AC32D1"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w:t>
            </w:r>
          </w:p>
        </w:tc>
        <w:tc>
          <w:tcPr>
            <w:tcW w:w="1316" w:type="dxa"/>
            <w:noWrap/>
            <w:hideMark/>
          </w:tcPr>
          <w:p w14:paraId="1CB2DFA7" w14:textId="77777777" w:rsidR="00AC32D1" w:rsidRPr="00523CDC" w:rsidRDefault="00AC32D1"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7%</w:t>
            </w:r>
          </w:p>
        </w:tc>
      </w:tr>
      <w:tr w:rsidR="00523CDC" w:rsidRPr="00523CDC" w14:paraId="04CEF3B7" w14:textId="77777777" w:rsidTr="00BE537D">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107" w:type="dxa"/>
            <w:noWrap/>
            <w:hideMark/>
          </w:tcPr>
          <w:p w14:paraId="0D7937F3" w14:textId="77777777" w:rsidR="00AC32D1" w:rsidRPr="00523CDC" w:rsidRDefault="00AC32D1" w:rsidP="00910346">
            <w:pPr>
              <w:spacing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TOTAL</w:t>
            </w:r>
          </w:p>
        </w:tc>
        <w:tc>
          <w:tcPr>
            <w:tcW w:w="1311" w:type="dxa"/>
            <w:noWrap/>
            <w:hideMark/>
          </w:tcPr>
          <w:p w14:paraId="7E640AE3" w14:textId="77777777" w:rsidR="00AC32D1" w:rsidRPr="00523CDC" w:rsidRDefault="00AC32D1"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150</w:t>
            </w:r>
          </w:p>
        </w:tc>
        <w:tc>
          <w:tcPr>
            <w:tcW w:w="1316" w:type="dxa"/>
            <w:noWrap/>
            <w:hideMark/>
          </w:tcPr>
          <w:p w14:paraId="5F02ADB5" w14:textId="77777777" w:rsidR="00AC32D1" w:rsidRPr="00523CDC" w:rsidRDefault="00AC32D1"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100%</w:t>
            </w:r>
          </w:p>
        </w:tc>
      </w:tr>
    </w:tbl>
    <w:p w14:paraId="20CCE63F" w14:textId="0B5633BD" w:rsidR="00A47135" w:rsidRPr="00523CDC" w:rsidRDefault="007D06D2" w:rsidP="00910346">
      <w:pPr>
        <w:spacing w:line="480" w:lineRule="auto"/>
        <w:rPr>
          <w:rFonts w:ascii="Times New Roman" w:hAnsi="Times New Roman" w:cs="Times New Roman"/>
          <w:b/>
          <w:color w:val="000000" w:themeColor="text1"/>
          <w:sz w:val="24"/>
          <w:szCs w:val="24"/>
        </w:rPr>
      </w:pPr>
      <w:r w:rsidRPr="00523CDC">
        <w:rPr>
          <w:noProof/>
          <w:color w:val="000000" w:themeColor="text1"/>
          <w:lang w:eastAsia="es-EC"/>
        </w:rPr>
        <w:drawing>
          <wp:anchor distT="0" distB="0" distL="114300" distR="114300" simplePos="0" relativeHeight="251602432" behindDoc="1" locked="0" layoutInCell="1" allowOverlap="1" wp14:anchorId="4753C4E4" wp14:editId="481044D1">
            <wp:simplePos x="0" y="0"/>
            <wp:positionH relativeFrom="margin">
              <wp:align>center</wp:align>
            </wp:positionH>
            <wp:positionV relativeFrom="paragraph">
              <wp:posOffset>74930</wp:posOffset>
            </wp:positionV>
            <wp:extent cx="2428875" cy="1473835"/>
            <wp:effectExtent l="0" t="0" r="9525" b="12065"/>
            <wp:wrapTight wrapText="bothSides">
              <wp:wrapPolygon edited="0">
                <wp:start x="0" y="0"/>
                <wp:lineTo x="0" y="21498"/>
                <wp:lineTo x="21515" y="21498"/>
                <wp:lineTo x="21515" y="0"/>
                <wp:lineTo x="0" y="0"/>
              </wp:wrapPolygon>
            </wp:wrapTight>
            <wp:docPr id="91" name="Gráfico 91">
              <a:extLst xmlns:a="http://schemas.openxmlformats.org/drawingml/2006/main">
                <a:ext uri="{FF2B5EF4-FFF2-40B4-BE49-F238E27FC236}">
                  <a16:creationId xmlns:a16="http://schemas.microsoft.com/office/drawing/2014/main" id="{DB80E9E8-5DAF-4985-81FD-288174A83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5CD93369" w14:textId="2B6A70B7" w:rsidR="00B04D5B" w:rsidRPr="00523CDC" w:rsidRDefault="00B04D5B" w:rsidP="00910346">
      <w:pPr>
        <w:spacing w:line="480" w:lineRule="auto"/>
        <w:rPr>
          <w:rFonts w:ascii="Times New Roman" w:hAnsi="Times New Roman" w:cs="Times New Roman"/>
          <w:b/>
          <w:color w:val="000000" w:themeColor="text1"/>
          <w:sz w:val="24"/>
          <w:szCs w:val="24"/>
        </w:rPr>
      </w:pPr>
    </w:p>
    <w:p w14:paraId="2D72DF18" w14:textId="77777777" w:rsidR="00407014" w:rsidRPr="00523CDC" w:rsidRDefault="00407014" w:rsidP="00910346">
      <w:pPr>
        <w:spacing w:line="480" w:lineRule="auto"/>
        <w:rPr>
          <w:rFonts w:ascii="Times New Roman" w:hAnsi="Times New Roman" w:cs="Times New Roman"/>
          <w:b/>
          <w:color w:val="000000" w:themeColor="text1"/>
          <w:sz w:val="24"/>
          <w:szCs w:val="24"/>
        </w:rPr>
      </w:pPr>
    </w:p>
    <w:p w14:paraId="0FAE78D8" w14:textId="050B825A" w:rsidR="00407014" w:rsidRPr="00523CDC" w:rsidRDefault="007D06D2" w:rsidP="00910346">
      <w:pPr>
        <w:spacing w:line="480" w:lineRule="auto"/>
        <w:rPr>
          <w:rFonts w:ascii="Times New Roman" w:hAnsi="Times New Roman" w:cs="Times New Roman"/>
          <w:b/>
          <w:color w:val="000000" w:themeColor="text1"/>
          <w:sz w:val="24"/>
          <w:szCs w:val="24"/>
        </w:rPr>
      </w:pPr>
      <w:r w:rsidRPr="00523CDC">
        <w:rPr>
          <w:noProof/>
          <w:color w:val="000000" w:themeColor="text1"/>
          <w:lang w:eastAsia="es-EC"/>
        </w:rPr>
        <mc:AlternateContent>
          <mc:Choice Requires="wps">
            <w:drawing>
              <wp:anchor distT="0" distB="0" distL="114300" distR="114300" simplePos="0" relativeHeight="251661824" behindDoc="1" locked="0" layoutInCell="1" allowOverlap="1" wp14:anchorId="37386F42" wp14:editId="25945C03">
                <wp:simplePos x="0" y="0"/>
                <wp:positionH relativeFrom="margin">
                  <wp:align>center</wp:align>
                </wp:positionH>
                <wp:positionV relativeFrom="paragraph">
                  <wp:posOffset>220980</wp:posOffset>
                </wp:positionV>
                <wp:extent cx="2428875" cy="635"/>
                <wp:effectExtent l="0" t="0" r="9525" b="2540"/>
                <wp:wrapTight wrapText="bothSides">
                  <wp:wrapPolygon edited="0">
                    <wp:start x="0" y="0"/>
                    <wp:lineTo x="0" y="20420"/>
                    <wp:lineTo x="21515" y="20420"/>
                    <wp:lineTo x="21515" y="0"/>
                    <wp:lineTo x="0" y="0"/>
                  </wp:wrapPolygon>
                </wp:wrapTight>
                <wp:docPr id="44367722" name="Cuadro de texto 1"/>
                <wp:cNvGraphicFramePr/>
                <a:graphic xmlns:a="http://schemas.openxmlformats.org/drawingml/2006/main">
                  <a:graphicData uri="http://schemas.microsoft.com/office/word/2010/wordprocessingShape">
                    <wps:wsp>
                      <wps:cNvSpPr txBox="1"/>
                      <wps:spPr>
                        <a:xfrm>
                          <a:off x="0" y="0"/>
                          <a:ext cx="2428875" cy="635"/>
                        </a:xfrm>
                        <a:prstGeom prst="rect">
                          <a:avLst/>
                        </a:prstGeom>
                        <a:solidFill>
                          <a:prstClr val="white"/>
                        </a:solidFill>
                        <a:ln>
                          <a:noFill/>
                        </a:ln>
                      </wps:spPr>
                      <wps:txbx>
                        <w:txbxContent>
                          <w:p w14:paraId="24F94813" w14:textId="20070C58"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72" w:name="_Toc147930015"/>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Frecuencia</w:t>
                            </w:r>
                            <w:bookmarkEnd w:id="72"/>
                            <w:r w:rsidRPr="003318E5">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386F42" id="_x0000_s1028" type="#_x0000_t202" style="position:absolute;margin-left:0;margin-top:17.4pt;width:191.25pt;height:.05pt;z-index:-2516546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" stroked="f">
                <v:textbox style="mso-fit-shape-to-text:t" inset="0,0,0,0">
                  <w:txbxContent>
                    <w:p w14:paraId="24F94813" w14:textId="20070C58"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73" w:name="_Toc147930015"/>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Frecuencia</w:t>
                      </w:r>
                      <w:bookmarkEnd w:id="73"/>
                      <w:r w:rsidRPr="003318E5">
                        <w:rPr>
                          <w:rFonts w:ascii="Times New Roman" w:hAnsi="Times New Roman" w:cs="Times New Roman"/>
                          <w:color w:val="000000" w:themeColor="text1"/>
                          <w:sz w:val="24"/>
                          <w:szCs w:val="24"/>
                        </w:rPr>
                        <w:t xml:space="preserve"> </w:t>
                      </w:r>
                    </w:p>
                  </w:txbxContent>
                </v:textbox>
                <w10:wrap type="tight" anchorx="margin"/>
              </v:shape>
            </w:pict>
          </mc:Fallback>
        </mc:AlternateContent>
      </w:r>
    </w:p>
    <w:p w14:paraId="7EEA038C" w14:textId="2FD7A4C4" w:rsidR="009A24F1" w:rsidRPr="00523CDC" w:rsidRDefault="00A27846" w:rsidP="00910346">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r w:rsidR="009A24F1" w:rsidRPr="00523CDC">
        <w:rPr>
          <w:rFonts w:ascii="Times New Roman" w:hAnsi="Times New Roman" w:cs="Times New Roman"/>
          <w:b/>
          <w:color w:val="000000" w:themeColor="text1"/>
          <w:sz w:val="24"/>
          <w:szCs w:val="24"/>
        </w:rPr>
        <w:t xml:space="preserve">: </w:t>
      </w:r>
    </w:p>
    <w:p w14:paraId="61FB2CEB" w14:textId="4E2612D1" w:rsidR="00A33601" w:rsidRPr="00523CDC" w:rsidRDefault="00565F21" w:rsidP="00A33601">
      <w:pPr>
        <w:spacing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En la presente figura que representa a la frecuencia con la que se obtiene la materia prima para la elaboración de la harina, se estima que en un 70% se recepta la materia de producció</w:t>
      </w:r>
      <w:r w:rsidR="00BD5AB1" w:rsidRPr="00523CDC">
        <w:rPr>
          <w:rFonts w:ascii="Times New Roman" w:hAnsi="Times New Roman" w:cs="Times New Roman"/>
          <w:color w:val="000000" w:themeColor="text1"/>
          <w:sz w:val="24"/>
          <w:szCs w:val="24"/>
        </w:rPr>
        <w:t>n</w:t>
      </w:r>
      <w:r w:rsidR="001E1C1B" w:rsidRPr="00523CDC">
        <w:rPr>
          <w:rFonts w:ascii="Times New Roman" w:hAnsi="Times New Roman" w:cs="Times New Roman"/>
          <w:color w:val="000000" w:themeColor="text1"/>
          <w:sz w:val="24"/>
          <w:szCs w:val="24"/>
        </w:rPr>
        <w:t xml:space="preserve"> generalmente cada semana.</w:t>
      </w:r>
    </w:p>
    <w:p w14:paraId="25ACC4FA" w14:textId="700D779F" w:rsidR="007D06D2" w:rsidRPr="00523CDC" w:rsidRDefault="007D06D2" w:rsidP="00A33601">
      <w:pPr>
        <w:spacing w:line="480" w:lineRule="auto"/>
        <w:ind w:firstLine="360"/>
        <w:rPr>
          <w:rFonts w:ascii="Times New Roman" w:hAnsi="Times New Roman" w:cs="Times New Roman"/>
          <w:color w:val="000000" w:themeColor="text1"/>
          <w:sz w:val="24"/>
          <w:szCs w:val="24"/>
        </w:rPr>
      </w:pPr>
    </w:p>
    <w:p w14:paraId="4FB2EF92" w14:textId="1E9D8198" w:rsidR="007D06D2" w:rsidRPr="00523CDC" w:rsidRDefault="007D06D2" w:rsidP="00A33601">
      <w:pPr>
        <w:spacing w:line="480" w:lineRule="auto"/>
        <w:ind w:firstLine="360"/>
        <w:rPr>
          <w:rFonts w:ascii="Times New Roman" w:hAnsi="Times New Roman" w:cs="Times New Roman"/>
          <w:color w:val="000000" w:themeColor="text1"/>
          <w:sz w:val="24"/>
          <w:szCs w:val="24"/>
        </w:rPr>
      </w:pPr>
    </w:p>
    <w:p w14:paraId="1B81579F" w14:textId="4C0B3977" w:rsidR="007D06D2" w:rsidRPr="00523CDC" w:rsidRDefault="007D06D2" w:rsidP="008E3B19">
      <w:pPr>
        <w:spacing w:line="480" w:lineRule="auto"/>
        <w:rPr>
          <w:rFonts w:ascii="Times New Roman" w:hAnsi="Times New Roman" w:cs="Times New Roman"/>
          <w:color w:val="000000" w:themeColor="text1"/>
          <w:sz w:val="24"/>
          <w:szCs w:val="24"/>
        </w:rPr>
      </w:pPr>
    </w:p>
    <w:p w14:paraId="65A867BD" w14:textId="08A0B1E1" w:rsidR="007D06D2" w:rsidRPr="00523CDC" w:rsidRDefault="007D06D2" w:rsidP="00A33601">
      <w:pPr>
        <w:spacing w:line="480" w:lineRule="auto"/>
        <w:ind w:firstLine="360"/>
        <w:rPr>
          <w:rFonts w:ascii="Times New Roman" w:hAnsi="Times New Roman" w:cs="Times New Roman"/>
          <w:color w:val="000000" w:themeColor="text1"/>
          <w:sz w:val="24"/>
          <w:szCs w:val="24"/>
        </w:rPr>
      </w:pPr>
    </w:p>
    <w:p w14:paraId="17D4ADA7" w14:textId="551699E3" w:rsidR="007D06D2" w:rsidRPr="00523CDC" w:rsidRDefault="007D06D2" w:rsidP="00A33601">
      <w:pPr>
        <w:spacing w:line="480" w:lineRule="auto"/>
        <w:ind w:firstLine="360"/>
        <w:rPr>
          <w:rFonts w:ascii="Times New Roman" w:hAnsi="Times New Roman" w:cs="Times New Roman"/>
          <w:color w:val="000000" w:themeColor="text1"/>
          <w:sz w:val="24"/>
          <w:szCs w:val="24"/>
        </w:rPr>
      </w:pPr>
    </w:p>
    <w:p w14:paraId="5F1A7879" w14:textId="77777777" w:rsidR="007D06D2" w:rsidRPr="00523CDC" w:rsidRDefault="007D06D2" w:rsidP="00A33601">
      <w:pPr>
        <w:spacing w:line="480" w:lineRule="auto"/>
        <w:ind w:firstLine="360"/>
        <w:rPr>
          <w:rFonts w:ascii="Times New Roman" w:hAnsi="Times New Roman" w:cs="Times New Roman"/>
          <w:color w:val="000000" w:themeColor="text1"/>
          <w:sz w:val="24"/>
          <w:szCs w:val="24"/>
        </w:rPr>
      </w:pPr>
    </w:p>
    <w:p w14:paraId="438B1EF5" w14:textId="5BEE434D" w:rsidR="009A24F1" w:rsidRPr="00523CDC" w:rsidRDefault="009A24F1" w:rsidP="00A33601">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¿Cómo considera la demanda de mercado de la harina Aviar en el país?</w:t>
      </w:r>
    </w:p>
    <w:p w14:paraId="07D7CBA9" w14:textId="75BBB06E" w:rsidR="00AF3404" w:rsidRPr="00523CDC" w:rsidRDefault="00A33601" w:rsidP="00A33601">
      <w:pPr>
        <w:pStyle w:val="Descripcin"/>
        <w:keepNext/>
        <w:rPr>
          <w:rFonts w:ascii="Times New Roman" w:hAnsi="Times New Roman" w:cs="Times New Roman"/>
          <w:color w:val="000000" w:themeColor="text1"/>
          <w:sz w:val="24"/>
          <w:szCs w:val="24"/>
        </w:rPr>
      </w:pPr>
      <w:bookmarkStart w:id="74" w:name="_Toc144330836"/>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152E1827" w14:textId="2BF241EC" w:rsidR="00A33601" w:rsidRPr="00523CDC" w:rsidRDefault="00A33601" w:rsidP="00A33601">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 Demanda del mercado</w:t>
      </w:r>
      <w:bookmarkEnd w:id="74"/>
    </w:p>
    <w:p w14:paraId="7665F19D" w14:textId="77777777" w:rsidR="008B4F45" w:rsidRPr="00523CDC" w:rsidRDefault="008B4F45" w:rsidP="008B4F45">
      <w:pPr>
        <w:rPr>
          <w:color w:val="000000" w:themeColor="text1"/>
        </w:rPr>
      </w:pPr>
    </w:p>
    <w:p w14:paraId="34DC5AE4" w14:textId="7D2EA9F4" w:rsidR="00A33601" w:rsidRPr="00523CDC" w:rsidRDefault="00A33601" w:rsidP="00A33601">
      <w:pPr>
        <w:pStyle w:val="Descripcin"/>
        <w:keepNext/>
        <w:rPr>
          <w:rFonts w:ascii="Times New Roman" w:hAnsi="Times New Roman" w:cs="Times New Roman"/>
          <w:color w:val="000000" w:themeColor="text1"/>
          <w:sz w:val="24"/>
          <w:szCs w:val="24"/>
        </w:rPr>
      </w:pPr>
    </w:p>
    <w:p w14:paraId="64117F48" w14:textId="7D353D32" w:rsidR="00A33601" w:rsidRPr="00523CDC" w:rsidRDefault="00A33601" w:rsidP="00A33601">
      <w:pPr>
        <w:rPr>
          <w:color w:val="000000" w:themeColor="text1"/>
        </w:rPr>
      </w:pPr>
    </w:p>
    <w:tbl>
      <w:tblPr>
        <w:tblStyle w:val="Tablanormal21"/>
        <w:tblpPr w:leftFromText="141" w:rightFromText="141" w:vertAnchor="page" w:horzAnchor="margin" w:tblpY="3481"/>
        <w:tblW w:w="7743" w:type="dxa"/>
        <w:tblBorders>
          <w:top w:val="single" w:sz="4" w:space="0" w:color="auto"/>
          <w:bottom w:val="single" w:sz="4" w:space="0" w:color="auto"/>
        </w:tblBorders>
        <w:tblLook w:val="04A0" w:firstRow="1" w:lastRow="0" w:firstColumn="1" w:lastColumn="0" w:noHBand="0" w:noVBand="1"/>
      </w:tblPr>
      <w:tblGrid>
        <w:gridCol w:w="4194"/>
        <w:gridCol w:w="1772"/>
        <w:gridCol w:w="1777"/>
      </w:tblGrid>
      <w:tr w:rsidR="00523CDC" w:rsidRPr="00523CDC" w14:paraId="7A92A899" w14:textId="77777777" w:rsidTr="007A169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194" w:type="dxa"/>
            <w:noWrap/>
            <w:hideMark/>
          </w:tcPr>
          <w:p w14:paraId="24B9419B"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 xml:space="preserve">Alto </w:t>
            </w:r>
          </w:p>
        </w:tc>
        <w:tc>
          <w:tcPr>
            <w:tcW w:w="1772" w:type="dxa"/>
            <w:noWrap/>
            <w:hideMark/>
          </w:tcPr>
          <w:p w14:paraId="7216A18F" w14:textId="77777777" w:rsidR="00AF3404" w:rsidRPr="00523CDC" w:rsidRDefault="00AF3404" w:rsidP="00AF3404">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EC"/>
              </w:rPr>
            </w:pPr>
            <w:r w:rsidRPr="00523CDC">
              <w:rPr>
                <w:rFonts w:ascii="Times New Roman" w:eastAsia="Times New Roman" w:hAnsi="Times New Roman" w:cs="Times New Roman"/>
                <w:color w:val="000000" w:themeColor="text1"/>
                <w:lang w:eastAsia="es-EC"/>
              </w:rPr>
              <w:t>140</w:t>
            </w:r>
          </w:p>
        </w:tc>
        <w:tc>
          <w:tcPr>
            <w:tcW w:w="1777" w:type="dxa"/>
            <w:noWrap/>
            <w:hideMark/>
          </w:tcPr>
          <w:p w14:paraId="6940EB60" w14:textId="77777777" w:rsidR="00AF3404" w:rsidRPr="00523CDC" w:rsidRDefault="00AF3404" w:rsidP="00AF3404">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EC"/>
              </w:rPr>
            </w:pPr>
            <w:r w:rsidRPr="00523CDC">
              <w:rPr>
                <w:rFonts w:ascii="Times New Roman" w:eastAsia="Times New Roman" w:hAnsi="Times New Roman" w:cs="Times New Roman"/>
                <w:color w:val="000000" w:themeColor="text1"/>
                <w:lang w:eastAsia="es-EC"/>
              </w:rPr>
              <w:t>93%</w:t>
            </w:r>
          </w:p>
        </w:tc>
      </w:tr>
      <w:tr w:rsidR="00523CDC" w:rsidRPr="00523CDC" w14:paraId="79A99758" w14:textId="77777777" w:rsidTr="007A169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194" w:type="dxa"/>
            <w:noWrap/>
            <w:hideMark/>
          </w:tcPr>
          <w:p w14:paraId="675AF6E8"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 xml:space="preserve">Medio </w:t>
            </w:r>
          </w:p>
        </w:tc>
        <w:tc>
          <w:tcPr>
            <w:tcW w:w="1772" w:type="dxa"/>
            <w:noWrap/>
            <w:hideMark/>
          </w:tcPr>
          <w:p w14:paraId="27BF0FE7"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w:t>
            </w:r>
          </w:p>
        </w:tc>
        <w:tc>
          <w:tcPr>
            <w:tcW w:w="1777" w:type="dxa"/>
            <w:noWrap/>
            <w:hideMark/>
          </w:tcPr>
          <w:p w14:paraId="67D1E0CA"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7%</w:t>
            </w:r>
          </w:p>
        </w:tc>
      </w:tr>
      <w:tr w:rsidR="00523CDC" w:rsidRPr="00523CDC" w14:paraId="57D6DFEB" w14:textId="77777777" w:rsidTr="007A1690">
        <w:trPr>
          <w:trHeight w:val="528"/>
        </w:trPr>
        <w:tc>
          <w:tcPr>
            <w:cnfStyle w:val="001000000000" w:firstRow="0" w:lastRow="0" w:firstColumn="1" w:lastColumn="0" w:oddVBand="0" w:evenVBand="0" w:oddHBand="0" w:evenHBand="0" w:firstRowFirstColumn="0" w:firstRowLastColumn="0" w:lastRowFirstColumn="0" w:lastRowLastColumn="0"/>
            <w:tcW w:w="4194" w:type="dxa"/>
            <w:noWrap/>
            <w:hideMark/>
          </w:tcPr>
          <w:p w14:paraId="7A2015BC"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Bajo</w:t>
            </w:r>
          </w:p>
        </w:tc>
        <w:tc>
          <w:tcPr>
            <w:tcW w:w="1772" w:type="dxa"/>
            <w:noWrap/>
            <w:hideMark/>
          </w:tcPr>
          <w:p w14:paraId="3BEEB66C" w14:textId="77777777" w:rsidR="00AF3404" w:rsidRPr="00523CDC" w:rsidRDefault="00AF3404" w:rsidP="00AF3404">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1777" w:type="dxa"/>
            <w:noWrap/>
            <w:hideMark/>
          </w:tcPr>
          <w:p w14:paraId="4FD92114" w14:textId="77777777" w:rsidR="00AF3404" w:rsidRPr="00523CDC" w:rsidRDefault="00AF3404" w:rsidP="00AF3404">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040C2D15" w14:textId="77777777" w:rsidTr="007A1690">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194" w:type="dxa"/>
            <w:noWrap/>
            <w:hideMark/>
          </w:tcPr>
          <w:p w14:paraId="69592A89"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TOTAL</w:t>
            </w:r>
          </w:p>
        </w:tc>
        <w:tc>
          <w:tcPr>
            <w:tcW w:w="1772" w:type="dxa"/>
            <w:noWrap/>
            <w:hideMark/>
          </w:tcPr>
          <w:p w14:paraId="1CC1C6C1"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1777" w:type="dxa"/>
            <w:noWrap/>
            <w:hideMark/>
          </w:tcPr>
          <w:p w14:paraId="50F28CB0"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bl>
    <w:p w14:paraId="5E4741CD" w14:textId="77777777" w:rsidR="007D06D2" w:rsidRPr="00523CDC" w:rsidRDefault="007D06D2" w:rsidP="00A33601">
      <w:pPr>
        <w:spacing w:line="480" w:lineRule="auto"/>
        <w:rPr>
          <w:rFonts w:ascii="Times New Roman" w:hAnsi="Times New Roman" w:cs="Times New Roman"/>
          <w:b/>
          <w:color w:val="000000" w:themeColor="text1"/>
          <w:sz w:val="24"/>
          <w:szCs w:val="24"/>
        </w:rPr>
      </w:pPr>
    </w:p>
    <w:p w14:paraId="14A13E0B" w14:textId="0D064492" w:rsidR="007D06D2" w:rsidRPr="00523CDC" w:rsidRDefault="007D06D2" w:rsidP="00A33601">
      <w:pPr>
        <w:spacing w:line="480" w:lineRule="auto"/>
        <w:rPr>
          <w:rFonts w:ascii="Times New Roman" w:hAnsi="Times New Roman" w:cs="Times New Roman"/>
          <w:b/>
          <w:color w:val="000000" w:themeColor="text1"/>
          <w:sz w:val="24"/>
          <w:szCs w:val="24"/>
        </w:rPr>
      </w:pPr>
    </w:p>
    <w:p w14:paraId="63D92192" w14:textId="3D2110A9" w:rsidR="00AF3404" w:rsidRPr="00523CDC" w:rsidRDefault="00AF3404" w:rsidP="00A33601">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noProof/>
          <w:color w:val="000000" w:themeColor="text1"/>
          <w:lang w:eastAsia="es-EC"/>
        </w:rPr>
        <w:drawing>
          <wp:anchor distT="0" distB="0" distL="114300" distR="114300" simplePos="0" relativeHeight="251644416" behindDoc="0" locked="0" layoutInCell="1" allowOverlap="1" wp14:anchorId="0D983160" wp14:editId="7668A350">
            <wp:simplePos x="0" y="0"/>
            <wp:positionH relativeFrom="margin">
              <wp:posOffset>1145540</wp:posOffset>
            </wp:positionH>
            <wp:positionV relativeFrom="page">
              <wp:posOffset>4116705</wp:posOffset>
            </wp:positionV>
            <wp:extent cx="2879090" cy="1569085"/>
            <wp:effectExtent l="0" t="0" r="16510" b="12065"/>
            <wp:wrapTopAndBottom/>
            <wp:docPr id="92" name="Gráfico 92">
              <a:extLst xmlns:a="http://schemas.openxmlformats.org/drawingml/2006/main">
                <a:ext uri="{FF2B5EF4-FFF2-40B4-BE49-F238E27FC236}">
                  <a16:creationId xmlns:a16="http://schemas.microsoft.com/office/drawing/2014/main" id="{711E31C3-2746-402F-BEED-533473FB5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523CDC">
        <w:rPr>
          <w:noProof/>
          <w:color w:val="000000" w:themeColor="text1"/>
          <w:lang w:eastAsia="es-EC"/>
        </w:rPr>
        <mc:AlternateContent>
          <mc:Choice Requires="wps">
            <w:drawing>
              <wp:anchor distT="0" distB="0" distL="114300" distR="114300" simplePos="0" relativeHeight="251664896" behindDoc="0" locked="0" layoutInCell="1" allowOverlap="1" wp14:anchorId="79D1965F" wp14:editId="550FB013">
                <wp:simplePos x="0" y="0"/>
                <wp:positionH relativeFrom="margin">
                  <wp:align>center</wp:align>
                </wp:positionH>
                <wp:positionV relativeFrom="paragraph">
                  <wp:posOffset>2032635</wp:posOffset>
                </wp:positionV>
                <wp:extent cx="2879090" cy="635"/>
                <wp:effectExtent l="0" t="0" r="0" b="2540"/>
                <wp:wrapTopAndBottom/>
                <wp:docPr id="1305990486" name="Cuadro de texto 1"/>
                <wp:cNvGraphicFramePr/>
                <a:graphic xmlns:a="http://schemas.openxmlformats.org/drawingml/2006/main">
                  <a:graphicData uri="http://schemas.microsoft.com/office/word/2010/wordprocessingShape">
                    <wps:wsp>
                      <wps:cNvSpPr txBox="1"/>
                      <wps:spPr>
                        <a:xfrm>
                          <a:off x="0" y="0"/>
                          <a:ext cx="2879090" cy="635"/>
                        </a:xfrm>
                        <a:prstGeom prst="rect">
                          <a:avLst/>
                        </a:prstGeom>
                        <a:solidFill>
                          <a:prstClr val="white"/>
                        </a:solidFill>
                        <a:ln>
                          <a:noFill/>
                        </a:ln>
                      </wps:spPr>
                      <wps:txbx>
                        <w:txbxContent>
                          <w:p w14:paraId="092BB03B" w14:textId="671780C0" w:rsidR="00824E10" w:rsidRPr="003318E5" w:rsidRDefault="00824E10" w:rsidP="00824E10">
                            <w:pPr>
                              <w:pStyle w:val="Descripcin"/>
                              <w:rPr>
                                <w:rFonts w:ascii="Times New Roman" w:hAnsi="Times New Roman" w:cs="Times New Roman"/>
                                <w:b/>
                                <w:color w:val="000000" w:themeColor="text1"/>
                                <w:sz w:val="36"/>
                                <w:szCs w:val="36"/>
                              </w:rPr>
                            </w:pPr>
                            <w:bookmarkStart w:id="75" w:name="_Toc147930016"/>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Demanda de mercado</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D1965F" id="_x0000_s1029" type="#_x0000_t202" style="position:absolute;margin-left:0;margin-top:160.05pt;width:226.7pt;height:.05pt;z-index:2516648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jyGgIAAD8EAAAOAAAAZHJzL2Uyb0RvYy54bWysU8Fu2zAMvQ/YPwi6L05SrGu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" stroked="f">
                <v:textbox style="mso-fit-shape-to-text:t" inset="0,0,0,0">
                  <w:txbxContent>
                    <w:p w14:paraId="092BB03B" w14:textId="671780C0" w:rsidR="00824E10" w:rsidRPr="003318E5" w:rsidRDefault="00824E10" w:rsidP="00824E10">
                      <w:pPr>
                        <w:pStyle w:val="Descripcin"/>
                        <w:rPr>
                          <w:rFonts w:ascii="Times New Roman" w:hAnsi="Times New Roman" w:cs="Times New Roman"/>
                          <w:b/>
                          <w:color w:val="000000" w:themeColor="text1"/>
                          <w:sz w:val="36"/>
                          <w:szCs w:val="36"/>
                        </w:rPr>
                      </w:pPr>
                      <w:bookmarkStart w:id="76" w:name="_Toc147930016"/>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Demanda de mercado</w:t>
                      </w:r>
                      <w:bookmarkEnd w:id="76"/>
                    </w:p>
                  </w:txbxContent>
                </v:textbox>
                <w10:wrap type="topAndBottom" anchorx="margin"/>
              </v:shape>
            </w:pict>
          </mc:Fallback>
        </mc:AlternateContent>
      </w:r>
    </w:p>
    <w:p w14:paraId="453D497C" w14:textId="080B8605" w:rsidR="008B4F45" w:rsidRPr="00523CDC" w:rsidRDefault="008B4F45" w:rsidP="00A33601">
      <w:pPr>
        <w:spacing w:line="480" w:lineRule="auto"/>
        <w:rPr>
          <w:rFonts w:ascii="Times New Roman" w:hAnsi="Times New Roman" w:cs="Times New Roman"/>
          <w:b/>
          <w:color w:val="000000" w:themeColor="text1"/>
          <w:sz w:val="24"/>
          <w:szCs w:val="24"/>
        </w:rPr>
      </w:pPr>
    </w:p>
    <w:p w14:paraId="0ED40D22" w14:textId="6EEB1A66" w:rsidR="00B50A53" w:rsidRPr="00523CDC" w:rsidRDefault="00A27846" w:rsidP="00A33601">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r w:rsidR="00B50A53" w:rsidRPr="00523CDC">
        <w:rPr>
          <w:rFonts w:ascii="Times New Roman" w:hAnsi="Times New Roman" w:cs="Times New Roman"/>
          <w:b/>
          <w:color w:val="000000" w:themeColor="text1"/>
          <w:sz w:val="24"/>
          <w:szCs w:val="24"/>
        </w:rPr>
        <w:t>:</w:t>
      </w:r>
    </w:p>
    <w:p w14:paraId="1006C7EA" w14:textId="7B57CF6B" w:rsidR="007D06D2" w:rsidRPr="00523CDC" w:rsidRDefault="00565F21" w:rsidP="008E3B19">
      <w:pPr>
        <w:spacing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Bajo el análisis de la demanda, se visualiza una demanda alta con el 93% dentro del mercado aviar en el país, detallando la existencia de un mercado amplio para la producción y procesamiento de aves de granja.</w:t>
      </w:r>
    </w:p>
    <w:p w14:paraId="24DF966A" w14:textId="1331AAC5" w:rsidR="007D06D2" w:rsidRPr="00523CDC" w:rsidRDefault="007D06D2" w:rsidP="008E3B19">
      <w:pPr>
        <w:spacing w:line="480" w:lineRule="auto"/>
        <w:rPr>
          <w:rFonts w:ascii="Times New Roman" w:hAnsi="Times New Roman" w:cs="Times New Roman"/>
          <w:color w:val="000000" w:themeColor="text1"/>
          <w:sz w:val="24"/>
          <w:szCs w:val="24"/>
        </w:rPr>
      </w:pPr>
    </w:p>
    <w:p w14:paraId="73710DB2" w14:textId="242A9473" w:rsidR="00AF3404" w:rsidRPr="00523CDC" w:rsidRDefault="00AF3404" w:rsidP="008E3B19">
      <w:pPr>
        <w:spacing w:line="480" w:lineRule="auto"/>
        <w:rPr>
          <w:rFonts w:ascii="Times New Roman" w:hAnsi="Times New Roman" w:cs="Times New Roman"/>
          <w:color w:val="000000" w:themeColor="text1"/>
          <w:sz w:val="24"/>
          <w:szCs w:val="24"/>
        </w:rPr>
      </w:pPr>
    </w:p>
    <w:p w14:paraId="108DD62C" w14:textId="2C5E1A05" w:rsidR="00AF3404" w:rsidRPr="00523CDC" w:rsidRDefault="00AF3404" w:rsidP="008E3B19">
      <w:pPr>
        <w:spacing w:line="480" w:lineRule="auto"/>
        <w:rPr>
          <w:rFonts w:ascii="Times New Roman" w:hAnsi="Times New Roman" w:cs="Times New Roman"/>
          <w:color w:val="000000" w:themeColor="text1"/>
          <w:sz w:val="24"/>
          <w:szCs w:val="24"/>
        </w:rPr>
      </w:pPr>
    </w:p>
    <w:p w14:paraId="311908F6" w14:textId="2879825C" w:rsidR="00AF3404" w:rsidRPr="00523CDC" w:rsidRDefault="00AF3404" w:rsidP="008E3B19">
      <w:pPr>
        <w:spacing w:line="480" w:lineRule="auto"/>
        <w:rPr>
          <w:rFonts w:ascii="Times New Roman" w:hAnsi="Times New Roman" w:cs="Times New Roman"/>
          <w:color w:val="000000" w:themeColor="text1"/>
          <w:sz w:val="24"/>
          <w:szCs w:val="24"/>
        </w:rPr>
      </w:pPr>
    </w:p>
    <w:p w14:paraId="588AD7B7" w14:textId="77777777" w:rsidR="00AF3404" w:rsidRPr="00523CDC" w:rsidRDefault="00AF3404" w:rsidP="008E3B19">
      <w:pPr>
        <w:spacing w:line="480" w:lineRule="auto"/>
        <w:rPr>
          <w:rFonts w:ascii="Times New Roman" w:hAnsi="Times New Roman" w:cs="Times New Roman"/>
          <w:color w:val="000000" w:themeColor="text1"/>
          <w:sz w:val="24"/>
          <w:szCs w:val="24"/>
        </w:rPr>
      </w:pPr>
    </w:p>
    <w:p w14:paraId="7C7F052C" w14:textId="6404565F" w:rsidR="00B50A53" w:rsidRPr="00523CDC" w:rsidRDefault="00B50A53" w:rsidP="00A33601">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¿Cómo estima la oferta de mercado de harina Aviar en el país?</w:t>
      </w:r>
    </w:p>
    <w:p w14:paraId="678C7A03" w14:textId="46AD1B2C" w:rsidR="00AF3404" w:rsidRPr="00523CDC" w:rsidRDefault="00A33601" w:rsidP="00A33601">
      <w:pPr>
        <w:pStyle w:val="Descripcin"/>
        <w:keepNext/>
        <w:rPr>
          <w:rFonts w:ascii="Times New Roman" w:hAnsi="Times New Roman" w:cs="Times New Roman"/>
          <w:color w:val="000000" w:themeColor="text1"/>
          <w:sz w:val="24"/>
          <w:szCs w:val="24"/>
        </w:rPr>
      </w:pPr>
      <w:bookmarkStart w:id="77" w:name="_Toc144330837"/>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6</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1E6A9266" w14:textId="1AD48F5C" w:rsidR="00A33601" w:rsidRPr="00523CDC" w:rsidRDefault="00A33601" w:rsidP="00A33601">
      <w:pPr>
        <w:pStyle w:val="Descripcin"/>
        <w:keepNext/>
        <w:rPr>
          <w:color w:val="000000" w:themeColor="text1"/>
        </w:rPr>
      </w:pPr>
      <w:r w:rsidRPr="00523CDC">
        <w:rPr>
          <w:rFonts w:ascii="Times New Roman" w:hAnsi="Times New Roman" w:cs="Times New Roman"/>
          <w:color w:val="000000" w:themeColor="text1"/>
          <w:sz w:val="24"/>
          <w:szCs w:val="24"/>
        </w:rPr>
        <w:t>Oferta del mercado</w:t>
      </w:r>
      <w:r w:rsidRPr="00523CDC">
        <w:rPr>
          <w:color w:val="000000" w:themeColor="text1"/>
        </w:rPr>
        <w:t>.</w:t>
      </w:r>
      <w:bookmarkEnd w:id="77"/>
    </w:p>
    <w:tbl>
      <w:tblPr>
        <w:tblStyle w:val="Tablanormal21"/>
        <w:tblW w:w="8339" w:type="dxa"/>
        <w:tblBorders>
          <w:top w:val="single" w:sz="4" w:space="0" w:color="auto"/>
          <w:bottom w:val="single" w:sz="4" w:space="0" w:color="auto"/>
        </w:tblBorders>
        <w:tblLook w:val="04A0" w:firstRow="1" w:lastRow="0" w:firstColumn="1" w:lastColumn="0" w:noHBand="0" w:noVBand="1"/>
      </w:tblPr>
      <w:tblGrid>
        <w:gridCol w:w="4687"/>
        <w:gridCol w:w="1826"/>
        <w:gridCol w:w="1826"/>
      </w:tblGrid>
      <w:tr w:rsidR="00523CDC" w:rsidRPr="00523CDC" w14:paraId="2FF8A999" w14:textId="77777777" w:rsidTr="007A1690">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687" w:type="dxa"/>
            <w:noWrap/>
            <w:hideMark/>
          </w:tcPr>
          <w:p w14:paraId="438E9A70" w14:textId="77777777" w:rsidR="00B50A53" w:rsidRPr="00523CDC" w:rsidRDefault="00B50A53"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 xml:space="preserve">Alto </w:t>
            </w:r>
          </w:p>
        </w:tc>
        <w:tc>
          <w:tcPr>
            <w:tcW w:w="1826" w:type="dxa"/>
            <w:noWrap/>
            <w:hideMark/>
          </w:tcPr>
          <w:p w14:paraId="50C7A529" w14:textId="77777777" w:rsidR="00B50A53" w:rsidRPr="00523CDC" w:rsidRDefault="00B50A53"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EC"/>
              </w:rPr>
            </w:pPr>
            <w:r w:rsidRPr="00523CDC">
              <w:rPr>
                <w:rFonts w:ascii="Times New Roman" w:eastAsia="Times New Roman" w:hAnsi="Times New Roman" w:cs="Times New Roman"/>
                <w:color w:val="000000" w:themeColor="text1"/>
                <w:lang w:eastAsia="es-EC"/>
              </w:rPr>
              <w:t>70</w:t>
            </w:r>
          </w:p>
        </w:tc>
        <w:tc>
          <w:tcPr>
            <w:tcW w:w="1826" w:type="dxa"/>
            <w:noWrap/>
            <w:hideMark/>
          </w:tcPr>
          <w:p w14:paraId="1617F402" w14:textId="77777777" w:rsidR="00B50A53" w:rsidRPr="00523CDC" w:rsidRDefault="00B50A53"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EC"/>
              </w:rPr>
            </w:pPr>
            <w:r w:rsidRPr="00523CDC">
              <w:rPr>
                <w:rFonts w:ascii="Times New Roman" w:eastAsia="Times New Roman" w:hAnsi="Times New Roman" w:cs="Times New Roman"/>
                <w:color w:val="000000" w:themeColor="text1"/>
                <w:lang w:eastAsia="es-EC"/>
              </w:rPr>
              <w:t>47%</w:t>
            </w:r>
          </w:p>
        </w:tc>
      </w:tr>
      <w:tr w:rsidR="00523CDC" w:rsidRPr="00523CDC" w14:paraId="3222BB97" w14:textId="77777777" w:rsidTr="007A169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687" w:type="dxa"/>
            <w:noWrap/>
            <w:hideMark/>
          </w:tcPr>
          <w:p w14:paraId="718F2740" w14:textId="77777777" w:rsidR="00B50A53" w:rsidRPr="00523CDC" w:rsidRDefault="00B50A53"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 xml:space="preserve">Medio </w:t>
            </w:r>
          </w:p>
        </w:tc>
        <w:tc>
          <w:tcPr>
            <w:tcW w:w="1826" w:type="dxa"/>
            <w:noWrap/>
            <w:hideMark/>
          </w:tcPr>
          <w:p w14:paraId="1BE1A5D5" w14:textId="77777777" w:rsidR="00B50A53" w:rsidRPr="00523CDC" w:rsidRDefault="00B50A53"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1826" w:type="dxa"/>
            <w:noWrap/>
            <w:hideMark/>
          </w:tcPr>
          <w:p w14:paraId="3AA39F4A" w14:textId="77777777" w:rsidR="00B50A53" w:rsidRPr="00523CDC" w:rsidRDefault="00B50A53"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68968D37" w14:textId="77777777" w:rsidTr="007A1690">
        <w:trPr>
          <w:trHeight w:val="524"/>
        </w:trPr>
        <w:tc>
          <w:tcPr>
            <w:cnfStyle w:val="001000000000" w:firstRow="0" w:lastRow="0" w:firstColumn="1" w:lastColumn="0" w:oddVBand="0" w:evenVBand="0" w:oddHBand="0" w:evenHBand="0" w:firstRowFirstColumn="0" w:firstRowLastColumn="0" w:lastRowFirstColumn="0" w:lastRowLastColumn="0"/>
            <w:tcW w:w="4687" w:type="dxa"/>
            <w:noWrap/>
            <w:hideMark/>
          </w:tcPr>
          <w:p w14:paraId="7983644C" w14:textId="77777777" w:rsidR="00B50A53" w:rsidRPr="00523CDC" w:rsidRDefault="00B50A53"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Bajo</w:t>
            </w:r>
          </w:p>
        </w:tc>
        <w:tc>
          <w:tcPr>
            <w:tcW w:w="1826" w:type="dxa"/>
            <w:noWrap/>
            <w:hideMark/>
          </w:tcPr>
          <w:p w14:paraId="40ABACA6" w14:textId="77777777" w:rsidR="00B50A53" w:rsidRPr="00523CDC" w:rsidRDefault="00B50A53"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80</w:t>
            </w:r>
          </w:p>
        </w:tc>
        <w:tc>
          <w:tcPr>
            <w:tcW w:w="1826" w:type="dxa"/>
            <w:noWrap/>
            <w:hideMark/>
          </w:tcPr>
          <w:p w14:paraId="150B2BA8" w14:textId="77777777" w:rsidR="00B50A53" w:rsidRPr="00523CDC" w:rsidRDefault="00B50A53"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53%</w:t>
            </w:r>
          </w:p>
        </w:tc>
      </w:tr>
      <w:tr w:rsidR="00523CDC" w:rsidRPr="00523CDC" w14:paraId="2EB9AA5C" w14:textId="77777777" w:rsidTr="007A1690">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4687" w:type="dxa"/>
            <w:noWrap/>
            <w:hideMark/>
          </w:tcPr>
          <w:p w14:paraId="72B4783B" w14:textId="77777777" w:rsidR="00B50A53" w:rsidRPr="00523CDC" w:rsidRDefault="00B50A53"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TOTAL</w:t>
            </w:r>
          </w:p>
        </w:tc>
        <w:tc>
          <w:tcPr>
            <w:tcW w:w="1826" w:type="dxa"/>
            <w:noWrap/>
            <w:hideMark/>
          </w:tcPr>
          <w:p w14:paraId="107555F0" w14:textId="77777777" w:rsidR="00B50A53" w:rsidRPr="00523CDC" w:rsidRDefault="00B50A53"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1826" w:type="dxa"/>
            <w:noWrap/>
            <w:hideMark/>
          </w:tcPr>
          <w:p w14:paraId="006E9E40" w14:textId="77777777" w:rsidR="00B50A53" w:rsidRPr="00523CDC" w:rsidRDefault="00B50A53"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bl>
    <w:p w14:paraId="13E990E0" w14:textId="7CF7A83D" w:rsidR="002E2B84" w:rsidRPr="00523CDC" w:rsidRDefault="007D06D2" w:rsidP="002E2B84">
      <w:pPr>
        <w:spacing w:line="480" w:lineRule="auto"/>
        <w:ind w:left="2124"/>
        <w:rPr>
          <w:rFonts w:ascii="Times New Roman" w:hAnsi="Times New Roman" w:cs="Times New Roman"/>
          <w:b/>
          <w:bCs/>
          <w:i/>
          <w:iCs/>
          <w:color w:val="000000" w:themeColor="text1"/>
          <w:sz w:val="24"/>
          <w:szCs w:val="24"/>
        </w:rPr>
      </w:pPr>
      <w:r w:rsidRPr="00523CDC">
        <w:rPr>
          <w:noProof/>
          <w:color w:val="000000" w:themeColor="text1"/>
          <w:lang w:eastAsia="es-EC"/>
        </w:rPr>
        <mc:AlternateContent>
          <mc:Choice Requires="wps">
            <w:drawing>
              <wp:anchor distT="0" distB="0" distL="114300" distR="114300" simplePos="0" relativeHeight="251673088" behindDoc="0" locked="0" layoutInCell="1" allowOverlap="1" wp14:anchorId="1833AA61" wp14:editId="43FE235F">
                <wp:simplePos x="0" y="0"/>
                <wp:positionH relativeFrom="margin">
                  <wp:align>center</wp:align>
                </wp:positionH>
                <wp:positionV relativeFrom="paragraph">
                  <wp:posOffset>1954530</wp:posOffset>
                </wp:positionV>
                <wp:extent cx="2620010" cy="635"/>
                <wp:effectExtent l="0" t="0" r="8890" b="2540"/>
                <wp:wrapTopAndBottom/>
                <wp:docPr id="398710440" name="Cuadro de texto 1"/>
                <wp:cNvGraphicFramePr/>
                <a:graphic xmlns:a="http://schemas.openxmlformats.org/drawingml/2006/main">
                  <a:graphicData uri="http://schemas.microsoft.com/office/word/2010/wordprocessingShape">
                    <wps:wsp>
                      <wps:cNvSpPr txBox="1"/>
                      <wps:spPr>
                        <a:xfrm>
                          <a:off x="0" y="0"/>
                          <a:ext cx="2620010" cy="635"/>
                        </a:xfrm>
                        <a:prstGeom prst="rect">
                          <a:avLst/>
                        </a:prstGeom>
                        <a:solidFill>
                          <a:prstClr val="white"/>
                        </a:solidFill>
                        <a:ln>
                          <a:noFill/>
                        </a:ln>
                      </wps:spPr>
                      <wps:txbx>
                        <w:txbxContent>
                          <w:p w14:paraId="42A6124C" w14:textId="4D178CDC"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78" w:name="_Toc147930017"/>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Oferta de mercado</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33AA61" id="_x0000_s1030" type="#_x0000_t202" style="position:absolute;left:0;text-align:left;margin-left:0;margin-top:153.9pt;width:206.3pt;height:.05pt;z-index:2516730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" stroked="f">
                <v:textbox style="mso-fit-shape-to-text:t" inset="0,0,0,0">
                  <w:txbxContent>
                    <w:p w14:paraId="42A6124C" w14:textId="4D178CDC"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79" w:name="_Toc147930017"/>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Oferta de mercado</w:t>
                      </w:r>
                      <w:bookmarkEnd w:id="79"/>
                    </w:p>
                  </w:txbxContent>
                </v:textbox>
                <w10:wrap type="topAndBottom" anchorx="margin"/>
              </v:shape>
            </w:pict>
          </mc:Fallback>
        </mc:AlternateContent>
      </w:r>
      <w:r w:rsidRPr="00523CDC">
        <w:rPr>
          <w:rFonts w:ascii="Times New Roman" w:hAnsi="Times New Roman" w:cs="Times New Roman"/>
          <w:noProof/>
          <w:color w:val="000000" w:themeColor="text1"/>
          <w:lang w:eastAsia="es-EC"/>
        </w:rPr>
        <w:drawing>
          <wp:anchor distT="0" distB="0" distL="114300" distR="114300" simplePos="0" relativeHeight="251647488" behindDoc="0" locked="0" layoutInCell="1" allowOverlap="1" wp14:anchorId="3CB8DA07" wp14:editId="375A6885">
            <wp:simplePos x="0" y="0"/>
            <wp:positionH relativeFrom="margin">
              <wp:align>center</wp:align>
            </wp:positionH>
            <wp:positionV relativeFrom="paragraph">
              <wp:posOffset>463550</wp:posOffset>
            </wp:positionV>
            <wp:extent cx="2620010" cy="1405255"/>
            <wp:effectExtent l="0" t="0" r="8890" b="4445"/>
            <wp:wrapTopAndBottom/>
            <wp:docPr id="93" name="Gráfico 93">
              <a:extLst xmlns:a="http://schemas.openxmlformats.org/drawingml/2006/main">
                <a:ext uri="{FF2B5EF4-FFF2-40B4-BE49-F238E27FC236}">
                  <a16:creationId xmlns:a16="http://schemas.microsoft.com/office/drawing/2014/main" id="{A2964464-5430-45CF-A06C-01FC3EB374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19DAF773" w14:textId="6E4C3770" w:rsidR="00B50A53" w:rsidRPr="00523CDC" w:rsidRDefault="00B50A53" w:rsidP="002E2B84">
      <w:pPr>
        <w:spacing w:line="480" w:lineRule="auto"/>
        <w:ind w:left="1416" w:firstLine="708"/>
        <w:rPr>
          <w:rFonts w:ascii="Times New Roman" w:hAnsi="Times New Roman" w:cs="Times New Roman"/>
          <w:b/>
          <w:bCs/>
          <w:i/>
          <w:iCs/>
          <w:color w:val="000000" w:themeColor="text1"/>
          <w:sz w:val="24"/>
          <w:szCs w:val="24"/>
        </w:rPr>
      </w:pPr>
    </w:p>
    <w:p w14:paraId="23D43B81" w14:textId="291FD944" w:rsidR="00B50A53" w:rsidRPr="00523CDC" w:rsidRDefault="00A27846" w:rsidP="00910346">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p>
    <w:p w14:paraId="79F7486F" w14:textId="622A3CBE" w:rsidR="007D06D2" w:rsidRPr="00523CDC" w:rsidRDefault="00565F21" w:rsidP="007C3499">
      <w:pPr>
        <w:spacing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La oferta de mercado para la línea de producción de harina de pollo</w:t>
      </w:r>
      <w:r w:rsidR="00455FEA" w:rsidRPr="00523CDC">
        <w:rPr>
          <w:rFonts w:ascii="Times New Roman" w:hAnsi="Times New Roman" w:cs="Times New Roman"/>
          <w:color w:val="000000" w:themeColor="text1"/>
          <w:sz w:val="24"/>
          <w:szCs w:val="24"/>
        </w:rPr>
        <w:t xml:space="preserve"> se estima baja, con un porcentaje del 53% de forma negativa en base a la variedad de líneas existentes en el mercado que oferten este producto.</w:t>
      </w:r>
    </w:p>
    <w:p w14:paraId="0969351F" w14:textId="24278F8D" w:rsidR="00AF3404" w:rsidRPr="00523CDC" w:rsidRDefault="00AF3404" w:rsidP="007C3499">
      <w:pPr>
        <w:spacing w:line="480" w:lineRule="auto"/>
        <w:ind w:firstLine="360"/>
        <w:rPr>
          <w:rFonts w:ascii="Times New Roman" w:hAnsi="Times New Roman" w:cs="Times New Roman"/>
          <w:color w:val="000000" w:themeColor="text1"/>
          <w:sz w:val="24"/>
          <w:szCs w:val="24"/>
        </w:rPr>
      </w:pPr>
    </w:p>
    <w:p w14:paraId="1CBACAEC" w14:textId="45078A23" w:rsidR="00AF3404" w:rsidRPr="00523CDC" w:rsidRDefault="00AF3404" w:rsidP="007C3499">
      <w:pPr>
        <w:spacing w:line="480" w:lineRule="auto"/>
        <w:ind w:firstLine="360"/>
        <w:rPr>
          <w:rFonts w:ascii="Times New Roman" w:hAnsi="Times New Roman" w:cs="Times New Roman"/>
          <w:color w:val="000000" w:themeColor="text1"/>
          <w:sz w:val="24"/>
          <w:szCs w:val="24"/>
        </w:rPr>
      </w:pPr>
    </w:p>
    <w:p w14:paraId="4D4B48B7" w14:textId="5C3172D0" w:rsidR="00AF3404" w:rsidRPr="00523CDC" w:rsidRDefault="00AF3404" w:rsidP="007C3499">
      <w:pPr>
        <w:spacing w:line="480" w:lineRule="auto"/>
        <w:ind w:firstLine="360"/>
        <w:rPr>
          <w:rFonts w:ascii="Times New Roman" w:hAnsi="Times New Roman" w:cs="Times New Roman"/>
          <w:color w:val="000000" w:themeColor="text1"/>
          <w:sz w:val="24"/>
          <w:szCs w:val="24"/>
        </w:rPr>
      </w:pPr>
    </w:p>
    <w:p w14:paraId="700E89B3" w14:textId="77777777" w:rsidR="00AF3404" w:rsidRPr="00523CDC" w:rsidRDefault="00AF3404" w:rsidP="007C3499">
      <w:pPr>
        <w:spacing w:line="480" w:lineRule="auto"/>
        <w:ind w:firstLine="360"/>
        <w:rPr>
          <w:rFonts w:ascii="Times New Roman" w:hAnsi="Times New Roman" w:cs="Times New Roman"/>
          <w:color w:val="000000" w:themeColor="text1"/>
          <w:sz w:val="24"/>
          <w:szCs w:val="24"/>
        </w:rPr>
      </w:pPr>
    </w:p>
    <w:p w14:paraId="6312B99C" w14:textId="0A3B945B" w:rsidR="006A55C2" w:rsidRPr="00523CDC" w:rsidRDefault="00B50A53" w:rsidP="00910346">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 xml:space="preserve">¿Considera la compra de harina de </w:t>
      </w:r>
      <w:r w:rsidR="00F91CC2" w:rsidRPr="00523CDC">
        <w:rPr>
          <w:rFonts w:ascii="Times New Roman" w:hAnsi="Times New Roman" w:cs="Times New Roman"/>
          <w:b/>
          <w:color w:val="000000" w:themeColor="text1"/>
          <w:sz w:val="24"/>
          <w:szCs w:val="24"/>
        </w:rPr>
        <w:t>vísceras</w:t>
      </w:r>
      <w:r w:rsidRPr="00523CDC">
        <w:rPr>
          <w:rFonts w:ascii="Times New Roman" w:hAnsi="Times New Roman" w:cs="Times New Roman"/>
          <w:b/>
          <w:color w:val="000000" w:themeColor="text1"/>
          <w:sz w:val="24"/>
          <w:szCs w:val="24"/>
        </w:rPr>
        <w:t xml:space="preserve"> aviar como una opción nutritiva para la elaboración de balanceado?</w:t>
      </w:r>
    </w:p>
    <w:p w14:paraId="4CCD3F71" w14:textId="1F4D69B0" w:rsidR="00AF3404" w:rsidRPr="00523CDC" w:rsidRDefault="00A33601" w:rsidP="00A33601">
      <w:pPr>
        <w:pStyle w:val="Descripcin"/>
        <w:keepNext/>
        <w:rPr>
          <w:rFonts w:ascii="Times New Roman" w:hAnsi="Times New Roman" w:cs="Times New Roman"/>
          <w:color w:val="000000" w:themeColor="text1"/>
          <w:sz w:val="24"/>
          <w:szCs w:val="24"/>
        </w:rPr>
      </w:pPr>
      <w:bookmarkStart w:id="80" w:name="_Toc144330838"/>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7</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3BD2F65" w14:textId="78C586B1" w:rsidR="00A33601" w:rsidRPr="00523CDC" w:rsidRDefault="00A33601" w:rsidP="00A33601">
      <w:pPr>
        <w:pStyle w:val="Descripcin"/>
        <w:keepNext/>
        <w:rPr>
          <w:color w:val="000000" w:themeColor="text1"/>
        </w:rPr>
      </w:pPr>
      <w:r w:rsidRPr="00523CDC">
        <w:rPr>
          <w:rFonts w:ascii="Times New Roman" w:hAnsi="Times New Roman" w:cs="Times New Roman"/>
          <w:color w:val="000000" w:themeColor="text1"/>
          <w:sz w:val="24"/>
          <w:szCs w:val="24"/>
        </w:rPr>
        <w:t>Nutrició</w:t>
      </w:r>
      <w:r w:rsidRPr="00523CDC">
        <w:rPr>
          <w:color w:val="000000" w:themeColor="text1"/>
        </w:rPr>
        <w:t>n</w:t>
      </w:r>
      <w:bookmarkEnd w:id="80"/>
      <w:r w:rsidRPr="00523CDC">
        <w:rPr>
          <w:color w:val="000000" w:themeColor="text1"/>
        </w:rPr>
        <w:t xml:space="preserve"> </w:t>
      </w:r>
    </w:p>
    <w:tbl>
      <w:tblPr>
        <w:tblStyle w:val="Tablanormal21"/>
        <w:tblW w:w="9238" w:type="dxa"/>
        <w:tblBorders>
          <w:top w:val="single" w:sz="4" w:space="0" w:color="auto"/>
          <w:bottom w:val="single" w:sz="4" w:space="0" w:color="auto"/>
        </w:tblBorders>
        <w:tblLook w:val="04A0" w:firstRow="1" w:lastRow="0" w:firstColumn="1" w:lastColumn="0" w:noHBand="0" w:noVBand="1"/>
      </w:tblPr>
      <w:tblGrid>
        <w:gridCol w:w="5376"/>
        <w:gridCol w:w="1931"/>
        <w:gridCol w:w="1931"/>
      </w:tblGrid>
      <w:tr w:rsidR="00523CDC" w:rsidRPr="00523CDC" w14:paraId="37D9AB9C" w14:textId="77777777" w:rsidTr="007A1690">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5376" w:type="dxa"/>
            <w:noWrap/>
            <w:hideMark/>
          </w:tcPr>
          <w:p w14:paraId="11924179" w14:textId="77777777" w:rsidR="00B50A53" w:rsidRPr="00523CDC" w:rsidRDefault="00B50A53"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SI</w:t>
            </w:r>
          </w:p>
        </w:tc>
        <w:tc>
          <w:tcPr>
            <w:tcW w:w="1931" w:type="dxa"/>
            <w:noWrap/>
            <w:hideMark/>
          </w:tcPr>
          <w:p w14:paraId="32E67D00" w14:textId="77777777" w:rsidR="00B50A53" w:rsidRPr="00523CDC" w:rsidRDefault="00B50A53"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1931" w:type="dxa"/>
            <w:noWrap/>
            <w:hideMark/>
          </w:tcPr>
          <w:p w14:paraId="4F562BC3" w14:textId="77777777" w:rsidR="00B50A53" w:rsidRPr="00523CDC" w:rsidRDefault="00B50A53"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r w:rsidR="00523CDC" w:rsidRPr="00523CDC" w14:paraId="13673AF1" w14:textId="77777777" w:rsidTr="007A1690">
        <w:trPr>
          <w:cnfStyle w:val="000000100000" w:firstRow="0" w:lastRow="0" w:firstColumn="0" w:lastColumn="0" w:oddVBand="0" w:evenVBand="0" w:oddHBand="1"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376" w:type="dxa"/>
            <w:noWrap/>
            <w:hideMark/>
          </w:tcPr>
          <w:p w14:paraId="34995C5C" w14:textId="2FB32A5C" w:rsidR="00B50A53" w:rsidRPr="00523CDC" w:rsidRDefault="00B50A53"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No</w:t>
            </w:r>
          </w:p>
        </w:tc>
        <w:tc>
          <w:tcPr>
            <w:tcW w:w="1931" w:type="dxa"/>
            <w:noWrap/>
            <w:hideMark/>
          </w:tcPr>
          <w:p w14:paraId="7A790358" w14:textId="77777777" w:rsidR="00B50A53" w:rsidRPr="00523CDC" w:rsidRDefault="00B50A53"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1931" w:type="dxa"/>
            <w:noWrap/>
            <w:hideMark/>
          </w:tcPr>
          <w:p w14:paraId="0F824394" w14:textId="77777777" w:rsidR="00B50A53" w:rsidRPr="00523CDC" w:rsidRDefault="00B50A53"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649B548B" w14:textId="77777777" w:rsidTr="007A1690">
        <w:trPr>
          <w:trHeight w:val="501"/>
        </w:trPr>
        <w:tc>
          <w:tcPr>
            <w:cnfStyle w:val="001000000000" w:firstRow="0" w:lastRow="0" w:firstColumn="1" w:lastColumn="0" w:oddVBand="0" w:evenVBand="0" w:oddHBand="0" w:evenHBand="0" w:firstRowFirstColumn="0" w:firstRowLastColumn="0" w:lastRowFirstColumn="0" w:lastRowLastColumn="0"/>
            <w:tcW w:w="5376" w:type="dxa"/>
            <w:noWrap/>
            <w:hideMark/>
          </w:tcPr>
          <w:p w14:paraId="7A4CEF89" w14:textId="77777777" w:rsidR="00B50A53" w:rsidRPr="00523CDC" w:rsidRDefault="00B50A53"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TOTAL</w:t>
            </w:r>
          </w:p>
        </w:tc>
        <w:tc>
          <w:tcPr>
            <w:tcW w:w="1931" w:type="dxa"/>
            <w:noWrap/>
            <w:hideMark/>
          </w:tcPr>
          <w:p w14:paraId="748E5F9D" w14:textId="77777777" w:rsidR="00B50A53" w:rsidRPr="00523CDC" w:rsidRDefault="00B50A53"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1931" w:type="dxa"/>
            <w:noWrap/>
            <w:hideMark/>
          </w:tcPr>
          <w:p w14:paraId="14F70C30" w14:textId="77777777" w:rsidR="00B50A53" w:rsidRPr="00523CDC" w:rsidRDefault="00B50A53"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bl>
    <w:p w14:paraId="36F82BFE" w14:textId="3F3E1DE5" w:rsidR="00B50A53" w:rsidRPr="00523CDC" w:rsidRDefault="00FE73C1" w:rsidP="00824E10">
      <w:pPr>
        <w:spacing w:line="480" w:lineRule="auto"/>
        <w:rPr>
          <w:rFonts w:ascii="Times New Roman" w:hAnsi="Times New Roman" w:cs="Times New Roman"/>
          <w:b/>
          <w:bCs/>
          <w:color w:val="000000" w:themeColor="text1"/>
          <w:sz w:val="24"/>
          <w:szCs w:val="24"/>
        </w:rPr>
      </w:pPr>
      <w:r w:rsidRPr="00523CDC">
        <w:rPr>
          <w:rFonts w:ascii="Times New Roman" w:hAnsi="Times New Roman" w:cs="Times New Roman"/>
          <w:noProof/>
          <w:color w:val="000000" w:themeColor="text1"/>
          <w:sz w:val="24"/>
          <w:szCs w:val="24"/>
          <w:lang w:eastAsia="es-EC"/>
        </w:rPr>
        <w:drawing>
          <wp:anchor distT="0" distB="0" distL="114300" distR="114300" simplePos="0" relativeHeight="251559424" behindDoc="0" locked="0" layoutInCell="1" allowOverlap="1" wp14:anchorId="26CD6F33" wp14:editId="24A1D613">
            <wp:simplePos x="0" y="0"/>
            <wp:positionH relativeFrom="margin">
              <wp:posOffset>1215390</wp:posOffset>
            </wp:positionH>
            <wp:positionV relativeFrom="paragraph">
              <wp:posOffset>185420</wp:posOffset>
            </wp:positionV>
            <wp:extent cx="3095625" cy="1656080"/>
            <wp:effectExtent l="0" t="0" r="9525" b="1270"/>
            <wp:wrapTopAndBottom/>
            <wp:docPr id="94" name="Gráfico 94">
              <a:extLst xmlns:a="http://schemas.openxmlformats.org/drawingml/2006/main">
                <a:ext uri="{FF2B5EF4-FFF2-40B4-BE49-F238E27FC236}">
                  <a16:creationId xmlns:a16="http://schemas.microsoft.com/office/drawing/2014/main" id="{F17904CF-C3D4-49EA-93E4-F1B02FFCDB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7D06D2"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677184" behindDoc="0" locked="0" layoutInCell="1" allowOverlap="1" wp14:anchorId="56228EDE" wp14:editId="48DF6036">
                <wp:simplePos x="0" y="0"/>
                <wp:positionH relativeFrom="margin">
                  <wp:align>center</wp:align>
                </wp:positionH>
                <wp:positionV relativeFrom="paragraph">
                  <wp:posOffset>1918970</wp:posOffset>
                </wp:positionV>
                <wp:extent cx="2961005" cy="635"/>
                <wp:effectExtent l="0" t="0" r="0" b="2540"/>
                <wp:wrapTopAndBottom/>
                <wp:docPr id="1029965969" name="Cuadro de texto 1"/>
                <wp:cNvGraphicFramePr/>
                <a:graphic xmlns:a="http://schemas.openxmlformats.org/drawingml/2006/main">
                  <a:graphicData uri="http://schemas.microsoft.com/office/word/2010/wordprocessingShape">
                    <wps:wsp>
                      <wps:cNvSpPr txBox="1"/>
                      <wps:spPr>
                        <a:xfrm>
                          <a:off x="0" y="0"/>
                          <a:ext cx="2961005" cy="635"/>
                        </a:xfrm>
                        <a:prstGeom prst="rect">
                          <a:avLst/>
                        </a:prstGeom>
                        <a:solidFill>
                          <a:prstClr val="white"/>
                        </a:solidFill>
                        <a:ln>
                          <a:noFill/>
                        </a:ln>
                      </wps:spPr>
                      <wps:txbx>
                        <w:txbxContent>
                          <w:p w14:paraId="63B523C9" w14:textId="4F5DC3BF" w:rsidR="00824E10" w:rsidRPr="003318E5" w:rsidRDefault="00824E10" w:rsidP="00824E10">
                            <w:pPr>
                              <w:pStyle w:val="Descripcin"/>
                              <w:rPr>
                                <w:rFonts w:ascii="Times New Roman" w:hAnsi="Times New Roman" w:cs="Times New Roman"/>
                                <w:b/>
                                <w:color w:val="000000" w:themeColor="text1"/>
                                <w:sz w:val="36"/>
                                <w:szCs w:val="36"/>
                              </w:rPr>
                            </w:pPr>
                            <w:bookmarkStart w:id="81" w:name="_Toc147930018"/>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6</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Nutrición</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228EDE" id="_x0000_s1031" type="#_x0000_t202" style="position:absolute;margin-left:0;margin-top:151.1pt;width:233.15pt;height:.05pt;z-index:251677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" stroked="f">
                <v:textbox style="mso-fit-shape-to-text:t" inset="0,0,0,0">
                  <w:txbxContent>
                    <w:p w14:paraId="63B523C9" w14:textId="4F5DC3BF" w:rsidR="00824E10" w:rsidRPr="003318E5" w:rsidRDefault="00824E10" w:rsidP="00824E10">
                      <w:pPr>
                        <w:pStyle w:val="Descripcin"/>
                        <w:rPr>
                          <w:rFonts w:ascii="Times New Roman" w:hAnsi="Times New Roman" w:cs="Times New Roman"/>
                          <w:b/>
                          <w:color w:val="000000" w:themeColor="text1"/>
                          <w:sz w:val="36"/>
                          <w:szCs w:val="36"/>
                        </w:rPr>
                      </w:pPr>
                      <w:bookmarkStart w:id="82" w:name="_Toc147930018"/>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6</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Nutrición</w:t>
                      </w:r>
                      <w:bookmarkEnd w:id="82"/>
                    </w:p>
                  </w:txbxContent>
                </v:textbox>
                <w10:wrap type="topAndBottom" anchorx="margin"/>
              </v:shape>
            </w:pict>
          </mc:Fallback>
        </mc:AlternateContent>
      </w:r>
      <w:r w:rsidR="00455FEA" w:rsidRPr="00523CDC">
        <w:rPr>
          <w:rFonts w:ascii="Times New Roman" w:hAnsi="Times New Roman" w:cs="Times New Roman"/>
          <w:i/>
          <w:iCs/>
          <w:color w:val="000000" w:themeColor="text1"/>
          <w:sz w:val="24"/>
          <w:szCs w:val="24"/>
        </w:rPr>
        <w:t>.</w:t>
      </w:r>
    </w:p>
    <w:p w14:paraId="7FDC7B1A" w14:textId="2887ABDF" w:rsidR="00B50A53" w:rsidRPr="00523CDC" w:rsidRDefault="00A27846" w:rsidP="00910346">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r w:rsidR="00B50A53" w:rsidRPr="00523CDC">
        <w:rPr>
          <w:rFonts w:ascii="Times New Roman" w:hAnsi="Times New Roman" w:cs="Times New Roman"/>
          <w:b/>
          <w:color w:val="000000" w:themeColor="text1"/>
          <w:sz w:val="24"/>
          <w:szCs w:val="24"/>
        </w:rPr>
        <w:t>:</w:t>
      </w:r>
    </w:p>
    <w:p w14:paraId="1F657DB4" w14:textId="7907B7BA" w:rsidR="007D06D2" w:rsidRPr="00523CDC" w:rsidRDefault="00455FEA" w:rsidP="007C3499">
      <w:pPr>
        <w:spacing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El 100% de los encuestados estuvo de acuerdo a que la producción de harina de </w:t>
      </w:r>
      <w:r w:rsidR="00F05C2C" w:rsidRPr="00523CDC">
        <w:rPr>
          <w:rFonts w:ascii="Times New Roman" w:hAnsi="Times New Roman" w:cs="Times New Roman"/>
          <w:color w:val="000000" w:themeColor="text1"/>
          <w:sz w:val="24"/>
          <w:szCs w:val="24"/>
        </w:rPr>
        <w:t>vísceras</w:t>
      </w:r>
      <w:r w:rsidRPr="00523CDC">
        <w:rPr>
          <w:rFonts w:ascii="Times New Roman" w:hAnsi="Times New Roman" w:cs="Times New Roman"/>
          <w:color w:val="000000" w:themeColor="text1"/>
          <w:sz w:val="24"/>
          <w:szCs w:val="24"/>
        </w:rPr>
        <w:t xml:space="preserve"> de aves es una opción nutritiva para la creación de balanceado aptos para animales como una opción más enriquecida por vitaminas procedente de las partes utilizadas del animal para este proceso.</w:t>
      </w:r>
    </w:p>
    <w:p w14:paraId="38204711" w14:textId="4953319D" w:rsidR="00AF3404" w:rsidRPr="00523CDC" w:rsidRDefault="00AF3404" w:rsidP="007C3499">
      <w:pPr>
        <w:spacing w:line="480" w:lineRule="auto"/>
        <w:ind w:firstLine="360"/>
        <w:rPr>
          <w:rFonts w:ascii="Times New Roman" w:hAnsi="Times New Roman" w:cs="Times New Roman"/>
          <w:color w:val="000000" w:themeColor="text1"/>
          <w:sz w:val="24"/>
          <w:szCs w:val="24"/>
        </w:rPr>
      </w:pPr>
    </w:p>
    <w:p w14:paraId="17A33718" w14:textId="6B854C23" w:rsidR="00AF3404" w:rsidRPr="00523CDC" w:rsidRDefault="00AF3404" w:rsidP="007C3499">
      <w:pPr>
        <w:spacing w:line="480" w:lineRule="auto"/>
        <w:ind w:firstLine="360"/>
        <w:rPr>
          <w:rFonts w:ascii="Times New Roman" w:hAnsi="Times New Roman" w:cs="Times New Roman"/>
          <w:color w:val="000000" w:themeColor="text1"/>
          <w:sz w:val="24"/>
          <w:szCs w:val="24"/>
        </w:rPr>
      </w:pPr>
    </w:p>
    <w:p w14:paraId="73C6D24C" w14:textId="2D7EA9EB" w:rsidR="00AF3404" w:rsidRPr="00523CDC" w:rsidRDefault="00AF3404" w:rsidP="007C3499">
      <w:pPr>
        <w:spacing w:line="480" w:lineRule="auto"/>
        <w:ind w:firstLine="360"/>
        <w:rPr>
          <w:rFonts w:ascii="Times New Roman" w:hAnsi="Times New Roman" w:cs="Times New Roman"/>
          <w:color w:val="000000" w:themeColor="text1"/>
          <w:sz w:val="24"/>
          <w:szCs w:val="24"/>
        </w:rPr>
      </w:pPr>
    </w:p>
    <w:p w14:paraId="6F495D08" w14:textId="77777777" w:rsidR="00AF3404" w:rsidRPr="00523CDC" w:rsidRDefault="00AF3404" w:rsidP="007C3499">
      <w:pPr>
        <w:spacing w:line="480" w:lineRule="auto"/>
        <w:ind w:firstLine="360"/>
        <w:rPr>
          <w:rFonts w:ascii="Times New Roman" w:hAnsi="Times New Roman" w:cs="Times New Roman"/>
          <w:color w:val="000000" w:themeColor="text1"/>
          <w:sz w:val="24"/>
          <w:szCs w:val="24"/>
        </w:rPr>
      </w:pPr>
    </w:p>
    <w:p w14:paraId="5F6A7899" w14:textId="5BE60CBF" w:rsidR="00B50A53" w:rsidRPr="00523CDC" w:rsidRDefault="00B50A53" w:rsidP="00910346">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¿Qué factores considera al momento de elegir un nuevo proveedor de harina para balanceado?</w:t>
      </w:r>
    </w:p>
    <w:p w14:paraId="76A74028" w14:textId="15E6FA2D" w:rsidR="00AF3404" w:rsidRPr="00523CDC" w:rsidRDefault="00123FE2" w:rsidP="00123FE2">
      <w:pPr>
        <w:pStyle w:val="Descripcin"/>
        <w:keepNext/>
        <w:rPr>
          <w:rFonts w:ascii="Times New Roman" w:hAnsi="Times New Roman" w:cs="Times New Roman"/>
          <w:color w:val="000000" w:themeColor="text1"/>
          <w:sz w:val="24"/>
          <w:szCs w:val="24"/>
        </w:rPr>
      </w:pPr>
      <w:bookmarkStart w:id="83" w:name="_Toc144330839"/>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8</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88DBB30" w14:textId="55E2F427" w:rsidR="00123FE2" w:rsidRPr="00523CDC" w:rsidRDefault="00123FE2" w:rsidP="00123FE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 Factores a elegir</w:t>
      </w:r>
      <w:bookmarkEnd w:id="83"/>
    </w:p>
    <w:tbl>
      <w:tblPr>
        <w:tblStyle w:val="Tablanormal21"/>
        <w:tblpPr w:leftFromText="141" w:rightFromText="141" w:vertAnchor="text" w:horzAnchor="margin" w:tblpY="94"/>
        <w:tblW w:w="9001" w:type="dxa"/>
        <w:tblBorders>
          <w:top w:val="single" w:sz="4" w:space="0" w:color="auto"/>
          <w:bottom w:val="single" w:sz="4" w:space="0" w:color="auto"/>
        </w:tblBorders>
        <w:tblLook w:val="04A0" w:firstRow="1" w:lastRow="0" w:firstColumn="1" w:lastColumn="0" w:noHBand="0" w:noVBand="1"/>
      </w:tblPr>
      <w:tblGrid>
        <w:gridCol w:w="4879"/>
        <w:gridCol w:w="2061"/>
        <w:gridCol w:w="2061"/>
      </w:tblGrid>
      <w:tr w:rsidR="00523CDC" w:rsidRPr="00523CDC" w14:paraId="66D58585" w14:textId="77777777" w:rsidTr="007A1690">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879" w:type="dxa"/>
            <w:noWrap/>
            <w:hideMark/>
          </w:tcPr>
          <w:p w14:paraId="21C0235C" w14:textId="77777777" w:rsidR="006A55C2" w:rsidRPr="00523CDC" w:rsidRDefault="006A55C2"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Precios competitivos</w:t>
            </w:r>
          </w:p>
        </w:tc>
        <w:tc>
          <w:tcPr>
            <w:tcW w:w="2061" w:type="dxa"/>
            <w:noWrap/>
            <w:hideMark/>
          </w:tcPr>
          <w:p w14:paraId="631931CC" w14:textId="77777777" w:rsidR="006A55C2" w:rsidRPr="00523CDC" w:rsidRDefault="006A55C2"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2061" w:type="dxa"/>
            <w:noWrap/>
            <w:hideMark/>
          </w:tcPr>
          <w:p w14:paraId="589853D9" w14:textId="77777777" w:rsidR="006A55C2" w:rsidRPr="00523CDC" w:rsidRDefault="006A55C2"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1BACF589" w14:textId="77777777" w:rsidTr="007A1690">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4879" w:type="dxa"/>
            <w:noWrap/>
            <w:hideMark/>
          </w:tcPr>
          <w:p w14:paraId="2870296B" w14:textId="77777777" w:rsidR="006A55C2" w:rsidRPr="00523CDC" w:rsidRDefault="006A55C2"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Valor nutritivo del producto</w:t>
            </w:r>
          </w:p>
        </w:tc>
        <w:tc>
          <w:tcPr>
            <w:tcW w:w="2061" w:type="dxa"/>
            <w:noWrap/>
            <w:hideMark/>
          </w:tcPr>
          <w:p w14:paraId="71F1A923" w14:textId="77777777" w:rsidR="006A55C2" w:rsidRPr="00523CDC" w:rsidRDefault="006A55C2"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2061" w:type="dxa"/>
            <w:noWrap/>
            <w:hideMark/>
          </w:tcPr>
          <w:p w14:paraId="5EF2978D" w14:textId="77777777" w:rsidR="006A55C2" w:rsidRPr="00523CDC" w:rsidRDefault="006A55C2"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6C70D8BC" w14:textId="77777777" w:rsidTr="007A1690">
        <w:trPr>
          <w:trHeight w:val="391"/>
        </w:trPr>
        <w:tc>
          <w:tcPr>
            <w:cnfStyle w:val="001000000000" w:firstRow="0" w:lastRow="0" w:firstColumn="1" w:lastColumn="0" w:oddVBand="0" w:evenVBand="0" w:oddHBand="0" w:evenHBand="0" w:firstRowFirstColumn="0" w:firstRowLastColumn="0" w:lastRowFirstColumn="0" w:lastRowLastColumn="0"/>
            <w:tcW w:w="4879" w:type="dxa"/>
            <w:noWrap/>
            <w:hideMark/>
          </w:tcPr>
          <w:p w14:paraId="55543F2B" w14:textId="77777777" w:rsidR="006A55C2" w:rsidRPr="00523CDC" w:rsidRDefault="006A55C2"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Calidad</w:t>
            </w:r>
          </w:p>
        </w:tc>
        <w:tc>
          <w:tcPr>
            <w:tcW w:w="2061" w:type="dxa"/>
            <w:noWrap/>
            <w:hideMark/>
          </w:tcPr>
          <w:p w14:paraId="1C082984" w14:textId="77777777" w:rsidR="006A55C2" w:rsidRPr="00523CDC" w:rsidRDefault="006A55C2"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2061" w:type="dxa"/>
            <w:noWrap/>
            <w:hideMark/>
          </w:tcPr>
          <w:p w14:paraId="002D7F14" w14:textId="77777777" w:rsidR="006A55C2" w:rsidRPr="00523CDC" w:rsidRDefault="006A55C2"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r w:rsidR="00523CDC" w:rsidRPr="00523CDC" w14:paraId="33235295" w14:textId="77777777" w:rsidTr="007A169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879" w:type="dxa"/>
            <w:noWrap/>
            <w:hideMark/>
          </w:tcPr>
          <w:p w14:paraId="4037A686" w14:textId="77777777" w:rsidR="006A55C2" w:rsidRPr="00523CDC" w:rsidRDefault="006A55C2"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Entrega a tiempo</w:t>
            </w:r>
          </w:p>
        </w:tc>
        <w:tc>
          <w:tcPr>
            <w:tcW w:w="2061" w:type="dxa"/>
            <w:noWrap/>
            <w:hideMark/>
          </w:tcPr>
          <w:p w14:paraId="31FC3F11" w14:textId="77777777" w:rsidR="006A55C2" w:rsidRPr="00523CDC" w:rsidRDefault="006A55C2"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2061" w:type="dxa"/>
            <w:noWrap/>
            <w:hideMark/>
          </w:tcPr>
          <w:p w14:paraId="350C4798" w14:textId="77777777" w:rsidR="006A55C2" w:rsidRPr="00523CDC" w:rsidRDefault="006A55C2"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447E665B" w14:textId="77777777" w:rsidTr="007A1690">
        <w:trPr>
          <w:trHeight w:val="410"/>
        </w:trPr>
        <w:tc>
          <w:tcPr>
            <w:cnfStyle w:val="001000000000" w:firstRow="0" w:lastRow="0" w:firstColumn="1" w:lastColumn="0" w:oddVBand="0" w:evenVBand="0" w:oddHBand="0" w:evenHBand="0" w:firstRowFirstColumn="0" w:firstRowLastColumn="0" w:lastRowFirstColumn="0" w:lastRowLastColumn="0"/>
            <w:tcW w:w="4879" w:type="dxa"/>
            <w:noWrap/>
            <w:hideMark/>
          </w:tcPr>
          <w:p w14:paraId="6D23F917" w14:textId="77777777" w:rsidR="006A55C2" w:rsidRPr="00523CDC" w:rsidRDefault="006A55C2"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TOTAL</w:t>
            </w:r>
          </w:p>
        </w:tc>
        <w:tc>
          <w:tcPr>
            <w:tcW w:w="2061" w:type="dxa"/>
            <w:noWrap/>
            <w:hideMark/>
          </w:tcPr>
          <w:p w14:paraId="1817D4D4" w14:textId="77777777" w:rsidR="006A55C2" w:rsidRPr="00523CDC" w:rsidRDefault="006A55C2"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2061" w:type="dxa"/>
            <w:noWrap/>
            <w:hideMark/>
          </w:tcPr>
          <w:p w14:paraId="654C8B07" w14:textId="77777777" w:rsidR="006A55C2" w:rsidRPr="00523CDC" w:rsidRDefault="006A55C2"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bl>
    <w:p w14:paraId="218F0805" w14:textId="5E24EA9D" w:rsidR="00123FE2" w:rsidRPr="00523CDC" w:rsidRDefault="007A1690" w:rsidP="00910346">
      <w:pPr>
        <w:spacing w:line="480" w:lineRule="auto"/>
        <w:rPr>
          <w:rFonts w:ascii="Times New Roman" w:hAnsi="Times New Roman" w:cs="Times New Roman"/>
          <w:b/>
          <w:color w:val="000000" w:themeColor="text1"/>
          <w:sz w:val="24"/>
          <w:szCs w:val="24"/>
        </w:rPr>
      </w:pPr>
      <w:r w:rsidRPr="00523CDC">
        <w:rPr>
          <w:noProof/>
          <w:color w:val="000000" w:themeColor="text1"/>
          <w:lang w:eastAsia="es-EC"/>
        </w:rPr>
        <mc:AlternateContent>
          <mc:Choice Requires="wps">
            <w:drawing>
              <wp:anchor distT="0" distB="0" distL="114300" distR="114300" simplePos="0" relativeHeight="251680256" behindDoc="0" locked="0" layoutInCell="1" allowOverlap="1" wp14:anchorId="6C55BB3C" wp14:editId="4949795A">
                <wp:simplePos x="0" y="0"/>
                <wp:positionH relativeFrom="margin">
                  <wp:align>center</wp:align>
                </wp:positionH>
                <wp:positionV relativeFrom="paragraph">
                  <wp:posOffset>4072742</wp:posOffset>
                </wp:positionV>
                <wp:extent cx="2824480" cy="635"/>
                <wp:effectExtent l="0" t="0" r="0" b="2540"/>
                <wp:wrapTopAndBottom/>
                <wp:docPr id="1318264944" name="Cuadro de texto 1"/>
                <wp:cNvGraphicFramePr/>
                <a:graphic xmlns:a="http://schemas.openxmlformats.org/drawingml/2006/main">
                  <a:graphicData uri="http://schemas.microsoft.com/office/word/2010/wordprocessingShape">
                    <wps:wsp>
                      <wps:cNvSpPr txBox="1"/>
                      <wps:spPr>
                        <a:xfrm>
                          <a:off x="0" y="0"/>
                          <a:ext cx="2824480" cy="635"/>
                        </a:xfrm>
                        <a:prstGeom prst="rect">
                          <a:avLst/>
                        </a:prstGeom>
                        <a:solidFill>
                          <a:prstClr val="white"/>
                        </a:solidFill>
                        <a:ln>
                          <a:noFill/>
                        </a:ln>
                      </wps:spPr>
                      <wps:txbx>
                        <w:txbxContent>
                          <w:p w14:paraId="0A35046B" w14:textId="1C74122C"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84" w:name="_Toc147930019"/>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7</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Factores</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C55BB3C" id="_x0000_s1032" type="#_x0000_t202" style="position:absolute;margin-left:0;margin-top:320.7pt;width:222.4pt;height:.05pt;z-index:251680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1RiGQIAAD8EAAAOAAAAZHJzL2Uyb0RvYy54bWysU01v2zAMvQ/YfxB0X5xkXV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" stroked="f">
                <v:textbox style="mso-fit-shape-to-text:t" inset="0,0,0,0">
                  <w:txbxContent>
                    <w:p w14:paraId="0A35046B" w14:textId="1C74122C"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85" w:name="_Toc147930019"/>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7</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Factores</w:t>
                      </w:r>
                      <w:bookmarkEnd w:id="85"/>
                    </w:p>
                  </w:txbxContent>
                </v:textbox>
                <w10:wrap type="topAndBottom" anchorx="margin"/>
              </v:shape>
            </w:pict>
          </mc:Fallback>
        </mc:AlternateContent>
      </w:r>
      <w:r w:rsidRPr="00523CDC">
        <w:rPr>
          <w:rFonts w:ascii="Times New Roman" w:hAnsi="Times New Roman" w:cs="Times New Roman"/>
          <w:noProof/>
          <w:color w:val="000000" w:themeColor="text1"/>
          <w:lang w:eastAsia="es-EC"/>
        </w:rPr>
        <w:drawing>
          <wp:anchor distT="0" distB="0" distL="114300" distR="114300" simplePos="0" relativeHeight="251561472" behindDoc="0" locked="0" layoutInCell="1" allowOverlap="1" wp14:anchorId="095CF7FF" wp14:editId="3C803B83">
            <wp:simplePos x="0" y="0"/>
            <wp:positionH relativeFrom="margin">
              <wp:posOffset>1255329</wp:posOffset>
            </wp:positionH>
            <wp:positionV relativeFrom="paragraph">
              <wp:posOffset>2052930</wp:posOffset>
            </wp:positionV>
            <wp:extent cx="3095625" cy="1962150"/>
            <wp:effectExtent l="0" t="0" r="9525" b="0"/>
            <wp:wrapTopAndBottom/>
            <wp:docPr id="95" name="Gráfico 95">
              <a:extLst xmlns:a="http://schemas.openxmlformats.org/drawingml/2006/main">
                <a:ext uri="{FF2B5EF4-FFF2-40B4-BE49-F238E27FC236}">
                  <a16:creationId xmlns:a16="http://schemas.microsoft.com/office/drawing/2014/main" id="{5CFE82A9-16B6-4E29-AC8E-D406970ED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07B38A7C" w14:textId="72D99DFE" w:rsidR="00B50A53" w:rsidRPr="00523CDC" w:rsidRDefault="00A27846" w:rsidP="00910346">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r w:rsidR="00B50A53" w:rsidRPr="00523CDC">
        <w:rPr>
          <w:rFonts w:ascii="Times New Roman" w:hAnsi="Times New Roman" w:cs="Times New Roman"/>
          <w:b/>
          <w:color w:val="000000" w:themeColor="text1"/>
          <w:sz w:val="24"/>
          <w:szCs w:val="24"/>
        </w:rPr>
        <w:t>:</w:t>
      </w:r>
    </w:p>
    <w:p w14:paraId="3FC52993" w14:textId="1394350A" w:rsidR="00B50A53" w:rsidRPr="00523CDC" w:rsidRDefault="00455FEA" w:rsidP="002E2B84">
      <w:pPr>
        <w:spacing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Se demuestra que, el 100% de los encuestados buscan como factor principal una buena calidad sobre el producto final, esperando en base a su calidad, verse reflejado mediante resultados óptimos debido a la alta calidad del producto.</w:t>
      </w:r>
    </w:p>
    <w:p w14:paraId="1E93F49C" w14:textId="09553658" w:rsidR="007D06D2" w:rsidRPr="00523CDC" w:rsidRDefault="007D06D2" w:rsidP="007C3499">
      <w:pPr>
        <w:spacing w:line="480" w:lineRule="auto"/>
        <w:rPr>
          <w:rFonts w:ascii="Times New Roman" w:hAnsi="Times New Roman" w:cs="Times New Roman"/>
          <w:color w:val="000000" w:themeColor="text1"/>
          <w:sz w:val="24"/>
          <w:szCs w:val="24"/>
        </w:rPr>
      </w:pPr>
    </w:p>
    <w:p w14:paraId="25129288" w14:textId="548C2699" w:rsidR="00AF3404" w:rsidRPr="00523CDC" w:rsidRDefault="00AF3404" w:rsidP="007C3499">
      <w:pPr>
        <w:spacing w:line="480" w:lineRule="auto"/>
        <w:rPr>
          <w:rFonts w:ascii="Times New Roman" w:hAnsi="Times New Roman" w:cs="Times New Roman"/>
          <w:color w:val="000000" w:themeColor="text1"/>
          <w:sz w:val="24"/>
          <w:szCs w:val="24"/>
        </w:rPr>
      </w:pPr>
    </w:p>
    <w:p w14:paraId="5504AAE6" w14:textId="77777777" w:rsidR="00AF3404" w:rsidRPr="00523CDC" w:rsidRDefault="00AF3404" w:rsidP="007C3499">
      <w:pPr>
        <w:spacing w:line="480" w:lineRule="auto"/>
        <w:rPr>
          <w:rFonts w:ascii="Times New Roman" w:hAnsi="Times New Roman" w:cs="Times New Roman"/>
          <w:color w:val="000000" w:themeColor="text1"/>
          <w:sz w:val="24"/>
          <w:szCs w:val="24"/>
        </w:rPr>
      </w:pPr>
    </w:p>
    <w:p w14:paraId="5E846FD0" w14:textId="68363434" w:rsidR="00B50A53" w:rsidRPr="00523CDC" w:rsidRDefault="00B50A53" w:rsidP="00AE4AB3">
      <w:pPr>
        <w:pStyle w:val="Prrafodelista"/>
        <w:numPr>
          <w:ilvl w:val="0"/>
          <w:numId w:val="27"/>
        </w:num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 xml:space="preserve">¿Qué precio paga su empresa por cada saco de </w:t>
      </w:r>
      <w:r w:rsidR="00107642" w:rsidRPr="00523CDC">
        <w:rPr>
          <w:rFonts w:ascii="Times New Roman" w:hAnsi="Times New Roman" w:cs="Times New Roman"/>
          <w:b/>
          <w:color w:val="000000" w:themeColor="text1"/>
          <w:sz w:val="24"/>
          <w:szCs w:val="24"/>
        </w:rPr>
        <w:t xml:space="preserve">45 </w:t>
      </w:r>
      <w:r w:rsidRPr="00523CDC">
        <w:rPr>
          <w:rFonts w:ascii="Times New Roman" w:hAnsi="Times New Roman" w:cs="Times New Roman"/>
          <w:b/>
          <w:color w:val="000000" w:themeColor="text1"/>
          <w:sz w:val="24"/>
          <w:szCs w:val="24"/>
        </w:rPr>
        <w:t>kg de harina para elaborar balanceados?</w:t>
      </w:r>
    </w:p>
    <w:p w14:paraId="33DD4FD4" w14:textId="7F2F59EF" w:rsidR="00AF3404" w:rsidRPr="00523CDC" w:rsidRDefault="00123FE2" w:rsidP="00123FE2">
      <w:pPr>
        <w:pStyle w:val="Descripcin"/>
        <w:keepNext/>
        <w:rPr>
          <w:rFonts w:ascii="Times New Roman" w:hAnsi="Times New Roman" w:cs="Times New Roman"/>
          <w:color w:val="000000" w:themeColor="text1"/>
          <w:sz w:val="24"/>
          <w:szCs w:val="24"/>
        </w:rPr>
      </w:pPr>
      <w:bookmarkStart w:id="86" w:name="_Toc144330840"/>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9</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5812C807" w14:textId="649B461A" w:rsidR="00123FE2" w:rsidRPr="00523CDC" w:rsidRDefault="00123FE2" w:rsidP="00123FE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Precio</w:t>
      </w:r>
      <w:bookmarkEnd w:id="86"/>
    </w:p>
    <w:tbl>
      <w:tblPr>
        <w:tblStyle w:val="Tablanormal21"/>
        <w:tblpPr w:leftFromText="141" w:rightFromText="141" w:vertAnchor="page" w:horzAnchor="margin" w:tblpY="3817"/>
        <w:tblW w:w="9009" w:type="dxa"/>
        <w:tblBorders>
          <w:top w:val="single" w:sz="4" w:space="0" w:color="auto"/>
          <w:bottom w:val="single" w:sz="4" w:space="0" w:color="auto"/>
        </w:tblBorders>
        <w:tblLook w:val="04A0" w:firstRow="1" w:lastRow="0" w:firstColumn="1" w:lastColumn="0" w:noHBand="0" w:noVBand="1"/>
      </w:tblPr>
      <w:tblGrid>
        <w:gridCol w:w="4867"/>
        <w:gridCol w:w="2071"/>
        <w:gridCol w:w="2071"/>
      </w:tblGrid>
      <w:tr w:rsidR="00523CDC" w:rsidRPr="00523CDC" w14:paraId="297F150D" w14:textId="77777777" w:rsidTr="007A1690">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867" w:type="dxa"/>
            <w:noWrap/>
            <w:hideMark/>
          </w:tcPr>
          <w:p w14:paraId="184725B2" w14:textId="77777777" w:rsidR="00AF3404" w:rsidRPr="00523CDC" w:rsidRDefault="00AF3404" w:rsidP="00AF3404">
            <w:pPr>
              <w:spacing w:before="240"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$20,00 – $30,00</w:t>
            </w:r>
          </w:p>
        </w:tc>
        <w:tc>
          <w:tcPr>
            <w:tcW w:w="2071" w:type="dxa"/>
            <w:noWrap/>
            <w:hideMark/>
          </w:tcPr>
          <w:p w14:paraId="7C7DE7EA" w14:textId="77777777" w:rsidR="00AF3404" w:rsidRPr="00523CDC" w:rsidRDefault="00AF3404" w:rsidP="00AF3404">
            <w:pPr>
              <w:spacing w:before="240"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130</w:t>
            </w:r>
          </w:p>
        </w:tc>
        <w:tc>
          <w:tcPr>
            <w:tcW w:w="2071" w:type="dxa"/>
            <w:noWrap/>
            <w:hideMark/>
          </w:tcPr>
          <w:p w14:paraId="0536FC70" w14:textId="77777777" w:rsidR="00AF3404" w:rsidRPr="00523CDC" w:rsidRDefault="00AF3404" w:rsidP="00AF3404">
            <w:pPr>
              <w:spacing w:before="240"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87%</w:t>
            </w:r>
          </w:p>
        </w:tc>
      </w:tr>
      <w:tr w:rsidR="00523CDC" w:rsidRPr="00523CDC" w14:paraId="1BA39275" w14:textId="77777777" w:rsidTr="007A169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867" w:type="dxa"/>
            <w:noWrap/>
            <w:hideMark/>
          </w:tcPr>
          <w:p w14:paraId="0B576EB0" w14:textId="77777777" w:rsidR="00AF3404" w:rsidRPr="00523CDC" w:rsidRDefault="00AF3404" w:rsidP="00AF3404">
            <w:pPr>
              <w:spacing w:before="240"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$31,00 - $40,00</w:t>
            </w:r>
          </w:p>
        </w:tc>
        <w:tc>
          <w:tcPr>
            <w:tcW w:w="2071" w:type="dxa"/>
            <w:noWrap/>
            <w:hideMark/>
          </w:tcPr>
          <w:p w14:paraId="343E1D0C" w14:textId="77777777" w:rsidR="00AF3404" w:rsidRPr="00523CDC" w:rsidRDefault="00AF3404" w:rsidP="00AF3404">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w:t>
            </w:r>
          </w:p>
        </w:tc>
        <w:tc>
          <w:tcPr>
            <w:tcW w:w="2071" w:type="dxa"/>
            <w:noWrap/>
            <w:hideMark/>
          </w:tcPr>
          <w:p w14:paraId="4DED174C" w14:textId="77777777" w:rsidR="00AF3404" w:rsidRPr="00523CDC" w:rsidRDefault="00AF3404" w:rsidP="00AF3404">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w:t>
            </w:r>
          </w:p>
        </w:tc>
      </w:tr>
      <w:tr w:rsidR="00523CDC" w:rsidRPr="00523CDC" w14:paraId="00D99BF1" w14:textId="77777777" w:rsidTr="007A1690">
        <w:trPr>
          <w:trHeight w:val="422"/>
        </w:trPr>
        <w:tc>
          <w:tcPr>
            <w:cnfStyle w:val="001000000000" w:firstRow="0" w:lastRow="0" w:firstColumn="1" w:lastColumn="0" w:oddVBand="0" w:evenVBand="0" w:oddHBand="0" w:evenHBand="0" w:firstRowFirstColumn="0" w:firstRowLastColumn="0" w:lastRowFirstColumn="0" w:lastRowLastColumn="0"/>
            <w:tcW w:w="4867" w:type="dxa"/>
            <w:noWrap/>
            <w:hideMark/>
          </w:tcPr>
          <w:p w14:paraId="6D364FCB" w14:textId="77777777" w:rsidR="00AF3404" w:rsidRPr="00523CDC" w:rsidRDefault="00AF3404" w:rsidP="00AF3404">
            <w:pPr>
              <w:spacing w:before="240"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$41,00 - $50,00</w:t>
            </w:r>
          </w:p>
        </w:tc>
        <w:tc>
          <w:tcPr>
            <w:tcW w:w="2071" w:type="dxa"/>
            <w:noWrap/>
            <w:hideMark/>
          </w:tcPr>
          <w:p w14:paraId="57A00EEA" w14:textId="77777777" w:rsidR="00AF3404" w:rsidRPr="00523CDC" w:rsidRDefault="00AF3404" w:rsidP="00AF3404">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5</w:t>
            </w:r>
          </w:p>
        </w:tc>
        <w:tc>
          <w:tcPr>
            <w:tcW w:w="2071" w:type="dxa"/>
            <w:noWrap/>
            <w:hideMark/>
          </w:tcPr>
          <w:p w14:paraId="3268FDB3" w14:textId="77777777" w:rsidR="00AF3404" w:rsidRPr="00523CDC" w:rsidRDefault="00AF3404" w:rsidP="00AF3404">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3%</w:t>
            </w:r>
          </w:p>
        </w:tc>
      </w:tr>
      <w:tr w:rsidR="00523CDC" w:rsidRPr="00523CDC" w14:paraId="729FEC0A" w14:textId="77777777" w:rsidTr="007A1690">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4867" w:type="dxa"/>
            <w:noWrap/>
            <w:hideMark/>
          </w:tcPr>
          <w:p w14:paraId="37400CD9" w14:textId="77777777" w:rsidR="00AF3404" w:rsidRPr="00523CDC" w:rsidRDefault="00AF3404" w:rsidP="00AF3404">
            <w:pPr>
              <w:spacing w:before="240"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Más de $50,00</w:t>
            </w:r>
          </w:p>
        </w:tc>
        <w:tc>
          <w:tcPr>
            <w:tcW w:w="2071" w:type="dxa"/>
            <w:noWrap/>
            <w:hideMark/>
          </w:tcPr>
          <w:p w14:paraId="2F399F53" w14:textId="77777777" w:rsidR="00AF3404" w:rsidRPr="00523CDC" w:rsidRDefault="00AF3404" w:rsidP="00AF3404">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2071" w:type="dxa"/>
            <w:noWrap/>
            <w:hideMark/>
          </w:tcPr>
          <w:p w14:paraId="50A204D3" w14:textId="77777777" w:rsidR="00AF3404" w:rsidRPr="00523CDC" w:rsidRDefault="00AF3404" w:rsidP="00AF3404">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0408E73A" w14:textId="77777777" w:rsidTr="007A1690">
        <w:trPr>
          <w:trHeight w:val="443"/>
        </w:trPr>
        <w:tc>
          <w:tcPr>
            <w:cnfStyle w:val="001000000000" w:firstRow="0" w:lastRow="0" w:firstColumn="1" w:lastColumn="0" w:oddVBand="0" w:evenVBand="0" w:oddHBand="0" w:evenHBand="0" w:firstRowFirstColumn="0" w:firstRowLastColumn="0" w:lastRowFirstColumn="0" w:lastRowLastColumn="0"/>
            <w:tcW w:w="4867" w:type="dxa"/>
            <w:noWrap/>
            <w:hideMark/>
          </w:tcPr>
          <w:p w14:paraId="7C2F3038" w14:textId="77777777" w:rsidR="00AF3404" w:rsidRPr="00523CDC" w:rsidRDefault="00AF3404" w:rsidP="00AF3404">
            <w:pPr>
              <w:spacing w:before="240"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TOTAL</w:t>
            </w:r>
          </w:p>
        </w:tc>
        <w:tc>
          <w:tcPr>
            <w:tcW w:w="2071" w:type="dxa"/>
            <w:noWrap/>
            <w:hideMark/>
          </w:tcPr>
          <w:p w14:paraId="3959C676" w14:textId="77777777" w:rsidR="00AF3404" w:rsidRPr="00523CDC" w:rsidRDefault="00AF3404" w:rsidP="00AF3404">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2071" w:type="dxa"/>
            <w:noWrap/>
            <w:hideMark/>
          </w:tcPr>
          <w:p w14:paraId="441F68EB" w14:textId="77777777" w:rsidR="00AF3404" w:rsidRPr="00523CDC" w:rsidRDefault="00AF3404" w:rsidP="00AF3404">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bl>
    <w:p w14:paraId="1A45C522" w14:textId="6AF29EE4" w:rsidR="00AF3404" w:rsidRPr="00523CDC" w:rsidRDefault="00AF3404" w:rsidP="00AF3404">
      <w:pPr>
        <w:rPr>
          <w:color w:val="000000" w:themeColor="text1"/>
        </w:rPr>
      </w:pPr>
      <w:r w:rsidRPr="00523CDC">
        <w:rPr>
          <w:noProof/>
          <w:color w:val="000000" w:themeColor="text1"/>
          <w:lang w:eastAsia="es-EC"/>
        </w:rPr>
        <mc:AlternateContent>
          <mc:Choice Requires="wps">
            <w:drawing>
              <wp:anchor distT="0" distB="0" distL="114300" distR="114300" simplePos="0" relativeHeight="251682304" behindDoc="0" locked="0" layoutInCell="1" allowOverlap="1" wp14:anchorId="64676A9E" wp14:editId="7D32F920">
                <wp:simplePos x="0" y="0"/>
                <wp:positionH relativeFrom="margin">
                  <wp:posOffset>941705</wp:posOffset>
                </wp:positionH>
                <wp:positionV relativeFrom="paragraph">
                  <wp:posOffset>4686935</wp:posOffset>
                </wp:positionV>
                <wp:extent cx="3171825" cy="635"/>
                <wp:effectExtent l="0" t="0" r="9525" b="2540"/>
                <wp:wrapTopAndBottom/>
                <wp:docPr id="1755736008" name="Cuadro de texto 1"/>
                <wp:cNvGraphicFramePr/>
                <a:graphic xmlns:a="http://schemas.openxmlformats.org/drawingml/2006/main">
                  <a:graphicData uri="http://schemas.microsoft.com/office/word/2010/wordprocessingShape">
                    <wps:wsp>
                      <wps:cNvSpPr txBox="1"/>
                      <wps:spPr>
                        <a:xfrm>
                          <a:off x="0" y="0"/>
                          <a:ext cx="3171825" cy="635"/>
                        </a:xfrm>
                        <a:prstGeom prst="rect">
                          <a:avLst/>
                        </a:prstGeom>
                        <a:solidFill>
                          <a:prstClr val="white"/>
                        </a:solidFill>
                        <a:ln>
                          <a:noFill/>
                        </a:ln>
                      </wps:spPr>
                      <wps:txbx>
                        <w:txbxContent>
                          <w:p w14:paraId="1617E4BC" w14:textId="33867B71"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87" w:name="_Toc147930020"/>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8</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Precio</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676A9E" id="_x0000_s1033" type="#_x0000_t202" style="position:absolute;margin-left:74.15pt;margin-top:369.05pt;width:249.75pt;height:.05pt;z-index:251682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" stroked="f">
                <v:textbox style="mso-fit-shape-to-text:t" inset="0,0,0,0">
                  <w:txbxContent>
                    <w:p w14:paraId="1617E4BC" w14:textId="33867B71"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88" w:name="_Toc147930020"/>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8</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Precio</w:t>
                      </w:r>
                      <w:bookmarkEnd w:id="88"/>
                    </w:p>
                  </w:txbxContent>
                </v:textbox>
                <w10:wrap type="topAndBottom" anchorx="margin"/>
              </v:shape>
            </w:pict>
          </mc:Fallback>
        </mc:AlternateContent>
      </w:r>
      <w:r w:rsidRPr="00523CDC">
        <w:rPr>
          <w:rFonts w:ascii="Times New Roman" w:hAnsi="Times New Roman" w:cs="Times New Roman"/>
          <w:noProof/>
          <w:color w:val="000000" w:themeColor="text1"/>
          <w:lang w:eastAsia="es-EC"/>
        </w:rPr>
        <w:drawing>
          <wp:anchor distT="0" distB="0" distL="114300" distR="114300" simplePos="0" relativeHeight="251563520" behindDoc="0" locked="0" layoutInCell="1" allowOverlap="1" wp14:anchorId="5BABB7F8" wp14:editId="477BB79A">
            <wp:simplePos x="0" y="0"/>
            <wp:positionH relativeFrom="margin">
              <wp:posOffset>911225</wp:posOffset>
            </wp:positionH>
            <wp:positionV relativeFrom="paragraph">
              <wp:posOffset>2929255</wp:posOffset>
            </wp:positionV>
            <wp:extent cx="3171825" cy="1702435"/>
            <wp:effectExtent l="0" t="0" r="9525" b="12065"/>
            <wp:wrapTopAndBottom/>
            <wp:docPr id="97" name="Gráfico 97">
              <a:extLst xmlns:a="http://schemas.openxmlformats.org/drawingml/2006/main">
                <a:ext uri="{FF2B5EF4-FFF2-40B4-BE49-F238E27FC236}">
                  <a16:creationId xmlns:a16="http://schemas.microsoft.com/office/drawing/2014/main" id="{E5A58E99-3F05-4504-AC2D-55A338DB12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49CECD8F" w14:textId="689D05C1" w:rsidR="00AF3404" w:rsidRPr="00523CDC" w:rsidRDefault="00AF3404" w:rsidP="00AE4AB3">
      <w:pPr>
        <w:spacing w:before="240" w:line="480" w:lineRule="auto"/>
        <w:rPr>
          <w:rFonts w:ascii="Times New Roman" w:hAnsi="Times New Roman" w:cs="Times New Roman"/>
          <w:b/>
          <w:noProof/>
          <w:color w:val="000000" w:themeColor="text1"/>
          <w:sz w:val="24"/>
          <w:lang w:eastAsia="es-EC"/>
        </w:rPr>
      </w:pPr>
    </w:p>
    <w:p w14:paraId="2B73BEF2" w14:textId="54C8C952" w:rsidR="00594FD0" w:rsidRPr="00523CDC" w:rsidRDefault="00594FD0"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noProof/>
          <w:color w:val="000000" w:themeColor="text1"/>
          <w:sz w:val="24"/>
          <w:lang w:eastAsia="es-EC"/>
        </w:rPr>
        <w:t>Analisis:</w:t>
      </w:r>
    </w:p>
    <w:p w14:paraId="6174BE96" w14:textId="2344D622" w:rsidR="00B50A53" w:rsidRPr="00523CDC" w:rsidRDefault="00455FEA" w:rsidP="00AE4AB3">
      <w:pPr>
        <w:spacing w:before="240"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 precio más accesible hacia el mercado al que se le va a vender el producto es de $ 20,00 a $ 30,00 americanos, con una acogida del 83% de encuestados de acuerdo a la estimación del valor expuesto.</w:t>
      </w:r>
    </w:p>
    <w:p w14:paraId="65416185" w14:textId="22D79777" w:rsidR="00594FD0" w:rsidRPr="00523CDC" w:rsidRDefault="00594FD0" w:rsidP="00AE4AB3">
      <w:pPr>
        <w:spacing w:before="240" w:line="480" w:lineRule="auto"/>
        <w:rPr>
          <w:rFonts w:ascii="Times New Roman" w:hAnsi="Times New Roman" w:cs="Times New Roman"/>
          <w:b/>
          <w:color w:val="000000" w:themeColor="text1"/>
          <w:sz w:val="24"/>
          <w:szCs w:val="24"/>
        </w:rPr>
      </w:pPr>
    </w:p>
    <w:p w14:paraId="6B9BF792" w14:textId="4CC42481" w:rsidR="006A55C2" w:rsidRPr="00523CDC" w:rsidRDefault="00594FD0" w:rsidP="00AE4AB3">
      <w:pPr>
        <w:pStyle w:val="Prrafodelista"/>
        <w:numPr>
          <w:ilvl w:val="0"/>
          <w:numId w:val="27"/>
        </w:num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¿Considera usted que existe alta competencia en la vent</w:t>
      </w:r>
      <w:r w:rsidR="00BD5AB1" w:rsidRPr="00523CDC">
        <w:rPr>
          <w:rFonts w:ascii="Times New Roman" w:hAnsi="Times New Roman" w:cs="Times New Roman"/>
          <w:b/>
          <w:color w:val="000000" w:themeColor="text1"/>
          <w:sz w:val="24"/>
          <w:szCs w:val="24"/>
        </w:rPr>
        <w:t xml:space="preserve">a </w:t>
      </w:r>
      <w:r w:rsidRPr="00523CDC">
        <w:rPr>
          <w:rFonts w:ascii="Times New Roman" w:hAnsi="Times New Roman" w:cs="Times New Roman"/>
          <w:b/>
          <w:color w:val="000000" w:themeColor="text1"/>
          <w:sz w:val="24"/>
          <w:szCs w:val="24"/>
        </w:rPr>
        <w:t>de harina Aviar en el país?</w:t>
      </w:r>
    </w:p>
    <w:p w14:paraId="3E488266" w14:textId="7018A7ED" w:rsidR="00AF3404" w:rsidRPr="00523CDC" w:rsidRDefault="00123FE2" w:rsidP="00123FE2">
      <w:pPr>
        <w:pStyle w:val="Descripcin"/>
        <w:keepNext/>
        <w:rPr>
          <w:rFonts w:ascii="Times New Roman" w:hAnsi="Times New Roman" w:cs="Times New Roman"/>
          <w:color w:val="000000" w:themeColor="text1"/>
          <w:sz w:val="24"/>
          <w:szCs w:val="24"/>
        </w:rPr>
      </w:pPr>
      <w:bookmarkStart w:id="89" w:name="_Toc144330841"/>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10</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3D1896EF" w14:textId="2D778D2C" w:rsidR="00123FE2" w:rsidRPr="00523CDC" w:rsidRDefault="00123FE2" w:rsidP="00123FE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Competencia</w:t>
      </w:r>
      <w:bookmarkEnd w:id="89"/>
      <w:r w:rsidRPr="00523CDC">
        <w:rPr>
          <w:rFonts w:ascii="Times New Roman" w:hAnsi="Times New Roman" w:cs="Times New Roman"/>
          <w:color w:val="000000" w:themeColor="text1"/>
          <w:sz w:val="24"/>
          <w:szCs w:val="24"/>
        </w:rPr>
        <w:t xml:space="preserve"> </w:t>
      </w:r>
    </w:p>
    <w:tbl>
      <w:tblPr>
        <w:tblStyle w:val="Tablanormal21"/>
        <w:tblpPr w:leftFromText="141" w:rightFromText="141" w:vertAnchor="page" w:horzAnchor="margin" w:tblpXSpec="center" w:tblpY="3841"/>
        <w:tblW w:w="9332" w:type="dxa"/>
        <w:tblBorders>
          <w:top w:val="single" w:sz="4" w:space="0" w:color="auto"/>
          <w:bottom w:val="single" w:sz="4" w:space="0" w:color="auto"/>
        </w:tblBorders>
        <w:tblLook w:val="04A0" w:firstRow="1" w:lastRow="0" w:firstColumn="1" w:lastColumn="0" w:noHBand="0" w:noVBand="1"/>
      </w:tblPr>
      <w:tblGrid>
        <w:gridCol w:w="5154"/>
        <w:gridCol w:w="2089"/>
        <w:gridCol w:w="2089"/>
      </w:tblGrid>
      <w:tr w:rsidR="00523CDC" w:rsidRPr="00523CDC" w14:paraId="50989A6F" w14:textId="77777777" w:rsidTr="007A1690">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5154" w:type="dxa"/>
            <w:hideMark/>
          </w:tcPr>
          <w:p w14:paraId="1C469EEB" w14:textId="77777777" w:rsidR="00AF3404" w:rsidRPr="00523CDC" w:rsidRDefault="00AF3404" w:rsidP="00AF3404">
            <w:pPr>
              <w:spacing w:before="240"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Si</w:t>
            </w:r>
          </w:p>
        </w:tc>
        <w:tc>
          <w:tcPr>
            <w:tcW w:w="2089" w:type="dxa"/>
            <w:hideMark/>
          </w:tcPr>
          <w:p w14:paraId="5C4B66A6" w14:textId="77777777" w:rsidR="00AF3404" w:rsidRPr="00523CDC" w:rsidRDefault="00AF3404" w:rsidP="00AF3404">
            <w:pPr>
              <w:spacing w:before="240"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90</w:t>
            </w:r>
          </w:p>
        </w:tc>
        <w:tc>
          <w:tcPr>
            <w:tcW w:w="2089" w:type="dxa"/>
            <w:noWrap/>
            <w:hideMark/>
          </w:tcPr>
          <w:p w14:paraId="53ADE0DF" w14:textId="77777777" w:rsidR="00AF3404" w:rsidRPr="00523CDC" w:rsidRDefault="00AF3404" w:rsidP="00AF3404">
            <w:pPr>
              <w:spacing w:before="240"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60%</w:t>
            </w:r>
          </w:p>
        </w:tc>
      </w:tr>
      <w:tr w:rsidR="00523CDC" w:rsidRPr="00523CDC" w14:paraId="3631AA63" w14:textId="77777777" w:rsidTr="007A1690">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154" w:type="dxa"/>
            <w:hideMark/>
          </w:tcPr>
          <w:p w14:paraId="096982D9" w14:textId="77777777" w:rsidR="00AF3404" w:rsidRPr="00523CDC" w:rsidRDefault="00AF3404" w:rsidP="00AF3404">
            <w:pPr>
              <w:spacing w:before="240"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No</w:t>
            </w:r>
          </w:p>
        </w:tc>
        <w:tc>
          <w:tcPr>
            <w:tcW w:w="2089" w:type="dxa"/>
            <w:hideMark/>
          </w:tcPr>
          <w:p w14:paraId="2FCD6F3D" w14:textId="77777777" w:rsidR="00AF3404" w:rsidRPr="00523CDC" w:rsidRDefault="00AF3404" w:rsidP="00AF3404">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60</w:t>
            </w:r>
          </w:p>
        </w:tc>
        <w:tc>
          <w:tcPr>
            <w:tcW w:w="2089" w:type="dxa"/>
            <w:noWrap/>
            <w:hideMark/>
          </w:tcPr>
          <w:p w14:paraId="773137AC" w14:textId="77777777" w:rsidR="00AF3404" w:rsidRPr="00523CDC" w:rsidRDefault="00AF3404" w:rsidP="00AF3404">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40%</w:t>
            </w:r>
          </w:p>
        </w:tc>
      </w:tr>
      <w:tr w:rsidR="00523CDC" w:rsidRPr="00523CDC" w14:paraId="647B9BA0" w14:textId="77777777" w:rsidTr="007A1690">
        <w:trPr>
          <w:trHeight w:val="595"/>
        </w:trPr>
        <w:tc>
          <w:tcPr>
            <w:cnfStyle w:val="001000000000" w:firstRow="0" w:lastRow="0" w:firstColumn="1" w:lastColumn="0" w:oddVBand="0" w:evenVBand="0" w:oddHBand="0" w:evenHBand="0" w:firstRowFirstColumn="0" w:firstRowLastColumn="0" w:lastRowFirstColumn="0" w:lastRowLastColumn="0"/>
            <w:tcW w:w="5154" w:type="dxa"/>
            <w:hideMark/>
          </w:tcPr>
          <w:p w14:paraId="2A6256D5" w14:textId="77777777" w:rsidR="00AF3404" w:rsidRPr="00523CDC" w:rsidRDefault="00AF3404" w:rsidP="00AF3404">
            <w:pPr>
              <w:spacing w:before="240"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TOTAL</w:t>
            </w:r>
          </w:p>
        </w:tc>
        <w:tc>
          <w:tcPr>
            <w:tcW w:w="2089" w:type="dxa"/>
            <w:hideMark/>
          </w:tcPr>
          <w:p w14:paraId="19A9EC11" w14:textId="77777777" w:rsidR="00AF3404" w:rsidRPr="00523CDC" w:rsidRDefault="00AF3404" w:rsidP="00AF3404">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2089" w:type="dxa"/>
            <w:noWrap/>
            <w:hideMark/>
          </w:tcPr>
          <w:p w14:paraId="26D214FB" w14:textId="77777777" w:rsidR="00AF3404" w:rsidRPr="00523CDC" w:rsidRDefault="00AF3404" w:rsidP="00AF3404">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bl>
    <w:p w14:paraId="5F5E33AD" w14:textId="441493A5" w:rsidR="00AF3404" w:rsidRPr="00523CDC" w:rsidRDefault="00AF3404" w:rsidP="00AE4AB3">
      <w:pPr>
        <w:spacing w:before="240" w:line="480" w:lineRule="auto"/>
        <w:rPr>
          <w:rFonts w:ascii="Times New Roman" w:hAnsi="Times New Roman" w:cs="Times New Roman"/>
          <w:b/>
          <w:color w:val="000000" w:themeColor="text1"/>
          <w:sz w:val="24"/>
          <w:szCs w:val="24"/>
        </w:rPr>
      </w:pPr>
      <w:r w:rsidRPr="00523CDC">
        <w:rPr>
          <w:noProof/>
          <w:color w:val="000000" w:themeColor="text1"/>
          <w:lang w:eastAsia="es-EC"/>
        </w:rPr>
        <mc:AlternateContent>
          <mc:Choice Requires="wps">
            <w:drawing>
              <wp:anchor distT="0" distB="0" distL="114300" distR="114300" simplePos="0" relativeHeight="251690496" behindDoc="0" locked="0" layoutInCell="1" allowOverlap="1" wp14:anchorId="7600956E" wp14:editId="1C533952">
                <wp:simplePos x="0" y="0"/>
                <wp:positionH relativeFrom="margin">
                  <wp:posOffset>1149985</wp:posOffset>
                </wp:positionH>
                <wp:positionV relativeFrom="paragraph">
                  <wp:posOffset>3587115</wp:posOffset>
                </wp:positionV>
                <wp:extent cx="3206750" cy="635"/>
                <wp:effectExtent l="0" t="0" r="0" b="2540"/>
                <wp:wrapTopAndBottom/>
                <wp:docPr id="908047092" name="Cuadro de texto 1"/>
                <wp:cNvGraphicFramePr/>
                <a:graphic xmlns:a="http://schemas.openxmlformats.org/drawingml/2006/main">
                  <a:graphicData uri="http://schemas.microsoft.com/office/word/2010/wordprocessingShape">
                    <wps:wsp>
                      <wps:cNvSpPr txBox="1"/>
                      <wps:spPr>
                        <a:xfrm>
                          <a:off x="0" y="0"/>
                          <a:ext cx="3206750" cy="635"/>
                        </a:xfrm>
                        <a:prstGeom prst="rect">
                          <a:avLst/>
                        </a:prstGeom>
                        <a:solidFill>
                          <a:prstClr val="white"/>
                        </a:solidFill>
                        <a:ln>
                          <a:noFill/>
                        </a:ln>
                      </wps:spPr>
                      <wps:txbx>
                        <w:txbxContent>
                          <w:p w14:paraId="0236E681" w14:textId="58B06A18"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90" w:name="_Toc147930021"/>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9</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.Competencia</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00956E" id="_x0000_s1034" type="#_x0000_t202" style="position:absolute;margin-left:90.55pt;margin-top:282.45pt;width:252.5pt;height:.05pt;z-index:251690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" stroked="f">
                <v:textbox style="mso-fit-shape-to-text:t" inset="0,0,0,0">
                  <w:txbxContent>
                    <w:p w14:paraId="0236E681" w14:textId="58B06A18"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91" w:name="_Toc147930021"/>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9</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.Competencia</w:t>
                      </w:r>
                      <w:bookmarkEnd w:id="91"/>
                    </w:p>
                  </w:txbxContent>
                </v:textbox>
                <w10:wrap type="topAndBottom" anchorx="margin"/>
              </v:shape>
            </w:pict>
          </mc:Fallback>
        </mc:AlternateContent>
      </w:r>
      <w:r w:rsidRPr="00523CDC">
        <w:rPr>
          <w:noProof/>
          <w:color w:val="000000" w:themeColor="text1"/>
          <w:lang w:eastAsia="es-EC"/>
        </w:rPr>
        <w:drawing>
          <wp:anchor distT="0" distB="0" distL="114300" distR="114300" simplePos="0" relativeHeight="251569664" behindDoc="0" locked="0" layoutInCell="1" allowOverlap="1" wp14:anchorId="7998FE5A" wp14:editId="6107646E">
            <wp:simplePos x="0" y="0"/>
            <wp:positionH relativeFrom="margin">
              <wp:posOffset>1136015</wp:posOffset>
            </wp:positionH>
            <wp:positionV relativeFrom="paragraph">
              <wp:posOffset>1915160</wp:posOffset>
            </wp:positionV>
            <wp:extent cx="3206750" cy="1623695"/>
            <wp:effectExtent l="0" t="0" r="12700" b="14605"/>
            <wp:wrapTopAndBottom/>
            <wp:docPr id="98" name="Gráfico 98">
              <a:extLst xmlns:a="http://schemas.openxmlformats.org/drawingml/2006/main">
                <a:ext uri="{FF2B5EF4-FFF2-40B4-BE49-F238E27FC236}">
                  <a16:creationId xmlns:a16="http://schemas.microsoft.com/office/drawing/2014/main" id="{5BE2C960-5E9F-470A-8D9B-6CE8648AE4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76D8D20" w14:textId="47091FC5" w:rsidR="00123FE2" w:rsidRPr="00523CDC" w:rsidRDefault="00123FE2" w:rsidP="00AE4AB3">
      <w:pPr>
        <w:spacing w:before="240" w:line="480" w:lineRule="auto"/>
        <w:rPr>
          <w:rFonts w:ascii="Times New Roman" w:hAnsi="Times New Roman" w:cs="Times New Roman"/>
          <w:b/>
          <w:color w:val="000000" w:themeColor="text1"/>
          <w:sz w:val="24"/>
          <w:szCs w:val="24"/>
        </w:rPr>
      </w:pPr>
    </w:p>
    <w:p w14:paraId="0B44635A" w14:textId="5DD7CD07" w:rsidR="00594FD0" w:rsidRPr="00523CDC" w:rsidRDefault="00A27846"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r w:rsidR="00594FD0" w:rsidRPr="00523CDC">
        <w:rPr>
          <w:rFonts w:ascii="Times New Roman" w:hAnsi="Times New Roman" w:cs="Times New Roman"/>
          <w:b/>
          <w:color w:val="000000" w:themeColor="text1"/>
          <w:sz w:val="24"/>
          <w:szCs w:val="24"/>
        </w:rPr>
        <w:t>:</w:t>
      </w:r>
    </w:p>
    <w:p w14:paraId="21A50B80" w14:textId="1D7C1C37" w:rsidR="007D06D2" w:rsidRPr="00523CDC" w:rsidRDefault="00455FEA" w:rsidP="007C3499">
      <w:pPr>
        <w:spacing w:before="240"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Según los valores de la encuesta, hay un porcentaje del 60% en relación al alto nivel de competencia dentro del mercado de producción y elaboración de harina a base de desechos del pollo para las diversas líneas de </w:t>
      </w:r>
      <w:r w:rsidR="00324947" w:rsidRPr="00523CDC">
        <w:rPr>
          <w:rFonts w:ascii="Times New Roman" w:hAnsi="Times New Roman" w:cs="Times New Roman"/>
          <w:color w:val="000000" w:themeColor="text1"/>
          <w:sz w:val="24"/>
          <w:szCs w:val="24"/>
        </w:rPr>
        <w:t>balanceado.</w:t>
      </w:r>
    </w:p>
    <w:p w14:paraId="33AF2CCE" w14:textId="77777777" w:rsidR="007C3499" w:rsidRPr="00523CDC" w:rsidRDefault="007C3499" w:rsidP="007C3499">
      <w:pPr>
        <w:spacing w:before="240" w:line="480" w:lineRule="auto"/>
        <w:ind w:firstLine="360"/>
        <w:rPr>
          <w:rFonts w:ascii="Times New Roman" w:hAnsi="Times New Roman" w:cs="Times New Roman"/>
          <w:color w:val="000000" w:themeColor="text1"/>
          <w:sz w:val="24"/>
          <w:szCs w:val="24"/>
        </w:rPr>
      </w:pPr>
    </w:p>
    <w:p w14:paraId="3407BAE4" w14:textId="77777777" w:rsidR="007C3499" w:rsidRPr="00523CDC" w:rsidRDefault="007C3499" w:rsidP="007C3499">
      <w:pPr>
        <w:spacing w:before="240" w:line="480" w:lineRule="auto"/>
        <w:ind w:firstLine="360"/>
        <w:rPr>
          <w:rFonts w:ascii="Times New Roman" w:hAnsi="Times New Roman" w:cs="Times New Roman"/>
          <w:color w:val="000000" w:themeColor="text1"/>
          <w:sz w:val="24"/>
          <w:szCs w:val="24"/>
        </w:rPr>
      </w:pPr>
    </w:p>
    <w:p w14:paraId="483366F1" w14:textId="77777777" w:rsidR="007C3499" w:rsidRPr="00523CDC" w:rsidRDefault="007C3499" w:rsidP="007C3499">
      <w:pPr>
        <w:spacing w:before="240" w:line="480" w:lineRule="auto"/>
        <w:ind w:firstLine="360"/>
        <w:rPr>
          <w:rFonts w:ascii="Times New Roman" w:hAnsi="Times New Roman" w:cs="Times New Roman"/>
          <w:color w:val="000000" w:themeColor="text1"/>
          <w:sz w:val="24"/>
          <w:szCs w:val="24"/>
        </w:rPr>
      </w:pPr>
    </w:p>
    <w:p w14:paraId="7E77B0A4" w14:textId="77777777" w:rsidR="007C3499" w:rsidRPr="00523CDC" w:rsidRDefault="007C3499" w:rsidP="007C3499">
      <w:pPr>
        <w:spacing w:before="240" w:line="480" w:lineRule="auto"/>
        <w:ind w:firstLine="360"/>
        <w:rPr>
          <w:rFonts w:ascii="Times New Roman" w:hAnsi="Times New Roman" w:cs="Times New Roman"/>
          <w:color w:val="000000" w:themeColor="text1"/>
          <w:sz w:val="24"/>
          <w:szCs w:val="24"/>
        </w:rPr>
      </w:pPr>
    </w:p>
    <w:p w14:paraId="6EB18080" w14:textId="21A1FC4D" w:rsidR="00824E10" w:rsidRPr="00523CDC" w:rsidRDefault="00594FD0" w:rsidP="00824E10">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¿Por qué medio le gustaría conocer las promociones de productos o subproductos?</w:t>
      </w:r>
    </w:p>
    <w:p w14:paraId="637E932B" w14:textId="7EDD5901" w:rsidR="00AF3404" w:rsidRPr="00523CDC" w:rsidRDefault="00123FE2" w:rsidP="00123FE2">
      <w:pPr>
        <w:pStyle w:val="Descripcin"/>
        <w:keepNext/>
        <w:rPr>
          <w:rFonts w:ascii="Times New Roman" w:hAnsi="Times New Roman" w:cs="Times New Roman"/>
          <w:color w:val="000000" w:themeColor="text1"/>
          <w:sz w:val="24"/>
          <w:szCs w:val="24"/>
        </w:rPr>
      </w:pPr>
      <w:bookmarkStart w:id="92" w:name="_Toc144330842"/>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11</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51D511AA" w14:textId="0F39075E" w:rsidR="00AF3404" w:rsidRPr="00523CDC" w:rsidRDefault="00123FE2" w:rsidP="00AF3404">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Medio de promoción</w:t>
      </w:r>
      <w:bookmarkEnd w:id="92"/>
      <w:r w:rsidRPr="00523CDC">
        <w:rPr>
          <w:rFonts w:ascii="Times New Roman" w:hAnsi="Times New Roman" w:cs="Times New Roman"/>
          <w:color w:val="000000" w:themeColor="text1"/>
          <w:sz w:val="24"/>
          <w:szCs w:val="24"/>
        </w:rPr>
        <w:t xml:space="preserve"> </w:t>
      </w:r>
    </w:p>
    <w:p w14:paraId="19DC4BC9" w14:textId="610407EC" w:rsidR="00AF3404" w:rsidRPr="00523CDC" w:rsidRDefault="00AF3404" w:rsidP="00AF3404">
      <w:pPr>
        <w:rPr>
          <w:color w:val="000000" w:themeColor="text1"/>
        </w:rPr>
      </w:pPr>
    </w:p>
    <w:tbl>
      <w:tblPr>
        <w:tblStyle w:val="Tablanormal21"/>
        <w:tblW w:w="9111" w:type="dxa"/>
        <w:tblBorders>
          <w:top w:val="single" w:sz="4" w:space="0" w:color="auto"/>
          <w:bottom w:val="single" w:sz="4" w:space="0" w:color="auto"/>
        </w:tblBorders>
        <w:tblLook w:val="04A0" w:firstRow="1" w:lastRow="0" w:firstColumn="1" w:lastColumn="0" w:noHBand="0" w:noVBand="1"/>
      </w:tblPr>
      <w:tblGrid>
        <w:gridCol w:w="5393"/>
        <w:gridCol w:w="1859"/>
        <w:gridCol w:w="1859"/>
      </w:tblGrid>
      <w:tr w:rsidR="00523CDC" w:rsidRPr="00523CDC" w14:paraId="1B92CDC3" w14:textId="77777777" w:rsidTr="007A1690">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393" w:type="dxa"/>
            <w:noWrap/>
            <w:hideMark/>
          </w:tcPr>
          <w:p w14:paraId="317F3F0B" w14:textId="77777777" w:rsidR="00594FD0" w:rsidRPr="00523CDC" w:rsidRDefault="00594FD0"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Televisión</w:t>
            </w:r>
          </w:p>
        </w:tc>
        <w:tc>
          <w:tcPr>
            <w:tcW w:w="1859" w:type="dxa"/>
            <w:noWrap/>
            <w:hideMark/>
          </w:tcPr>
          <w:p w14:paraId="79A25079" w14:textId="77777777" w:rsidR="00594FD0" w:rsidRPr="00523CDC" w:rsidRDefault="00594FD0"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5</w:t>
            </w:r>
          </w:p>
        </w:tc>
        <w:tc>
          <w:tcPr>
            <w:tcW w:w="1859" w:type="dxa"/>
            <w:noWrap/>
            <w:hideMark/>
          </w:tcPr>
          <w:p w14:paraId="62F63D19" w14:textId="77777777" w:rsidR="00594FD0" w:rsidRPr="00523CDC" w:rsidRDefault="00594FD0" w:rsidP="00910346">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4%</w:t>
            </w:r>
          </w:p>
        </w:tc>
      </w:tr>
      <w:tr w:rsidR="00523CDC" w:rsidRPr="00523CDC" w14:paraId="19EF80AC" w14:textId="77777777" w:rsidTr="007A1690">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5393" w:type="dxa"/>
            <w:noWrap/>
            <w:hideMark/>
          </w:tcPr>
          <w:p w14:paraId="69EC77F8" w14:textId="77777777" w:rsidR="00594FD0" w:rsidRPr="00523CDC" w:rsidRDefault="00594FD0"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Radio</w:t>
            </w:r>
          </w:p>
        </w:tc>
        <w:tc>
          <w:tcPr>
            <w:tcW w:w="1859" w:type="dxa"/>
            <w:noWrap/>
            <w:hideMark/>
          </w:tcPr>
          <w:p w14:paraId="2FC365E6" w14:textId="77777777" w:rsidR="00594FD0" w:rsidRPr="00523CDC" w:rsidRDefault="00594FD0"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5</w:t>
            </w:r>
          </w:p>
        </w:tc>
        <w:tc>
          <w:tcPr>
            <w:tcW w:w="1859" w:type="dxa"/>
            <w:noWrap/>
            <w:hideMark/>
          </w:tcPr>
          <w:p w14:paraId="7628E53E" w14:textId="77777777" w:rsidR="00594FD0" w:rsidRPr="00523CDC" w:rsidRDefault="00594FD0"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3%</w:t>
            </w:r>
          </w:p>
        </w:tc>
      </w:tr>
      <w:tr w:rsidR="00523CDC" w:rsidRPr="00523CDC" w14:paraId="24A3FE1C" w14:textId="77777777" w:rsidTr="007A1690">
        <w:trPr>
          <w:trHeight w:val="517"/>
        </w:trPr>
        <w:tc>
          <w:tcPr>
            <w:cnfStyle w:val="001000000000" w:firstRow="0" w:lastRow="0" w:firstColumn="1" w:lastColumn="0" w:oddVBand="0" w:evenVBand="0" w:oddHBand="0" w:evenHBand="0" w:firstRowFirstColumn="0" w:firstRowLastColumn="0" w:lastRowFirstColumn="0" w:lastRowLastColumn="0"/>
            <w:tcW w:w="5393" w:type="dxa"/>
            <w:noWrap/>
            <w:hideMark/>
          </w:tcPr>
          <w:p w14:paraId="142817C9" w14:textId="77777777" w:rsidR="00594FD0" w:rsidRPr="00523CDC" w:rsidRDefault="00594FD0"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Redes sociales</w:t>
            </w:r>
          </w:p>
        </w:tc>
        <w:tc>
          <w:tcPr>
            <w:tcW w:w="1859" w:type="dxa"/>
            <w:noWrap/>
            <w:hideMark/>
          </w:tcPr>
          <w:p w14:paraId="61253091" w14:textId="77777777" w:rsidR="00594FD0" w:rsidRPr="00523CDC" w:rsidRDefault="00594FD0"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140</w:t>
            </w:r>
          </w:p>
        </w:tc>
        <w:tc>
          <w:tcPr>
            <w:tcW w:w="1859" w:type="dxa"/>
            <w:noWrap/>
            <w:hideMark/>
          </w:tcPr>
          <w:p w14:paraId="6AC50D81" w14:textId="77777777" w:rsidR="00594FD0" w:rsidRPr="00523CDC" w:rsidRDefault="00594FD0"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93%</w:t>
            </w:r>
          </w:p>
        </w:tc>
      </w:tr>
      <w:tr w:rsidR="00523CDC" w:rsidRPr="00523CDC" w14:paraId="71521062" w14:textId="77777777" w:rsidTr="007A1690">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5393" w:type="dxa"/>
            <w:noWrap/>
            <w:hideMark/>
          </w:tcPr>
          <w:p w14:paraId="42582F8B" w14:textId="77777777" w:rsidR="00594FD0" w:rsidRPr="00523CDC" w:rsidRDefault="00594FD0"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Periódicos</w:t>
            </w:r>
          </w:p>
        </w:tc>
        <w:tc>
          <w:tcPr>
            <w:tcW w:w="1859" w:type="dxa"/>
            <w:noWrap/>
            <w:hideMark/>
          </w:tcPr>
          <w:p w14:paraId="4C24CA40" w14:textId="77777777" w:rsidR="00594FD0" w:rsidRPr="00523CDC" w:rsidRDefault="00594FD0"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1859" w:type="dxa"/>
            <w:noWrap/>
            <w:hideMark/>
          </w:tcPr>
          <w:p w14:paraId="3A6FE286" w14:textId="77777777" w:rsidR="00594FD0" w:rsidRPr="00523CDC" w:rsidRDefault="00594FD0" w:rsidP="00910346">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171C65CA" w14:textId="77777777" w:rsidTr="007A1690">
        <w:trPr>
          <w:trHeight w:val="542"/>
        </w:trPr>
        <w:tc>
          <w:tcPr>
            <w:cnfStyle w:val="001000000000" w:firstRow="0" w:lastRow="0" w:firstColumn="1" w:lastColumn="0" w:oddVBand="0" w:evenVBand="0" w:oddHBand="0" w:evenHBand="0" w:firstRowFirstColumn="0" w:firstRowLastColumn="0" w:lastRowFirstColumn="0" w:lastRowLastColumn="0"/>
            <w:tcW w:w="5393" w:type="dxa"/>
            <w:noWrap/>
            <w:hideMark/>
          </w:tcPr>
          <w:p w14:paraId="744B7A68" w14:textId="77777777" w:rsidR="00594FD0" w:rsidRPr="00523CDC" w:rsidRDefault="00594FD0" w:rsidP="00910346">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TOTAL</w:t>
            </w:r>
          </w:p>
        </w:tc>
        <w:tc>
          <w:tcPr>
            <w:tcW w:w="1859" w:type="dxa"/>
            <w:noWrap/>
            <w:hideMark/>
          </w:tcPr>
          <w:p w14:paraId="0EA3DCE6" w14:textId="77777777" w:rsidR="00594FD0" w:rsidRPr="00523CDC" w:rsidRDefault="00594FD0"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1859" w:type="dxa"/>
            <w:noWrap/>
            <w:hideMark/>
          </w:tcPr>
          <w:p w14:paraId="3F5E136F" w14:textId="77777777" w:rsidR="00594FD0" w:rsidRPr="00523CDC" w:rsidRDefault="00594FD0" w:rsidP="00910346">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bl>
    <w:p w14:paraId="4DD503FC" w14:textId="1452065B" w:rsidR="00594FD0" w:rsidRPr="00523CDC" w:rsidRDefault="00AF3404" w:rsidP="00910346">
      <w:pPr>
        <w:spacing w:line="480" w:lineRule="auto"/>
        <w:rPr>
          <w:rFonts w:ascii="Times New Roman" w:hAnsi="Times New Roman" w:cs="Times New Roman"/>
          <w:b/>
          <w:color w:val="000000" w:themeColor="text1"/>
          <w:sz w:val="24"/>
          <w:szCs w:val="24"/>
        </w:rPr>
      </w:pPr>
      <w:r w:rsidRPr="00523CDC">
        <w:rPr>
          <w:noProof/>
          <w:color w:val="000000" w:themeColor="text1"/>
          <w:lang w:eastAsia="es-EC"/>
        </w:rPr>
        <mc:AlternateContent>
          <mc:Choice Requires="wps">
            <w:drawing>
              <wp:anchor distT="0" distB="0" distL="114300" distR="114300" simplePos="0" relativeHeight="251693568" behindDoc="0" locked="0" layoutInCell="1" allowOverlap="1" wp14:anchorId="6E2503AB" wp14:editId="1D02BD3B">
                <wp:simplePos x="0" y="0"/>
                <wp:positionH relativeFrom="margin">
                  <wp:posOffset>1083945</wp:posOffset>
                </wp:positionH>
                <wp:positionV relativeFrom="paragraph">
                  <wp:posOffset>2041525</wp:posOffset>
                </wp:positionV>
                <wp:extent cx="3277870" cy="635"/>
                <wp:effectExtent l="0" t="0" r="0" b="2540"/>
                <wp:wrapTopAndBottom/>
                <wp:docPr id="32863348" name="Cuadro de texto 1"/>
                <wp:cNvGraphicFramePr/>
                <a:graphic xmlns:a="http://schemas.openxmlformats.org/drawingml/2006/main">
                  <a:graphicData uri="http://schemas.microsoft.com/office/word/2010/wordprocessingShape">
                    <wps:wsp>
                      <wps:cNvSpPr txBox="1"/>
                      <wps:spPr>
                        <a:xfrm>
                          <a:off x="0" y="0"/>
                          <a:ext cx="3277870" cy="635"/>
                        </a:xfrm>
                        <a:prstGeom prst="rect">
                          <a:avLst/>
                        </a:prstGeom>
                        <a:solidFill>
                          <a:prstClr val="white"/>
                        </a:solidFill>
                        <a:ln>
                          <a:noFill/>
                        </a:ln>
                      </wps:spPr>
                      <wps:txbx>
                        <w:txbxContent>
                          <w:p w14:paraId="26646480" w14:textId="225D03A6"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93" w:name="_Toc147930022"/>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10</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Medio de promoción</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2503AB" id="_x0000_s1035" type="#_x0000_t202" style="position:absolute;margin-left:85.35pt;margin-top:160.75pt;width:258.1pt;height:.05pt;z-index:2516935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qFbGgIAAD8EAAAOAAAAZHJzL2Uyb0RvYy54bWysU8Fu2zAMvQ/YPwi6L05SrOm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" stroked="f">
                <v:textbox style="mso-fit-shape-to-text:t" inset="0,0,0,0">
                  <w:txbxContent>
                    <w:p w14:paraId="26646480" w14:textId="225D03A6"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94" w:name="_Toc147930022"/>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10</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Medio de promoción</w:t>
                      </w:r>
                      <w:bookmarkEnd w:id="94"/>
                    </w:p>
                  </w:txbxContent>
                </v:textbox>
                <w10:wrap type="topAndBottom" anchorx="margin"/>
              </v:shape>
            </w:pict>
          </mc:Fallback>
        </mc:AlternateContent>
      </w:r>
      <w:r w:rsidRPr="00523CDC">
        <w:rPr>
          <w:rFonts w:ascii="Times New Roman" w:hAnsi="Times New Roman" w:cs="Times New Roman"/>
          <w:noProof/>
          <w:color w:val="000000" w:themeColor="text1"/>
          <w:lang w:eastAsia="es-EC"/>
        </w:rPr>
        <w:drawing>
          <wp:anchor distT="0" distB="0" distL="114300" distR="114300" simplePos="0" relativeHeight="251589120" behindDoc="0" locked="0" layoutInCell="1" allowOverlap="1" wp14:anchorId="2392F8D8" wp14:editId="0D263445">
            <wp:simplePos x="0" y="0"/>
            <wp:positionH relativeFrom="margin">
              <wp:align>center</wp:align>
            </wp:positionH>
            <wp:positionV relativeFrom="paragraph">
              <wp:posOffset>250190</wp:posOffset>
            </wp:positionV>
            <wp:extent cx="3277870" cy="1705610"/>
            <wp:effectExtent l="0" t="0" r="17780" b="8890"/>
            <wp:wrapTopAndBottom/>
            <wp:docPr id="99" name="Gráfico 99">
              <a:extLst xmlns:a="http://schemas.openxmlformats.org/drawingml/2006/main">
                <a:ext uri="{FF2B5EF4-FFF2-40B4-BE49-F238E27FC236}">
                  <a16:creationId xmlns:a16="http://schemas.microsoft.com/office/drawing/2014/main" id="{8020B7C6-10B8-4041-9AA3-44D9A263B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05DBE32" w14:textId="252B0A1E" w:rsidR="00AF3404" w:rsidRPr="00523CDC" w:rsidRDefault="00AF3404" w:rsidP="00910346">
      <w:pPr>
        <w:spacing w:line="480" w:lineRule="auto"/>
        <w:rPr>
          <w:rFonts w:ascii="Times New Roman" w:hAnsi="Times New Roman" w:cs="Times New Roman"/>
          <w:b/>
          <w:color w:val="000000" w:themeColor="text1"/>
          <w:sz w:val="24"/>
          <w:szCs w:val="24"/>
        </w:rPr>
      </w:pPr>
    </w:p>
    <w:p w14:paraId="683014B9" w14:textId="2FD92003" w:rsidR="00AF3404" w:rsidRPr="00523CDC" w:rsidRDefault="00AF3404" w:rsidP="00910346">
      <w:pPr>
        <w:spacing w:line="480" w:lineRule="auto"/>
        <w:rPr>
          <w:rFonts w:ascii="Times New Roman" w:hAnsi="Times New Roman" w:cs="Times New Roman"/>
          <w:b/>
          <w:color w:val="000000" w:themeColor="text1"/>
          <w:sz w:val="24"/>
          <w:szCs w:val="24"/>
        </w:rPr>
      </w:pPr>
    </w:p>
    <w:p w14:paraId="56AB721B" w14:textId="495671A1" w:rsidR="00594FD0" w:rsidRPr="00523CDC" w:rsidRDefault="00A27846" w:rsidP="00910346">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Análisis:</w:t>
      </w:r>
    </w:p>
    <w:p w14:paraId="2E8D3B6D" w14:textId="20503779" w:rsidR="006A55C2" w:rsidRPr="00523CDC" w:rsidRDefault="00324947" w:rsidP="00910346">
      <w:pPr>
        <w:spacing w:line="480" w:lineRule="auto"/>
        <w:ind w:firstLine="36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Se estipula que, en base a los datos expuestos el 93% de encuestados optan por la alternativa de las redes sociales como medio de promoción para el presente producto.</w:t>
      </w:r>
    </w:p>
    <w:p w14:paraId="2BF57092" w14:textId="57A09DED" w:rsidR="007D06D2" w:rsidRPr="00523CDC" w:rsidRDefault="007D06D2" w:rsidP="00910346">
      <w:pPr>
        <w:spacing w:line="480" w:lineRule="auto"/>
        <w:ind w:firstLine="360"/>
        <w:rPr>
          <w:rFonts w:ascii="Times New Roman" w:hAnsi="Times New Roman" w:cs="Times New Roman"/>
          <w:color w:val="000000" w:themeColor="text1"/>
          <w:sz w:val="24"/>
          <w:szCs w:val="24"/>
        </w:rPr>
      </w:pPr>
    </w:p>
    <w:p w14:paraId="7D667856" w14:textId="77777777" w:rsidR="007D06D2" w:rsidRPr="00523CDC" w:rsidRDefault="007D06D2" w:rsidP="00AF3404">
      <w:pPr>
        <w:spacing w:line="480" w:lineRule="auto"/>
        <w:rPr>
          <w:rFonts w:ascii="Times New Roman" w:hAnsi="Times New Roman" w:cs="Times New Roman"/>
          <w:color w:val="000000" w:themeColor="text1"/>
          <w:sz w:val="24"/>
          <w:szCs w:val="24"/>
        </w:rPr>
      </w:pPr>
    </w:p>
    <w:p w14:paraId="338E709D" w14:textId="7B2D875B" w:rsidR="00B50A53" w:rsidRPr="00523CDC" w:rsidRDefault="00A27846" w:rsidP="00910346">
      <w:pPr>
        <w:pStyle w:val="Prrafodelista"/>
        <w:numPr>
          <w:ilvl w:val="0"/>
          <w:numId w:val="27"/>
        </w:num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¿Qué formas de pago prefieren usar en su empresa para adquirir productos?</w:t>
      </w:r>
    </w:p>
    <w:p w14:paraId="4C603D71" w14:textId="3A55DFAD" w:rsidR="00AF3404" w:rsidRPr="00523CDC" w:rsidRDefault="00123FE2" w:rsidP="00123FE2">
      <w:pPr>
        <w:pStyle w:val="Descripcin"/>
        <w:keepNext/>
        <w:rPr>
          <w:rFonts w:ascii="Times New Roman" w:hAnsi="Times New Roman" w:cs="Times New Roman"/>
          <w:color w:val="000000" w:themeColor="text1"/>
          <w:sz w:val="24"/>
          <w:szCs w:val="24"/>
        </w:rPr>
      </w:pPr>
      <w:bookmarkStart w:id="95" w:name="_Toc144330843"/>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12</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55E6DDDD" w14:textId="23D938F0" w:rsidR="00123FE2" w:rsidRPr="00523CDC" w:rsidRDefault="00123FE2" w:rsidP="00123FE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Forma de pago</w:t>
      </w:r>
      <w:bookmarkEnd w:id="95"/>
    </w:p>
    <w:tbl>
      <w:tblPr>
        <w:tblStyle w:val="Tablanormal21"/>
        <w:tblpPr w:leftFromText="141" w:rightFromText="141" w:vertAnchor="text" w:horzAnchor="margin" w:tblpY="-59"/>
        <w:tblW w:w="8910" w:type="dxa"/>
        <w:tblLook w:val="04A0" w:firstRow="1" w:lastRow="0" w:firstColumn="1" w:lastColumn="0" w:noHBand="0" w:noVBand="1"/>
      </w:tblPr>
      <w:tblGrid>
        <w:gridCol w:w="5092"/>
        <w:gridCol w:w="1909"/>
        <w:gridCol w:w="1909"/>
      </w:tblGrid>
      <w:tr w:rsidR="00523CDC" w:rsidRPr="00523CDC" w14:paraId="519BB362" w14:textId="77777777" w:rsidTr="00AF3404">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092" w:type="dxa"/>
            <w:noWrap/>
            <w:hideMark/>
          </w:tcPr>
          <w:p w14:paraId="18BA91FB"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Efectivo</w:t>
            </w:r>
          </w:p>
        </w:tc>
        <w:tc>
          <w:tcPr>
            <w:tcW w:w="1909" w:type="dxa"/>
            <w:noWrap/>
            <w:hideMark/>
          </w:tcPr>
          <w:p w14:paraId="487F08C0" w14:textId="77777777" w:rsidR="00AF3404" w:rsidRPr="00523CDC" w:rsidRDefault="00AF3404" w:rsidP="00AF3404">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w:t>
            </w:r>
          </w:p>
        </w:tc>
        <w:tc>
          <w:tcPr>
            <w:tcW w:w="1909" w:type="dxa"/>
            <w:noWrap/>
            <w:hideMark/>
          </w:tcPr>
          <w:p w14:paraId="4C7F7AED" w14:textId="77777777" w:rsidR="00AF3404" w:rsidRPr="00523CDC" w:rsidRDefault="00AF3404" w:rsidP="00AF3404">
            <w:pPr>
              <w:spacing w:line="480" w:lineRule="auto"/>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7%</w:t>
            </w:r>
          </w:p>
        </w:tc>
      </w:tr>
      <w:tr w:rsidR="00523CDC" w:rsidRPr="00523CDC" w14:paraId="0B1F349D" w14:textId="77777777" w:rsidTr="00AF3404">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092" w:type="dxa"/>
            <w:noWrap/>
            <w:hideMark/>
          </w:tcPr>
          <w:p w14:paraId="5D3D95E9"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 xml:space="preserve">Transferencia </w:t>
            </w:r>
          </w:p>
        </w:tc>
        <w:tc>
          <w:tcPr>
            <w:tcW w:w="1909" w:type="dxa"/>
            <w:noWrap/>
            <w:hideMark/>
          </w:tcPr>
          <w:p w14:paraId="1EACE749"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50</w:t>
            </w:r>
          </w:p>
        </w:tc>
        <w:tc>
          <w:tcPr>
            <w:tcW w:w="1909" w:type="dxa"/>
            <w:noWrap/>
            <w:hideMark/>
          </w:tcPr>
          <w:p w14:paraId="6A31949D"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33%</w:t>
            </w:r>
          </w:p>
        </w:tc>
      </w:tr>
      <w:tr w:rsidR="00523CDC" w:rsidRPr="00523CDC" w14:paraId="38883510" w14:textId="77777777" w:rsidTr="00AF3404">
        <w:trPr>
          <w:trHeight w:val="376"/>
        </w:trPr>
        <w:tc>
          <w:tcPr>
            <w:cnfStyle w:val="001000000000" w:firstRow="0" w:lastRow="0" w:firstColumn="1" w:lastColumn="0" w:oddVBand="0" w:evenVBand="0" w:oddHBand="0" w:evenHBand="0" w:firstRowFirstColumn="0" w:firstRowLastColumn="0" w:lastRowFirstColumn="0" w:lastRowLastColumn="0"/>
            <w:tcW w:w="5092" w:type="dxa"/>
            <w:noWrap/>
            <w:hideMark/>
          </w:tcPr>
          <w:p w14:paraId="47321BE3"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Cheques</w:t>
            </w:r>
          </w:p>
        </w:tc>
        <w:tc>
          <w:tcPr>
            <w:tcW w:w="1909" w:type="dxa"/>
            <w:noWrap/>
            <w:hideMark/>
          </w:tcPr>
          <w:p w14:paraId="6864BDC9" w14:textId="77777777" w:rsidR="00AF3404" w:rsidRPr="00523CDC" w:rsidRDefault="00AF3404" w:rsidP="00AF3404">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w:t>
            </w:r>
          </w:p>
        </w:tc>
        <w:tc>
          <w:tcPr>
            <w:tcW w:w="1909" w:type="dxa"/>
            <w:noWrap/>
            <w:hideMark/>
          </w:tcPr>
          <w:p w14:paraId="7BD1BE8E" w14:textId="77777777" w:rsidR="00AF3404" w:rsidRPr="00523CDC" w:rsidRDefault="00AF3404" w:rsidP="00AF3404">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7%</w:t>
            </w:r>
          </w:p>
        </w:tc>
      </w:tr>
      <w:tr w:rsidR="00523CDC" w:rsidRPr="00523CDC" w14:paraId="251EC70C" w14:textId="77777777" w:rsidTr="00AF3404">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5092" w:type="dxa"/>
            <w:noWrap/>
            <w:hideMark/>
          </w:tcPr>
          <w:p w14:paraId="5C687ACE"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Tarjetas</w:t>
            </w:r>
          </w:p>
        </w:tc>
        <w:tc>
          <w:tcPr>
            <w:tcW w:w="1909" w:type="dxa"/>
            <w:noWrap/>
            <w:hideMark/>
          </w:tcPr>
          <w:p w14:paraId="2F3C226E"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80</w:t>
            </w:r>
          </w:p>
        </w:tc>
        <w:tc>
          <w:tcPr>
            <w:tcW w:w="1909" w:type="dxa"/>
            <w:noWrap/>
            <w:hideMark/>
          </w:tcPr>
          <w:p w14:paraId="31019786"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53%</w:t>
            </w:r>
          </w:p>
        </w:tc>
      </w:tr>
      <w:tr w:rsidR="00523CDC" w:rsidRPr="00523CDC" w14:paraId="61EF942D" w14:textId="77777777" w:rsidTr="00AF3404">
        <w:trPr>
          <w:trHeight w:val="394"/>
        </w:trPr>
        <w:tc>
          <w:tcPr>
            <w:cnfStyle w:val="001000000000" w:firstRow="0" w:lastRow="0" w:firstColumn="1" w:lastColumn="0" w:oddVBand="0" w:evenVBand="0" w:oddHBand="0" w:evenHBand="0" w:firstRowFirstColumn="0" w:firstRowLastColumn="0" w:lastRowFirstColumn="0" w:lastRowLastColumn="0"/>
            <w:tcW w:w="5092" w:type="dxa"/>
            <w:noWrap/>
            <w:hideMark/>
          </w:tcPr>
          <w:p w14:paraId="28C6E942"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Otros</w:t>
            </w:r>
          </w:p>
        </w:tc>
        <w:tc>
          <w:tcPr>
            <w:tcW w:w="1909" w:type="dxa"/>
            <w:noWrap/>
            <w:hideMark/>
          </w:tcPr>
          <w:p w14:paraId="71EF50E8" w14:textId="77777777" w:rsidR="00AF3404" w:rsidRPr="00523CDC" w:rsidRDefault="00AF3404" w:rsidP="00AF3404">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c>
          <w:tcPr>
            <w:tcW w:w="1909" w:type="dxa"/>
            <w:noWrap/>
            <w:hideMark/>
          </w:tcPr>
          <w:p w14:paraId="04FFBC83" w14:textId="77777777" w:rsidR="00AF3404" w:rsidRPr="00523CDC" w:rsidRDefault="00AF3404" w:rsidP="00AF3404">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0%</w:t>
            </w:r>
          </w:p>
        </w:tc>
      </w:tr>
      <w:tr w:rsidR="00523CDC" w:rsidRPr="00523CDC" w14:paraId="4D53F11C" w14:textId="77777777" w:rsidTr="00AF340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5092" w:type="dxa"/>
            <w:noWrap/>
            <w:hideMark/>
          </w:tcPr>
          <w:p w14:paraId="3F147118" w14:textId="77777777" w:rsidR="00AF3404" w:rsidRPr="00523CDC" w:rsidRDefault="00AF3404" w:rsidP="00AF3404">
            <w:pPr>
              <w:spacing w:line="480" w:lineRule="auto"/>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TOTAL</w:t>
            </w:r>
          </w:p>
        </w:tc>
        <w:tc>
          <w:tcPr>
            <w:tcW w:w="1909" w:type="dxa"/>
            <w:noWrap/>
            <w:hideMark/>
          </w:tcPr>
          <w:p w14:paraId="0E436B08"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150</w:t>
            </w:r>
          </w:p>
        </w:tc>
        <w:tc>
          <w:tcPr>
            <w:tcW w:w="1909" w:type="dxa"/>
            <w:noWrap/>
            <w:hideMark/>
          </w:tcPr>
          <w:p w14:paraId="4B6DC60E" w14:textId="77777777" w:rsidR="00AF3404" w:rsidRPr="00523CDC" w:rsidRDefault="00AF3404" w:rsidP="00AF3404">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EC"/>
              </w:rPr>
            </w:pPr>
            <w:r w:rsidRPr="00523CDC">
              <w:rPr>
                <w:rFonts w:ascii="Times New Roman" w:eastAsia="Times New Roman" w:hAnsi="Times New Roman" w:cs="Times New Roman"/>
                <w:color w:val="000000" w:themeColor="text1"/>
                <w:lang w:eastAsia="es-EC"/>
              </w:rPr>
              <w:t>100%</w:t>
            </w:r>
          </w:p>
        </w:tc>
      </w:tr>
    </w:tbl>
    <w:p w14:paraId="5BBDF13F" w14:textId="24EA2E3D" w:rsidR="00AF3404" w:rsidRPr="00523CDC" w:rsidRDefault="00AF3404" w:rsidP="00AF3404">
      <w:pPr>
        <w:rPr>
          <w:color w:val="000000" w:themeColor="text1"/>
        </w:rPr>
      </w:pPr>
      <w:r w:rsidRPr="00523CDC">
        <w:rPr>
          <w:noProof/>
          <w:color w:val="000000" w:themeColor="text1"/>
          <w:lang w:eastAsia="es-EC"/>
        </w:rPr>
        <mc:AlternateContent>
          <mc:Choice Requires="wps">
            <w:drawing>
              <wp:anchor distT="0" distB="0" distL="114300" distR="114300" simplePos="0" relativeHeight="251695616" behindDoc="0" locked="0" layoutInCell="1" allowOverlap="1" wp14:anchorId="73176D33" wp14:editId="60CE6755">
                <wp:simplePos x="0" y="0"/>
                <wp:positionH relativeFrom="margin">
                  <wp:posOffset>1045845</wp:posOffset>
                </wp:positionH>
                <wp:positionV relativeFrom="paragraph">
                  <wp:posOffset>4312920</wp:posOffset>
                </wp:positionV>
                <wp:extent cx="3425190" cy="635"/>
                <wp:effectExtent l="0" t="0" r="3810" b="2540"/>
                <wp:wrapTopAndBottom/>
                <wp:docPr id="1654098713" name="Cuadro de texto 1"/>
                <wp:cNvGraphicFramePr/>
                <a:graphic xmlns:a="http://schemas.openxmlformats.org/drawingml/2006/main">
                  <a:graphicData uri="http://schemas.microsoft.com/office/word/2010/wordprocessingShape">
                    <wps:wsp>
                      <wps:cNvSpPr txBox="1"/>
                      <wps:spPr>
                        <a:xfrm>
                          <a:off x="0" y="0"/>
                          <a:ext cx="3425190" cy="635"/>
                        </a:xfrm>
                        <a:prstGeom prst="rect">
                          <a:avLst/>
                        </a:prstGeom>
                        <a:solidFill>
                          <a:prstClr val="white"/>
                        </a:solidFill>
                        <a:ln>
                          <a:noFill/>
                        </a:ln>
                      </wps:spPr>
                      <wps:txbx>
                        <w:txbxContent>
                          <w:p w14:paraId="2477803B" w14:textId="24EB6FA6"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96" w:name="_Toc147930023"/>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11</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.Forma de pago</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176D33" id="_x0000_s1036" type="#_x0000_t202" style="position:absolute;margin-left:82.35pt;margin-top:339.6pt;width:269.7pt;height:.05pt;z-index:2516956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U/GQIAAEAEAAAOAAAAZHJzL2Uyb0RvYy54bWysU8Fu2zAMvQ/YPwi6L07StViN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" stroked="f">
                <v:textbox style="mso-fit-shape-to-text:t" inset="0,0,0,0">
                  <w:txbxContent>
                    <w:p w14:paraId="2477803B" w14:textId="24EB6FA6" w:rsidR="00824E10" w:rsidRPr="003318E5" w:rsidRDefault="00824E10" w:rsidP="00824E10">
                      <w:pPr>
                        <w:pStyle w:val="Descripcin"/>
                        <w:rPr>
                          <w:rFonts w:ascii="Times New Roman" w:hAnsi="Times New Roman" w:cs="Times New Roman"/>
                          <w:noProof/>
                          <w:color w:val="000000" w:themeColor="text1"/>
                          <w:sz w:val="24"/>
                          <w:szCs w:val="24"/>
                          <w:lang w:eastAsia="es-EC"/>
                        </w:rPr>
                      </w:pPr>
                      <w:bookmarkStart w:id="97" w:name="_Toc147930023"/>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11</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.Forma de pago</w:t>
                      </w:r>
                      <w:bookmarkEnd w:id="97"/>
                    </w:p>
                  </w:txbxContent>
                </v:textbox>
                <w10:wrap type="topAndBottom" anchorx="margin"/>
              </v:shape>
            </w:pict>
          </mc:Fallback>
        </mc:AlternateContent>
      </w:r>
      <w:r w:rsidRPr="00523CDC">
        <w:rPr>
          <w:rFonts w:ascii="Times New Roman" w:hAnsi="Times New Roman" w:cs="Times New Roman"/>
          <w:noProof/>
          <w:color w:val="000000" w:themeColor="text1"/>
          <w:lang w:eastAsia="es-EC"/>
        </w:rPr>
        <w:drawing>
          <wp:anchor distT="0" distB="0" distL="114300" distR="114300" simplePos="0" relativeHeight="251597312" behindDoc="0" locked="0" layoutInCell="1" allowOverlap="1" wp14:anchorId="72476665" wp14:editId="142759D6">
            <wp:simplePos x="0" y="0"/>
            <wp:positionH relativeFrom="margin">
              <wp:posOffset>1031240</wp:posOffset>
            </wp:positionH>
            <wp:positionV relativeFrom="paragraph">
              <wp:posOffset>2237740</wp:posOffset>
            </wp:positionV>
            <wp:extent cx="3425190" cy="1991995"/>
            <wp:effectExtent l="0" t="0" r="3810" b="8255"/>
            <wp:wrapTopAndBottom/>
            <wp:docPr id="100" name="Gráfico 100">
              <a:extLst xmlns:a="http://schemas.openxmlformats.org/drawingml/2006/main">
                <a:ext uri="{FF2B5EF4-FFF2-40B4-BE49-F238E27FC236}">
                  <a16:creationId xmlns:a16="http://schemas.microsoft.com/office/drawing/2014/main" id="{59D2261B-A524-482B-A122-B271B694C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0EA2199D" w14:textId="01CB283A" w:rsidR="00A27846" w:rsidRPr="00523CDC" w:rsidRDefault="00A27846" w:rsidP="00824E10">
      <w:pPr>
        <w:spacing w:line="480" w:lineRule="auto"/>
        <w:rPr>
          <w:rFonts w:ascii="Times New Roman" w:hAnsi="Times New Roman" w:cs="Times New Roman"/>
          <w:b/>
          <w:color w:val="000000" w:themeColor="text1"/>
          <w:sz w:val="24"/>
          <w:szCs w:val="24"/>
        </w:rPr>
      </w:pPr>
    </w:p>
    <w:p w14:paraId="59A3CC75" w14:textId="38DCBA1D" w:rsidR="00A27846" w:rsidRPr="00523CDC" w:rsidRDefault="00A27846"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Análisis: </w:t>
      </w:r>
    </w:p>
    <w:p w14:paraId="75B22E72" w14:textId="64002025" w:rsidR="00A27846" w:rsidRPr="00523CDC" w:rsidRDefault="00324947"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 53% de encuestados prefieren realizar pagos mediante tarjetas, ya sean de: crédito o débito para el pago del producto. Debido a la seguridad de transacción directa o virtual, como la comodidad y agilidad de compra, al igual que la facilidad de métodos de pago.</w:t>
      </w:r>
    </w:p>
    <w:p w14:paraId="6D59DA17" w14:textId="70C3FEB5" w:rsidR="00B171D1" w:rsidRPr="00523CDC" w:rsidRDefault="006E1E6C" w:rsidP="00AE4AB3">
      <w:pPr>
        <w:pStyle w:val="Ttulo3"/>
        <w:spacing w:before="240" w:line="480" w:lineRule="auto"/>
        <w:rPr>
          <w:color w:val="000000" w:themeColor="text1"/>
        </w:rPr>
      </w:pPr>
      <w:bookmarkStart w:id="98" w:name="_Toc147930437"/>
      <w:r w:rsidRPr="00523CDC">
        <w:rPr>
          <w:color w:val="000000" w:themeColor="text1"/>
        </w:rPr>
        <w:lastRenderedPageBreak/>
        <w:t xml:space="preserve">4.1.1. </w:t>
      </w:r>
      <w:r w:rsidR="00E97450" w:rsidRPr="00523CDC">
        <w:rPr>
          <w:color w:val="000000" w:themeColor="text1"/>
        </w:rPr>
        <w:t>Entrevista a empresarios</w:t>
      </w:r>
      <w:bookmarkEnd w:id="98"/>
    </w:p>
    <w:p w14:paraId="566F60AD" w14:textId="3E92157B" w:rsidR="00E97450" w:rsidRPr="00523CDC" w:rsidRDefault="00E97450"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b/>
          <w:bCs/>
          <w:color w:val="000000" w:themeColor="text1"/>
          <w:sz w:val="24"/>
          <w:szCs w:val="24"/>
        </w:rPr>
        <w:t>Entrevista 1.</w:t>
      </w:r>
      <w:r w:rsidRPr="00523CDC">
        <w:rPr>
          <w:rFonts w:ascii="Times New Roman" w:hAnsi="Times New Roman" w:cs="Times New Roman"/>
          <w:color w:val="000000" w:themeColor="text1"/>
          <w:sz w:val="24"/>
          <w:szCs w:val="24"/>
        </w:rPr>
        <w:t xml:space="preserve"> Una vez completadas las fases del proceso se fueron definiendo los actores primarios y secundarios, para ello se tomó al primer actor que en este caso fue el gerente dueño propietario el Ing. Gustavo Cantos, se le consultó mediante una entrevista </w:t>
      </w:r>
      <w:r w:rsidR="00FE1C3A" w:rsidRPr="00523CDC">
        <w:rPr>
          <w:rFonts w:ascii="Times New Roman" w:hAnsi="Times New Roman" w:cs="Times New Roman"/>
          <w:color w:val="000000" w:themeColor="text1"/>
          <w:sz w:val="24"/>
          <w:szCs w:val="24"/>
        </w:rPr>
        <w:t>vía zoom</w:t>
      </w:r>
      <w:r w:rsidRPr="00523CDC">
        <w:rPr>
          <w:rFonts w:ascii="Times New Roman" w:hAnsi="Times New Roman" w:cs="Times New Roman"/>
          <w:color w:val="000000" w:themeColor="text1"/>
          <w:sz w:val="24"/>
          <w:szCs w:val="24"/>
        </w:rPr>
        <w:t xml:space="preserve"> sobre qu</w:t>
      </w:r>
      <w:r w:rsidR="00FE1C3A" w:rsidRPr="00523CDC">
        <w:rPr>
          <w:rFonts w:ascii="Times New Roman" w:hAnsi="Times New Roman" w:cs="Times New Roman"/>
          <w:color w:val="000000" w:themeColor="text1"/>
          <w:sz w:val="24"/>
          <w:szCs w:val="24"/>
        </w:rPr>
        <w:t>é</w:t>
      </w:r>
      <w:r w:rsidRPr="00523CDC">
        <w:rPr>
          <w:rFonts w:ascii="Times New Roman" w:hAnsi="Times New Roman" w:cs="Times New Roman"/>
          <w:color w:val="000000" w:themeColor="text1"/>
          <w:sz w:val="24"/>
          <w:szCs w:val="24"/>
        </w:rPr>
        <w:t xml:space="preserve"> hacían con los residuos </w:t>
      </w:r>
      <w:r w:rsidR="00FE1C3A" w:rsidRPr="00523CDC">
        <w:rPr>
          <w:rFonts w:ascii="Times New Roman" w:hAnsi="Times New Roman" w:cs="Times New Roman"/>
          <w:color w:val="000000" w:themeColor="text1"/>
          <w:sz w:val="24"/>
          <w:szCs w:val="24"/>
        </w:rPr>
        <w:t>de las partes de las aves ya procesadas</w:t>
      </w:r>
      <w:r w:rsidRPr="00523CDC">
        <w:rPr>
          <w:rFonts w:ascii="Times New Roman" w:hAnsi="Times New Roman" w:cs="Times New Roman"/>
          <w:color w:val="000000" w:themeColor="text1"/>
          <w:sz w:val="24"/>
          <w:szCs w:val="24"/>
        </w:rPr>
        <w:t xml:space="preserve">, si conocían sus beneficios y componentes y </w:t>
      </w:r>
      <w:r w:rsidR="00FE1C3A" w:rsidRPr="00523CDC">
        <w:rPr>
          <w:rFonts w:ascii="Times New Roman" w:hAnsi="Times New Roman" w:cs="Times New Roman"/>
          <w:color w:val="000000" w:themeColor="text1"/>
          <w:sz w:val="24"/>
          <w:szCs w:val="24"/>
        </w:rPr>
        <w:t xml:space="preserve">en base a ello </w:t>
      </w:r>
      <w:r w:rsidRPr="00523CDC">
        <w:rPr>
          <w:rFonts w:ascii="Times New Roman" w:hAnsi="Times New Roman" w:cs="Times New Roman"/>
          <w:color w:val="000000" w:themeColor="text1"/>
          <w:sz w:val="24"/>
          <w:szCs w:val="24"/>
        </w:rPr>
        <w:t xml:space="preserve">buscaban una manera de reutilizarlo para realizar algún tipo de </w:t>
      </w:r>
      <w:r w:rsidR="00FE1C3A" w:rsidRPr="00523CDC">
        <w:rPr>
          <w:rFonts w:ascii="Times New Roman" w:hAnsi="Times New Roman" w:cs="Times New Roman"/>
          <w:color w:val="000000" w:themeColor="text1"/>
          <w:sz w:val="24"/>
          <w:szCs w:val="24"/>
        </w:rPr>
        <w:t>producto</w:t>
      </w:r>
      <w:r w:rsidRPr="00523CDC">
        <w:rPr>
          <w:rFonts w:ascii="Times New Roman" w:hAnsi="Times New Roman" w:cs="Times New Roman"/>
          <w:color w:val="000000" w:themeColor="text1"/>
          <w:sz w:val="24"/>
          <w:szCs w:val="24"/>
        </w:rPr>
        <w:t xml:space="preserve"> </w:t>
      </w:r>
      <w:r w:rsidR="00FE1C3A" w:rsidRPr="00523CDC">
        <w:rPr>
          <w:rFonts w:ascii="Times New Roman" w:hAnsi="Times New Roman" w:cs="Times New Roman"/>
          <w:color w:val="000000" w:themeColor="text1"/>
          <w:sz w:val="24"/>
          <w:szCs w:val="24"/>
        </w:rPr>
        <w:t>derivado</w:t>
      </w:r>
      <w:r w:rsidRPr="00523CDC">
        <w:rPr>
          <w:rFonts w:ascii="Times New Roman" w:hAnsi="Times New Roman" w:cs="Times New Roman"/>
          <w:color w:val="000000" w:themeColor="text1"/>
          <w:sz w:val="24"/>
          <w:szCs w:val="24"/>
        </w:rPr>
        <w:t xml:space="preserve"> </w:t>
      </w:r>
      <w:r w:rsidR="00FE1C3A" w:rsidRPr="00523CDC">
        <w:rPr>
          <w:rFonts w:ascii="Times New Roman" w:hAnsi="Times New Roman" w:cs="Times New Roman"/>
          <w:color w:val="000000" w:themeColor="text1"/>
          <w:sz w:val="24"/>
          <w:szCs w:val="24"/>
        </w:rPr>
        <w:t>buscando</w:t>
      </w:r>
      <w:r w:rsidRPr="00523CDC">
        <w:rPr>
          <w:rFonts w:ascii="Times New Roman" w:hAnsi="Times New Roman" w:cs="Times New Roman"/>
          <w:color w:val="000000" w:themeColor="text1"/>
          <w:sz w:val="24"/>
          <w:szCs w:val="24"/>
        </w:rPr>
        <w:t xml:space="preserve"> así reducir el impacto ambiental y las bacterias que puede ocasionar. Tal el respondió “</w:t>
      </w:r>
      <w:r w:rsidR="00FE1C3A" w:rsidRPr="00523CDC">
        <w:rPr>
          <w:rFonts w:ascii="Times New Roman" w:hAnsi="Times New Roman" w:cs="Times New Roman"/>
          <w:color w:val="000000" w:themeColor="text1"/>
          <w:sz w:val="24"/>
          <w:szCs w:val="24"/>
        </w:rPr>
        <w:t>Si, conocemos los nutrientes que se encuentran en algunas de las partes que quedan restante de las aves”, “Al igual que otras empresas procesadoras, buscamos elaborar una línea de harina de pollo para consumo exclusivo de animales”</w:t>
      </w:r>
    </w:p>
    <w:p w14:paraId="09DCBF7E" w14:textId="5154A8D8" w:rsidR="00E97450" w:rsidRPr="00523CDC" w:rsidRDefault="00E97450"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b/>
          <w:bCs/>
          <w:color w:val="000000" w:themeColor="text1"/>
          <w:sz w:val="24"/>
          <w:szCs w:val="24"/>
        </w:rPr>
        <w:t>Entrevista 2</w:t>
      </w:r>
      <w:r w:rsidRPr="00523CDC">
        <w:rPr>
          <w:rFonts w:ascii="Times New Roman" w:hAnsi="Times New Roman" w:cs="Times New Roman"/>
          <w:color w:val="000000" w:themeColor="text1"/>
          <w:sz w:val="24"/>
          <w:szCs w:val="24"/>
        </w:rPr>
        <w:t xml:space="preserve">. Se procede a entrevistar a una segunda persona el Ing. Antonio Quimiz quien es encargado de analizar los procesos de producción, a él se le pregunto sobre qué tipo de problemas están presentando en los procesos </w:t>
      </w:r>
      <w:r w:rsidR="00FE1C3A" w:rsidRPr="00523CDC">
        <w:rPr>
          <w:rFonts w:ascii="Times New Roman" w:hAnsi="Times New Roman" w:cs="Times New Roman"/>
          <w:color w:val="000000" w:themeColor="text1"/>
          <w:sz w:val="24"/>
          <w:szCs w:val="24"/>
        </w:rPr>
        <w:t>internos de la empresa</w:t>
      </w:r>
      <w:r w:rsidRPr="00523CDC">
        <w:rPr>
          <w:rFonts w:ascii="Times New Roman" w:hAnsi="Times New Roman" w:cs="Times New Roman"/>
          <w:color w:val="000000" w:themeColor="text1"/>
          <w:sz w:val="24"/>
          <w:szCs w:val="24"/>
        </w:rPr>
        <w:t xml:space="preserve">, dado aquello el respondió “Actualmente la empresa tiene dificultades de realizar implementaciones en los procesos internos </w:t>
      </w:r>
      <w:r w:rsidR="00FE1C3A" w:rsidRPr="00523CDC">
        <w:rPr>
          <w:rFonts w:ascii="Times New Roman" w:hAnsi="Times New Roman" w:cs="Times New Roman"/>
          <w:color w:val="000000" w:themeColor="text1"/>
          <w:sz w:val="24"/>
          <w:szCs w:val="24"/>
        </w:rPr>
        <w:t>por tal</w:t>
      </w:r>
      <w:r w:rsidRPr="00523CDC">
        <w:rPr>
          <w:rFonts w:ascii="Times New Roman" w:hAnsi="Times New Roman" w:cs="Times New Roman"/>
          <w:color w:val="000000" w:themeColor="text1"/>
          <w:sz w:val="24"/>
          <w:szCs w:val="24"/>
        </w:rPr>
        <w:t xml:space="preserve"> motivo que </w:t>
      </w:r>
      <w:r w:rsidR="00FE1C3A" w:rsidRPr="00523CDC">
        <w:rPr>
          <w:rFonts w:ascii="Times New Roman" w:hAnsi="Times New Roman" w:cs="Times New Roman"/>
          <w:color w:val="000000" w:themeColor="text1"/>
          <w:sz w:val="24"/>
          <w:szCs w:val="24"/>
        </w:rPr>
        <w:t>no es muy frecuente el recibir partes de las aves para mantener una producción activa</w:t>
      </w:r>
      <w:r w:rsidRPr="00523CDC">
        <w:rPr>
          <w:rFonts w:ascii="Times New Roman" w:hAnsi="Times New Roman" w:cs="Times New Roman"/>
          <w:color w:val="000000" w:themeColor="text1"/>
          <w:sz w:val="24"/>
          <w:szCs w:val="24"/>
        </w:rPr>
        <w:t>”.</w:t>
      </w:r>
    </w:p>
    <w:p w14:paraId="74AAF4CD" w14:textId="29DF4DFE" w:rsidR="00E97450" w:rsidRPr="00523CDC" w:rsidRDefault="00E97450"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b/>
          <w:bCs/>
          <w:color w:val="000000" w:themeColor="text1"/>
          <w:sz w:val="24"/>
          <w:szCs w:val="24"/>
        </w:rPr>
        <w:t>Entrevista 3.</w:t>
      </w:r>
      <w:r w:rsidRPr="00523CDC">
        <w:rPr>
          <w:rFonts w:ascii="Times New Roman" w:hAnsi="Times New Roman" w:cs="Times New Roman"/>
          <w:color w:val="000000" w:themeColor="text1"/>
          <w:sz w:val="24"/>
          <w:szCs w:val="24"/>
        </w:rPr>
        <w:t xml:space="preserve"> Siguiendo la entrevista, se procede preguntar a un miembro de la zona donde se pregunta cómo la empresa se responsabiliza con el cuidado al medio ambiente, el automáticamente responde que suele ver un gran impacto ambiental, por los desagües de los desechos de la materia prima y el desfogue </w:t>
      </w:r>
      <w:r w:rsidR="00FE1C3A" w:rsidRPr="00523CDC">
        <w:rPr>
          <w:rFonts w:ascii="Times New Roman" w:hAnsi="Times New Roman" w:cs="Times New Roman"/>
          <w:color w:val="000000" w:themeColor="text1"/>
          <w:sz w:val="24"/>
          <w:szCs w:val="24"/>
        </w:rPr>
        <w:t>por el olor del procesamiento de la harina”</w:t>
      </w:r>
    </w:p>
    <w:p w14:paraId="338EB2CE" w14:textId="7881B659" w:rsidR="00853BFB" w:rsidRPr="00523CDC" w:rsidRDefault="00AE74FB" w:rsidP="007446D8">
      <w:pPr>
        <w:spacing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lastRenderedPageBreak/>
        <w:t>Análisis:</w:t>
      </w:r>
      <w:r w:rsidR="00FE1C3A" w:rsidRPr="00523CDC">
        <w:rPr>
          <w:rFonts w:ascii="Times New Roman" w:hAnsi="Times New Roman" w:cs="Times New Roman"/>
          <w:b/>
          <w:noProof/>
          <w:color w:val="000000" w:themeColor="text1"/>
          <w:sz w:val="24"/>
          <w:szCs w:val="24"/>
          <w:lang w:eastAsia="es-EC"/>
        </w:rPr>
        <w:drawing>
          <wp:anchor distT="0" distB="0" distL="114300" distR="114300" simplePos="0" relativeHeight="251611648" behindDoc="0" locked="0" layoutInCell="1" allowOverlap="1" wp14:anchorId="54BCD849" wp14:editId="598BBFD2">
            <wp:simplePos x="0" y="0"/>
            <wp:positionH relativeFrom="column">
              <wp:posOffset>2672715</wp:posOffset>
            </wp:positionH>
            <wp:positionV relativeFrom="paragraph">
              <wp:posOffset>1300480</wp:posOffset>
            </wp:positionV>
            <wp:extent cx="733425" cy="733425"/>
            <wp:effectExtent l="0" t="0" r="0" b="0"/>
            <wp:wrapTopAndBottom/>
            <wp:docPr id="29" name="Gráfico 29" descr="Preguntas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áfico 29" descr="Preguntas con relleno sólido"/>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007446D8" w:rsidRPr="00523CDC">
        <w:rPr>
          <w:noProof/>
          <w:color w:val="000000" w:themeColor="text1"/>
          <w:lang w:eastAsia="es-EC"/>
        </w:rPr>
        <mc:AlternateContent>
          <mc:Choice Requires="wps">
            <w:drawing>
              <wp:anchor distT="0" distB="0" distL="114300" distR="114300" simplePos="0" relativeHeight="251732480" behindDoc="0" locked="0" layoutInCell="1" allowOverlap="1" wp14:anchorId="19DCE431" wp14:editId="614AB859">
                <wp:simplePos x="0" y="0"/>
                <wp:positionH relativeFrom="column">
                  <wp:posOffset>-3810</wp:posOffset>
                </wp:positionH>
                <wp:positionV relativeFrom="paragraph">
                  <wp:posOffset>3619500</wp:posOffset>
                </wp:positionV>
                <wp:extent cx="6019800" cy="635"/>
                <wp:effectExtent l="0" t="0" r="0" b="0"/>
                <wp:wrapTopAndBottom/>
                <wp:docPr id="16" name="Cuadro de texto 16"/>
                <wp:cNvGraphicFramePr/>
                <a:graphic xmlns:a="http://schemas.openxmlformats.org/drawingml/2006/main">
                  <a:graphicData uri="http://schemas.microsoft.com/office/word/2010/wordprocessingShape">
                    <wps:wsp>
                      <wps:cNvSpPr txBox="1"/>
                      <wps:spPr>
                        <a:xfrm>
                          <a:off x="0" y="0"/>
                          <a:ext cx="6019800" cy="635"/>
                        </a:xfrm>
                        <a:prstGeom prst="rect">
                          <a:avLst/>
                        </a:prstGeom>
                        <a:solidFill>
                          <a:prstClr val="white"/>
                        </a:solidFill>
                        <a:ln>
                          <a:noFill/>
                        </a:ln>
                      </wps:spPr>
                      <wps:txbx>
                        <w:txbxContent>
                          <w:p w14:paraId="1A5740F2" w14:textId="0325121E" w:rsidR="007446D8" w:rsidRPr="003318E5" w:rsidRDefault="007446D8" w:rsidP="007446D8">
                            <w:pPr>
                              <w:pStyle w:val="Descripcin"/>
                              <w:rPr>
                                <w:rFonts w:ascii="Times New Roman" w:hAnsi="Times New Roman" w:cs="Times New Roman"/>
                                <w:b/>
                                <w:noProof/>
                                <w:color w:val="000000" w:themeColor="text1"/>
                                <w:sz w:val="36"/>
                                <w:szCs w:val="36"/>
                              </w:rPr>
                            </w:pPr>
                            <w:bookmarkStart w:id="99" w:name="_Toc147930024"/>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12</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Mapa de empatía</w:t>
                            </w:r>
                            <w:bookmarkEnd w:id="99"/>
                            <w:r w:rsidRPr="003318E5">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CE431" id="Cuadro de texto 16" o:spid="_x0000_s1037" type="#_x0000_t202" style="position:absolute;margin-left:-.3pt;margin-top:285pt;width:474pt;height:.05pt;z-index:2517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" stroked="f">
                <v:textbox style="mso-fit-shape-to-text:t" inset="0,0,0,0">
                  <w:txbxContent>
                    <w:p w14:paraId="1A5740F2" w14:textId="0325121E" w:rsidR="007446D8" w:rsidRPr="003318E5" w:rsidRDefault="007446D8" w:rsidP="007446D8">
                      <w:pPr>
                        <w:pStyle w:val="Descripcin"/>
                        <w:rPr>
                          <w:rFonts w:ascii="Times New Roman" w:hAnsi="Times New Roman" w:cs="Times New Roman"/>
                          <w:b/>
                          <w:noProof/>
                          <w:color w:val="000000" w:themeColor="text1"/>
                          <w:sz w:val="36"/>
                          <w:szCs w:val="36"/>
                        </w:rPr>
                      </w:pPr>
                      <w:bookmarkStart w:id="100" w:name="_Toc147930024"/>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12</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Mapa de empatía</w:t>
                      </w:r>
                      <w:bookmarkEnd w:id="100"/>
                      <w:r w:rsidRPr="003318E5">
                        <w:rPr>
                          <w:rFonts w:ascii="Times New Roman" w:hAnsi="Times New Roman" w:cs="Times New Roman"/>
                          <w:color w:val="000000" w:themeColor="text1"/>
                          <w:sz w:val="24"/>
                          <w:szCs w:val="24"/>
                        </w:rPr>
                        <w:t xml:space="preserve"> </w:t>
                      </w:r>
                    </w:p>
                  </w:txbxContent>
                </v:textbox>
                <w10:wrap type="topAndBottom"/>
              </v:shape>
            </w:pict>
          </mc:Fallback>
        </mc:AlternateContent>
      </w:r>
      <w:r w:rsidR="00FE1C3A" w:rsidRPr="00523CDC">
        <w:rPr>
          <w:rFonts w:ascii="Times New Roman" w:hAnsi="Times New Roman" w:cs="Times New Roman"/>
          <w:b/>
          <w:noProof/>
          <w:color w:val="000000" w:themeColor="text1"/>
          <w:sz w:val="24"/>
          <w:szCs w:val="24"/>
          <w:lang w:eastAsia="es-EC"/>
        </w:rPr>
        <w:drawing>
          <wp:anchor distT="0" distB="0" distL="114300" distR="114300" simplePos="0" relativeHeight="251608576" behindDoc="0" locked="0" layoutInCell="1" allowOverlap="1" wp14:anchorId="35A2297A" wp14:editId="0A8F1F1A">
            <wp:simplePos x="0" y="0"/>
            <wp:positionH relativeFrom="column">
              <wp:posOffset>-3810</wp:posOffset>
            </wp:positionH>
            <wp:positionV relativeFrom="paragraph">
              <wp:posOffset>0</wp:posOffset>
            </wp:positionV>
            <wp:extent cx="6019800" cy="3562350"/>
            <wp:effectExtent l="0" t="0" r="0" b="0"/>
            <wp:wrapTopAndBottom/>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14:paraId="74318BD5" w14:textId="30EADCD1" w:rsidR="00D917CD" w:rsidRPr="00523CDC" w:rsidRDefault="00AE74FB" w:rsidP="00AE74FB">
      <w:pPr>
        <w:spacing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El mapa de empatía es una herramienta gráfica empleada en la investigación de mercado y la obtención de información acerca de los clientes. Aunque no constituye una encuesta en sí misma, resulta valioso en la fase de investigación de mercado y puede complementar encuestas de diversas maneras. Su utilidad radica en que permite a las empresas adentrarse en la mente y el mundo emocional de sus posibles clientes, posibilitando la identificación de sus necesidades, deseos, frustraciones, aspiraciones y preocupaciones. Este conocimiento sólido sirve como base fundamental para la creación de encuestas diseñadas específicamente para abordar estos aspectos de manera precisa.</w:t>
      </w:r>
      <w:r w:rsidR="00853BFB" w:rsidRPr="00523CDC">
        <w:rPr>
          <w:rFonts w:ascii="Times New Roman" w:hAnsi="Times New Roman" w:cs="Times New Roman"/>
          <w:bCs/>
          <w:color w:val="000000" w:themeColor="text1"/>
          <w:sz w:val="24"/>
          <w:szCs w:val="24"/>
        </w:rPr>
        <w:br w:type="page"/>
      </w:r>
    </w:p>
    <w:p w14:paraId="046E46E1" w14:textId="7CA65927" w:rsidR="00D917CD" w:rsidRPr="00523CDC" w:rsidRDefault="006E1E6C" w:rsidP="00AE4AB3">
      <w:pPr>
        <w:pStyle w:val="Ttulo2"/>
        <w:spacing w:after="240" w:line="480" w:lineRule="auto"/>
        <w:rPr>
          <w:color w:val="000000" w:themeColor="text1"/>
        </w:rPr>
      </w:pPr>
      <w:bookmarkStart w:id="101" w:name="_Toc147930438"/>
      <w:r w:rsidRPr="00523CDC">
        <w:rPr>
          <w:color w:val="000000" w:themeColor="text1"/>
        </w:rPr>
        <w:lastRenderedPageBreak/>
        <w:t xml:space="preserve">4.2. </w:t>
      </w:r>
      <w:r w:rsidR="00D917CD" w:rsidRPr="00523CDC">
        <w:rPr>
          <w:color w:val="000000" w:themeColor="text1"/>
        </w:rPr>
        <w:t>Estudio de mercado</w:t>
      </w:r>
      <w:bookmarkEnd w:id="101"/>
      <w:r w:rsidR="00D917CD" w:rsidRPr="00523CDC">
        <w:rPr>
          <w:color w:val="000000" w:themeColor="text1"/>
        </w:rPr>
        <w:t xml:space="preserve"> </w:t>
      </w:r>
    </w:p>
    <w:p w14:paraId="15A1E881" w14:textId="73424672" w:rsidR="00D917CD" w:rsidRPr="00523CDC" w:rsidRDefault="009C4B6F" w:rsidP="00AE4AB3">
      <w:pPr>
        <w:pStyle w:val="Ttulo3"/>
        <w:spacing w:after="240" w:line="480" w:lineRule="auto"/>
        <w:rPr>
          <w:color w:val="000000" w:themeColor="text1"/>
        </w:rPr>
      </w:pPr>
      <w:bookmarkStart w:id="102" w:name="_Toc147930439"/>
      <w:r w:rsidRPr="00523CDC">
        <w:rPr>
          <w:color w:val="000000" w:themeColor="text1"/>
        </w:rPr>
        <w:t xml:space="preserve">4.2.1. </w:t>
      </w:r>
      <w:r w:rsidR="00D917CD" w:rsidRPr="00523CDC">
        <w:rPr>
          <w:color w:val="000000" w:themeColor="text1"/>
        </w:rPr>
        <w:t>Microambiente:</w:t>
      </w:r>
      <w:bookmarkEnd w:id="102"/>
    </w:p>
    <w:p w14:paraId="38CF9238" w14:textId="4CEB1F7E" w:rsidR="00853BFB" w:rsidRPr="00523CDC" w:rsidRDefault="00853BFB" w:rsidP="00AE4AB3">
      <w:pPr>
        <w:spacing w:after="240" w:line="480" w:lineRule="auto"/>
        <w:ind w:firstLine="708"/>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Según el aporte de</w:t>
      </w:r>
      <w:r w:rsidR="006500A1" w:rsidRPr="00523CDC">
        <w:rPr>
          <w:rFonts w:ascii="Times New Roman" w:hAnsi="Times New Roman" w:cs="Times New Roman"/>
          <w:color w:val="000000" w:themeColor="text1"/>
          <w:sz w:val="24"/>
          <w:szCs w:val="24"/>
          <w:shd w:val="clear" w:color="auto" w:fill="FFFFFF"/>
        </w:rPr>
        <w:t xml:space="preserve"> </w:t>
      </w:r>
      <w:sdt>
        <w:sdtPr>
          <w:rPr>
            <w:rFonts w:ascii="Times New Roman" w:hAnsi="Times New Roman" w:cs="Times New Roman"/>
            <w:color w:val="000000" w:themeColor="text1"/>
            <w:sz w:val="24"/>
            <w:szCs w:val="24"/>
            <w:shd w:val="clear" w:color="auto" w:fill="FFFFFF"/>
          </w:rPr>
          <w:tag w:val="MENDELEY_CITATION_v3_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"/>
          <w:id w:val="1203211398"/>
          <w:placeholder>
            <w:docPart w:val="DefaultPlaceholder_-1854013440"/>
          </w:placeholder>
        </w:sdtPr>
        <w:sdtContent>
          <w:r w:rsidR="00004388" w:rsidRPr="00523CDC">
            <w:rPr>
              <w:rFonts w:ascii="Times New Roman" w:hAnsi="Times New Roman" w:cs="Times New Roman"/>
              <w:color w:val="000000" w:themeColor="text1"/>
              <w:sz w:val="24"/>
              <w:szCs w:val="24"/>
              <w:shd w:val="clear" w:color="auto" w:fill="FFFFFF"/>
            </w:rPr>
            <w:t>(Pantoja Rodríguez, 2020)</w:t>
          </w:r>
        </w:sdtContent>
      </w:sdt>
      <w:r w:rsidRPr="00523CDC">
        <w:rPr>
          <w:rFonts w:ascii="Times New Roman" w:hAnsi="Times New Roman" w:cs="Times New Roman"/>
          <w:color w:val="000000" w:themeColor="text1"/>
          <w:sz w:val="24"/>
          <w:szCs w:val="24"/>
          <w:shd w:val="clear" w:color="auto" w:fill="FFFFFF"/>
        </w:rPr>
        <w:t xml:space="preserve">, </w:t>
      </w:r>
      <w:r w:rsidR="006500A1" w:rsidRPr="00523CDC">
        <w:rPr>
          <w:rFonts w:ascii="Times New Roman" w:hAnsi="Times New Roman" w:cs="Times New Roman"/>
          <w:color w:val="000000" w:themeColor="text1"/>
          <w:sz w:val="24"/>
          <w:szCs w:val="24"/>
          <w:shd w:val="clear" w:color="auto" w:fill="FFFFFF"/>
        </w:rPr>
        <w:t>que explica de esta manera</w:t>
      </w:r>
      <w:r w:rsidRPr="00523CDC">
        <w:rPr>
          <w:rFonts w:ascii="Times New Roman" w:hAnsi="Times New Roman" w:cs="Times New Roman"/>
          <w:color w:val="000000" w:themeColor="text1"/>
          <w:sz w:val="24"/>
          <w:szCs w:val="24"/>
          <w:shd w:val="clear" w:color="auto" w:fill="FFFFFF"/>
        </w:rPr>
        <w:t>:</w:t>
      </w:r>
    </w:p>
    <w:p w14:paraId="4C72E65F" w14:textId="4AF202C9" w:rsidR="00677AD0" w:rsidRPr="00523CDC" w:rsidRDefault="006500A1" w:rsidP="00AE4AB3">
      <w:pPr>
        <w:spacing w:after="240" w:line="480" w:lineRule="auto"/>
        <w:ind w:firstLine="708"/>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Es crucial concientizar y educar a la sociedad acerca de los inadecuados hábitos en la gestión de los desechos sólidos orgánicos, que se han convertido en un problema grave. A medida que la población crece y surgen nuevos estilos de vida, la producción de residuos se ha vuelto más diversa, y lamentablemente, no existe una cultura sólida ni una educación ambiental en este ámbito. El objetivo primordial es lograr un manejo controlado de los residuos sólidos orgánicos, específicamente los derivados de plumas de pollo, con el propósito de reciclarlos y reutilizarlos de manera responsable</w:t>
      </w:r>
      <w:r w:rsidR="00677AD0" w:rsidRPr="00523CDC">
        <w:rPr>
          <w:rFonts w:ascii="Times New Roman" w:hAnsi="Times New Roman" w:cs="Times New Roman"/>
          <w:color w:val="000000" w:themeColor="text1"/>
          <w:sz w:val="24"/>
          <w:szCs w:val="24"/>
          <w:shd w:val="clear" w:color="auto" w:fill="FFFFFF"/>
        </w:rPr>
        <w:t xml:space="preserve"> </w:t>
      </w:r>
    </w:p>
    <w:p w14:paraId="5F9F6514" w14:textId="550C1AF4" w:rsidR="00853BFB" w:rsidRPr="00523CDC" w:rsidRDefault="00677AD0" w:rsidP="00AE4AB3">
      <w:pPr>
        <w:spacing w:after="240" w:line="480" w:lineRule="auto"/>
        <w:ind w:firstLine="708"/>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En</w:t>
      </w:r>
      <w:r w:rsidR="00C9660B" w:rsidRPr="00523CDC">
        <w:rPr>
          <w:rFonts w:ascii="Times New Roman" w:hAnsi="Times New Roman" w:cs="Times New Roman"/>
          <w:color w:val="000000" w:themeColor="text1"/>
          <w:sz w:val="24"/>
          <w:szCs w:val="24"/>
          <w:shd w:val="clear" w:color="auto" w:fill="FFFFFF"/>
        </w:rPr>
        <w:t xml:space="preserve"> los últimos años, Perú se ha posicionado como uno de los países con mayor consumo de pollo en Latinoamérica, esto se puede ver reflejado en el crecimiento de la producción avícola del país, pero en paralelo a este crecimiento también se ha observado un aumento considerable de la generación de residuos como plumas, vísceras y sangre obtenidas como resultado de esta activida</w:t>
      </w:r>
      <w:r w:rsidR="00F752F8" w:rsidRPr="00523CDC">
        <w:rPr>
          <w:rFonts w:ascii="Times New Roman" w:hAnsi="Times New Roman" w:cs="Times New Roman"/>
          <w:color w:val="000000" w:themeColor="text1"/>
          <w:sz w:val="24"/>
          <w:szCs w:val="24"/>
          <w:shd w:val="clear" w:color="auto" w:fill="FFFFFF"/>
        </w:rPr>
        <w:t>d</w:t>
      </w:r>
      <w:r w:rsidR="00375335" w:rsidRPr="00523CDC">
        <w:rPr>
          <w:rFonts w:ascii="Times New Roman" w:hAnsi="Times New Roman" w:cs="Times New Roman"/>
          <w:color w:val="000000" w:themeColor="text1"/>
          <w:sz w:val="24"/>
          <w:szCs w:val="24"/>
          <w:shd w:val="clear" w:color="auto" w:fill="FFFFFF"/>
        </w:rPr>
        <w:t>.</w:t>
      </w:r>
      <w:r w:rsidR="00C9660B" w:rsidRPr="00523CDC">
        <w:rPr>
          <w:rFonts w:ascii="Times New Roman" w:hAnsi="Times New Roman" w:cs="Times New Roman"/>
          <w:color w:val="000000" w:themeColor="text1"/>
          <w:sz w:val="24"/>
          <w:szCs w:val="24"/>
          <w:shd w:val="clear" w:color="auto" w:fill="FFFFFF"/>
        </w:rPr>
        <w:t xml:space="preserve"> La mayor parte de las avícolas dedicadas al </w:t>
      </w:r>
      <w:r w:rsidR="0001585D" w:rsidRPr="00523CDC">
        <w:rPr>
          <w:rFonts w:ascii="Times New Roman" w:hAnsi="Times New Roman" w:cs="Times New Roman"/>
          <w:color w:val="000000" w:themeColor="text1"/>
          <w:sz w:val="24"/>
          <w:szCs w:val="24"/>
          <w:shd w:val="clear" w:color="auto" w:fill="FFFFFF"/>
        </w:rPr>
        <w:t>faenamiento</w:t>
      </w:r>
      <w:r w:rsidR="00C9660B" w:rsidRPr="00523CDC">
        <w:rPr>
          <w:rFonts w:ascii="Times New Roman" w:hAnsi="Times New Roman" w:cs="Times New Roman"/>
          <w:color w:val="000000" w:themeColor="text1"/>
          <w:sz w:val="24"/>
          <w:szCs w:val="24"/>
          <w:shd w:val="clear" w:color="auto" w:fill="FFFFFF"/>
        </w:rPr>
        <w:t xml:space="preserve"> de pollo eliminan los residuos generados del proceso, a través de una empresa tercera que se encarga de su manejo adecuado, originando de esta manera un gasto adicional a la empresa. </w:t>
      </w:r>
    </w:p>
    <w:p w14:paraId="093FF3CB" w14:textId="7554A3DC" w:rsidR="003B127B" w:rsidRPr="00523CDC" w:rsidRDefault="00853BFB" w:rsidP="00AE4AB3">
      <w:pPr>
        <w:spacing w:after="240" w:line="480" w:lineRule="auto"/>
        <w:ind w:firstLine="708"/>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De igual manera procedemos a</w:t>
      </w:r>
      <w:r w:rsidR="003B127B" w:rsidRPr="00523CDC">
        <w:rPr>
          <w:rFonts w:ascii="Times New Roman" w:hAnsi="Times New Roman" w:cs="Times New Roman"/>
          <w:color w:val="000000" w:themeColor="text1"/>
          <w:sz w:val="24"/>
          <w:szCs w:val="24"/>
          <w:shd w:val="clear" w:color="auto" w:fill="FFFFFF"/>
        </w:rPr>
        <w:t xml:space="preserve"> reconocer lo que nos indica Alzamora (2018), donde indica: “</w:t>
      </w:r>
      <w:r w:rsidR="00D917CD" w:rsidRPr="00523CDC">
        <w:rPr>
          <w:rFonts w:ascii="Times New Roman" w:hAnsi="Times New Roman" w:cs="Times New Roman"/>
          <w:color w:val="000000" w:themeColor="text1"/>
          <w:sz w:val="24"/>
          <w:szCs w:val="24"/>
          <w:shd w:val="clear" w:color="auto" w:fill="FFFFFF"/>
        </w:rPr>
        <w:t xml:space="preserve">Con base en todos los comentarios suministrados por las personas relacionadas con el medio en las visitas efectuadas a las empresas procesadoras de pollo. Se estableció que la </w:t>
      </w:r>
      <w:r w:rsidR="00BD5AB1" w:rsidRPr="00523CDC">
        <w:rPr>
          <w:rFonts w:ascii="Times New Roman" w:hAnsi="Times New Roman" w:cs="Times New Roman"/>
          <w:color w:val="000000" w:themeColor="text1"/>
          <w:sz w:val="24"/>
          <w:szCs w:val="24"/>
          <w:shd w:val="clear" w:color="auto" w:fill="FFFFFF"/>
        </w:rPr>
        <w:t>reutilización</w:t>
      </w:r>
      <w:r w:rsidR="00D917CD" w:rsidRPr="00523CDC">
        <w:rPr>
          <w:rFonts w:ascii="Times New Roman" w:hAnsi="Times New Roman" w:cs="Times New Roman"/>
          <w:color w:val="000000" w:themeColor="text1"/>
          <w:sz w:val="24"/>
          <w:szCs w:val="24"/>
          <w:shd w:val="clear" w:color="auto" w:fill="FFFFFF"/>
        </w:rPr>
        <w:t xml:space="preserve"> que actualmente se efectúa con estos "Desechos" es poco </w:t>
      </w:r>
      <w:r w:rsidR="003D64C0" w:rsidRPr="00523CDC">
        <w:rPr>
          <w:rFonts w:ascii="Times New Roman" w:hAnsi="Times New Roman" w:cs="Times New Roman"/>
          <w:color w:val="000000" w:themeColor="text1"/>
          <w:sz w:val="24"/>
          <w:szCs w:val="24"/>
          <w:shd w:val="clear" w:color="auto" w:fill="FFFFFF"/>
        </w:rPr>
        <w:t>competente</w:t>
      </w:r>
      <w:r w:rsidR="003B127B" w:rsidRPr="00523CDC">
        <w:rPr>
          <w:rFonts w:ascii="Times New Roman" w:hAnsi="Times New Roman" w:cs="Times New Roman"/>
          <w:color w:val="000000" w:themeColor="text1"/>
          <w:sz w:val="24"/>
          <w:szCs w:val="24"/>
          <w:shd w:val="clear" w:color="auto" w:fill="FFFFFF"/>
        </w:rPr>
        <w:t>.”</w:t>
      </w:r>
    </w:p>
    <w:p w14:paraId="006FB68B" w14:textId="77777777" w:rsidR="003B127B" w:rsidRPr="00523CDC" w:rsidRDefault="00C9660B" w:rsidP="00AE4AB3">
      <w:pPr>
        <w:spacing w:after="240" w:line="480" w:lineRule="auto"/>
        <w:ind w:firstLine="708"/>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lastRenderedPageBreak/>
        <w:t xml:space="preserve">Por otro lado, dentro de los datos expuestos por </w:t>
      </w:r>
      <w:r w:rsidRPr="00523CDC">
        <w:rPr>
          <w:rFonts w:ascii="Times New Roman" w:hAnsi="Times New Roman" w:cs="Times New Roman"/>
          <w:noProof/>
          <w:color w:val="000000" w:themeColor="text1"/>
          <w:sz w:val="24"/>
          <w:szCs w:val="24"/>
          <w:shd w:val="clear" w:color="auto" w:fill="FFFFFF"/>
          <w:lang w:val="es-MX"/>
        </w:rPr>
        <w:t>Mendoz</w:t>
      </w:r>
      <w:r w:rsidR="004C196F" w:rsidRPr="00523CDC">
        <w:rPr>
          <w:rFonts w:ascii="Times New Roman" w:hAnsi="Times New Roman" w:cs="Times New Roman"/>
          <w:noProof/>
          <w:color w:val="000000" w:themeColor="text1"/>
          <w:sz w:val="24"/>
          <w:szCs w:val="24"/>
          <w:shd w:val="clear" w:color="auto" w:fill="FFFFFF"/>
          <w:lang w:val="es-MX"/>
        </w:rPr>
        <w:t>a</w:t>
      </w:r>
      <w:r w:rsidRPr="00523CDC">
        <w:rPr>
          <w:rFonts w:ascii="Times New Roman" w:hAnsi="Times New Roman" w:cs="Times New Roman"/>
          <w:noProof/>
          <w:color w:val="000000" w:themeColor="text1"/>
          <w:sz w:val="24"/>
          <w:szCs w:val="24"/>
          <w:shd w:val="clear" w:color="auto" w:fill="FFFFFF"/>
          <w:lang w:val="es-MX"/>
        </w:rPr>
        <w:t xml:space="preserve"> </w:t>
      </w:r>
      <w:r w:rsidR="003B127B" w:rsidRPr="00523CDC">
        <w:rPr>
          <w:rFonts w:ascii="Times New Roman" w:hAnsi="Times New Roman" w:cs="Times New Roman"/>
          <w:noProof/>
          <w:color w:val="000000" w:themeColor="text1"/>
          <w:sz w:val="24"/>
          <w:szCs w:val="24"/>
          <w:shd w:val="clear" w:color="auto" w:fill="FFFFFF"/>
          <w:lang w:val="es-MX"/>
        </w:rPr>
        <w:t>(</w:t>
      </w:r>
      <w:r w:rsidRPr="00523CDC">
        <w:rPr>
          <w:rFonts w:ascii="Times New Roman" w:hAnsi="Times New Roman" w:cs="Times New Roman"/>
          <w:noProof/>
          <w:color w:val="000000" w:themeColor="text1"/>
          <w:sz w:val="24"/>
          <w:szCs w:val="24"/>
          <w:shd w:val="clear" w:color="auto" w:fill="FFFFFF"/>
          <w:lang w:val="es-MX"/>
        </w:rPr>
        <w:t>2000)</w:t>
      </w:r>
      <w:r w:rsidR="003B127B" w:rsidRPr="00523CDC">
        <w:rPr>
          <w:rFonts w:ascii="Times New Roman" w:hAnsi="Times New Roman" w:cs="Times New Roman"/>
          <w:noProof/>
          <w:color w:val="000000" w:themeColor="text1"/>
          <w:sz w:val="24"/>
          <w:szCs w:val="24"/>
          <w:shd w:val="clear" w:color="auto" w:fill="FFFFFF"/>
          <w:lang w:val="es-MX"/>
        </w:rPr>
        <w:t xml:space="preserve"> que indica que:</w:t>
      </w:r>
      <w:r w:rsidR="003B127B" w:rsidRPr="00523CDC">
        <w:rPr>
          <w:rFonts w:ascii="Times New Roman" w:hAnsi="Times New Roman" w:cs="Times New Roman"/>
          <w:color w:val="000000" w:themeColor="text1"/>
          <w:sz w:val="24"/>
          <w:szCs w:val="24"/>
          <w:shd w:val="clear" w:color="auto" w:fill="FFFFFF"/>
        </w:rPr>
        <w:t xml:space="preserve"> </w:t>
      </w:r>
    </w:p>
    <w:p w14:paraId="526B15C0" w14:textId="7AA4BB7F" w:rsidR="00D917CD" w:rsidRPr="00523CDC" w:rsidRDefault="003B127B" w:rsidP="00AE4AB3">
      <w:pPr>
        <w:spacing w:after="240" w:line="480" w:lineRule="auto"/>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L</w:t>
      </w:r>
      <w:r w:rsidR="00C9660B" w:rsidRPr="00523CDC">
        <w:rPr>
          <w:rFonts w:ascii="Times New Roman" w:hAnsi="Times New Roman" w:cs="Times New Roman"/>
          <w:color w:val="000000" w:themeColor="text1"/>
          <w:sz w:val="24"/>
          <w:szCs w:val="24"/>
          <w:shd w:val="clear" w:color="auto" w:fill="FFFFFF"/>
        </w:rPr>
        <w:t>a demanda actual de alimentos balanceados para satisfacer esta producción es de 4.3 millones de toneladas y se estima que para el siguiente siglo sea de 14 millones de toneladas por lo que se ha creado, sin lugar a dudas, un mercado muy p</w:t>
      </w:r>
      <w:r w:rsidR="004C196F" w:rsidRPr="00523CDC">
        <w:rPr>
          <w:rFonts w:ascii="Times New Roman" w:hAnsi="Times New Roman" w:cs="Times New Roman"/>
          <w:color w:val="000000" w:themeColor="text1"/>
          <w:sz w:val="24"/>
          <w:szCs w:val="24"/>
          <w:shd w:val="clear" w:color="auto" w:fill="FFFFFF"/>
        </w:rPr>
        <w:t>ropicio</w:t>
      </w:r>
      <w:r w:rsidR="00C9660B" w:rsidRPr="00523CDC">
        <w:rPr>
          <w:rFonts w:ascii="Times New Roman" w:hAnsi="Times New Roman" w:cs="Times New Roman"/>
          <w:color w:val="000000" w:themeColor="text1"/>
          <w:sz w:val="24"/>
          <w:szCs w:val="24"/>
          <w:shd w:val="clear" w:color="auto" w:fill="FFFFFF"/>
        </w:rPr>
        <w:t xml:space="preserve"> para la industria de los alimentos procesados.</w:t>
      </w:r>
    </w:p>
    <w:p w14:paraId="1A6A44C0" w14:textId="77777777" w:rsidR="00D917CD" w:rsidRPr="00523CDC" w:rsidRDefault="00D917CD" w:rsidP="00AE4AB3">
      <w:pPr>
        <w:spacing w:after="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Análisis del consumidor:</w:t>
      </w:r>
    </w:p>
    <w:p w14:paraId="15AA85B7" w14:textId="61EF1C55" w:rsidR="00B844FC" w:rsidRPr="00523CDC" w:rsidRDefault="00846BB9" w:rsidP="00AE4AB3">
      <w:pPr>
        <w:spacing w:after="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 presente proyecto se encuentra direccionado a empresas procesadoras d</w:t>
      </w:r>
      <w:r w:rsidR="004C196F" w:rsidRPr="00523CDC">
        <w:rPr>
          <w:rFonts w:ascii="Times New Roman" w:hAnsi="Times New Roman" w:cs="Times New Roman"/>
          <w:color w:val="000000" w:themeColor="text1"/>
          <w:sz w:val="24"/>
          <w:szCs w:val="24"/>
        </w:rPr>
        <w:t>el Ecuador</w:t>
      </w:r>
      <w:r w:rsidRPr="00523CDC">
        <w:rPr>
          <w:rFonts w:ascii="Times New Roman" w:hAnsi="Times New Roman" w:cs="Times New Roman"/>
          <w:color w:val="000000" w:themeColor="text1"/>
          <w:sz w:val="24"/>
          <w:szCs w:val="24"/>
        </w:rPr>
        <w:t>, mismas que poseen mayor apoderamiento dentro del mercado de productos procesados. El grupo objetivo son empresas pretendan adaptar e incentivar sus sistemas de producción tradicionales bajo la elaboración de líneas enteras, involucrando el reconocimiento y generando valor a los desechos de la materia prima que en este caso son las aves para la creación de una línea agregada con la reutilización de los desechos basura y la implementación de nuevas técnicas de economía circular direccionándose a la rentabilidad que contribuye al medio ambiente.</w:t>
      </w:r>
    </w:p>
    <w:p w14:paraId="53DD9BC0" w14:textId="3BB0B06C" w:rsidR="00D917CD" w:rsidRPr="00523CDC" w:rsidRDefault="00D917CD" w:rsidP="00AE4AB3">
      <w:pPr>
        <w:spacing w:after="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Proveedores:</w:t>
      </w:r>
    </w:p>
    <w:p w14:paraId="144B5B67" w14:textId="7E7AE2E9" w:rsidR="00B844FC" w:rsidRPr="00523CDC" w:rsidRDefault="00D917CD" w:rsidP="00AE4AB3">
      <w:pPr>
        <w:spacing w:after="240" w:line="480" w:lineRule="auto"/>
        <w:ind w:firstLine="360"/>
        <w:jc w:val="both"/>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Entre los principales distribuidores de Harina de pollo en el Ecuador se puede encontrar las siguientes empresa</w:t>
      </w:r>
      <w:r w:rsidR="005A6C71" w:rsidRPr="00523CDC">
        <w:rPr>
          <w:rFonts w:ascii="Times New Roman" w:hAnsi="Times New Roman" w:cs="Times New Roman"/>
          <w:color w:val="000000" w:themeColor="text1"/>
          <w:sz w:val="24"/>
          <w:szCs w:val="24"/>
          <w:shd w:val="clear" w:color="auto" w:fill="FFFFFF"/>
        </w:rPr>
        <w:t>s:</w:t>
      </w:r>
    </w:p>
    <w:p w14:paraId="4B5FFDA7" w14:textId="3C92D6FF" w:rsidR="003A5A43" w:rsidRPr="00523CDC" w:rsidRDefault="003A5A43" w:rsidP="00AE4AB3">
      <w:pPr>
        <w:spacing w:after="240" w:line="480" w:lineRule="auto"/>
        <w:ind w:firstLine="360"/>
        <w:jc w:val="both"/>
        <w:rPr>
          <w:rFonts w:ascii="Times New Roman" w:hAnsi="Times New Roman" w:cs="Times New Roman"/>
          <w:color w:val="000000" w:themeColor="text1"/>
          <w:sz w:val="24"/>
          <w:szCs w:val="24"/>
          <w:shd w:val="clear" w:color="auto" w:fill="FFFFFF"/>
        </w:rPr>
      </w:pPr>
    </w:p>
    <w:p w14:paraId="684EBA9E" w14:textId="6D958E3F" w:rsidR="003A5A43" w:rsidRPr="00523CDC" w:rsidRDefault="003A5A43" w:rsidP="00AE4AB3">
      <w:pPr>
        <w:spacing w:after="240" w:line="480" w:lineRule="auto"/>
        <w:ind w:firstLine="360"/>
        <w:jc w:val="both"/>
        <w:rPr>
          <w:rFonts w:ascii="Times New Roman" w:hAnsi="Times New Roman" w:cs="Times New Roman"/>
          <w:color w:val="000000" w:themeColor="text1"/>
          <w:sz w:val="24"/>
          <w:szCs w:val="24"/>
          <w:shd w:val="clear" w:color="auto" w:fill="FFFFFF"/>
        </w:rPr>
      </w:pPr>
    </w:p>
    <w:p w14:paraId="1D7F0585" w14:textId="77777777" w:rsidR="003A5A43" w:rsidRPr="00523CDC" w:rsidRDefault="003A5A43" w:rsidP="00AE4AB3">
      <w:pPr>
        <w:spacing w:after="240" w:line="480" w:lineRule="auto"/>
        <w:ind w:firstLine="360"/>
        <w:jc w:val="both"/>
        <w:rPr>
          <w:rFonts w:ascii="Times New Roman" w:hAnsi="Times New Roman" w:cs="Times New Roman"/>
          <w:color w:val="000000" w:themeColor="text1"/>
          <w:sz w:val="24"/>
          <w:szCs w:val="24"/>
          <w:shd w:val="clear" w:color="auto" w:fill="FFFFFF"/>
        </w:rPr>
      </w:pPr>
    </w:p>
    <w:p w14:paraId="37F072D3" w14:textId="67BD468D" w:rsidR="003A5A43" w:rsidRPr="00523CDC" w:rsidRDefault="004A15FD" w:rsidP="004A15FD">
      <w:pPr>
        <w:pStyle w:val="Descripcin"/>
        <w:keepNext/>
        <w:rPr>
          <w:rFonts w:ascii="Times New Roman" w:hAnsi="Times New Roman" w:cs="Times New Roman"/>
          <w:color w:val="000000" w:themeColor="text1"/>
          <w:sz w:val="24"/>
          <w:szCs w:val="24"/>
        </w:rPr>
      </w:pPr>
      <w:bookmarkStart w:id="103" w:name="_Toc144330844"/>
      <w:r w:rsidRPr="00523CDC">
        <w:rPr>
          <w:rFonts w:ascii="Times New Roman" w:hAnsi="Times New Roman" w:cs="Times New Roman"/>
          <w:color w:val="000000" w:themeColor="text1"/>
          <w:sz w:val="24"/>
          <w:szCs w:val="24"/>
        </w:rPr>
        <w:lastRenderedPageBreak/>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13</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7472C684" w14:textId="1E71CC77" w:rsidR="004A15FD" w:rsidRPr="00523CDC" w:rsidRDefault="004A15FD" w:rsidP="004A15FD">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 Proveedores</w:t>
      </w:r>
      <w:bookmarkEnd w:id="103"/>
      <w:r w:rsidRPr="00523CDC">
        <w:rPr>
          <w:rFonts w:ascii="Times New Roman" w:hAnsi="Times New Roman" w:cs="Times New Roman"/>
          <w:color w:val="000000" w:themeColor="text1"/>
          <w:sz w:val="24"/>
          <w:szCs w:val="24"/>
        </w:rPr>
        <w:t xml:space="preserve"> </w:t>
      </w:r>
    </w:p>
    <w:p w14:paraId="11F85253" w14:textId="77777777" w:rsidR="003A5A43" w:rsidRPr="00523CDC" w:rsidRDefault="003A5A43" w:rsidP="003A5A43">
      <w:pPr>
        <w:rPr>
          <w:color w:val="000000" w:themeColor="text1"/>
        </w:rPr>
      </w:pPr>
    </w:p>
    <w:tbl>
      <w:tblPr>
        <w:tblStyle w:val="Tablanormal21"/>
        <w:tblW w:w="0" w:type="auto"/>
        <w:tblLook w:val="04A0" w:firstRow="1" w:lastRow="0" w:firstColumn="1" w:lastColumn="0" w:noHBand="0" w:noVBand="1"/>
      </w:tblPr>
      <w:tblGrid>
        <w:gridCol w:w="2496"/>
        <w:gridCol w:w="2053"/>
        <w:gridCol w:w="1970"/>
        <w:gridCol w:w="1985"/>
      </w:tblGrid>
      <w:tr w:rsidR="00523CDC" w:rsidRPr="00523CDC" w14:paraId="7A85BC28" w14:textId="77777777" w:rsidTr="00487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Pr>
          <w:p w14:paraId="4C97F8B8" w14:textId="4A4533F0" w:rsidR="00D33B61" w:rsidRPr="00523CDC" w:rsidRDefault="00D33B61" w:rsidP="00910346">
            <w:pPr>
              <w:spacing w:line="480" w:lineRule="auto"/>
              <w:jc w:val="both"/>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Logo</w:t>
            </w:r>
          </w:p>
        </w:tc>
        <w:tc>
          <w:tcPr>
            <w:tcW w:w="2053" w:type="dxa"/>
          </w:tcPr>
          <w:p w14:paraId="7D2D7F49" w14:textId="0FA99779" w:rsidR="00D33B61" w:rsidRPr="00523CDC" w:rsidRDefault="00D33B61" w:rsidP="0091034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Nombre</w:t>
            </w:r>
          </w:p>
        </w:tc>
        <w:tc>
          <w:tcPr>
            <w:tcW w:w="1970" w:type="dxa"/>
          </w:tcPr>
          <w:p w14:paraId="5579088E" w14:textId="43C3E287" w:rsidR="00D33B61" w:rsidRPr="00523CDC" w:rsidRDefault="00D33B61" w:rsidP="0091034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Ciudad</w:t>
            </w:r>
          </w:p>
        </w:tc>
        <w:tc>
          <w:tcPr>
            <w:tcW w:w="1985" w:type="dxa"/>
          </w:tcPr>
          <w:p w14:paraId="1F4A254D" w14:textId="1CA75662" w:rsidR="00D33B61" w:rsidRPr="00523CDC" w:rsidRDefault="00D33B61" w:rsidP="0091034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Historia</w:t>
            </w:r>
          </w:p>
        </w:tc>
      </w:tr>
      <w:tr w:rsidR="00523CDC" w:rsidRPr="00523CDC" w14:paraId="34964010" w14:textId="77777777" w:rsidTr="00487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Pr>
          <w:p w14:paraId="081A1E9F" w14:textId="782A9F01" w:rsidR="004C196F" w:rsidRPr="00523CDC" w:rsidRDefault="004C196F" w:rsidP="00910346">
            <w:pPr>
              <w:spacing w:line="480" w:lineRule="auto"/>
              <w:jc w:val="center"/>
              <w:rPr>
                <w:rFonts w:ascii="Times New Roman" w:hAnsi="Times New Roman" w:cs="Times New Roman"/>
                <w:color w:val="000000" w:themeColor="text1"/>
                <w:sz w:val="20"/>
                <w:szCs w:val="24"/>
                <w:shd w:val="clear" w:color="auto" w:fill="FFFFFF"/>
              </w:rPr>
            </w:pPr>
            <w:r w:rsidRPr="00523CDC">
              <w:rPr>
                <w:noProof/>
                <w:color w:val="000000" w:themeColor="text1"/>
                <w:lang w:eastAsia="es-EC"/>
              </w:rPr>
              <w:drawing>
                <wp:inline distT="0" distB="0" distL="0" distR="0" wp14:anchorId="695522C9" wp14:editId="2FA8EA15">
                  <wp:extent cx="1097564" cy="942975"/>
                  <wp:effectExtent l="0" t="0" r="0" b="0"/>
                  <wp:docPr id="24" name="Imagen 24" descr="Karioco – Pollos de calidad y el car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ioco – Pollos de calidad y el cariño"/>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04691" cy="949098"/>
                          </a:xfrm>
                          <a:prstGeom prst="rect">
                            <a:avLst/>
                          </a:prstGeom>
                          <a:noFill/>
                          <a:ln>
                            <a:noFill/>
                          </a:ln>
                        </pic:spPr>
                      </pic:pic>
                    </a:graphicData>
                  </a:graphic>
                </wp:inline>
              </w:drawing>
            </w:r>
          </w:p>
        </w:tc>
        <w:tc>
          <w:tcPr>
            <w:tcW w:w="2053" w:type="dxa"/>
          </w:tcPr>
          <w:p w14:paraId="6D156119" w14:textId="7C4E1852" w:rsidR="004C196F" w:rsidRPr="00523CDC" w:rsidRDefault="004C196F"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IPROCA S.A.</w:t>
            </w:r>
          </w:p>
        </w:tc>
        <w:tc>
          <w:tcPr>
            <w:tcW w:w="1970" w:type="dxa"/>
          </w:tcPr>
          <w:p w14:paraId="683AFAC6" w14:textId="1AC001ED" w:rsidR="004C196F" w:rsidRPr="00523CDC" w:rsidRDefault="004C196F"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RECINTO NUEVO</w:t>
            </w:r>
            <w:r w:rsidRPr="00523CDC">
              <w:rPr>
                <w:rFonts w:ascii="Times New Roman" w:hAnsi="Times New Roman" w:cs="Times New Roman"/>
                <w:color w:val="000000" w:themeColor="text1"/>
                <w:sz w:val="20"/>
                <w:szCs w:val="24"/>
                <w:shd w:val="clear" w:color="auto" w:fill="FFFFFF"/>
              </w:rPr>
              <w:br/>
              <w:t>ISRAEL km26 VÍA SANTO DOMINGO</w:t>
            </w:r>
          </w:p>
        </w:tc>
        <w:tc>
          <w:tcPr>
            <w:tcW w:w="1985" w:type="dxa"/>
          </w:tcPr>
          <w:p w14:paraId="39B374D7" w14:textId="6B01FB91" w:rsidR="004C196F" w:rsidRPr="00523CDC" w:rsidRDefault="004C196F"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Explotación de mataderos que realizan actividades de faenamiento, preparación, producción y empacado de carne fresca de aves.</w:t>
            </w:r>
          </w:p>
        </w:tc>
      </w:tr>
      <w:tr w:rsidR="00523CDC" w:rsidRPr="00523CDC" w14:paraId="6F14574F" w14:textId="77777777" w:rsidTr="00487574">
        <w:trPr>
          <w:trHeight w:val="1161"/>
        </w:trPr>
        <w:tc>
          <w:tcPr>
            <w:cnfStyle w:val="001000000000" w:firstRow="0" w:lastRow="0" w:firstColumn="1" w:lastColumn="0" w:oddVBand="0" w:evenVBand="0" w:oddHBand="0" w:evenHBand="0" w:firstRowFirstColumn="0" w:firstRowLastColumn="0" w:lastRowFirstColumn="0" w:lastRowLastColumn="0"/>
            <w:tcW w:w="2496" w:type="dxa"/>
          </w:tcPr>
          <w:p w14:paraId="77904BC8" w14:textId="3CF8F507" w:rsidR="00D33B61" w:rsidRPr="00523CDC" w:rsidRDefault="00565A9A" w:rsidP="00910346">
            <w:pPr>
              <w:spacing w:line="480" w:lineRule="auto"/>
              <w:jc w:val="center"/>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noProof/>
                <w:color w:val="000000" w:themeColor="text1"/>
                <w:sz w:val="20"/>
                <w:szCs w:val="24"/>
                <w:shd w:val="clear" w:color="auto" w:fill="FFFFFF"/>
                <w:lang w:eastAsia="es-EC"/>
              </w:rPr>
              <w:drawing>
                <wp:inline distT="0" distB="0" distL="0" distR="0" wp14:anchorId="35DCD6D3" wp14:editId="7E2905F6">
                  <wp:extent cx="1095528" cy="752580"/>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95528" cy="752580"/>
                          </a:xfrm>
                          <a:prstGeom prst="rect">
                            <a:avLst/>
                          </a:prstGeom>
                        </pic:spPr>
                      </pic:pic>
                    </a:graphicData>
                  </a:graphic>
                </wp:inline>
              </w:drawing>
            </w:r>
          </w:p>
        </w:tc>
        <w:tc>
          <w:tcPr>
            <w:tcW w:w="2053" w:type="dxa"/>
          </w:tcPr>
          <w:p w14:paraId="75B81E3B" w14:textId="710752FB" w:rsidR="00D33B61" w:rsidRPr="00523CDC" w:rsidRDefault="00D33B6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Avicola y agropecuaria maricela Cia. Ltda.</w:t>
            </w:r>
          </w:p>
        </w:tc>
        <w:tc>
          <w:tcPr>
            <w:tcW w:w="1970" w:type="dxa"/>
          </w:tcPr>
          <w:p w14:paraId="336CB0E6" w14:textId="03E49D81" w:rsidR="00D33B61" w:rsidRPr="00523CDC" w:rsidRDefault="00D33B6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Av. Gral. Miguel Iturralde, Bellavista Principal S/N a 500 mts antes del puente de Alaquez</w:t>
            </w:r>
          </w:p>
        </w:tc>
        <w:tc>
          <w:tcPr>
            <w:tcW w:w="1985" w:type="dxa"/>
          </w:tcPr>
          <w:p w14:paraId="6BCB3DF2" w14:textId="546B03A4" w:rsidR="00D33B61" w:rsidRPr="00523CDC" w:rsidRDefault="00D33B6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Dedicada a la explotación de criaderos de pollos y reproducción de aves de corral, pollos y gallinas.</w:t>
            </w:r>
          </w:p>
        </w:tc>
      </w:tr>
      <w:tr w:rsidR="00523CDC" w:rsidRPr="00523CDC" w14:paraId="211FAE19" w14:textId="77777777" w:rsidTr="00487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Pr>
          <w:p w14:paraId="7A666F33" w14:textId="5E39BD0A" w:rsidR="00D33B61" w:rsidRPr="00523CDC" w:rsidRDefault="00565A9A" w:rsidP="00910346">
            <w:pPr>
              <w:spacing w:line="480" w:lineRule="auto"/>
              <w:jc w:val="both"/>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noProof/>
                <w:color w:val="000000" w:themeColor="text1"/>
                <w:sz w:val="20"/>
                <w:szCs w:val="24"/>
                <w:shd w:val="clear" w:color="auto" w:fill="FFFFFF"/>
                <w:lang w:eastAsia="es-EC"/>
              </w:rPr>
              <w:drawing>
                <wp:inline distT="0" distB="0" distL="0" distR="0" wp14:anchorId="6816108E" wp14:editId="06D6A283">
                  <wp:extent cx="1448002" cy="752580"/>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48002" cy="752580"/>
                          </a:xfrm>
                          <a:prstGeom prst="rect">
                            <a:avLst/>
                          </a:prstGeom>
                        </pic:spPr>
                      </pic:pic>
                    </a:graphicData>
                  </a:graphic>
                </wp:inline>
              </w:drawing>
            </w:r>
          </w:p>
        </w:tc>
        <w:tc>
          <w:tcPr>
            <w:tcW w:w="2053" w:type="dxa"/>
          </w:tcPr>
          <w:p w14:paraId="46C50152" w14:textId="70F6E6E8" w:rsidR="00D33B61" w:rsidRPr="00523CDC" w:rsidRDefault="00D33B6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Alimentsa S.A.</w:t>
            </w:r>
          </w:p>
        </w:tc>
        <w:tc>
          <w:tcPr>
            <w:tcW w:w="1970" w:type="dxa"/>
          </w:tcPr>
          <w:p w14:paraId="0ED08221" w14:textId="3A8B86E7" w:rsidR="00D33B61" w:rsidRPr="00523CDC" w:rsidRDefault="00D33B6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Km 4 ½ via Duran Tambo</w:t>
            </w:r>
          </w:p>
        </w:tc>
        <w:tc>
          <w:tcPr>
            <w:tcW w:w="1985" w:type="dxa"/>
          </w:tcPr>
          <w:p w14:paraId="701CEF92" w14:textId="6783FC2B" w:rsidR="00D33B61" w:rsidRPr="00523CDC" w:rsidRDefault="00D33B6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Dedicada a la elaboración de harina y solubles de pescado y otros animales acuáticos para alimentos de animales, no apto para el consumo humano.</w:t>
            </w:r>
          </w:p>
        </w:tc>
      </w:tr>
      <w:tr w:rsidR="00523CDC" w:rsidRPr="00523CDC" w14:paraId="6616C371" w14:textId="77777777" w:rsidTr="00487574">
        <w:tc>
          <w:tcPr>
            <w:cnfStyle w:val="001000000000" w:firstRow="0" w:lastRow="0" w:firstColumn="1" w:lastColumn="0" w:oddVBand="0" w:evenVBand="0" w:oddHBand="0" w:evenHBand="0" w:firstRowFirstColumn="0" w:firstRowLastColumn="0" w:lastRowFirstColumn="0" w:lastRowLastColumn="0"/>
            <w:tcW w:w="2496" w:type="dxa"/>
          </w:tcPr>
          <w:p w14:paraId="5766CAE0" w14:textId="27BFF316" w:rsidR="00D33B61" w:rsidRPr="00523CDC" w:rsidRDefault="00565A9A" w:rsidP="00910346">
            <w:pPr>
              <w:spacing w:line="480" w:lineRule="auto"/>
              <w:jc w:val="both"/>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noProof/>
                <w:color w:val="000000" w:themeColor="text1"/>
                <w:sz w:val="20"/>
                <w:szCs w:val="24"/>
                <w:shd w:val="clear" w:color="auto" w:fill="FFFFFF"/>
                <w:lang w:eastAsia="es-EC"/>
              </w:rPr>
              <w:drawing>
                <wp:inline distT="0" distB="0" distL="0" distR="0" wp14:anchorId="09DD5A2D" wp14:editId="73251DAE">
                  <wp:extent cx="1171739" cy="752580"/>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71739" cy="752580"/>
                          </a:xfrm>
                          <a:prstGeom prst="rect">
                            <a:avLst/>
                          </a:prstGeom>
                        </pic:spPr>
                      </pic:pic>
                    </a:graphicData>
                  </a:graphic>
                </wp:inline>
              </w:drawing>
            </w:r>
          </w:p>
        </w:tc>
        <w:tc>
          <w:tcPr>
            <w:tcW w:w="2053" w:type="dxa"/>
          </w:tcPr>
          <w:p w14:paraId="1D81CC64" w14:textId="144E9781" w:rsidR="00D33B61" w:rsidRPr="00523CDC" w:rsidRDefault="00D33B6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Industrial Avicola Junin Gisaga Cia. Ltda.</w:t>
            </w:r>
          </w:p>
        </w:tc>
        <w:tc>
          <w:tcPr>
            <w:tcW w:w="1970" w:type="dxa"/>
          </w:tcPr>
          <w:p w14:paraId="178AEA14" w14:textId="317CC4B0" w:rsidR="00D33B61" w:rsidRPr="00523CDC" w:rsidRDefault="00D33B6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Km 1 via Junin Portoviejo</w:t>
            </w:r>
          </w:p>
        </w:tc>
        <w:tc>
          <w:tcPr>
            <w:tcW w:w="1985" w:type="dxa"/>
          </w:tcPr>
          <w:p w14:paraId="4742BB43" w14:textId="71166C1A" w:rsidR="00D33B61" w:rsidRPr="00523CDC" w:rsidRDefault="00D33B6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 xml:space="preserve">Dedicada a la fabricación de alimentos preparadas </w:t>
            </w:r>
            <w:r w:rsidRPr="00523CDC">
              <w:rPr>
                <w:rFonts w:ascii="Times New Roman" w:hAnsi="Times New Roman" w:cs="Times New Roman"/>
                <w:color w:val="000000" w:themeColor="text1"/>
                <w:sz w:val="20"/>
                <w:szCs w:val="24"/>
                <w:shd w:val="clear" w:color="auto" w:fill="FFFFFF"/>
              </w:rPr>
              <w:lastRenderedPageBreak/>
              <w:t>para animales de granja.</w:t>
            </w:r>
          </w:p>
        </w:tc>
      </w:tr>
      <w:tr w:rsidR="00523CDC" w:rsidRPr="00523CDC" w14:paraId="76F45C3C" w14:textId="77777777" w:rsidTr="00487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6" w:type="dxa"/>
          </w:tcPr>
          <w:p w14:paraId="1254B88B" w14:textId="2B590782" w:rsidR="00D33B61" w:rsidRPr="00523CDC" w:rsidRDefault="00565A9A" w:rsidP="00910346">
            <w:pPr>
              <w:spacing w:line="480" w:lineRule="auto"/>
              <w:jc w:val="both"/>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noProof/>
                <w:color w:val="000000" w:themeColor="text1"/>
                <w:sz w:val="20"/>
                <w:szCs w:val="24"/>
                <w:shd w:val="clear" w:color="auto" w:fill="FFFFFF"/>
                <w:lang w:eastAsia="es-EC"/>
              </w:rPr>
              <w:lastRenderedPageBreak/>
              <w:drawing>
                <wp:inline distT="0" distB="0" distL="0" distR="0" wp14:anchorId="1181C17F" wp14:editId="71F08ED9">
                  <wp:extent cx="1162212" cy="7144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62212" cy="714475"/>
                          </a:xfrm>
                          <a:prstGeom prst="rect">
                            <a:avLst/>
                          </a:prstGeom>
                        </pic:spPr>
                      </pic:pic>
                    </a:graphicData>
                  </a:graphic>
                </wp:inline>
              </w:drawing>
            </w:r>
          </w:p>
        </w:tc>
        <w:tc>
          <w:tcPr>
            <w:tcW w:w="2053" w:type="dxa"/>
          </w:tcPr>
          <w:p w14:paraId="573874F3" w14:textId="0BEDAEE6" w:rsidR="00D33B61" w:rsidRPr="00523CDC" w:rsidRDefault="00413C59"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AVIPECHICHAL S.A.</w:t>
            </w:r>
          </w:p>
        </w:tc>
        <w:tc>
          <w:tcPr>
            <w:tcW w:w="1970" w:type="dxa"/>
          </w:tcPr>
          <w:p w14:paraId="2BEB80EB" w14:textId="747B1DC6" w:rsidR="00D33B61" w:rsidRPr="00523CDC" w:rsidRDefault="00D33B6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Via Junin Portoviejo Km 2 ½ S/N Junin – Manabi</w:t>
            </w:r>
          </w:p>
        </w:tc>
        <w:tc>
          <w:tcPr>
            <w:tcW w:w="1985" w:type="dxa"/>
          </w:tcPr>
          <w:p w14:paraId="04BD8DC4" w14:textId="5D645D39" w:rsidR="00D33B61" w:rsidRPr="00523CDC" w:rsidRDefault="00D33B6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Producción de huevos de pollo.</w:t>
            </w:r>
          </w:p>
        </w:tc>
      </w:tr>
      <w:tr w:rsidR="00523CDC" w:rsidRPr="00523CDC" w14:paraId="06F1DF9F" w14:textId="77777777" w:rsidTr="00487574">
        <w:tc>
          <w:tcPr>
            <w:cnfStyle w:val="001000000000" w:firstRow="0" w:lastRow="0" w:firstColumn="1" w:lastColumn="0" w:oddVBand="0" w:evenVBand="0" w:oddHBand="0" w:evenHBand="0" w:firstRowFirstColumn="0" w:firstRowLastColumn="0" w:lastRowFirstColumn="0" w:lastRowLastColumn="0"/>
            <w:tcW w:w="2496" w:type="dxa"/>
          </w:tcPr>
          <w:p w14:paraId="1783674E" w14:textId="58EBCFDF" w:rsidR="00D33B61" w:rsidRPr="00523CDC" w:rsidRDefault="00565A9A" w:rsidP="00910346">
            <w:pPr>
              <w:spacing w:line="480" w:lineRule="auto"/>
              <w:jc w:val="both"/>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noProof/>
                <w:color w:val="000000" w:themeColor="text1"/>
                <w:sz w:val="20"/>
                <w:szCs w:val="24"/>
                <w:shd w:val="clear" w:color="auto" w:fill="FFFFFF"/>
                <w:lang w:eastAsia="es-EC"/>
              </w:rPr>
              <w:drawing>
                <wp:inline distT="0" distB="0" distL="0" distR="0" wp14:anchorId="69928782" wp14:editId="34A517BD">
                  <wp:extent cx="1181265" cy="84784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81265" cy="847843"/>
                          </a:xfrm>
                          <a:prstGeom prst="rect">
                            <a:avLst/>
                          </a:prstGeom>
                        </pic:spPr>
                      </pic:pic>
                    </a:graphicData>
                  </a:graphic>
                </wp:inline>
              </w:drawing>
            </w:r>
          </w:p>
        </w:tc>
        <w:tc>
          <w:tcPr>
            <w:tcW w:w="2053" w:type="dxa"/>
          </w:tcPr>
          <w:p w14:paraId="271ED868" w14:textId="7008466D" w:rsidR="00D33B61" w:rsidRPr="00523CDC" w:rsidRDefault="00413C59"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Avipaz Cia. Ltda.</w:t>
            </w:r>
          </w:p>
        </w:tc>
        <w:tc>
          <w:tcPr>
            <w:tcW w:w="1970" w:type="dxa"/>
          </w:tcPr>
          <w:p w14:paraId="6560C2AE" w14:textId="32BCBA58" w:rsidR="00D33B61" w:rsidRPr="00523CDC" w:rsidRDefault="00D33B6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Barrio Santa Fe, Sector 2 esquinas, Ambato.</w:t>
            </w:r>
          </w:p>
        </w:tc>
        <w:tc>
          <w:tcPr>
            <w:tcW w:w="1985" w:type="dxa"/>
          </w:tcPr>
          <w:p w14:paraId="4C197031" w14:textId="6EE3BC68" w:rsidR="00D33B61" w:rsidRPr="00523CDC" w:rsidRDefault="00D33B6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4"/>
                <w:shd w:val="clear" w:color="auto" w:fill="FFFFFF"/>
              </w:rPr>
            </w:pPr>
            <w:r w:rsidRPr="00523CDC">
              <w:rPr>
                <w:rFonts w:ascii="Times New Roman" w:hAnsi="Times New Roman" w:cs="Times New Roman"/>
                <w:color w:val="000000" w:themeColor="text1"/>
                <w:sz w:val="20"/>
                <w:szCs w:val="24"/>
                <w:shd w:val="clear" w:color="auto" w:fill="FFFFFF"/>
              </w:rPr>
              <w:t>Producción avícola con pesos óptimos; alimentos con nutrientes y materias primas de primera calidad.</w:t>
            </w:r>
          </w:p>
        </w:tc>
      </w:tr>
    </w:tbl>
    <w:p w14:paraId="0991B2D1" w14:textId="77777777" w:rsidR="004A15FD" w:rsidRPr="00523CDC" w:rsidRDefault="004A15FD" w:rsidP="00910346">
      <w:pPr>
        <w:spacing w:line="480" w:lineRule="auto"/>
        <w:jc w:val="both"/>
        <w:rPr>
          <w:rFonts w:ascii="Times New Roman" w:hAnsi="Times New Roman" w:cs="Times New Roman"/>
          <w:b/>
          <w:bCs/>
          <w:color w:val="000000" w:themeColor="text1"/>
          <w:sz w:val="24"/>
          <w:szCs w:val="24"/>
          <w:shd w:val="clear" w:color="auto" w:fill="FFFFFF"/>
        </w:rPr>
      </w:pPr>
    </w:p>
    <w:p w14:paraId="106D0002" w14:textId="72ED02CF" w:rsidR="00D917CD" w:rsidRPr="00523CDC" w:rsidRDefault="00D917CD" w:rsidP="00910346">
      <w:pPr>
        <w:spacing w:line="480" w:lineRule="auto"/>
        <w:jc w:val="both"/>
        <w:rPr>
          <w:rFonts w:ascii="Times New Roman" w:hAnsi="Times New Roman" w:cs="Times New Roman"/>
          <w:b/>
          <w:bCs/>
          <w:color w:val="000000" w:themeColor="text1"/>
          <w:sz w:val="24"/>
          <w:szCs w:val="24"/>
          <w:shd w:val="clear" w:color="auto" w:fill="FFFFFF"/>
        </w:rPr>
      </w:pPr>
      <w:r w:rsidRPr="00523CDC">
        <w:rPr>
          <w:rFonts w:ascii="Times New Roman" w:hAnsi="Times New Roman" w:cs="Times New Roman"/>
          <w:b/>
          <w:bCs/>
          <w:color w:val="000000" w:themeColor="text1"/>
          <w:sz w:val="24"/>
          <w:szCs w:val="24"/>
          <w:shd w:val="clear" w:color="auto" w:fill="FFFFFF"/>
        </w:rPr>
        <w:t>Competidores:</w:t>
      </w:r>
    </w:p>
    <w:p w14:paraId="49AFDF5B" w14:textId="3AAD7ADF" w:rsidR="00B844FC" w:rsidRPr="00523CDC" w:rsidRDefault="00D917CD" w:rsidP="00487574">
      <w:pPr>
        <w:spacing w:line="480" w:lineRule="auto"/>
        <w:ind w:firstLine="708"/>
        <w:jc w:val="both"/>
        <w:rPr>
          <w:rFonts w:ascii="Times New Roman" w:hAnsi="Times New Roman" w:cs="Times New Roman"/>
          <w:bCs/>
          <w:color w:val="000000" w:themeColor="text1"/>
          <w:sz w:val="24"/>
          <w:szCs w:val="24"/>
          <w:shd w:val="clear" w:color="auto" w:fill="FFFFFF"/>
        </w:rPr>
      </w:pPr>
      <w:r w:rsidRPr="00523CDC">
        <w:rPr>
          <w:rFonts w:ascii="Times New Roman" w:hAnsi="Times New Roman" w:cs="Times New Roman"/>
          <w:bCs/>
          <w:color w:val="000000" w:themeColor="text1"/>
          <w:sz w:val="24"/>
          <w:szCs w:val="24"/>
          <w:shd w:val="clear" w:color="auto" w:fill="FFFFFF"/>
        </w:rPr>
        <w:t xml:space="preserve">Debido a la gran de demanda en Ecuador de Harinas para la elaboración de concentrados animales, y debido a que no existe hasta el momento alguna empresa dedicada a elaborar Harina de Pollo a partir de sus desechos, esta planta productora no tendrá competencia en cuanto a la venta de su producto en los próximos años directamente. Entre los principales competidores </w:t>
      </w:r>
      <w:r w:rsidR="002F78CA" w:rsidRPr="00523CDC">
        <w:rPr>
          <w:rFonts w:ascii="Times New Roman" w:hAnsi="Times New Roman" w:cs="Times New Roman"/>
          <w:bCs/>
          <w:color w:val="000000" w:themeColor="text1"/>
          <w:sz w:val="24"/>
          <w:szCs w:val="24"/>
          <w:shd w:val="clear" w:color="auto" w:fill="FFFFFF"/>
        </w:rPr>
        <w:t xml:space="preserve">están: BALCAMSA (Vía Daule), MEGA AVES (Cayambe-Ecuador), AVÍCOLA SAN ISIDRO S.A. (Ayora-Ecuador). </w:t>
      </w:r>
    </w:p>
    <w:p w14:paraId="2C4F95F4" w14:textId="47AFBB6D" w:rsidR="003A5A43" w:rsidRPr="00523CDC" w:rsidRDefault="003A5A43" w:rsidP="00487574">
      <w:pPr>
        <w:spacing w:line="480" w:lineRule="auto"/>
        <w:ind w:firstLine="708"/>
        <w:jc w:val="both"/>
        <w:rPr>
          <w:rFonts w:ascii="Times New Roman" w:hAnsi="Times New Roman" w:cs="Times New Roman"/>
          <w:bCs/>
          <w:color w:val="000000" w:themeColor="text1"/>
          <w:sz w:val="24"/>
          <w:szCs w:val="24"/>
          <w:shd w:val="clear" w:color="auto" w:fill="FFFFFF"/>
        </w:rPr>
      </w:pPr>
    </w:p>
    <w:p w14:paraId="3BB6143F" w14:textId="5E48B836" w:rsidR="003A5A43" w:rsidRPr="00523CDC" w:rsidRDefault="003A5A43" w:rsidP="00487574">
      <w:pPr>
        <w:spacing w:line="480" w:lineRule="auto"/>
        <w:ind w:firstLine="708"/>
        <w:jc w:val="both"/>
        <w:rPr>
          <w:rFonts w:ascii="Times New Roman" w:hAnsi="Times New Roman" w:cs="Times New Roman"/>
          <w:bCs/>
          <w:color w:val="000000" w:themeColor="text1"/>
          <w:sz w:val="24"/>
          <w:szCs w:val="24"/>
          <w:shd w:val="clear" w:color="auto" w:fill="FFFFFF"/>
        </w:rPr>
      </w:pPr>
    </w:p>
    <w:p w14:paraId="26CFCDF4" w14:textId="3AF15F0D" w:rsidR="003A5A43" w:rsidRPr="00523CDC" w:rsidRDefault="003A5A43" w:rsidP="00487574">
      <w:pPr>
        <w:spacing w:line="480" w:lineRule="auto"/>
        <w:ind w:firstLine="708"/>
        <w:jc w:val="both"/>
        <w:rPr>
          <w:rFonts w:ascii="Times New Roman" w:hAnsi="Times New Roman" w:cs="Times New Roman"/>
          <w:bCs/>
          <w:color w:val="000000" w:themeColor="text1"/>
          <w:sz w:val="24"/>
          <w:szCs w:val="24"/>
          <w:shd w:val="clear" w:color="auto" w:fill="FFFFFF"/>
        </w:rPr>
      </w:pPr>
    </w:p>
    <w:p w14:paraId="58D8545B" w14:textId="77777777" w:rsidR="003A5A43" w:rsidRPr="00523CDC" w:rsidRDefault="003A5A43" w:rsidP="00487574">
      <w:pPr>
        <w:spacing w:line="480" w:lineRule="auto"/>
        <w:ind w:firstLine="708"/>
        <w:jc w:val="both"/>
        <w:rPr>
          <w:rFonts w:ascii="Times New Roman" w:hAnsi="Times New Roman" w:cs="Times New Roman"/>
          <w:bCs/>
          <w:color w:val="000000" w:themeColor="text1"/>
          <w:sz w:val="24"/>
          <w:szCs w:val="24"/>
          <w:shd w:val="clear" w:color="auto" w:fill="FFFFFF"/>
        </w:rPr>
      </w:pPr>
    </w:p>
    <w:p w14:paraId="62AA4F34" w14:textId="34A69B1A" w:rsidR="003A5A43" w:rsidRPr="00523CDC" w:rsidRDefault="004A15FD" w:rsidP="004A15FD">
      <w:pPr>
        <w:pStyle w:val="Descripcin"/>
        <w:keepNext/>
        <w:rPr>
          <w:rFonts w:ascii="Times New Roman" w:hAnsi="Times New Roman" w:cs="Times New Roman"/>
          <w:color w:val="000000" w:themeColor="text1"/>
          <w:sz w:val="24"/>
          <w:szCs w:val="24"/>
        </w:rPr>
      </w:pPr>
      <w:bookmarkStart w:id="104" w:name="_Toc144330845"/>
      <w:r w:rsidRPr="00523CDC">
        <w:rPr>
          <w:rFonts w:ascii="Times New Roman" w:hAnsi="Times New Roman" w:cs="Times New Roman"/>
          <w:color w:val="000000" w:themeColor="text1"/>
          <w:sz w:val="24"/>
          <w:szCs w:val="24"/>
        </w:rPr>
        <w:lastRenderedPageBreak/>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14</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792A8177" w14:textId="2A719693" w:rsidR="004A15FD" w:rsidRPr="00523CDC" w:rsidRDefault="004A15FD" w:rsidP="004A15FD">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Competidores</w:t>
      </w:r>
      <w:bookmarkEnd w:id="104"/>
    </w:p>
    <w:tbl>
      <w:tblPr>
        <w:tblStyle w:val="Tablanormal21"/>
        <w:tblW w:w="8652" w:type="dxa"/>
        <w:tblLook w:val="04A0" w:firstRow="1" w:lastRow="0" w:firstColumn="1" w:lastColumn="0" w:noHBand="0" w:noVBand="1"/>
      </w:tblPr>
      <w:tblGrid>
        <w:gridCol w:w="2692"/>
        <w:gridCol w:w="2030"/>
        <w:gridCol w:w="1927"/>
        <w:gridCol w:w="2003"/>
      </w:tblGrid>
      <w:tr w:rsidR="00523CDC" w:rsidRPr="00523CDC" w14:paraId="296AA5CC" w14:textId="77777777" w:rsidTr="006500A1">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92" w:type="dxa"/>
          </w:tcPr>
          <w:p w14:paraId="76B8893F" w14:textId="77777777" w:rsidR="00565A9A" w:rsidRPr="00523CDC" w:rsidRDefault="00565A9A" w:rsidP="00910346">
            <w:pPr>
              <w:spacing w:line="480" w:lineRule="auto"/>
              <w:jc w:val="both"/>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Logo</w:t>
            </w:r>
          </w:p>
        </w:tc>
        <w:tc>
          <w:tcPr>
            <w:tcW w:w="2030" w:type="dxa"/>
          </w:tcPr>
          <w:p w14:paraId="207625AF" w14:textId="77777777" w:rsidR="00565A9A" w:rsidRPr="00523CDC" w:rsidRDefault="00565A9A" w:rsidP="0091034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Nombre</w:t>
            </w:r>
          </w:p>
        </w:tc>
        <w:tc>
          <w:tcPr>
            <w:tcW w:w="1927" w:type="dxa"/>
          </w:tcPr>
          <w:p w14:paraId="6F905E59" w14:textId="77777777" w:rsidR="00565A9A" w:rsidRPr="00523CDC" w:rsidRDefault="00565A9A" w:rsidP="0091034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Ciudad</w:t>
            </w:r>
          </w:p>
        </w:tc>
        <w:tc>
          <w:tcPr>
            <w:tcW w:w="2003" w:type="dxa"/>
          </w:tcPr>
          <w:p w14:paraId="108069E1" w14:textId="77777777" w:rsidR="00565A9A" w:rsidRPr="00523CDC" w:rsidRDefault="00565A9A" w:rsidP="0091034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Historia</w:t>
            </w:r>
          </w:p>
        </w:tc>
      </w:tr>
      <w:tr w:rsidR="00523CDC" w:rsidRPr="00523CDC" w14:paraId="549F8ADE" w14:textId="77777777" w:rsidTr="006500A1">
        <w:trPr>
          <w:cnfStyle w:val="000000100000" w:firstRow="0" w:lastRow="0" w:firstColumn="0" w:lastColumn="0" w:oddVBand="0" w:evenVBand="0" w:oddHBand="1" w:evenHBand="0" w:firstRowFirstColumn="0" w:firstRowLastColumn="0" w:lastRowFirstColumn="0" w:lastRowLastColumn="0"/>
          <w:trHeight w:val="3583"/>
        </w:trPr>
        <w:tc>
          <w:tcPr>
            <w:cnfStyle w:val="001000000000" w:firstRow="0" w:lastRow="0" w:firstColumn="1" w:lastColumn="0" w:oddVBand="0" w:evenVBand="0" w:oddHBand="0" w:evenHBand="0" w:firstRowFirstColumn="0" w:firstRowLastColumn="0" w:lastRowFirstColumn="0" w:lastRowLastColumn="0"/>
            <w:tcW w:w="2692" w:type="dxa"/>
          </w:tcPr>
          <w:p w14:paraId="7B673A67" w14:textId="2FB496D6" w:rsidR="00565A9A" w:rsidRPr="00523CDC" w:rsidRDefault="004C196F" w:rsidP="00910346">
            <w:pPr>
              <w:spacing w:line="480" w:lineRule="auto"/>
              <w:jc w:val="both"/>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noProof/>
                <w:color w:val="000000" w:themeColor="text1"/>
                <w:sz w:val="18"/>
                <w:szCs w:val="18"/>
                <w:shd w:val="clear" w:color="auto" w:fill="FFFFFF"/>
                <w:lang w:eastAsia="es-EC"/>
              </w:rPr>
              <w:drawing>
                <wp:anchor distT="0" distB="0" distL="114300" distR="114300" simplePos="0" relativeHeight="251614720" behindDoc="0" locked="0" layoutInCell="1" allowOverlap="1" wp14:anchorId="22A730C3" wp14:editId="3C8C7FB5">
                  <wp:simplePos x="0" y="0"/>
                  <wp:positionH relativeFrom="column">
                    <wp:posOffset>22860</wp:posOffset>
                  </wp:positionH>
                  <wp:positionV relativeFrom="paragraph">
                    <wp:posOffset>276225</wp:posOffset>
                  </wp:positionV>
                  <wp:extent cx="1543050" cy="565552"/>
                  <wp:effectExtent l="0" t="0" r="0" b="635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565552"/>
                          </a:xfrm>
                          <a:prstGeom prst="rect">
                            <a:avLst/>
                          </a:prstGeom>
                          <a:noFill/>
                        </pic:spPr>
                      </pic:pic>
                    </a:graphicData>
                  </a:graphic>
                </wp:anchor>
              </w:drawing>
            </w:r>
          </w:p>
        </w:tc>
        <w:tc>
          <w:tcPr>
            <w:tcW w:w="2030" w:type="dxa"/>
          </w:tcPr>
          <w:p w14:paraId="4EE78170" w14:textId="77777777" w:rsidR="00274300" w:rsidRPr="00523CDC" w:rsidRDefault="00274300"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7A5F13C7" w14:textId="77777777" w:rsidR="00274300" w:rsidRPr="00523CDC" w:rsidRDefault="00274300"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464ADD1C" w14:textId="77777777" w:rsidR="00274300" w:rsidRPr="00523CDC" w:rsidRDefault="00274300"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42388392" w14:textId="2AF53E35" w:rsidR="00565A9A" w:rsidRPr="00523CDC" w:rsidRDefault="004C196F"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BALCAMSA</w:t>
            </w:r>
          </w:p>
        </w:tc>
        <w:tc>
          <w:tcPr>
            <w:tcW w:w="1927" w:type="dxa"/>
          </w:tcPr>
          <w:p w14:paraId="50E306AB" w14:textId="77777777" w:rsidR="00274300" w:rsidRPr="00523CDC" w:rsidRDefault="00274300"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02D0FA42" w14:textId="77777777" w:rsidR="00274300" w:rsidRPr="00523CDC" w:rsidRDefault="00274300"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0D1C3F26" w14:textId="37009206" w:rsidR="00565A9A" w:rsidRPr="00523CDC" w:rsidRDefault="004C196F"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Km 10, vía Daule, Lotización Expogranos</w:t>
            </w:r>
          </w:p>
        </w:tc>
        <w:tc>
          <w:tcPr>
            <w:tcW w:w="2003" w:type="dxa"/>
          </w:tcPr>
          <w:p w14:paraId="0FAF56BF" w14:textId="66406B78" w:rsidR="00565A9A" w:rsidRPr="00523CDC" w:rsidRDefault="004C196F"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7F7F7"/>
              </w:rPr>
              <w:t>Empresa ecuatoriana especializada en la importación y comercialización de materia prima para la producción de alimentos balanceados de la industria pecuaria y acuícola.</w:t>
            </w:r>
          </w:p>
        </w:tc>
      </w:tr>
      <w:tr w:rsidR="00523CDC" w:rsidRPr="00523CDC" w14:paraId="56B87516" w14:textId="77777777" w:rsidTr="006500A1">
        <w:trPr>
          <w:trHeight w:val="3987"/>
        </w:trPr>
        <w:tc>
          <w:tcPr>
            <w:cnfStyle w:val="001000000000" w:firstRow="0" w:lastRow="0" w:firstColumn="1" w:lastColumn="0" w:oddVBand="0" w:evenVBand="0" w:oddHBand="0" w:evenHBand="0" w:firstRowFirstColumn="0" w:firstRowLastColumn="0" w:lastRowFirstColumn="0" w:lastRowLastColumn="0"/>
            <w:tcW w:w="2692" w:type="dxa"/>
          </w:tcPr>
          <w:p w14:paraId="079F4A4F" w14:textId="6CB08034" w:rsidR="00565A9A" w:rsidRPr="00523CDC" w:rsidRDefault="00737151" w:rsidP="00910346">
            <w:pPr>
              <w:spacing w:line="480" w:lineRule="auto"/>
              <w:jc w:val="both"/>
              <w:rPr>
                <w:rFonts w:ascii="Times New Roman" w:hAnsi="Times New Roman" w:cs="Times New Roman"/>
                <w:color w:val="000000" w:themeColor="text1"/>
                <w:sz w:val="18"/>
                <w:szCs w:val="18"/>
                <w:shd w:val="clear" w:color="auto" w:fill="FFFFFF"/>
              </w:rPr>
            </w:pPr>
            <w:r w:rsidRPr="00523CDC">
              <w:rPr>
                <w:noProof/>
                <w:color w:val="000000" w:themeColor="text1"/>
                <w:sz w:val="18"/>
                <w:szCs w:val="18"/>
                <w:lang w:eastAsia="es-EC"/>
              </w:rPr>
              <w:drawing>
                <wp:anchor distT="0" distB="0" distL="114300" distR="114300" simplePos="0" relativeHeight="251619840" behindDoc="0" locked="0" layoutInCell="1" allowOverlap="1" wp14:anchorId="5EBEB2BF" wp14:editId="2D6742F2">
                  <wp:simplePos x="0" y="0"/>
                  <wp:positionH relativeFrom="column">
                    <wp:posOffset>118110</wp:posOffset>
                  </wp:positionH>
                  <wp:positionV relativeFrom="paragraph">
                    <wp:posOffset>193675</wp:posOffset>
                  </wp:positionV>
                  <wp:extent cx="1218565" cy="1188720"/>
                  <wp:effectExtent l="0" t="0" r="635"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7">
                            <a:extLst>
                              <a:ext uri="{28A0092B-C50C-407E-A947-70E740481C1C}">
                                <a14:useLocalDpi xmlns:a14="http://schemas.microsoft.com/office/drawing/2010/main" val="0"/>
                              </a:ext>
                            </a:extLst>
                          </a:blip>
                          <a:srcRect l="21251" t="20500" r="27749" b="29750"/>
                          <a:stretch/>
                        </pic:blipFill>
                        <pic:spPr bwMode="auto">
                          <a:xfrm>
                            <a:off x="0" y="0"/>
                            <a:ext cx="1218565"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30" w:type="dxa"/>
          </w:tcPr>
          <w:p w14:paraId="2FC70221" w14:textId="77777777" w:rsidR="00274300" w:rsidRPr="00523CDC" w:rsidRDefault="00274300"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shd w:val="clear" w:color="auto" w:fill="FFFFFF"/>
              </w:rPr>
            </w:pPr>
          </w:p>
          <w:p w14:paraId="18405EC2" w14:textId="77777777" w:rsidR="002F78CA" w:rsidRPr="00523CDC" w:rsidRDefault="002F78CA"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shd w:val="clear" w:color="auto" w:fill="FFFFFF"/>
              </w:rPr>
            </w:pPr>
          </w:p>
          <w:p w14:paraId="5E4F6407" w14:textId="77777777" w:rsidR="002F78CA" w:rsidRPr="00523CDC" w:rsidRDefault="002F78CA"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shd w:val="clear" w:color="auto" w:fill="FFFFFF"/>
              </w:rPr>
            </w:pPr>
          </w:p>
          <w:p w14:paraId="45DFC2FA" w14:textId="77777777" w:rsidR="002F78CA" w:rsidRPr="00523CDC" w:rsidRDefault="002F78CA"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shd w:val="clear" w:color="auto" w:fill="FFFFFF"/>
              </w:rPr>
            </w:pPr>
          </w:p>
          <w:p w14:paraId="04F25C25" w14:textId="26BD43D3" w:rsidR="00565A9A" w:rsidRPr="00523CDC" w:rsidRDefault="002F78CA"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bCs/>
                <w:color w:val="000000" w:themeColor="text1"/>
                <w:sz w:val="18"/>
                <w:szCs w:val="18"/>
                <w:shd w:val="clear" w:color="auto" w:fill="FFFFFF"/>
              </w:rPr>
              <w:t>MEGA AVES</w:t>
            </w:r>
          </w:p>
        </w:tc>
        <w:tc>
          <w:tcPr>
            <w:tcW w:w="1927" w:type="dxa"/>
          </w:tcPr>
          <w:p w14:paraId="720B7895" w14:textId="77777777" w:rsidR="00274300" w:rsidRPr="00523CDC" w:rsidRDefault="00274300"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408A446B" w14:textId="77777777" w:rsidR="00274300" w:rsidRPr="00523CDC" w:rsidRDefault="00274300"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357CF6D8" w14:textId="77777777" w:rsidR="00737151" w:rsidRPr="00523CDC" w:rsidRDefault="0073715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48422E95" w14:textId="7539624C" w:rsidR="00737151" w:rsidRPr="00523CDC" w:rsidRDefault="0073715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Guayaquil No.50 y García More</w:t>
            </w:r>
            <w:r w:rsidRPr="00523CDC">
              <w:rPr>
                <w:rFonts w:ascii="Times New Roman" w:hAnsi="Times New Roman" w:cs="Times New Roman"/>
                <w:color w:val="000000" w:themeColor="text1"/>
                <w:sz w:val="18"/>
                <w:szCs w:val="18"/>
                <w:shd w:val="clear" w:color="auto" w:fill="FFFFFF"/>
              </w:rPr>
              <w:softHyphen/>
              <w:t>no, Parroquia Azcázubi.</w:t>
            </w:r>
          </w:p>
          <w:p w14:paraId="2E01D5E2" w14:textId="77777777" w:rsidR="00737151" w:rsidRPr="00523CDC" w:rsidRDefault="0073715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Cayam</w:t>
            </w:r>
            <w:r w:rsidRPr="00523CDC">
              <w:rPr>
                <w:rFonts w:ascii="Times New Roman" w:hAnsi="Times New Roman" w:cs="Times New Roman"/>
                <w:color w:val="000000" w:themeColor="text1"/>
                <w:sz w:val="18"/>
                <w:szCs w:val="18"/>
                <w:shd w:val="clear" w:color="auto" w:fill="FFFFFF"/>
              </w:rPr>
              <w:softHyphen/>
              <w:t>be – Ecuador</w:t>
            </w:r>
          </w:p>
          <w:p w14:paraId="60C5A7B2" w14:textId="093EC618" w:rsidR="00565A9A" w:rsidRPr="00523CDC" w:rsidRDefault="00565A9A"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tc>
        <w:tc>
          <w:tcPr>
            <w:tcW w:w="2003" w:type="dxa"/>
          </w:tcPr>
          <w:p w14:paraId="19BF309B" w14:textId="6BFA6AA9" w:rsidR="00565A9A" w:rsidRPr="00523CDC" w:rsidRDefault="00737151" w:rsidP="00910346">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Se dedica a la producción de alimentos balanceados, la crianza de aves, incubación de huevos, faenamiento, procesamiento y distribución de aves y producción de insumos agrícolas.</w:t>
            </w:r>
          </w:p>
        </w:tc>
      </w:tr>
      <w:tr w:rsidR="00523CDC" w:rsidRPr="00523CDC" w14:paraId="46C3ABFD" w14:textId="77777777" w:rsidTr="006500A1">
        <w:trPr>
          <w:cnfStyle w:val="000000100000" w:firstRow="0" w:lastRow="0" w:firstColumn="0" w:lastColumn="0" w:oddVBand="0" w:evenVBand="0" w:oddHBand="1" w:evenHBand="0" w:firstRowFirstColumn="0" w:firstRowLastColumn="0" w:lastRowFirstColumn="0" w:lastRowLastColumn="0"/>
          <w:trHeight w:val="2774"/>
        </w:trPr>
        <w:tc>
          <w:tcPr>
            <w:cnfStyle w:val="001000000000" w:firstRow="0" w:lastRow="0" w:firstColumn="1" w:lastColumn="0" w:oddVBand="0" w:evenVBand="0" w:oddHBand="0" w:evenHBand="0" w:firstRowFirstColumn="0" w:firstRowLastColumn="0" w:lastRowFirstColumn="0" w:lastRowLastColumn="0"/>
            <w:tcW w:w="2692" w:type="dxa"/>
          </w:tcPr>
          <w:p w14:paraId="7D70B178" w14:textId="5D7F34E1" w:rsidR="00565A9A" w:rsidRPr="00523CDC" w:rsidRDefault="00737151" w:rsidP="00910346">
            <w:pPr>
              <w:spacing w:line="480" w:lineRule="auto"/>
              <w:jc w:val="both"/>
              <w:rPr>
                <w:rFonts w:ascii="Times New Roman" w:hAnsi="Times New Roman" w:cs="Times New Roman"/>
                <w:color w:val="000000" w:themeColor="text1"/>
                <w:sz w:val="18"/>
                <w:szCs w:val="18"/>
                <w:shd w:val="clear" w:color="auto" w:fill="FFFFFF"/>
              </w:rPr>
            </w:pPr>
            <w:r w:rsidRPr="00523CDC">
              <w:rPr>
                <w:noProof/>
                <w:color w:val="000000" w:themeColor="text1"/>
                <w:sz w:val="18"/>
                <w:szCs w:val="18"/>
                <w:lang w:eastAsia="es-EC"/>
              </w:rPr>
              <w:drawing>
                <wp:anchor distT="0" distB="0" distL="114300" distR="114300" simplePos="0" relativeHeight="251639296" behindDoc="0" locked="0" layoutInCell="1" allowOverlap="1" wp14:anchorId="5B91A193" wp14:editId="6C196BBE">
                  <wp:simplePos x="0" y="0"/>
                  <wp:positionH relativeFrom="column">
                    <wp:posOffset>260350</wp:posOffset>
                  </wp:positionH>
                  <wp:positionV relativeFrom="paragraph">
                    <wp:posOffset>71120</wp:posOffset>
                  </wp:positionV>
                  <wp:extent cx="904875" cy="904875"/>
                  <wp:effectExtent l="0" t="0" r="9525"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0" w:type="dxa"/>
          </w:tcPr>
          <w:p w14:paraId="1C890786" w14:textId="77777777" w:rsidR="00737151" w:rsidRPr="00523CDC" w:rsidRDefault="0073715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5D13E08F" w14:textId="77777777" w:rsidR="002F78CA" w:rsidRPr="00523CDC" w:rsidRDefault="002F78CA"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4711B1C1" w14:textId="364DADDE" w:rsidR="00737151" w:rsidRPr="00523CDC" w:rsidRDefault="0073715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AVÍCOLA SAN ISIDRO S.A. AVISID</w:t>
            </w:r>
          </w:p>
          <w:p w14:paraId="675538AF" w14:textId="5DCE1BE9" w:rsidR="00565A9A" w:rsidRPr="00523CDC" w:rsidRDefault="00565A9A"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tc>
        <w:tc>
          <w:tcPr>
            <w:tcW w:w="1927" w:type="dxa"/>
          </w:tcPr>
          <w:p w14:paraId="5C1EE641" w14:textId="77777777" w:rsidR="00737151" w:rsidRPr="00523CDC" w:rsidRDefault="0073715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p w14:paraId="4824AAC3" w14:textId="6EFC3234" w:rsidR="00737151" w:rsidRPr="00523CDC" w:rsidRDefault="0073715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Via Al Recinto Las Mercedes s/n Via A Manabí.</w:t>
            </w:r>
          </w:p>
          <w:p w14:paraId="41B7E6D0" w14:textId="77777777" w:rsidR="00737151" w:rsidRPr="00523CDC" w:rsidRDefault="0073715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Isidro Ayora – Ecuador</w:t>
            </w:r>
          </w:p>
          <w:p w14:paraId="4B6C8796" w14:textId="6DEA1496" w:rsidR="00565A9A" w:rsidRPr="00523CDC" w:rsidRDefault="00565A9A"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p>
        </w:tc>
        <w:tc>
          <w:tcPr>
            <w:tcW w:w="2003" w:type="dxa"/>
          </w:tcPr>
          <w:p w14:paraId="1D9A628E" w14:textId="38D1B3B1" w:rsidR="00565A9A" w:rsidRPr="00523CDC" w:rsidRDefault="00737151" w:rsidP="00910346">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shd w:val="clear" w:color="auto" w:fill="FFFFFF"/>
              </w:rPr>
            </w:pPr>
            <w:r w:rsidRPr="00523CDC">
              <w:rPr>
                <w:rFonts w:ascii="Times New Roman" w:hAnsi="Times New Roman" w:cs="Times New Roman"/>
                <w:color w:val="000000" w:themeColor="text1"/>
                <w:sz w:val="18"/>
                <w:szCs w:val="18"/>
                <w:shd w:val="clear" w:color="auto" w:fill="FFFFFF"/>
              </w:rPr>
              <w:t>Explotación de criaderos de pollos y reproducción de aves de corral, pollos y gallinas (aves de la especie gallus domesticus).</w:t>
            </w:r>
          </w:p>
        </w:tc>
      </w:tr>
    </w:tbl>
    <w:p w14:paraId="0492CE38" w14:textId="1511F353" w:rsidR="00B766A8" w:rsidRPr="00523CDC" w:rsidRDefault="00B766A8" w:rsidP="00910346">
      <w:pPr>
        <w:spacing w:line="480" w:lineRule="auto"/>
        <w:rPr>
          <w:rFonts w:ascii="Times New Roman" w:hAnsi="Times New Roman" w:cs="Times New Roman"/>
          <w:b/>
          <w:color w:val="000000" w:themeColor="text1"/>
          <w:sz w:val="24"/>
          <w:szCs w:val="24"/>
        </w:rPr>
      </w:pPr>
    </w:p>
    <w:p w14:paraId="45DA3563" w14:textId="65BBFFCC" w:rsidR="00D917CD" w:rsidRPr="00523CDC" w:rsidRDefault="009C4B6F" w:rsidP="00AE4AB3">
      <w:pPr>
        <w:pStyle w:val="Ttulo3"/>
        <w:spacing w:after="240" w:line="480" w:lineRule="auto"/>
        <w:rPr>
          <w:color w:val="000000" w:themeColor="text1"/>
        </w:rPr>
      </w:pPr>
      <w:bookmarkStart w:id="105" w:name="_Toc147930440"/>
      <w:r w:rsidRPr="00523CDC">
        <w:rPr>
          <w:color w:val="000000" w:themeColor="text1"/>
        </w:rPr>
        <w:lastRenderedPageBreak/>
        <w:t xml:space="preserve">4.2.2. </w:t>
      </w:r>
      <w:r w:rsidR="00D917CD" w:rsidRPr="00523CDC">
        <w:rPr>
          <w:color w:val="000000" w:themeColor="text1"/>
        </w:rPr>
        <w:t>Macro Ambient</w:t>
      </w:r>
      <w:r w:rsidR="00F752F8" w:rsidRPr="00523CDC">
        <w:rPr>
          <w:color w:val="000000" w:themeColor="text1"/>
        </w:rPr>
        <w:t>e</w:t>
      </w:r>
      <w:bookmarkEnd w:id="105"/>
    </w:p>
    <w:p w14:paraId="78A23B8E" w14:textId="55277ED0" w:rsidR="00D917CD" w:rsidRPr="00523CDC" w:rsidRDefault="00D917CD"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Los alimentos de origen animal pueden aportar los elementos faltantes de las mezclas de cereales y otros productos vegetales, y por este motivo, estos productos pueden mejorar el valo</w:t>
      </w:r>
      <w:r w:rsidR="00274300" w:rsidRPr="00523CDC">
        <w:rPr>
          <w:rFonts w:ascii="Times New Roman" w:hAnsi="Times New Roman" w:cs="Times New Roman"/>
          <w:color w:val="000000" w:themeColor="text1"/>
          <w:sz w:val="24"/>
          <w:szCs w:val="24"/>
        </w:rPr>
        <w:t>r nutritivo de la ración total.</w:t>
      </w:r>
    </w:p>
    <w:p w14:paraId="02D3BF42" w14:textId="77777777" w:rsidR="00D917CD" w:rsidRPr="00523CDC" w:rsidRDefault="00D917CD" w:rsidP="00AE4AB3">
      <w:pPr>
        <w:spacing w:after="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Político:</w:t>
      </w:r>
    </w:p>
    <w:p w14:paraId="1330199B" w14:textId="77777777" w:rsidR="00B766A8" w:rsidRPr="00523CDC" w:rsidRDefault="00B766A8"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Para este apartado reconocemos el aporte de Chacón (2016), que dispone lo siguiente:</w:t>
      </w:r>
    </w:p>
    <w:p w14:paraId="5BCCF11F" w14:textId="06E96755" w:rsidR="00D917CD" w:rsidRPr="00523CDC" w:rsidRDefault="003A0201" w:rsidP="00AE4AB3">
      <w:pPr>
        <w:spacing w:after="240" w:line="480" w:lineRule="auto"/>
        <w:ind w:left="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Se recomienda debido al tipo de procedimiento para la producción de este tipo de alimento, mediante el plan de seguridad y de manejo ambiental, mismo que se realizará con la finalidad de identificar los peligros y evaluar los riesgos, para poder proponer procedimientos de seguridad y el segundo se realizará con la finalidad de identificar los impactos ambientales, para poder proponer un plan de disposición de residuos. </w:t>
      </w:r>
    </w:p>
    <w:p w14:paraId="604B1B76" w14:textId="77777777" w:rsidR="00D917CD" w:rsidRPr="00523CDC" w:rsidRDefault="00D917CD" w:rsidP="00AE4AB3">
      <w:pPr>
        <w:spacing w:after="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Económico:</w:t>
      </w:r>
    </w:p>
    <w:p w14:paraId="732E5363" w14:textId="15EBBE20" w:rsidR="00B766A8" w:rsidRPr="00523CDC" w:rsidRDefault="00B766A8"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Continuando con el apartado doctrinario, encontramos al exponente Sánchez (2018), que indica lo siguiente:</w:t>
      </w:r>
    </w:p>
    <w:p w14:paraId="35328659" w14:textId="567F5F2F" w:rsidR="00B766A8" w:rsidRPr="00523CDC" w:rsidRDefault="00274300" w:rsidP="00AE4AB3">
      <w:pPr>
        <w:spacing w:after="240" w:line="480" w:lineRule="auto"/>
        <w:ind w:left="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La producción de harina o alimentos balanceados en el Ecuador demuestran que desde el año 2002 se trabajó con una capacidad instalada de 590 TM/hora, en donde se consiguió una producción de 1’150.000 TM anuales. El proceso de producción de alimentos balanceados contribuye con la producción de proteínas de origen animal, que actualmente ha crecido paulatinamente a 20’000.000 TM hasta la 14 fecha. Las principales empresas de balanceados y productoras de </w:t>
      </w:r>
      <w:r w:rsidRPr="00523CDC">
        <w:rPr>
          <w:rFonts w:ascii="Times New Roman" w:hAnsi="Times New Roman" w:cs="Times New Roman"/>
          <w:color w:val="000000" w:themeColor="text1"/>
          <w:sz w:val="24"/>
          <w:szCs w:val="24"/>
        </w:rPr>
        <w:lastRenderedPageBreak/>
        <w:t xml:space="preserve">harina animal dentro del Ecuador son PRONACA, PROFASA y ANHALZER. Estas empresas utilizan el proceso de </w:t>
      </w:r>
      <w:r w:rsidR="00D72902" w:rsidRPr="00523CDC">
        <w:rPr>
          <w:rFonts w:ascii="Times New Roman" w:hAnsi="Times New Roman" w:cs="Times New Roman"/>
          <w:color w:val="000000" w:themeColor="text1"/>
          <w:sz w:val="24"/>
          <w:szCs w:val="24"/>
        </w:rPr>
        <w:t>hidrolizarían</w:t>
      </w:r>
      <w:r w:rsidRPr="00523CDC">
        <w:rPr>
          <w:rFonts w:ascii="Times New Roman" w:hAnsi="Times New Roman" w:cs="Times New Roman"/>
          <w:color w:val="000000" w:themeColor="text1"/>
          <w:sz w:val="24"/>
          <w:szCs w:val="24"/>
        </w:rPr>
        <w:t xml:space="preserve"> para la producción de harina de plumas de pollo</w:t>
      </w:r>
      <w:r w:rsidR="00D72902" w:rsidRPr="00523CDC">
        <w:rPr>
          <w:rFonts w:ascii="Times New Roman" w:hAnsi="Times New Roman" w:cs="Times New Roman"/>
          <w:color w:val="000000" w:themeColor="text1"/>
          <w:sz w:val="24"/>
          <w:szCs w:val="24"/>
        </w:rPr>
        <w:t xml:space="preserve">. </w:t>
      </w:r>
    </w:p>
    <w:p w14:paraId="3E841C92" w14:textId="0C63EAB7" w:rsidR="00D917CD" w:rsidRPr="00523CDC" w:rsidRDefault="00D917CD" w:rsidP="00AE4AB3">
      <w:pPr>
        <w:spacing w:after="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Social</w:t>
      </w:r>
      <w:r w:rsidR="00B766A8" w:rsidRPr="00523CDC">
        <w:rPr>
          <w:rFonts w:ascii="Times New Roman" w:hAnsi="Times New Roman" w:cs="Times New Roman"/>
          <w:b/>
          <w:bCs/>
          <w:color w:val="000000" w:themeColor="text1"/>
          <w:sz w:val="24"/>
          <w:szCs w:val="24"/>
        </w:rPr>
        <w:t>.</w:t>
      </w:r>
    </w:p>
    <w:p w14:paraId="6E58C584" w14:textId="022ED0C7" w:rsidR="00B766A8" w:rsidRPr="00523CDC" w:rsidRDefault="00B766A8"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Para este apartado citamos al autor García (2006), el cual se pronuncia sobre este ámbito:</w:t>
      </w:r>
    </w:p>
    <w:p w14:paraId="1E1C3673" w14:textId="08ABE5C8" w:rsidR="00D917CD" w:rsidRPr="00523CDC" w:rsidRDefault="00D72902"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La adquisición de insumos nacionales ha sido uno de los principales problemas en la fabricación de alimentos balanceados, ha existido carencia de financiamiento, falta de liquidez, en la mayoría de alimentos balanceados, tendencia en el aumento de precio por intervención de competencia externa e intermediarios regionales, falta de oferta oportuna de los productos, datos estadísticos confiables, intervención del estado, problemas fronterizos, etc. </w:t>
      </w:r>
    </w:p>
    <w:p w14:paraId="3B61AAED" w14:textId="727714E3" w:rsidR="00D917CD" w:rsidRPr="00523CDC" w:rsidRDefault="00D917CD" w:rsidP="00AE4AB3">
      <w:pPr>
        <w:spacing w:after="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Tecnológico:</w:t>
      </w:r>
    </w:p>
    <w:p w14:paraId="459ADBDC" w14:textId="3FAB443F" w:rsidR="00B766A8" w:rsidRPr="00523CDC" w:rsidRDefault="00B766A8" w:rsidP="00AE4AB3">
      <w:pPr>
        <w:spacing w:after="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En este contexto, volvemos a acudir al apartado doctrinario para mencionar lo que expone Farrell (2013):</w:t>
      </w:r>
    </w:p>
    <w:p w14:paraId="4B88F1CE" w14:textId="2865EA32" w:rsidR="00D72902" w:rsidRPr="00523CDC" w:rsidRDefault="00D72902" w:rsidP="00AE4AB3">
      <w:pPr>
        <w:spacing w:after="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Las tecnologías como la aplicación de biofiltros y/o </w:t>
      </w:r>
      <w:r w:rsidR="00F752F8" w:rsidRPr="00523CDC">
        <w:rPr>
          <w:rFonts w:ascii="Times New Roman" w:hAnsi="Times New Roman" w:cs="Times New Roman"/>
          <w:bCs/>
          <w:color w:val="000000" w:themeColor="text1"/>
          <w:sz w:val="24"/>
          <w:szCs w:val="24"/>
        </w:rPr>
        <w:t>biodepuradores e</w:t>
      </w:r>
      <w:r w:rsidRPr="00523CDC">
        <w:rPr>
          <w:rFonts w:ascii="Times New Roman" w:hAnsi="Times New Roman" w:cs="Times New Roman"/>
          <w:bCs/>
          <w:color w:val="000000" w:themeColor="text1"/>
          <w:sz w:val="24"/>
          <w:szCs w:val="24"/>
        </w:rPr>
        <w:t xml:space="preserve">n los tubos de ventilación constituyen fuentes puntuales de contaminación </w:t>
      </w:r>
      <w:r w:rsidR="00F752F8" w:rsidRPr="00523CDC">
        <w:rPr>
          <w:rFonts w:ascii="Times New Roman" w:hAnsi="Times New Roman" w:cs="Times New Roman"/>
          <w:bCs/>
          <w:color w:val="000000" w:themeColor="text1"/>
          <w:sz w:val="24"/>
          <w:szCs w:val="24"/>
        </w:rPr>
        <w:t>que</w:t>
      </w:r>
      <w:r w:rsidRPr="00523CDC">
        <w:rPr>
          <w:rFonts w:ascii="Times New Roman" w:hAnsi="Times New Roman" w:cs="Times New Roman"/>
          <w:bCs/>
          <w:color w:val="000000" w:themeColor="text1"/>
          <w:sz w:val="24"/>
          <w:szCs w:val="24"/>
        </w:rPr>
        <w:t xml:space="preserve"> </w:t>
      </w:r>
      <w:r w:rsidR="00F752F8" w:rsidRPr="00523CDC">
        <w:rPr>
          <w:rFonts w:ascii="Times New Roman" w:hAnsi="Times New Roman" w:cs="Times New Roman"/>
          <w:bCs/>
          <w:color w:val="000000" w:themeColor="text1"/>
          <w:sz w:val="24"/>
          <w:szCs w:val="24"/>
        </w:rPr>
        <w:t>se presentan como detonantes no rentables</w:t>
      </w:r>
      <w:r w:rsidRPr="00523CDC">
        <w:rPr>
          <w:rFonts w:ascii="Times New Roman" w:hAnsi="Times New Roman" w:cs="Times New Roman"/>
          <w:bCs/>
          <w:color w:val="000000" w:themeColor="text1"/>
          <w:sz w:val="24"/>
          <w:szCs w:val="24"/>
        </w:rPr>
        <w:t xml:space="preserve"> en los países </w:t>
      </w:r>
      <w:r w:rsidR="00F752F8" w:rsidRPr="00523CDC">
        <w:rPr>
          <w:rFonts w:ascii="Times New Roman" w:hAnsi="Times New Roman" w:cs="Times New Roman"/>
          <w:bCs/>
          <w:color w:val="000000" w:themeColor="text1"/>
          <w:sz w:val="24"/>
          <w:szCs w:val="24"/>
        </w:rPr>
        <w:t xml:space="preserve">que se encuentran </w:t>
      </w:r>
      <w:r w:rsidRPr="00523CDC">
        <w:rPr>
          <w:rFonts w:ascii="Times New Roman" w:hAnsi="Times New Roman" w:cs="Times New Roman"/>
          <w:bCs/>
          <w:color w:val="000000" w:themeColor="text1"/>
          <w:sz w:val="24"/>
          <w:szCs w:val="24"/>
        </w:rPr>
        <w:t xml:space="preserve">en desarrollo y tampoco en muchos países desarrollados. Los trabajadores agrícolas pueden </w:t>
      </w:r>
      <w:r w:rsidR="00F752F8" w:rsidRPr="00523CDC">
        <w:rPr>
          <w:rFonts w:ascii="Times New Roman" w:hAnsi="Times New Roman" w:cs="Times New Roman"/>
          <w:bCs/>
          <w:color w:val="000000" w:themeColor="text1"/>
          <w:sz w:val="24"/>
          <w:szCs w:val="24"/>
        </w:rPr>
        <w:t>disminuir</w:t>
      </w:r>
      <w:r w:rsidRPr="00523CDC">
        <w:rPr>
          <w:rFonts w:ascii="Times New Roman" w:hAnsi="Times New Roman" w:cs="Times New Roman"/>
          <w:bCs/>
          <w:color w:val="000000" w:themeColor="text1"/>
          <w:sz w:val="24"/>
          <w:szCs w:val="24"/>
        </w:rPr>
        <w:t xml:space="preserve"> los riesgos para la salud </w:t>
      </w:r>
      <w:r w:rsidR="00F752F8" w:rsidRPr="00523CDC">
        <w:rPr>
          <w:rFonts w:ascii="Times New Roman" w:hAnsi="Times New Roman" w:cs="Times New Roman"/>
          <w:bCs/>
          <w:color w:val="000000" w:themeColor="text1"/>
          <w:sz w:val="24"/>
          <w:szCs w:val="24"/>
        </w:rPr>
        <w:t xml:space="preserve">abajo la implementación de </w:t>
      </w:r>
      <w:r w:rsidRPr="00523CDC">
        <w:rPr>
          <w:rFonts w:ascii="Times New Roman" w:hAnsi="Times New Roman" w:cs="Times New Roman"/>
          <w:bCs/>
          <w:color w:val="000000" w:themeColor="text1"/>
          <w:sz w:val="24"/>
          <w:szCs w:val="24"/>
        </w:rPr>
        <w:t xml:space="preserve">prácticas </w:t>
      </w:r>
      <w:r w:rsidR="00F752F8" w:rsidRPr="00523CDC">
        <w:rPr>
          <w:rFonts w:ascii="Times New Roman" w:hAnsi="Times New Roman" w:cs="Times New Roman"/>
          <w:bCs/>
          <w:color w:val="000000" w:themeColor="text1"/>
          <w:sz w:val="24"/>
          <w:szCs w:val="24"/>
        </w:rPr>
        <w:t>idóneas</w:t>
      </w:r>
      <w:r w:rsidRPr="00523CDC">
        <w:rPr>
          <w:rFonts w:ascii="Times New Roman" w:hAnsi="Times New Roman" w:cs="Times New Roman"/>
          <w:bCs/>
          <w:color w:val="000000" w:themeColor="text1"/>
          <w:sz w:val="24"/>
          <w:szCs w:val="24"/>
        </w:rPr>
        <w:t xml:space="preserve"> de higiene y usando protecciones para los ojos y mascarillas para el polvo siempre que sea posible y practicable, en especial en entornos de producción de aves de corral con presencia de polvo. </w:t>
      </w:r>
    </w:p>
    <w:p w14:paraId="529ED662" w14:textId="4085042F" w:rsidR="00B766A8" w:rsidRPr="00523CDC" w:rsidRDefault="00B766A8" w:rsidP="00AE4AB3">
      <w:pPr>
        <w:spacing w:after="240" w:line="480" w:lineRule="auto"/>
        <w:rPr>
          <w:rFonts w:ascii="Times New Roman" w:hAnsi="Times New Roman" w:cs="Times New Roman"/>
          <w:b/>
          <w:bCs/>
          <w:color w:val="000000" w:themeColor="text1"/>
          <w:sz w:val="24"/>
          <w:szCs w:val="24"/>
        </w:rPr>
      </w:pPr>
    </w:p>
    <w:p w14:paraId="7BCB069E" w14:textId="09D1D9D8" w:rsidR="00D917CD" w:rsidRPr="00523CDC" w:rsidRDefault="009C4B6F" w:rsidP="00AE4AB3">
      <w:pPr>
        <w:pStyle w:val="Ttulo3"/>
        <w:spacing w:after="240" w:line="480" w:lineRule="auto"/>
        <w:rPr>
          <w:color w:val="000000" w:themeColor="text1"/>
        </w:rPr>
      </w:pPr>
      <w:bookmarkStart w:id="106" w:name="_Toc147930441"/>
      <w:r w:rsidRPr="00523CDC">
        <w:rPr>
          <w:color w:val="000000" w:themeColor="text1"/>
        </w:rPr>
        <w:t xml:space="preserve">4.2.3. </w:t>
      </w:r>
      <w:r w:rsidR="00D917CD" w:rsidRPr="00523CDC">
        <w:rPr>
          <w:color w:val="000000" w:themeColor="text1"/>
        </w:rPr>
        <w:t>La Oferta</w:t>
      </w:r>
      <w:bookmarkEnd w:id="106"/>
      <w:r w:rsidR="00D917CD" w:rsidRPr="00523CDC">
        <w:rPr>
          <w:color w:val="000000" w:themeColor="text1"/>
        </w:rPr>
        <w:t xml:space="preserve"> </w:t>
      </w:r>
    </w:p>
    <w:p w14:paraId="3293602B" w14:textId="77777777" w:rsidR="00B766A8" w:rsidRPr="00523CDC" w:rsidRDefault="007A7235"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Actualmente en el Ecuador la</w:t>
      </w:r>
      <w:r w:rsidR="00D917CD" w:rsidRPr="00523CDC">
        <w:rPr>
          <w:rFonts w:ascii="Times New Roman" w:hAnsi="Times New Roman" w:cs="Times New Roman"/>
          <w:color w:val="000000" w:themeColor="text1"/>
          <w:sz w:val="24"/>
          <w:szCs w:val="24"/>
        </w:rPr>
        <w:t xml:space="preserve"> competencia por ser mejores en los</w:t>
      </w:r>
      <w:r w:rsidRPr="00523CDC">
        <w:rPr>
          <w:rFonts w:ascii="Times New Roman" w:hAnsi="Times New Roman" w:cs="Times New Roman"/>
          <w:color w:val="000000" w:themeColor="text1"/>
          <w:sz w:val="24"/>
          <w:szCs w:val="24"/>
        </w:rPr>
        <w:t xml:space="preserve"> productos que se ofertan </w:t>
      </w:r>
      <w:r w:rsidR="001E1C1B" w:rsidRPr="00523CDC">
        <w:rPr>
          <w:rFonts w:ascii="Times New Roman" w:hAnsi="Times New Roman" w:cs="Times New Roman"/>
          <w:color w:val="000000" w:themeColor="text1"/>
          <w:sz w:val="24"/>
          <w:szCs w:val="24"/>
        </w:rPr>
        <w:t>demuestra</w:t>
      </w:r>
      <w:r w:rsidRPr="00523CDC">
        <w:rPr>
          <w:rFonts w:ascii="Times New Roman" w:hAnsi="Times New Roman" w:cs="Times New Roman"/>
          <w:color w:val="000000" w:themeColor="text1"/>
          <w:sz w:val="24"/>
          <w:szCs w:val="24"/>
        </w:rPr>
        <w:t xml:space="preserve"> un </w:t>
      </w:r>
      <w:r w:rsidR="00D917CD" w:rsidRPr="00523CDC">
        <w:rPr>
          <w:rFonts w:ascii="Times New Roman" w:hAnsi="Times New Roman" w:cs="Times New Roman"/>
          <w:color w:val="000000" w:themeColor="text1"/>
          <w:sz w:val="24"/>
          <w:szCs w:val="24"/>
        </w:rPr>
        <w:t xml:space="preserve">alto nivel para adentrarse en el mercado de la producción, </w:t>
      </w:r>
      <w:r w:rsidRPr="00523CDC">
        <w:rPr>
          <w:rFonts w:ascii="Times New Roman" w:hAnsi="Times New Roman" w:cs="Times New Roman"/>
          <w:color w:val="000000" w:themeColor="text1"/>
          <w:sz w:val="24"/>
          <w:szCs w:val="24"/>
        </w:rPr>
        <w:t>siendo este el</w:t>
      </w:r>
      <w:r w:rsidR="00D917CD" w:rsidRPr="00523CDC">
        <w:rPr>
          <w:rFonts w:ascii="Times New Roman" w:hAnsi="Times New Roman" w:cs="Times New Roman"/>
          <w:color w:val="000000" w:themeColor="text1"/>
          <w:sz w:val="24"/>
          <w:szCs w:val="24"/>
        </w:rPr>
        <w:t xml:space="preserve"> caso</w:t>
      </w:r>
      <w:r w:rsidRPr="00523CDC">
        <w:rPr>
          <w:rFonts w:ascii="Times New Roman" w:hAnsi="Times New Roman" w:cs="Times New Roman"/>
          <w:color w:val="000000" w:themeColor="text1"/>
          <w:sz w:val="24"/>
          <w:szCs w:val="24"/>
        </w:rPr>
        <w:t xml:space="preserve"> de</w:t>
      </w:r>
      <w:r w:rsidR="00D917CD" w:rsidRPr="00523CDC">
        <w:rPr>
          <w:rFonts w:ascii="Times New Roman" w:hAnsi="Times New Roman" w:cs="Times New Roman"/>
          <w:color w:val="000000" w:themeColor="text1"/>
          <w:sz w:val="24"/>
          <w:szCs w:val="24"/>
        </w:rPr>
        <w:t xml:space="preserve"> la harina de pollo, </w:t>
      </w:r>
      <w:r w:rsidRPr="00523CDC">
        <w:rPr>
          <w:rFonts w:ascii="Times New Roman" w:hAnsi="Times New Roman" w:cs="Times New Roman"/>
          <w:color w:val="000000" w:themeColor="text1"/>
          <w:sz w:val="24"/>
          <w:szCs w:val="24"/>
        </w:rPr>
        <w:t>misma que se</w:t>
      </w:r>
      <w:r w:rsidR="00D917CD" w:rsidRPr="00523CDC">
        <w:rPr>
          <w:rFonts w:ascii="Times New Roman" w:hAnsi="Times New Roman" w:cs="Times New Roman"/>
          <w:color w:val="000000" w:themeColor="text1"/>
          <w:sz w:val="24"/>
          <w:szCs w:val="24"/>
        </w:rPr>
        <w:t xml:space="preserve"> vende a nivel nacional en el Ecuador, </w:t>
      </w:r>
      <w:r w:rsidRPr="00523CDC">
        <w:rPr>
          <w:rFonts w:ascii="Times New Roman" w:hAnsi="Times New Roman" w:cs="Times New Roman"/>
          <w:color w:val="000000" w:themeColor="text1"/>
          <w:sz w:val="24"/>
          <w:szCs w:val="24"/>
        </w:rPr>
        <w:t>presenciando</w:t>
      </w:r>
      <w:r w:rsidR="00D917CD" w:rsidRPr="00523CDC">
        <w:rPr>
          <w:rFonts w:ascii="Times New Roman" w:hAnsi="Times New Roman" w:cs="Times New Roman"/>
          <w:color w:val="000000" w:themeColor="text1"/>
          <w:sz w:val="24"/>
          <w:szCs w:val="24"/>
        </w:rPr>
        <w:t xml:space="preserve"> los últimos años </w:t>
      </w:r>
      <w:r w:rsidRPr="00523CDC">
        <w:rPr>
          <w:rFonts w:ascii="Times New Roman" w:hAnsi="Times New Roman" w:cs="Times New Roman"/>
          <w:color w:val="000000" w:themeColor="text1"/>
          <w:sz w:val="24"/>
          <w:szCs w:val="24"/>
        </w:rPr>
        <w:t>con la existencia</w:t>
      </w:r>
      <w:r w:rsidR="00D917CD" w:rsidRPr="00523CDC">
        <w:rPr>
          <w:rFonts w:ascii="Times New Roman" w:hAnsi="Times New Roman" w:cs="Times New Roman"/>
          <w:color w:val="000000" w:themeColor="text1"/>
          <w:sz w:val="24"/>
          <w:szCs w:val="24"/>
        </w:rPr>
        <w:t xml:space="preserve"> notoria </w:t>
      </w:r>
      <w:r w:rsidRPr="00523CDC">
        <w:rPr>
          <w:rFonts w:ascii="Times New Roman" w:hAnsi="Times New Roman" w:cs="Times New Roman"/>
          <w:color w:val="000000" w:themeColor="text1"/>
          <w:sz w:val="24"/>
          <w:szCs w:val="24"/>
        </w:rPr>
        <w:t xml:space="preserve">siendo parte de la </w:t>
      </w:r>
      <w:r w:rsidR="00D917CD" w:rsidRPr="00523CDC">
        <w:rPr>
          <w:rFonts w:ascii="Times New Roman" w:hAnsi="Times New Roman" w:cs="Times New Roman"/>
          <w:color w:val="000000" w:themeColor="text1"/>
          <w:sz w:val="24"/>
          <w:szCs w:val="24"/>
        </w:rPr>
        <w:t xml:space="preserve">competencia con las otras empresas implicadas, ya que cada empresa elabora su harina de pollo de la manera que más crea necesario para el bien de la empresa. </w:t>
      </w:r>
    </w:p>
    <w:p w14:paraId="00B0C341" w14:textId="1BC3550A" w:rsidR="00B766A8" w:rsidRPr="00523CDC" w:rsidRDefault="007A7235"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Según </w:t>
      </w:r>
      <w:r w:rsidR="00B766A8" w:rsidRPr="00523CDC">
        <w:rPr>
          <w:rFonts w:ascii="Times New Roman" w:hAnsi="Times New Roman" w:cs="Times New Roman"/>
          <w:noProof/>
          <w:color w:val="000000" w:themeColor="text1"/>
          <w:sz w:val="24"/>
          <w:szCs w:val="24"/>
          <w:lang w:val="es-ES"/>
        </w:rPr>
        <w:t>Sanchez (2018)</w:t>
      </w:r>
      <w:r w:rsidRPr="00523CDC">
        <w:rPr>
          <w:rFonts w:ascii="Times New Roman" w:hAnsi="Times New Roman" w:cs="Times New Roman"/>
          <w:color w:val="000000" w:themeColor="text1"/>
          <w:sz w:val="24"/>
          <w:szCs w:val="24"/>
        </w:rPr>
        <w:t xml:space="preserve"> e</w:t>
      </w:r>
      <w:r w:rsidR="00D917CD" w:rsidRPr="00523CDC">
        <w:rPr>
          <w:rFonts w:ascii="Times New Roman" w:hAnsi="Times New Roman" w:cs="Times New Roman"/>
          <w:color w:val="000000" w:themeColor="text1"/>
          <w:sz w:val="24"/>
          <w:szCs w:val="24"/>
        </w:rPr>
        <w:t>n los últimos años el</w:t>
      </w:r>
      <w:r w:rsidR="00B766A8" w:rsidRPr="00523CDC">
        <w:rPr>
          <w:rFonts w:ascii="Times New Roman" w:hAnsi="Times New Roman" w:cs="Times New Roman"/>
          <w:color w:val="000000" w:themeColor="text1"/>
          <w:sz w:val="24"/>
          <w:szCs w:val="24"/>
        </w:rPr>
        <w:t xml:space="preserve"> país</w:t>
      </w:r>
      <w:r w:rsidR="00D917CD" w:rsidRPr="00523CDC">
        <w:rPr>
          <w:rFonts w:ascii="Times New Roman" w:hAnsi="Times New Roman" w:cs="Times New Roman"/>
          <w:color w:val="000000" w:themeColor="text1"/>
          <w:sz w:val="24"/>
          <w:szCs w:val="24"/>
        </w:rPr>
        <w:t xml:space="preserve"> Ecuador se ha posicionado como</w:t>
      </w:r>
      <w:r w:rsidR="00B766A8" w:rsidRPr="00523CDC">
        <w:rPr>
          <w:rFonts w:ascii="Times New Roman" w:hAnsi="Times New Roman" w:cs="Times New Roman"/>
          <w:color w:val="000000" w:themeColor="text1"/>
          <w:sz w:val="24"/>
          <w:szCs w:val="24"/>
        </w:rPr>
        <w:t>:</w:t>
      </w:r>
    </w:p>
    <w:p w14:paraId="3C3384AA" w14:textId="0BD00DA8" w:rsidR="003A0201" w:rsidRPr="00523CDC" w:rsidRDefault="00B766A8"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U</w:t>
      </w:r>
      <w:r w:rsidR="00D917CD" w:rsidRPr="00523CDC">
        <w:rPr>
          <w:rFonts w:ascii="Times New Roman" w:hAnsi="Times New Roman" w:cs="Times New Roman"/>
          <w:color w:val="000000" w:themeColor="text1"/>
          <w:sz w:val="24"/>
          <w:szCs w:val="24"/>
        </w:rPr>
        <w:t>no de los países con mayor consumo de pollo en Latinoamérica, esto se puede ver reflejado en el crecimiento de la producción avícola de nuestro país, pero en paralelo a este crecimiento también se ha tenido un aumento considerable de la generación de residuos como plumas, vísceras y sangre obtenidas como resultado de esta actividad.</w:t>
      </w:r>
      <w:r w:rsidR="007A7235" w:rsidRPr="00523CDC">
        <w:rPr>
          <w:rStyle w:val="Refdecomentario"/>
          <w:color w:val="000000" w:themeColor="text1"/>
        </w:rPr>
        <w:t xml:space="preserve"> </w:t>
      </w:r>
    </w:p>
    <w:p w14:paraId="4F4D8278" w14:textId="40B2AAE8" w:rsidR="00D917CD" w:rsidRPr="00523CDC" w:rsidRDefault="009C4B6F" w:rsidP="00AE4AB3">
      <w:pPr>
        <w:pStyle w:val="Ttulo3"/>
        <w:spacing w:after="240" w:line="480" w:lineRule="auto"/>
        <w:rPr>
          <w:color w:val="000000" w:themeColor="text1"/>
        </w:rPr>
      </w:pPr>
      <w:bookmarkStart w:id="107" w:name="_Toc147930442"/>
      <w:r w:rsidRPr="00523CDC">
        <w:rPr>
          <w:color w:val="000000" w:themeColor="text1"/>
        </w:rPr>
        <w:t xml:space="preserve">4.2.4. </w:t>
      </w:r>
      <w:r w:rsidR="00D917CD" w:rsidRPr="00523CDC">
        <w:rPr>
          <w:color w:val="000000" w:themeColor="text1"/>
        </w:rPr>
        <w:t>Demanda</w:t>
      </w:r>
      <w:bookmarkEnd w:id="107"/>
      <w:r w:rsidR="00D917CD" w:rsidRPr="00523CDC">
        <w:rPr>
          <w:color w:val="000000" w:themeColor="text1"/>
        </w:rPr>
        <w:t xml:space="preserve"> </w:t>
      </w:r>
    </w:p>
    <w:p w14:paraId="2FA22558" w14:textId="77777777" w:rsidR="00B766A8" w:rsidRPr="00523CDC" w:rsidRDefault="007A7235"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El análisis del mercado, por consiguiente, el de la demanda, es un tema estratégico fundamental, ya que sin éste toda estrategia deja de tener sentido alguno, sobre todo si la empresa se precia de encontrarse orientada al cliente, orientada al mercado, en definitiva. </w:t>
      </w:r>
    </w:p>
    <w:p w14:paraId="7309842A" w14:textId="77777777" w:rsidR="00B766A8" w:rsidRPr="00523CDC" w:rsidRDefault="00B766A8"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 autor Coca (2011)</w:t>
      </w:r>
      <w:r w:rsidR="007A7235" w:rsidRPr="00523CDC">
        <w:rPr>
          <w:rFonts w:ascii="Times New Roman" w:hAnsi="Times New Roman" w:cs="Times New Roman"/>
          <w:color w:val="000000" w:themeColor="text1"/>
          <w:sz w:val="24"/>
          <w:szCs w:val="24"/>
        </w:rPr>
        <w:t xml:space="preserve"> considera que</w:t>
      </w:r>
      <w:r w:rsidRPr="00523CDC">
        <w:rPr>
          <w:rFonts w:ascii="Times New Roman" w:hAnsi="Times New Roman" w:cs="Times New Roman"/>
          <w:color w:val="000000" w:themeColor="text1"/>
          <w:sz w:val="24"/>
          <w:szCs w:val="24"/>
        </w:rPr>
        <w:t>:</w:t>
      </w:r>
      <w:r w:rsidR="007A7235" w:rsidRPr="00523CDC">
        <w:rPr>
          <w:rFonts w:ascii="Times New Roman" w:hAnsi="Times New Roman" w:cs="Times New Roman"/>
          <w:color w:val="000000" w:themeColor="text1"/>
          <w:sz w:val="24"/>
          <w:szCs w:val="24"/>
        </w:rPr>
        <w:t xml:space="preserve"> </w:t>
      </w:r>
    </w:p>
    <w:p w14:paraId="38163976" w14:textId="7FF18755" w:rsidR="007A7235" w:rsidRPr="00523CDC" w:rsidRDefault="00B766A8"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w:t>
      </w:r>
      <w:r w:rsidR="007A7235" w:rsidRPr="00523CDC">
        <w:rPr>
          <w:rFonts w:ascii="Times New Roman" w:hAnsi="Times New Roman" w:cs="Times New Roman"/>
          <w:color w:val="000000" w:themeColor="text1"/>
          <w:sz w:val="24"/>
          <w:szCs w:val="24"/>
        </w:rPr>
        <w:t xml:space="preserve">s de capital importancia poner mayor énfasis en su tratamiento y discusión, trabajar con mayor profundidad el tema, para hacer que académicos y organizaciones nos </w:t>
      </w:r>
      <w:r w:rsidR="007A7235" w:rsidRPr="00523CDC">
        <w:rPr>
          <w:rFonts w:ascii="Times New Roman" w:hAnsi="Times New Roman" w:cs="Times New Roman"/>
          <w:color w:val="000000" w:themeColor="text1"/>
          <w:sz w:val="24"/>
          <w:szCs w:val="24"/>
        </w:rPr>
        <w:lastRenderedPageBreak/>
        <w:t>habituemos a analizar la demanda y, en consecuencia, actuar de forma más efectiva, desde luego con menor riesgo e incertidumbre.</w:t>
      </w:r>
    </w:p>
    <w:p w14:paraId="7B39C3D1" w14:textId="77777777" w:rsidR="00C07182" w:rsidRPr="00523CDC" w:rsidRDefault="00D917CD"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Los precios para la harina de pollo en el mercado son equilibrados ya que al no haber demasiada competencia en el Ecuador esto favorece y da mucha ventaja, al establecer una planta que solo produzca dicho producto resultaría favorable para la economía de la empresa y se referentes para las otras empresas de innovación y su competencia seria mínima.</w:t>
      </w:r>
    </w:p>
    <w:p w14:paraId="6F7AD663" w14:textId="77777777" w:rsidR="00C07182" w:rsidRPr="00523CDC" w:rsidRDefault="00C07182" w:rsidP="00AE4AB3">
      <w:pPr>
        <w:spacing w:after="240" w:line="480" w:lineRule="auto"/>
        <w:ind w:firstLine="708"/>
        <w:jc w:val="both"/>
        <w:rPr>
          <w:rFonts w:ascii="Times New Roman" w:hAnsi="Times New Roman" w:cs="Times New Roman"/>
          <w:color w:val="000000" w:themeColor="text1"/>
          <w:sz w:val="24"/>
          <w:szCs w:val="24"/>
        </w:rPr>
      </w:pPr>
    </w:p>
    <w:p w14:paraId="05A3F167" w14:textId="721A2142" w:rsidR="00D917CD" w:rsidRPr="00523CDC" w:rsidRDefault="00D917CD"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 </w:t>
      </w:r>
    </w:p>
    <w:p w14:paraId="583D6E8F" w14:textId="77777777" w:rsidR="00E02B24" w:rsidRPr="00523CDC" w:rsidRDefault="00E02B24" w:rsidP="00AE4AB3">
      <w:pPr>
        <w:spacing w:after="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Estimación de la demanda actual</w:t>
      </w:r>
    </w:p>
    <w:p w14:paraId="385BD282" w14:textId="77777777" w:rsidR="00B766A8" w:rsidRPr="00523CDC" w:rsidRDefault="00B766A8"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En este aspecto nos encontramos con el aporte de Orjuela &amp; Medina (2002), que indica lo siguiente:</w:t>
      </w:r>
    </w:p>
    <w:p w14:paraId="18F3AA04" w14:textId="78BC75CC" w:rsidR="00D535C6" w:rsidRPr="00523CDC" w:rsidRDefault="000B3C64" w:rsidP="00AE4AB3">
      <w:pPr>
        <w:spacing w:after="240" w:line="480" w:lineRule="auto"/>
        <w:ind w:firstLine="708"/>
        <w:jc w:val="both"/>
        <w:rPr>
          <w:rFonts w:ascii="Times New Roman" w:hAnsi="Times New Roman" w:cs="Times New Roman"/>
          <w:color w:val="000000" w:themeColor="text1"/>
          <w:sz w:val="24"/>
          <w:szCs w:val="24"/>
          <w:highlight w:val="yellow"/>
        </w:rPr>
      </w:pPr>
      <w:r w:rsidRPr="00523CDC">
        <w:rPr>
          <w:rFonts w:ascii="Times New Roman" w:hAnsi="Times New Roman" w:cs="Times New Roman"/>
          <w:color w:val="000000" w:themeColor="text1"/>
          <w:sz w:val="24"/>
          <w:szCs w:val="24"/>
        </w:rPr>
        <w:t xml:space="preserve">El análisis de la demanda actual, se realiza con el objetivo de determinar el volumen de bienes o servicios, que los consumidores actuales o potenciales están dispuestos a adquirir. Es decir, determinar la posibilidad de capturar una parte del mercado objetivo y ganar una participación en éste, que nos garantice el éxito de seguir adelante con el proyecto. </w:t>
      </w:r>
    </w:p>
    <w:p w14:paraId="714BDE0F" w14:textId="567F8614" w:rsidR="00B844FC" w:rsidRPr="00523CDC" w:rsidRDefault="00E02B24" w:rsidP="00C07182">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La Demanda actual </w:t>
      </w:r>
      <w:r w:rsidR="000B3C64" w:rsidRPr="00523CDC">
        <w:rPr>
          <w:rFonts w:ascii="Times New Roman" w:hAnsi="Times New Roman" w:cs="Times New Roman"/>
          <w:color w:val="000000" w:themeColor="text1"/>
          <w:sz w:val="24"/>
          <w:szCs w:val="24"/>
        </w:rPr>
        <w:t xml:space="preserve">presente es </w:t>
      </w:r>
      <w:r w:rsidR="0057482F" w:rsidRPr="00523CDC">
        <w:rPr>
          <w:rFonts w:ascii="Times New Roman" w:hAnsi="Times New Roman" w:cs="Times New Roman"/>
          <w:color w:val="000000" w:themeColor="text1"/>
          <w:sz w:val="24"/>
          <w:szCs w:val="24"/>
        </w:rPr>
        <w:t>calculada en</w:t>
      </w:r>
      <w:r w:rsidR="000B3C64" w:rsidRPr="00523CDC">
        <w:rPr>
          <w:rFonts w:ascii="Times New Roman" w:hAnsi="Times New Roman" w:cs="Times New Roman"/>
          <w:color w:val="000000" w:themeColor="text1"/>
          <w:sz w:val="24"/>
          <w:szCs w:val="24"/>
        </w:rPr>
        <w:t xml:space="preserve"> base a los datos reflejados en la</w:t>
      </w:r>
      <w:r w:rsidRPr="00523CDC">
        <w:rPr>
          <w:rFonts w:ascii="Times New Roman" w:hAnsi="Times New Roman" w:cs="Times New Roman"/>
          <w:color w:val="000000" w:themeColor="text1"/>
          <w:sz w:val="24"/>
          <w:szCs w:val="24"/>
        </w:rPr>
        <w:t xml:space="preserve"> pregunta </w:t>
      </w:r>
      <w:r w:rsidR="008D37F1" w:rsidRPr="00523CDC">
        <w:rPr>
          <w:rFonts w:ascii="Times New Roman" w:hAnsi="Times New Roman" w:cs="Times New Roman"/>
          <w:color w:val="000000" w:themeColor="text1"/>
          <w:sz w:val="24"/>
          <w:szCs w:val="24"/>
        </w:rPr>
        <w:t>cuatro</w:t>
      </w:r>
      <w:r w:rsidR="0057482F" w:rsidRPr="00523CDC">
        <w:rPr>
          <w:rFonts w:ascii="Times New Roman" w:hAnsi="Times New Roman" w:cs="Times New Roman"/>
          <w:color w:val="000000" w:themeColor="text1"/>
          <w:sz w:val="24"/>
          <w:szCs w:val="24"/>
        </w:rPr>
        <w:t xml:space="preserve"> de la</w:t>
      </w:r>
      <w:r w:rsidRPr="00523CDC">
        <w:rPr>
          <w:rFonts w:ascii="Times New Roman" w:hAnsi="Times New Roman" w:cs="Times New Roman"/>
          <w:color w:val="000000" w:themeColor="text1"/>
          <w:sz w:val="24"/>
          <w:szCs w:val="24"/>
        </w:rPr>
        <w:t xml:space="preserve"> </w:t>
      </w:r>
      <w:r w:rsidR="0057482F" w:rsidRPr="00523CDC">
        <w:rPr>
          <w:rFonts w:ascii="Times New Roman" w:hAnsi="Times New Roman" w:cs="Times New Roman"/>
          <w:color w:val="000000" w:themeColor="text1"/>
          <w:sz w:val="24"/>
          <w:szCs w:val="24"/>
        </w:rPr>
        <w:t>respectiva encuesta</w:t>
      </w:r>
      <w:r w:rsidRPr="00523CDC">
        <w:rPr>
          <w:rFonts w:ascii="Times New Roman" w:hAnsi="Times New Roman" w:cs="Times New Roman"/>
          <w:color w:val="000000" w:themeColor="text1"/>
          <w:sz w:val="24"/>
          <w:szCs w:val="24"/>
        </w:rPr>
        <w:t xml:space="preserve">, por lo </w:t>
      </w:r>
      <w:r w:rsidR="0057482F" w:rsidRPr="00523CDC">
        <w:rPr>
          <w:rFonts w:ascii="Times New Roman" w:hAnsi="Times New Roman" w:cs="Times New Roman"/>
          <w:color w:val="000000" w:themeColor="text1"/>
          <w:sz w:val="24"/>
          <w:szCs w:val="24"/>
        </w:rPr>
        <w:t xml:space="preserve">que se puede visualizar que solo existe </w:t>
      </w:r>
      <w:r w:rsidR="003A0201" w:rsidRPr="00523CDC">
        <w:rPr>
          <w:rFonts w:ascii="Times New Roman" w:hAnsi="Times New Roman" w:cs="Times New Roman"/>
          <w:color w:val="000000" w:themeColor="text1"/>
          <w:sz w:val="24"/>
          <w:szCs w:val="24"/>
        </w:rPr>
        <w:t>l 9</w:t>
      </w:r>
      <w:r w:rsidR="008D37F1" w:rsidRPr="00523CDC">
        <w:rPr>
          <w:rFonts w:ascii="Times New Roman" w:hAnsi="Times New Roman" w:cs="Times New Roman"/>
          <w:color w:val="000000" w:themeColor="text1"/>
          <w:sz w:val="24"/>
          <w:szCs w:val="24"/>
        </w:rPr>
        <w:t>3</w:t>
      </w:r>
      <w:r w:rsidRPr="00523CDC">
        <w:rPr>
          <w:rFonts w:ascii="Times New Roman" w:hAnsi="Times New Roman" w:cs="Times New Roman"/>
          <w:color w:val="000000" w:themeColor="text1"/>
          <w:sz w:val="24"/>
          <w:szCs w:val="24"/>
        </w:rPr>
        <w:t xml:space="preserve">% </w:t>
      </w:r>
      <w:r w:rsidR="0057482F" w:rsidRPr="00523CDC">
        <w:rPr>
          <w:rFonts w:ascii="Times New Roman" w:hAnsi="Times New Roman" w:cs="Times New Roman"/>
          <w:color w:val="000000" w:themeColor="text1"/>
          <w:sz w:val="24"/>
          <w:szCs w:val="24"/>
        </w:rPr>
        <w:t>de demanda alta dentro del mercado de harina de pollo. Por lo tanto, en base a los cálculos correspondientes se obtiene una demanda actual de</w:t>
      </w:r>
      <w:r w:rsidRPr="00523CDC">
        <w:rPr>
          <w:rFonts w:ascii="Times New Roman" w:hAnsi="Times New Roman" w:cs="Times New Roman"/>
          <w:color w:val="000000" w:themeColor="text1"/>
          <w:sz w:val="24"/>
          <w:szCs w:val="24"/>
        </w:rPr>
        <w:t xml:space="preserve">: </w:t>
      </w:r>
    </w:p>
    <w:p w14:paraId="1328EAC0" w14:textId="4347C1B8" w:rsidR="003A5A43" w:rsidRPr="00523CDC" w:rsidRDefault="004A15FD" w:rsidP="004A15FD">
      <w:pPr>
        <w:pStyle w:val="Descripcin"/>
        <w:keepNext/>
        <w:rPr>
          <w:rFonts w:ascii="Times New Roman" w:hAnsi="Times New Roman" w:cs="Times New Roman"/>
          <w:color w:val="000000" w:themeColor="text1"/>
          <w:sz w:val="24"/>
          <w:szCs w:val="24"/>
        </w:rPr>
      </w:pPr>
      <w:bookmarkStart w:id="108" w:name="_Toc144330846"/>
      <w:r w:rsidRPr="00523CDC">
        <w:rPr>
          <w:rFonts w:ascii="Times New Roman" w:hAnsi="Times New Roman" w:cs="Times New Roman"/>
          <w:color w:val="000000" w:themeColor="text1"/>
          <w:sz w:val="24"/>
          <w:szCs w:val="24"/>
        </w:rPr>
        <w:lastRenderedPageBreak/>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15</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55F5B727" w14:textId="37535677" w:rsidR="004A15FD" w:rsidRPr="00523CDC" w:rsidRDefault="004A15FD" w:rsidP="004A15FD">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Demanda Actual</w:t>
      </w:r>
      <w:bookmarkEnd w:id="108"/>
      <w:r w:rsidRPr="00523CDC">
        <w:rPr>
          <w:rFonts w:ascii="Times New Roman" w:hAnsi="Times New Roman" w:cs="Times New Roman"/>
          <w:color w:val="000000" w:themeColor="text1"/>
          <w:sz w:val="24"/>
          <w:szCs w:val="24"/>
        </w:rPr>
        <w:t xml:space="preserve"> </w:t>
      </w:r>
    </w:p>
    <w:tbl>
      <w:tblPr>
        <w:tblStyle w:val="Tablanormal21"/>
        <w:tblW w:w="0" w:type="auto"/>
        <w:tblLook w:val="04A0" w:firstRow="1" w:lastRow="0" w:firstColumn="1" w:lastColumn="0" w:noHBand="0" w:noVBand="1"/>
      </w:tblPr>
      <w:tblGrid>
        <w:gridCol w:w="3897"/>
        <w:gridCol w:w="3889"/>
      </w:tblGrid>
      <w:tr w:rsidR="00523CDC" w:rsidRPr="00523CDC" w14:paraId="69E5AC06" w14:textId="77777777" w:rsidTr="00F75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7" w:type="dxa"/>
          </w:tcPr>
          <w:p w14:paraId="0D7F2239" w14:textId="26F8BC99" w:rsidR="0057482F" w:rsidRPr="00523CDC" w:rsidRDefault="0057482F" w:rsidP="00AE4AB3">
            <w:pPr>
              <w:spacing w:after="240" w:line="480" w:lineRule="auto"/>
              <w:jc w:val="both"/>
              <w:rPr>
                <w:rFonts w:ascii="Times New Roman" w:hAnsi="Times New Roman" w:cs="Times New Roman"/>
                <w:b w:val="0"/>
                <w:color w:val="000000" w:themeColor="text1"/>
                <w:sz w:val="24"/>
                <w:szCs w:val="24"/>
              </w:rPr>
            </w:pPr>
            <w:r w:rsidRPr="00523CDC">
              <w:rPr>
                <w:rFonts w:ascii="Times New Roman" w:hAnsi="Times New Roman" w:cs="Times New Roman"/>
                <w:color w:val="000000" w:themeColor="text1"/>
                <w:sz w:val="24"/>
                <w:szCs w:val="24"/>
              </w:rPr>
              <w:t>Demanda actual</w:t>
            </w:r>
          </w:p>
        </w:tc>
        <w:tc>
          <w:tcPr>
            <w:tcW w:w="3889" w:type="dxa"/>
          </w:tcPr>
          <w:p w14:paraId="61508AB2" w14:textId="68867889" w:rsidR="0057482F" w:rsidRPr="00523CDC" w:rsidRDefault="0057482F" w:rsidP="00AE4AB3">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523CDC">
              <w:rPr>
                <w:rFonts w:ascii="Times New Roman" w:hAnsi="Times New Roman" w:cs="Times New Roman"/>
                <w:color w:val="000000" w:themeColor="text1"/>
                <w:sz w:val="24"/>
                <w:szCs w:val="24"/>
              </w:rPr>
              <w:t>Demanda actual</w:t>
            </w:r>
          </w:p>
        </w:tc>
      </w:tr>
      <w:tr w:rsidR="00523CDC" w:rsidRPr="00523CDC" w14:paraId="5CA407A6" w14:textId="77777777" w:rsidTr="00F7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7" w:type="dxa"/>
          </w:tcPr>
          <w:p w14:paraId="2B054875" w14:textId="4410ACC8" w:rsidR="0057482F" w:rsidRPr="00523CDC" w:rsidRDefault="0057482F" w:rsidP="00AE4AB3">
            <w:pPr>
              <w:spacing w:after="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Demanda actual</w:t>
            </w:r>
          </w:p>
        </w:tc>
        <w:tc>
          <w:tcPr>
            <w:tcW w:w="3889" w:type="dxa"/>
          </w:tcPr>
          <w:p w14:paraId="04B98806" w14:textId="7C181762" w:rsidR="0057482F" w:rsidRPr="00523CDC" w:rsidRDefault="0057482F" w:rsidP="00AE4AB3">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150*</w:t>
            </w:r>
            <w:r w:rsidR="003A0201" w:rsidRPr="00523CDC">
              <w:rPr>
                <w:rFonts w:ascii="Times New Roman" w:hAnsi="Times New Roman" w:cs="Times New Roman"/>
                <w:color w:val="000000" w:themeColor="text1"/>
                <w:sz w:val="24"/>
                <w:szCs w:val="24"/>
              </w:rPr>
              <w:t>93%</w:t>
            </w:r>
          </w:p>
        </w:tc>
      </w:tr>
      <w:tr w:rsidR="00523CDC" w:rsidRPr="00523CDC" w14:paraId="0BFD941B" w14:textId="77777777" w:rsidTr="00F752F8">
        <w:tc>
          <w:tcPr>
            <w:cnfStyle w:val="001000000000" w:firstRow="0" w:lastRow="0" w:firstColumn="1" w:lastColumn="0" w:oddVBand="0" w:evenVBand="0" w:oddHBand="0" w:evenHBand="0" w:firstRowFirstColumn="0" w:firstRowLastColumn="0" w:lastRowFirstColumn="0" w:lastRowLastColumn="0"/>
            <w:tcW w:w="3897" w:type="dxa"/>
          </w:tcPr>
          <w:p w14:paraId="1BC6515C" w14:textId="3376F2F3" w:rsidR="0057482F" w:rsidRPr="00523CDC" w:rsidRDefault="0057482F" w:rsidP="00AE4AB3">
            <w:pPr>
              <w:spacing w:after="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Demanda actual</w:t>
            </w:r>
          </w:p>
        </w:tc>
        <w:tc>
          <w:tcPr>
            <w:tcW w:w="3889" w:type="dxa"/>
          </w:tcPr>
          <w:p w14:paraId="222BF909" w14:textId="29DCF819" w:rsidR="0057482F" w:rsidRPr="00523CDC" w:rsidRDefault="003A0201" w:rsidP="00AE4AB3">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139,5</w:t>
            </w:r>
          </w:p>
        </w:tc>
      </w:tr>
    </w:tbl>
    <w:p w14:paraId="0EAC2C54" w14:textId="3FF8C8E0" w:rsidR="00E02B24" w:rsidRPr="00523CDC" w:rsidRDefault="00E02B24" w:rsidP="00AE4AB3">
      <w:pPr>
        <w:spacing w:after="240" w:line="480" w:lineRule="auto"/>
        <w:jc w:val="both"/>
        <w:rPr>
          <w:rFonts w:ascii="Times New Roman" w:hAnsi="Times New Roman" w:cs="Times New Roman"/>
          <w:color w:val="000000" w:themeColor="text1"/>
          <w:sz w:val="24"/>
          <w:szCs w:val="24"/>
          <w:highlight w:val="yellow"/>
        </w:rPr>
      </w:pPr>
    </w:p>
    <w:p w14:paraId="00890636" w14:textId="59021AF6" w:rsidR="00E02B24" w:rsidRPr="00523CDC" w:rsidRDefault="009C4B6F" w:rsidP="00AE4AB3">
      <w:pPr>
        <w:pStyle w:val="Ttulo3"/>
        <w:spacing w:after="240" w:line="480" w:lineRule="auto"/>
        <w:rPr>
          <w:color w:val="000000" w:themeColor="text1"/>
        </w:rPr>
      </w:pPr>
      <w:bookmarkStart w:id="109" w:name="_Toc147930443"/>
      <w:r w:rsidRPr="00523CDC">
        <w:rPr>
          <w:color w:val="000000" w:themeColor="text1"/>
        </w:rPr>
        <w:t xml:space="preserve">4.2.5. </w:t>
      </w:r>
      <w:r w:rsidR="00E02B24" w:rsidRPr="00523CDC">
        <w:rPr>
          <w:color w:val="000000" w:themeColor="text1"/>
        </w:rPr>
        <w:t>Demanda Insatisfecha</w:t>
      </w:r>
      <w:bookmarkEnd w:id="109"/>
    </w:p>
    <w:p w14:paraId="300798BF" w14:textId="6FC103C2" w:rsidR="00B766A8" w:rsidRPr="00523CDC" w:rsidRDefault="0057482F" w:rsidP="00AE4AB3">
      <w:pPr>
        <w:spacing w:after="240" w:line="480" w:lineRule="auto"/>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ab/>
      </w:r>
      <w:r w:rsidR="00B766A8" w:rsidRPr="00523CDC">
        <w:rPr>
          <w:rFonts w:ascii="Times New Roman" w:hAnsi="Times New Roman" w:cs="Times New Roman"/>
          <w:bCs/>
          <w:color w:val="000000" w:themeColor="text1"/>
          <w:sz w:val="24"/>
          <w:szCs w:val="24"/>
        </w:rPr>
        <w:t>Según el aporte de Burbano (2015), podemos encontrarnos en la presencia del siguiente concepto:</w:t>
      </w:r>
    </w:p>
    <w:p w14:paraId="23BFFF50" w14:textId="5ABA14FF" w:rsidR="00E02B24" w:rsidRPr="00523CDC" w:rsidRDefault="0057482F" w:rsidP="00AE4AB3">
      <w:pPr>
        <w:spacing w:after="240" w:line="480" w:lineRule="auto"/>
        <w:ind w:left="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La demanda insatisfecha puede presentarse cuando la demanda es mayor a la oferta en un mercado, por la dificultad de acceder a los productos o servicios, la falta de satisfacción con los beneficios de los productos o servicios actuales, problemas con los precios, localización no adecuada, ente otros. </w:t>
      </w:r>
    </w:p>
    <w:p w14:paraId="63CB0C72" w14:textId="58D82252" w:rsidR="003A5A43" w:rsidRPr="00523CDC" w:rsidRDefault="004A15FD" w:rsidP="004A15FD">
      <w:pPr>
        <w:pStyle w:val="Descripcin"/>
        <w:keepNext/>
        <w:rPr>
          <w:rFonts w:ascii="Times New Roman" w:hAnsi="Times New Roman" w:cs="Times New Roman"/>
          <w:color w:val="000000" w:themeColor="text1"/>
          <w:sz w:val="24"/>
          <w:szCs w:val="24"/>
        </w:rPr>
      </w:pPr>
      <w:bookmarkStart w:id="110" w:name="_Toc144330847"/>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16</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10FFFAC8" w14:textId="06C836AB" w:rsidR="004A15FD" w:rsidRPr="00523CDC" w:rsidRDefault="004A15FD" w:rsidP="004A15FD">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Demanda Insatisfecha</w:t>
      </w:r>
      <w:bookmarkEnd w:id="110"/>
      <w:r w:rsidRPr="00523CDC">
        <w:rPr>
          <w:rFonts w:ascii="Times New Roman" w:hAnsi="Times New Roman" w:cs="Times New Roman"/>
          <w:color w:val="000000" w:themeColor="text1"/>
          <w:sz w:val="24"/>
          <w:szCs w:val="24"/>
        </w:rPr>
        <w:t xml:space="preserve"> </w:t>
      </w:r>
    </w:p>
    <w:tbl>
      <w:tblPr>
        <w:tblStyle w:val="Tablanormal21"/>
        <w:tblW w:w="0" w:type="auto"/>
        <w:tblLook w:val="04A0" w:firstRow="1" w:lastRow="0" w:firstColumn="1" w:lastColumn="0" w:noHBand="0" w:noVBand="1"/>
      </w:tblPr>
      <w:tblGrid>
        <w:gridCol w:w="3956"/>
        <w:gridCol w:w="3830"/>
      </w:tblGrid>
      <w:tr w:rsidR="00523CDC" w:rsidRPr="00523CDC" w14:paraId="2D94A60F" w14:textId="77777777" w:rsidTr="00F75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dxa"/>
          </w:tcPr>
          <w:p w14:paraId="4C1F072A" w14:textId="7235779E" w:rsidR="0057482F" w:rsidRPr="00523CDC" w:rsidRDefault="0057482F" w:rsidP="00AE4AB3">
            <w:pPr>
              <w:spacing w:after="240" w:line="480" w:lineRule="auto"/>
              <w:jc w:val="both"/>
              <w:rPr>
                <w:rFonts w:ascii="Times New Roman" w:hAnsi="Times New Roman" w:cs="Times New Roman"/>
                <w:b w:val="0"/>
                <w:color w:val="000000" w:themeColor="text1"/>
                <w:sz w:val="24"/>
                <w:szCs w:val="24"/>
              </w:rPr>
            </w:pPr>
            <w:r w:rsidRPr="00523CDC">
              <w:rPr>
                <w:rFonts w:ascii="Times New Roman" w:hAnsi="Times New Roman" w:cs="Times New Roman"/>
                <w:color w:val="000000" w:themeColor="text1"/>
                <w:sz w:val="24"/>
                <w:szCs w:val="24"/>
              </w:rPr>
              <w:t>Demanda Insatisfecha</w:t>
            </w:r>
          </w:p>
        </w:tc>
        <w:tc>
          <w:tcPr>
            <w:tcW w:w="3830" w:type="dxa"/>
          </w:tcPr>
          <w:p w14:paraId="5D62AD06" w14:textId="1096C0CF" w:rsidR="0057482F" w:rsidRPr="00523CDC" w:rsidRDefault="0057482F" w:rsidP="00AE4AB3">
            <w:pPr>
              <w:spacing w:after="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Demanda Insatisfecha</w:t>
            </w:r>
          </w:p>
        </w:tc>
      </w:tr>
      <w:tr w:rsidR="00523CDC" w:rsidRPr="00523CDC" w14:paraId="6A9DA3FA" w14:textId="77777777" w:rsidTr="00F7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6" w:type="dxa"/>
          </w:tcPr>
          <w:p w14:paraId="3AB34FFC" w14:textId="33B40F04" w:rsidR="0057482F" w:rsidRPr="00523CDC" w:rsidRDefault="0057482F" w:rsidP="00AE4AB3">
            <w:pPr>
              <w:spacing w:after="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Demanda Insatisfecha</w:t>
            </w:r>
          </w:p>
        </w:tc>
        <w:tc>
          <w:tcPr>
            <w:tcW w:w="3830" w:type="dxa"/>
          </w:tcPr>
          <w:p w14:paraId="0C105BC7" w14:textId="442CEA5F" w:rsidR="0057482F" w:rsidRPr="00523CDC" w:rsidRDefault="00B61233" w:rsidP="00AE4AB3">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139,5</w:t>
            </w:r>
            <w:r w:rsidR="0057482F" w:rsidRPr="00523CDC">
              <w:rPr>
                <w:rFonts w:ascii="Times New Roman" w:hAnsi="Times New Roman" w:cs="Times New Roman"/>
                <w:color w:val="000000" w:themeColor="text1"/>
                <w:sz w:val="24"/>
                <w:szCs w:val="24"/>
              </w:rPr>
              <w:t>*</w:t>
            </w:r>
            <w:r w:rsidRPr="00523CDC">
              <w:rPr>
                <w:rFonts w:ascii="Times New Roman" w:hAnsi="Times New Roman" w:cs="Times New Roman"/>
                <w:color w:val="000000" w:themeColor="text1"/>
                <w:sz w:val="24"/>
                <w:szCs w:val="24"/>
              </w:rPr>
              <w:t>53%</w:t>
            </w:r>
          </w:p>
        </w:tc>
      </w:tr>
      <w:tr w:rsidR="00523CDC" w:rsidRPr="00523CDC" w14:paraId="7F5DA49B" w14:textId="77777777" w:rsidTr="00F752F8">
        <w:tc>
          <w:tcPr>
            <w:cnfStyle w:val="001000000000" w:firstRow="0" w:lastRow="0" w:firstColumn="1" w:lastColumn="0" w:oddVBand="0" w:evenVBand="0" w:oddHBand="0" w:evenHBand="0" w:firstRowFirstColumn="0" w:firstRowLastColumn="0" w:lastRowFirstColumn="0" w:lastRowLastColumn="0"/>
            <w:tcW w:w="3956" w:type="dxa"/>
          </w:tcPr>
          <w:p w14:paraId="3CA8A0FC" w14:textId="24211835" w:rsidR="0057482F" w:rsidRPr="00523CDC" w:rsidRDefault="0057482F" w:rsidP="00AE4AB3">
            <w:pPr>
              <w:spacing w:after="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Demanda Insatisfecha</w:t>
            </w:r>
          </w:p>
        </w:tc>
        <w:tc>
          <w:tcPr>
            <w:tcW w:w="3830" w:type="dxa"/>
          </w:tcPr>
          <w:p w14:paraId="2C34C45B" w14:textId="1D1C59CA" w:rsidR="0057482F" w:rsidRPr="00523CDC" w:rsidRDefault="00B30C34" w:rsidP="00AE4AB3">
            <w:pPr>
              <w:spacing w:after="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74</w:t>
            </w:r>
          </w:p>
        </w:tc>
      </w:tr>
    </w:tbl>
    <w:p w14:paraId="289DB9A7" w14:textId="77777777" w:rsidR="000C0EA3" w:rsidRPr="00523CDC" w:rsidRDefault="000C0EA3" w:rsidP="00AE4AB3">
      <w:pPr>
        <w:spacing w:after="240" w:line="480" w:lineRule="auto"/>
        <w:jc w:val="both"/>
        <w:rPr>
          <w:rFonts w:ascii="Times New Roman" w:hAnsi="Times New Roman" w:cs="Times New Roman"/>
          <w:color w:val="000000" w:themeColor="text1"/>
          <w:sz w:val="24"/>
          <w:szCs w:val="24"/>
        </w:rPr>
      </w:pPr>
    </w:p>
    <w:p w14:paraId="14D44ED8" w14:textId="21630242" w:rsidR="000C0EA3" w:rsidRPr="00523CDC" w:rsidRDefault="000C0EA3" w:rsidP="00AE4AB3">
      <w:pPr>
        <w:spacing w:after="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La información que se refleja en la presente tabla es resultado de los datos presentados en la pregunta </w:t>
      </w:r>
      <w:r w:rsidR="008D37F1" w:rsidRPr="00523CDC">
        <w:rPr>
          <w:rFonts w:ascii="Times New Roman" w:hAnsi="Times New Roman" w:cs="Times New Roman"/>
          <w:color w:val="000000" w:themeColor="text1"/>
          <w:sz w:val="24"/>
          <w:szCs w:val="24"/>
        </w:rPr>
        <w:t>cinco</w:t>
      </w:r>
      <w:r w:rsidR="007F2671" w:rsidRPr="00523CDC">
        <w:rPr>
          <w:rFonts w:ascii="Times New Roman" w:hAnsi="Times New Roman" w:cs="Times New Roman"/>
          <w:color w:val="000000" w:themeColor="text1"/>
          <w:sz w:val="24"/>
          <w:szCs w:val="24"/>
        </w:rPr>
        <w:t xml:space="preserve"> </w:t>
      </w:r>
      <w:r w:rsidRPr="00523CDC">
        <w:rPr>
          <w:rFonts w:ascii="Times New Roman" w:hAnsi="Times New Roman" w:cs="Times New Roman"/>
          <w:color w:val="000000" w:themeColor="text1"/>
          <w:sz w:val="24"/>
          <w:szCs w:val="24"/>
        </w:rPr>
        <w:t xml:space="preserve">de la respectiva encuesta, con un total de </w:t>
      </w:r>
      <w:r w:rsidR="00B61233" w:rsidRPr="00523CDC">
        <w:rPr>
          <w:rFonts w:ascii="Times New Roman" w:hAnsi="Times New Roman" w:cs="Times New Roman"/>
          <w:color w:val="000000" w:themeColor="text1"/>
          <w:sz w:val="24"/>
          <w:szCs w:val="24"/>
        </w:rPr>
        <w:t>74</w:t>
      </w:r>
      <w:r w:rsidRPr="00523CDC">
        <w:rPr>
          <w:rFonts w:ascii="Times New Roman" w:hAnsi="Times New Roman" w:cs="Times New Roman"/>
          <w:color w:val="000000" w:themeColor="text1"/>
          <w:sz w:val="24"/>
          <w:szCs w:val="24"/>
        </w:rPr>
        <w:t xml:space="preserve"> de </w:t>
      </w:r>
      <w:r w:rsidRPr="00523CDC">
        <w:rPr>
          <w:rFonts w:ascii="Times New Roman" w:hAnsi="Times New Roman" w:cs="Times New Roman"/>
          <w:color w:val="000000" w:themeColor="text1"/>
          <w:sz w:val="24"/>
          <w:szCs w:val="24"/>
        </w:rPr>
        <w:lastRenderedPageBreak/>
        <w:t xml:space="preserve">aprobación con respecto a la alta competencia dentro del mercado de la venta de harina aviar en el país, generando una alta oferta. </w:t>
      </w:r>
    </w:p>
    <w:p w14:paraId="34323925" w14:textId="45D33BD7" w:rsidR="00E02B24" w:rsidRPr="00523CDC" w:rsidRDefault="00E02B24" w:rsidP="00AE4AB3">
      <w:pPr>
        <w:spacing w:after="240" w:line="480" w:lineRule="auto"/>
        <w:jc w:val="both"/>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Nicho de mercado</w:t>
      </w:r>
    </w:p>
    <w:p w14:paraId="6135D27F" w14:textId="7D4938B9" w:rsidR="00447F3A" w:rsidRPr="00523CDC" w:rsidRDefault="00447F3A" w:rsidP="00AE4AB3">
      <w:pPr>
        <w:spacing w:after="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En la siguiente tabla donde se visualiza la tabulación del nicho de mercado analizando la parte poco atendida del grupo de consumidores en base a los intereses similares de un mercado direccionado a los grupos inexplorados de la línea de productos de la harina de pollo. Presenciando la identificación de los datos detallados de quienes actúan teniendo poca satisfacción hacia sus demandas y necesidades con respecto a lo buscado. Representando las tabulaciones del nicho de mercado, se obtuvo como resultado el </w:t>
      </w:r>
      <w:r w:rsidR="007F2671" w:rsidRPr="00523CDC">
        <w:rPr>
          <w:rFonts w:ascii="Times New Roman" w:hAnsi="Times New Roman" w:cs="Times New Roman"/>
          <w:color w:val="000000" w:themeColor="text1"/>
          <w:sz w:val="24"/>
          <w:szCs w:val="24"/>
        </w:rPr>
        <w:t>4</w:t>
      </w:r>
      <w:r w:rsidR="00F752F8" w:rsidRPr="00523CDC">
        <w:rPr>
          <w:rFonts w:ascii="Times New Roman" w:hAnsi="Times New Roman" w:cs="Times New Roman"/>
          <w:color w:val="000000" w:themeColor="text1"/>
          <w:sz w:val="24"/>
          <w:szCs w:val="24"/>
        </w:rPr>
        <w:t>0%</w:t>
      </w:r>
      <w:r w:rsidRPr="00523CDC">
        <w:rPr>
          <w:rFonts w:ascii="Times New Roman" w:hAnsi="Times New Roman" w:cs="Times New Roman"/>
          <w:color w:val="000000" w:themeColor="text1"/>
          <w:sz w:val="24"/>
          <w:szCs w:val="24"/>
        </w:rPr>
        <w:t xml:space="preserve"> </w:t>
      </w:r>
      <w:r w:rsidR="007F2671" w:rsidRPr="00523CDC">
        <w:rPr>
          <w:rFonts w:ascii="Times New Roman" w:hAnsi="Times New Roman" w:cs="Times New Roman"/>
          <w:color w:val="000000" w:themeColor="text1"/>
          <w:sz w:val="24"/>
          <w:szCs w:val="24"/>
        </w:rPr>
        <w:t xml:space="preserve">que indica </w:t>
      </w:r>
      <w:r w:rsidR="0019430E" w:rsidRPr="00523CDC">
        <w:rPr>
          <w:rFonts w:ascii="Times New Roman" w:hAnsi="Times New Roman" w:cs="Times New Roman"/>
          <w:color w:val="000000" w:themeColor="text1"/>
          <w:sz w:val="24"/>
          <w:szCs w:val="24"/>
        </w:rPr>
        <w:t>poca competencia</w:t>
      </w:r>
      <w:r w:rsidR="007F2671" w:rsidRPr="00523CDC">
        <w:rPr>
          <w:rFonts w:ascii="Times New Roman" w:hAnsi="Times New Roman" w:cs="Times New Roman"/>
          <w:color w:val="000000" w:themeColor="text1"/>
          <w:sz w:val="24"/>
          <w:szCs w:val="24"/>
        </w:rPr>
        <w:t>.</w:t>
      </w:r>
    </w:p>
    <w:p w14:paraId="18356C71" w14:textId="54E7A222" w:rsidR="003A5A43" w:rsidRPr="00523CDC" w:rsidRDefault="007446D8" w:rsidP="007446D8">
      <w:pPr>
        <w:pStyle w:val="Descripcin"/>
        <w:keepNext/>
        <w:rPr>
          <w:rFonts w:ascii="Times New Roman" w:hAnsi="Times New Roman" w:cs="Times New Roman"/>
          <w:color w:val="000000" w:themeColor="text1"/>
          <w:sz w:val="24"/>
          <w:szCs w:val="24"/>
        </w:rPr>
      </w:pPr>
      <w:bookmarkStart w:id="111" w:name="_Toc144330848"/>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17</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517F6B68" w14:textId="49E60407" w:rsidR="007446D8" w:rsidRPr="00523CDC" w:rsidRDefault="007446D8" w:rsidP="007446D8">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bCs/>
          <w:color w:val="000000" w:themeColor="text1"/>
          <w:sz w:val="24"/>
          <w:szCs w:val="24"/>
          <w:shd w:val="clear" w:color="auto" w:fill="FFFFFF"/>
        </w:rPr>
        <w:t xml:space="preserve"> Nicho de mercado</w:t>
      </w:r>
      <w:bookmarkEnd w:id="111"/>
    </w:p>
    <w:tbl>
      <w:tblPr>
        <w:tblStyle w:val="Tablanormal21"/>
        <w:tblW w:w="0" w:type="auto"/>
        <w:tblLook w:val="04A0" w:firstRow="1" w:lastRow="0" w:firstColumn="1" w:lastColumn="0" w:noHBand="0" w:noVBand="1"/>
      </w:tblPr>
      <w:tblGrid>
        <w:gridCol w:w="3882"/>
        <w:gridCol w:w="3892"/>
      </w:tblGrid>
      <w:tr w:rsidR="00523CDC" w:rsidRPr="00523CDC" w14:paraId="52F5CB1B" w14:textId="77777777" w:rsidTr="00F752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dxa"/>
          </w:tcPr>
          <w:p w14:paraId="1FBCAFD2" w14:textId="0D80DCFF" w:rsidR="00447F3A" w:rsidRPr="00523CDC" w:rsidRDefault="00447F3A" w:rsidP="00AE4AB3">
            <w:pPr>
              <w:pStyle w:val="Prrafodelista"/>
              <w:spacing w:after="240" w:line="480" w:lineRule="auto"/>
              <w:ind w:left="0"/>
              <w:jc w:val="both"/>
              <w:rPr>
                <w:rFonts w:ascii="Times New Roman" w:hAnsi="Times New Roman" w:cs="Times New Roman"/>
                <w:b w:val="0"/>
                <w:color w:val="000000" w:themeColor="text1"/>
                <w:sz w:val="24"/>
                <w:szCs w:val="24"/>
                <w:highlight w:val="yellow"/>
              </w:rPr>
            </w:pPr>
            <w:r w:rsidRPr="00523CDC">
              <w:rPr>
                <w:rFonts w:ascii="Times New Roman" w:hAnsi="Times New Roman" w:cs="Times New Roman"/>
                <w:color w:val="000000" w:themeColor="text1"/>
                <w:sz w:val="24"/>
                <w:szCs w:val="24"/>
              </w:rPr>
              <w:t>Nicho de mercado</w:t>
            </w:r>
          </w:p>
        </w:tc>
        <w:tc>
          <w:tcPr>
            <w:tcW w:w="3892" w:type="dxa"/>
          </w:tcPr>
          <w:p w14:paraId="24B1C596" w14:textId="6885B388" w:rsidR="00447F3A" w:rsidRPr="00523CDC" w:rsidRDefault="00447F3A" w:rsidP="00AE4AB3">
            <w:pPr>
              <w:pStyle w:val="Prrafodelista"/>
              <w:spacing w:after="240"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highlight w:val="yellow"/>
              </w:rPr>
            </w:pPr>
            <w:r w:rsidRPr="00523CDC">
              <w:rPr>
                <w:rFonts w:ascii="Times New Roman" w:hAnsi="Times New Roman" w:cs="Times New Roman"/>
                <w:color w:val="000000" w:themeColor="text1"/>
                <w:sz w:val="24"/>
                <w:szCs w:val="24"/>
              </w:rPr>
              <w:t>Demanda actual * Factor</w:t>
            </w:r>
          </w:p>
        </w:tc>
      </w:tr>
      <w:tr w:rsidR="00523CDC" w:rsidRPr="00523CDC" w14:paraId="0EDE774C" w14:textId="77777777" w:rsidTr="00F752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dxa"/>
          </w:tcPr>
          <w:p w14:paraId="3A7DACD1" w14:textId="7CA6BCEA" w:rsidR="00447F3A" w:rsidRPr="00523CDC" w:rsidRDefault="00447F3A" w:rsidP="00AE4AB3">
            <w:pPr>
              <w:pStyle w:val="Prrafodelista"/>
              <w:spacing w:after="240" w:line="480" w:lineRule="auto"/>
              <w:ind w:left="0"/>
              <w:jc w:val="both"/>
              <w:rPr>
                <w:rFonts w:ascii="Times New Roman" w:hAnsi="Times New Roman" w:cs="Times New Roman"/>
                <w:color w:val="000000" w:themeColor="text1"/>
                <w:sz w:val="24"/>
                <w:szCs w:val="24"/>
                <w:highlight w:val="yellow"/>
              </w:rPr>
            </w:pPr>
            <w:r w:rsidRPr="00523CDC">
              <w:rPr>
                <w:rFonts w:ascii="Times New Roman" w:hAnsi="Times New Roman" w:cs="Times New Roman"/>
                <w:color w:val="000000" w:themeColor="text1"/>
                <w:sz w:val="24"/>
                <w:szCs w:val="24"/>
              </w:rPr>
              <w:t>Nicho de mercado</w:t>
            </w:r>
          </w:p>
        </w:tc>
        <w:tc>
          <w:tcPr>
            <w:tcW w:w="3892" w:type="dxa"/>
          </w:tcPr>
          <w:p w14:paraId="025B97E2" w14:textId="371746D1" w:rsidR="00447F3A" w:rsidRPr="00523CDC" w:rsidRDefault="00B30C34" w:rsidP="00AE4AB3">
            <w:pPr>
              <w:pStyle w:val="Prrafodelista"/>
              <w:spacing w:after="240"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74</w:t>
            </w:r>
            <w:r w:rsidR="00447F3A" w:rsidRPr="00523CDC">
              <w:rPr>
                <w:rFonts w:ascii="Times New Roman" w:hAnsi="Times New Roman" w:cs="Times New Roman"/>
                <w:color w:val="000000" w:themeColor="text1"/>
                <w:sz w:val="24"/>
                <w:szCs w:val="24"/>
              </w:rPr>
              <w:t xml:space="preserve">* </w:t>
            </w:r>
            <w:r w:rsidR="00B61233" w:rsidRPr="00523CDC">
              <w:rPr>
                <w:rFonts w:ascii="Times New Roman" w:hAnsi="Times New Roman" w:cs="Times New Roman"/>
                <w:color w:val="000000" w:themeColor="text1"/>
                <w:sz w:val="24"/>
                <w:szCs w:val="24"/>
              </w:rPr>
              <w:t>40</w:t>
            </w:r>
            <w:r w:rsidR="00447F3A" w:rsidRPr="00523CDC">
              <w:rPr>
                <w:rFonts w:ascii="Times New Roman" w:hAnsi="Times New Roman" w:cs="Times New Roman"/>
                <w:color w:val="000000" w:themeColor="text1"/>
                <w:sz w:val="24"/>
                <w:szCs w:val="24"/>
              </w:rPr>
              <w:t>%</w:t>
            </w:r>
          </w:p>
        </w:tc>
      </w:tr>
      <w:tr w:rsidR="00523CDC" w:rsidRPr="00523CDC" w14:paraId="2E683FC9" w14:textId="77777777" w:rsidTr="00F752F8">
        <w:tc>
          <w:tcPr>
            <w:cnfStyle w:val="001000000000" w:firstRow="0" w:lastRow="0" w:firstColumn="1" w:lastColumn="0" w:oddVBand="0" w:evenVBand="0" w:oddHBand="0" w:evenHBand="0" w:firstRowFirstColumn="0" w:firstRowLastColumn="0" w:lastRowFirstColumn="0" w:lastRowLastColumn="0"/>
            <w:tcW w:w="3882" w:type="dxa"/>
          </w:tcPr>
          <w:p w14:paraId="079348F3" w14:textId="63C757EA" w:rsidR="00447F3A" w:rsidRPr="00523CDC" w:rsidRDefault="00447F3A" w:rsidP="00AE4AB3">
            <w:pPr>
              <w:pStyle w:val="Prrafodelista"/>
              <w:spacing w:after="240" w:line="480" w:lineRule="auto"/>
              <w:ind w:left="0"/>
              <w:jc w:val="both"/>
              <w:rPr>
                <w:rFonts w:ascii="Times New Roman" w:hAnsi="Times New Roman" w:cs="Times New Roman"/>
                <w:b w:val="0"/>
                <w:color w:val="000000" w:themeColor="text1"/>
                <w:sz w:val="24"/>
                <w:szCs w:val="24"/>
                <w:highlight w:val="yellow"/>
              </w:rPr>
            </w:pPr>
            <w:r w:rsidRPr="00523CDC">
              <w:rPr>
                <w:rFonts w:ascii="Times New Roman" w:hAnsi="Times New Roman" w:cs="Times New Roman"/>
                <w:color w:val="000000" w:themeColor="text1"/>
                <w:sz w:val="24"/>
                <w:szCs w:val="24"/>
              </w:rPr>
              <w:t>Nicho de mercado</w:t>
            </w:r>
          </w:p>
        </w:tc>
        <w:tc>
          <w:tcPr>
            <w:tcW w:w="3892" w:type="dxa"/>
          </w:tcPr>
          <w:p w14:paraId="38624E72" w14:textId="6C3989E3" w:rsidR="00447F3A" w:rsidRPr="00523CDC" w:rsidRDefault="00B30C34" w:rsidP="00AE4AB3">
            <w:pPr>
              <w:pStyle w:val="Prrafodelista"/>
              <w:spacing w:after="240"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29,6</w:t>
            </w:r>
          </w:p>
        </w:tc>
      </w:tr>
    </w:tbl>
    <w:p w14:paraId="7B221091" w14:textId="2E6389A0" w:rsidR="00E02B24" w:rsidRPr="00523CDC" w:rsidRDefault="00E02B24" w:rsidP="00AE4AB3">
      <w:pPr>
        <w:spacing w:after="240" w:line="480" w:lineRule="auto"/>
        <w:jc w:val="both"/>
        <w:rPr>
          <w:rFonts w:ascii="Times New Roman" w:hAnsi="Times New Roman" w:cs="Times New Roman"/>
          <w:b/>
          <w:color w:val="000000" w:themeColor="text1"/>
          <w:sz w:val="24"/>
          <w:szCs w:val="24"/>
          <w:highlight w:val="yellow"/>
        </w:rPr>
      </w:pPr>
    </w:p>
    <w:p w14:paraId="3BA38BB4" w14:textId="709D1858" w:rsidR="00E601D4" w:rsidRPr="00523CDC" w:rsidRDefault="007A117F" w:rsidP="00AE4AB3">
      <w:pPr>
        <w:spacing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Tomando la tasa de crecimiento del Ecuador para el año 2022, se prevé un incremento del 3,4 % de PIB de acuerdo a los datos de la Comisión Económica de América latina y el caribe y (CEPAL)</w:t>
      </w:r>
    </w:p>
    <w:p w14:paraId="1EA4B91D" w14:textId="305E5E62" w:rsidR="007446D8" w:rsidRPr="00523CDC" w:rsidRDefault="007A117F" w:rsidP="00AE4AB3">
      <w:pPr>
        <w:spacing w:after="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Lo que se puede detallar en la tabla 17</w:t>
      </w:r>
    </w:p>
    <w:p w14:paraId="391B0387" w14:textId="34360AD6" w:rsidR="003A5A43" w:rsidRPr="00523CDC" w:rsidRDefault="007446D8" w:rsidP="007446D8">
      <w:pPr>
        <w:pStyle w:val="Descripcin"/>
        <w:keepNext/>
        <w:rPr>
          <w:rFonts w:ascii="Times New Roman" w:hAnsi="Times New Roman" w:cs="Times New Roman"/>
          <w:color w:val="000000" w:themeColor="text1"/>
          <w:sz w:val="24"/>
          <w:szCs w:val="24"/>
        </w:rPr>
      </w:pPr>
      <w:bookmarkStart w:id="112" w:name="_Toc144330849"/>
      <w:r w:rsidRPr="00523CDC">
        <w:rPr>
          <w:rFonts w:ascii="Times New Roman" w:hAnsi="Times New Roman" w:cs="Times New Roman"/>
          <w:color w:val="000000" w:themeColor="text1"/>
          <w:sz w:val="24"/>
          <w:szCs w:val="24"/>
        </w:rPr>
        <w:lastRenderedPageBreak/>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18</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8A6CB8E" w14:textId="23095BFF" w:rsidR="007446D8" w:rsidRPr="00523CDC" w:rsidRDefault="007446D8" w:rsidP="007446D8">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Proyección</w:t>
      </w:r>
      <w:bookmarkEnd w:id="112"/>
      <w:r w:rsidRPr="00523CDC">
        <w:rPr>
          <w:rFonts w:ascii="Times New Roman" w:hAnsi="Times New Roman" w:cs="Times New Roman"/>
          <w:color w:val="000000" w:themeColor="text1"/>
          <w:sz w:val="24"/>
          <w:szCs w:val="24"/>
        </w:rPr>
        <w:t xml:space="preserve"> </w:t>
      </w:r>
    </w:p>
    <w:tbl>
      <w:tblPr>
        <w:tblpPr w:leftFromText="141" w:rightFromText="141" w:vertAnchor="text" w:horzAnchor="margin" w:tblpXSpec="center" w:tblpY="31"/>
        <w:tblW w:w="3140" w:type="dxa"/>
        <w:tblCellMar>
          <w:left w:w="70" w:type="dxa"/>
          <w:right w:w="70" w:type="dxa"/>
        </w:tblCellMar>
        <w:tblLook w:val="04A0" w:firstRow="1" w:lastRow="0" w:firstColumn="1" w:lastColumn="0" w:noHBand="0" w:noVBand="1"/>
      </w:tblPr>
      <w:tblGrid>
        <w:gridCol w:w="1780"/>
        <w:gridCol w:w="1360"/>
      </w:tblGrid>
      <w:tr w:rsidR="00523CDC" w:rsidRPr="00523CDC" w14:paraId="4FF1CA8F" w14:textId="77777777" w:rsidTr="007A117F">
        <w:trPr>
          <w:trHeight w:val="255"/>
        </w:trPr>
        <w:tc>
          <w:tcPr>
            <w:tcW w:w="1780" w:type="dxa"/>
            <w:tcBorders>
              <w:top w:val="nil"/>
              <w:left w:val="nil"/>
              <w:bottom w:val="nil"/>
              <w:right w:val="nil"/>
            </w:tcBorders>
            <w:shd w:val="clear" w:color="auto" w:fill="auto"/>
            <w:noWrap/>
            <w:vAlign w:val="bottom"/>
            <w:hideMark/>
          </w:tcPr>
          <w:p w14:paraId="2E107CB8" w14:textId="77777777" w:rsidR="007A117F" w:rsidRPr="00523CDC" w:rsidRDefault="007A117F" w:rsidP="00AE4AB3">
            <w:pPr>
              <w:spacing w:after="240" w:line="480" w:lineRule="auto"/>
              <w:rPr>
                <w:rFonts w:ascii="Times New Roman" w:eastAsia="Times New Roman" w:hAnsi="Times New Roman" w:cs="Times New Roman"/>
                <w:color w:val="000000" w:themeColor="text1"/>
                <w:sz w:val="24"/>
                <w:szCs w:val="24"/>
                <w:lang w:eastAsia="es-EC"/>
              </w:rPr>
            </w:pPr>
          </w:p>
        </w:tc>
        <w:tc>
          <w:tcPr>
            <w:tcW w:w="1360" w:type="dxa"/>
            <w:tcBorders>
              <w:top w:val="nil"/>
              <w:left w:val="nil"/>
              <w:bottom w:val="nil"/>
              <w:right w:val="nil"/>
            </w:tcBorders>
            <w:shd w:val="clear" w:color="auto" w:fill="auto"/>
            <w:noWrap/>
            <w:vAlign w:val="bottom"/>
            <w:hideMark/>
          </w:tcPr>
          <w:p w14:paraId="498D61E8" w14:textId="77777777" w:rsidR="007A117F" w:rsidRPr="00523CDC" w:rsidRDefault="007A117F" w:rsidP="00AE4AB3">
            <w:pPr>
              <w:spacing w:after="240" w:line="480" w:lineRule="auto"/>
              <w:rPr>
                <w:rFonts w:ascii="Times New Roman" w:eastAsia="Times New Roman" w:hAnsi="Times New Roman" w:cs="Times New Roman"/>
                <w:color w:val="000000" w:themeColor="text1"/>
                <w:sz w:val="20"/>
                <w:szCs w:val="20"/>
                <w:lang w:eastAsia="es-EC"/>
              </w:rPr>
            </w:pPr>
          </w:p>
        </w:tc>
      </w:tr>
      <w:tr w:rsidR="00523CDC" w:rsidRPr="00523CDC" w14:paraId="0EC27E66" w14:textId="77777777" w:rsidTr="007A117F">
        <w:trPr>
          <w:trHeight w:val="510"/>
        </w:trPr>
        <w:tc>
          <w:tcPr>
            <w:tcW w:w="1780" w:type="dxa"/>
            <w:tcBorders>
              <w:top w:val="single" w:sz="4" w:space="0" w:color="auto"/>
              <w:left w:val="nil"/>
              <w:bottom w:val="single" w:sz="4" w:space="0" w:color="auto"/>
              <w:right w:val="nil"/>
            </w:tcBorders>
            <w:shd w:val="clear" w:color="auto" w:fill="auto"/>
            <w:noWrap/>
            <w:vAlign w:val="center"/>
            <w:hideMark/>
          </w:tcPr>
          <w:p w14:paraId="09F4C285" w14:textId="77777777" w:rsidR="007A117F" w:rsidRPr="00523CDC" w:rsidRDefault="007A117F" w:rsidP="00AE4AB3">
            <w:pPr>
              <w:spacing w:after="240" w:line="480" w:lineRule="auto"/>
              <w:jc w:val="center"/>
              <w:rPr>
                <w:rFonts w:ascii="Times New Roman" w:eastAsia="Times New Roman" w:hAnsi="Times New Roman" w:cs="Times New Roman"/>
                <w:b/>
                <w:bCs/>
                <w:color w:val="000000" w:themeColor="text1"/>
                <w:sz w:val="24"/>
                <w:szCs w:val="24"/>
                <w:lang w:eastAsia="es-EC"/>
              </w:rPr>
            </w:pPr>
            <w:r w:rsidRPr="00523CDC">
              <w:rPr>
                <w:rFonts w:ascii="Times New Roman" w:eastAsia="Times New Roman" w:hAnsi="Times New Roman" w:cs="Times New Roman"/>
                <w:b/>
                <w:bCs/>
                <w:color w:val="000000" w:themeColor="text1"/>
                <w:sz w:val="24"/>
                <w:szCs w:val="24"/>
                <w:lang w:eastAsia="es-EC"/>
              </w:rPr>
              <w:t>Años</w:t>
            </w:r>
          </w:p>
        </w:tc>
        <w:tc>
          <w:tcPr>
            <w:tcW w:w="1360" w:type="dxa"/>
            <w:tcBorders>
              <w:top w:val="single" w:sz="4" w:space="0" w:color="auto"/>
              <w:left w:val="nil"/>
              <w:bottom w:val="single" w:sz="4" w:space="0" w:color="auto"/>
              <w:right w:val="nil"/>
            </w:tcBorders>
            <w:shd w:val="clear" w:color="auto" w:fill="auto"/>
            <w:noWrap/>
            <w:vAlign w:val="center"/>
            <w:hideMark/>
          </w:tcPr>
          <w:p w14:paraId="0DD71161" w14:textId="77777777" w:rsidR="007A117F" w:rsidRPr="00523CDC" w:rsidRDefault="007A117F" w:rsidP="00AE4AB3">
            <w:pPr>
              <w:spacing w:after="240" w:line="480" w:lineRule="auto"/>
              <w:jc w:val="center"/>
              <w:rPr>
                <w:rFonts w:ascii="Times New Roman" w:eastAsia="Times New Roman" w:hAnsi="Times New Roman" w:cs="Times New Roman"/>
                <w:b/>
                <w:bCs/>
                <w:color w:val="000000" w:themeColor="text1"/>
                <w:sz w:val="24"/>
                <w:szCs w:val="24"/>
                <w:lang w:eastAsia="es-EC"/>
              </w:rPr>
            </w:pPr>
            <w:r w:rsidRPr="00523CDC">
              <w:rPr>
                <w:rFonts w:ascii="Times New Roman" w:eastAsia="Times New Roman" w:hAnsi="Times New Roman" w:cs="Times New Roman"/>
                <w:b/>
                <w:bCs/>
                <w:color w:val="000000" w:themeColor="text1"/>
                <w:sz w:val="24"/>
                <w:szCs w:val="24"/>
                <w:lang w:eastAsia="es-EC"/>
              </w:rPr>
              <w:t xml:space="preserve">Demanda </w:t>
            </w:r>
          </w:p>
        </w:tc>
      </w:tr>
      <w:tr w:rsidR="00523CDC" w:rsidRPr="00523CDC" w14:paraId="46ABBC23" w14:textId="77777777" w:rsidTr="007A117F">
        <w:trPr>
          <w:trHeight w:val="510"/>
        </w:trPr>
        <w:tc>
          <w:tcPr>
            <w:tcW w:w="1780" w:type="dxa"/>
            <w:tcBorders>
              <w:top w:val="nil"/>
              <w:left w:val="nil"/>
              <w:bottom w:val="nil"/>
              <w:right w:val="nil"/>
            </w:tcBorders>
            <w:shd w:val="clear" w:color="auto" w:fill="auto"/>
            <w:noWrap/>
            <w:vAlign w:val="bottom"/>
            <w:hideMark/>
          </w:tcPr>
          <w:p w14:paraId="5677BF75"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1</w:t>
            </w:r>
          </w:p>
        </w:tc>
        <w:tc>
          <w:tcPr>
            <w:tcW w:w="1360" w:type="dxa"/>
            <w:tcBorders>
              <w:top w:val="nil"/>
              <w:left w:val="nil"/>
              <w:bottom w:val="nil"/>
              <w:right w:val="nil"/>
            </w:tcBorders>
            <w:shd w:val="clear" w:color="auto" w:fill="auto"/>
            <w:noWrap/>
            <w:vAlign w:val="bottom"/>
            <w:hideMark/>
          </w:tcPr>
          <w:p w14:paraId="4AF8D261"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140</w:t>
            </w:r>
          </w:p>
        </w:tc>
      </w:tr>
      <w:tr w:rsidR="00523CDC" w:rsidRPr="00523CDC" w14:paraId="052635C0" w14:textId="77777777" w:rsidTr="007A117F">
        <w:trPr>
          <w:trHeight w:val="510"/>
        </w:trPr>
        <w:tc>
          <w:tcPr>
            <w:tcW w:w="1780" w:type="dxa"/>
            <w:tcBorders>
              <w:top w:val="nil"/>
              <w:left w:val="nil"/>
              <w:bottom w:val="nil"/>
              <w:right w:val="nil"/>
            </w:tcBorders>
            <w:shd w:val="clear" w:color="auto" w:fill="auto"/>
            <w:noWrap/>
            <w:vAlign w:val="bottom"/>
            <w:hideMark/>
          </w:tcPr>
          <w:p w14:paraId="455D6FF1"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2</w:t>
            </w:r>
          </w:p>
        </w:tc>
        <w:tc>
          <w:tcPr>
            <w:tcW w:w="1360" w:type="dxa"/>
            <w:tcBorders>
              <w:top w:val="nil"/>
              <w:left w:val="nil"/>
              <w:bottom w:val="nil"/>
              <w:right w:val="nil"/>
            </w:tcBorders>
            <w:shd w:val="clear" w:color="auto" w:fill="auto"/>
            <w:noWrap/>
            <w:vAlign w:val="bottom"/>
            <w:hideMark/>
          </w:tcPr>
          <w:p w14:paraId="2C9C599A"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144</w:t>
            </w:r>
          </w:p>
        </w:tc>
      </w:tr>
      <w:tr w:rsidR="00523CDC" w:rsidRPr="00523CDC" w14:paraId="0DE60E3F" w14:textId="77777777" w:rsidTr="007A117F">
        <w:trPr>
          <w:trHeight w:val="405"/>
        </w:trPr>
        <w:tc>
          <w:tcPr>
            <w:tcW w:w="1780" w:type="dxa"/>
            <w:tcBorders>
              <w:top w:val="nil"/>
              <w:left w:val="nil"/>
              <w:bottom w:val="nil"/>
              <w:right w:val="nil"/>
            </w:tcBorders>
            <w:shd w:val="clear" w:color="auto" w:fill="auto"/>
            <w:noWrap/>
            <w:vAlign w:val="bottom"/>
            <w:hideMark/>
          </w:tcPr>
          <w:p w14:paraId="25E8C132"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3</w:t>
            </w:r>
          </w:p>
        </w:tc>
        <w:tc>
          <w:tcPr>
            <w:tcW w:w="1360" w:type="dxa"/>
            <w:tcBorders>
              <w:top w:val="nil"/>
              <w:left w:val="nil"/>
              <w:bottom w:val="nil"/>
              <w:right w:val="nil"/>
            </w:tcBorders>
            <w:shd w:val="clear" w:color="auto" w:fill="auto"/>
            <w:noWrap/>
            <w:vAlign w:val="bottom"/>
            <w:hideMark/>
          </w:tcPr>
          <w:p w14:paraId="6D4868B6"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149</w:t>
            </w:r>
          </w:p>
        </w:tc>
      </w:tr>
      <w:tr w:rsidR="00523CDC" w:rsidRPr="00523CDC" w14:paraId="55B216C7" w14:textId="77777777" w:rsidTr="007A117F">
        <w:trPr>
          <w:trHeight w:val="405"/>
        </w:trPr>
        <w:tc>
          <w:tcPr>
            <w:tcW w:w="1780" w:type="dxa"/>
            <w:tcBorders>
              <w:top w:val="nil"/>
              <w:left w:val="nil"/>
              <w:bottom w:val="nil"/>
              <w:right w:val="nil"/>
            </w:tcBorders>
            <w:shd w:val="clear" w:color="auto" w:fill="auto"/>
            <w:noWrap/>
            <w:vAlign w:val="bottom"/>
            <w:hideMark/>
          </w:tcPr>
          <w:p w14:paraId="4DBD51BD"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4</w:t>
            </w:r>
          </w:p>
        </w:tc>
        <w:tc>
          <w:tcPr>
            <w:tcW w:w="1360" w:type="dxa"/>
            <w:tcBorders>
              <w:top w:val="nil"/>
              <w:left w:val="nil"/>
              <w:bottom w:val="nil"/>
              <w:right w:val="nil"/>
            </w:tcBorders>
            <w:shd w:val="clear" w:color="auto" w:fill="auto"/>
            <w:noWrap/>
            <w:vAlign w:val="bottom"/>
            <w:hideMark/>
          </w:tcPr>
          <w:p w14:paraId="72F5AB1B"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154</w:t>
            </w:r>
          </w:p>
        </w:tc>
      </w:tr>
      <w:tr w:rsidR="00523CDC" w:rsidRPr="00523CDC" w14:paraId="3F853DCE" w14:textId="77777777" w:rsidTr="007A117F">
        <w:trPr>
          <w:trHeight w:val="405"/>
        </w:trPr>
        <w:tc>
          <w:tcPr>
            <w:tcW w:w="1780" w:type="dxa"/>
            <w:tcBorders>
              <w:top w:val="nil"/>
              <w:left w:val="nil"/>
              <w:bottom w:val="single" w:sz="4" w:space="0" w:color="auto"/>
              <w:right w:val="nil"/>
            </w:tcBorders>
            <w:shd w:val="clear" w:color="auto" w:fill="auto"/>
            <w:noWrap/>
            <w:vAlign w:val="bottom"/>
            <w:hideMark/>
          </w:tcPr>
          <w:p w14:paraId="2C20C6C2"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5</w:t>
            </w:r>
          </w:p>
        </w:tc>
        <w:tc>
          <w:tcPr>
            <w:tcW w:w="1360" w:type="dxa"/>
            <w:tcBorders>
              <w:top w:val="nil"/>
              <w:left w:val="nil"/>
              <w:bottom w:val="single" w:sz="4" w:space="0" w:color="auto"/>
              <w:right w:val="nil"/>
            </w:tcBorders>
            <w:shd w:val="clear" w:color="auto" w:fill="auto"/>
            <w:noWrap/>
            <w:vAlign w:val="bottom"/>
            <w:hideMark/>
          </w:tcPr>
          <w:p w14:paraId="0075BAA0" w14:textId="77777777" w:rsidR="007A117F" w:rsidRPr="00523CDC" w:rsidRDefault="007A117F" w:rsidP="00AE4AB3">
            <w:pPr>
              <w:spacing w:after="240" w:line="480" w:lineRule="auto"/>
              <w:jc w:val="center"/>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159</w:t>
            </w:r>
          </w:p>
        </w:tc>
      </w:tr>
    </w:tbl>
    <w:p w14:paraId="5EFD5071" w14:textId="77777777" w:rsidR="00B321C7" w:rsidRPr="00523CDC" w:rsidRDefault="00B321C7" w:rsidP="00AE4AB3">
      <w:pPr>
        <w:spacing w:after="240" w:line="480" w:lineRule="auto"/>
        <w:jc w:val="both"/>
        <w:rPr>
          <w:rFonts w:ascii="Times New Roman" w:hAnsi="Times New Roman" w:cs="Times New Roman"/>
          <w:b/>
          <w:i/>
          <w:iCs/>
          <w:color w:val="000000" w:themeColor="text1"/>
          <w:sz w:val="24"/>
          <w:szCs w:val="24"/>
          <w:shd w:val="clear" w:color="auto" w:fill="FFFFFF"/>
        </w:rPr>
      </w:pPr>
    </w:p>
    <w:p w14:paraId="6F45A182" w14:textId="77777777" w:rsidR="00B844FC" w:rsidRPr="00523CDC" w:rsidRDefault="00B844FC" w:rsidP="00AE4AB3">
      <w:pPr>
        <w:spacing w:after="240" w:line="480" w:lineRule="auto"/>
        <w:jc w:val="both"/>
        <w:rPr>
          <w:rFonts w:ascii="Times New Roman" w:hAnsi="Times New Roman" w:cs="Times New Roman"/>
          <w:b/>
          <w:color w:val="000000" w:themeColor="text1"/>
          <w:sz w:val="24"/>
          <w:szCs w:val="24"/>
          <w:highlight w:val="yellow"/>
        </w:rPr>
      </w:pPr>
    </w:p>
    <w:p w14:paraId="7941ACAD" w14:textId="77777777" w:rsidR="006B07AC" w:rsidRPr="00523CDC" w:rsidRDefault="006B07AC" w:rsidP="00AE4AB3">
      <w:pPr>
        <w:spacing w:after="240" w:line="480" w:lineRule="auto"/>
        <w:jc w:val="both"/>
        <w:rPr>
          <w:rFonts w:ascii="Times New Roman" w:hAnsi="Times New Roman" w:cs="Times New Roman"/>
          <w:b/>
          <w:color w:val="000000" w:themeColor="text1"/>
          <w:sz w:val="24"/>
          <w:szCs w:val="24"/>
          <w:highlight w:val="yellow"/>
        </w:rPr>
      </w:pPr>
    </w:p>
    <w:p w14:paraId="4B1ED332" w14:textId="2028D12A" w:rsidR="006B07AC" w:rsidRPr="00523CDC" w:rsidRDefault="006B07AC" w:rsidP="00AE4AB3">
      <w:pPr>
        <w:spacing w:after="240" w:line="480" w:lineRule="auto"/>
        <w:jc w:val="both"/>
        <w:rPr>
          <w:rFonts w:ascii="Times New Roman" w:hAnsi="Times New Roman" w:cs="Times New Roman"/>
          <w:b/>
          <w:color w:val="000000" w:themeColor="text1"/>
          <w:sz w:val="24"/>
          <w:szCs w:val="24"/>
          <w:highlight w:val="yellow"/>
        </w:rPr>
      </w:pPr>
    </w:p>
    <w:p w14:paraId="58ED0416" w14:textId="17C292F1" w:rsidR="00A461E8" w:rsidRPr="00523CDC" w:rsidRDefault="00A461E8" w:rsidP="00AE4AB3">
      <w:pPr>
        <w:spacing w:after="240" w:line="480" w:lineRule="auto"/>
        <w:jc w:val="both"/>
        <w:rPr>
          <w:rFonts w:ascii="Times New Roman" w:hAnsi="Times New Roman" w:cs="Times New Roman"/>
          <w:b/>
          <w:color w:val="000000" w:themeColor="text1"/>
          <w:sz w:val="24"/>
          <w:szCs w:val="24"/>
          <w:highlight w:val="yellow"/>
        </w:rPr>
      </w:pPr>
    </w:p>
    <w:p w14:paraId="6EB2911D" w14:textId="77777777" w:rsidR="007446D8" w:rsidRPr="00523CDC" w:rsidRDefault="007446D8" w:rsidP="007446D8">
      <w:pPr>
        <w:spacing w:after="240" w:line="480" w:lineRule="auto"/>
        <w:ind w:firstLine="708"/>
        <w:rPr>
          <w:rFonts w:ascii="Times New Roman" w:hAnsi="Times New Roman" w:cs="Times New Roman"/>
          <w:color w:val="000000" w:themeColor="text1"/>
          <w:sz w:val="24"/>
          <w:szCs w:val="24"/>
          <w:shd w:val="clear" w:color="auto" w:fill="FFFFFF"/>
        </w:rPr>
      </w:pPr>
    </w:p>
    <w:p w14:paraId="57C5BE0F" w14:textId="77777777" w:rsidR="00C07182" w:rsidRPr="00523CDC" w:rsidRDefault="00C07182" w:rsidP="007446D8">
      <w:pPr>
        <w:spacing w:after="240" w:line="480" w:lineRule="auto"/>
        <w:ind w:firstLine="708"/>
        <w:rPr>
          <w:rFonts w:ascii="Times New Roman" w:hAnsi="Times New Roman" w:cs="Times New Roman"/>
          <w:color w:val="000000" w:themeColor="text1"/>
          <w:sz w:val="24"/>
          <w:szCs w:val="24"/>
          <w:shd w:val="clear" w:color="auto" w:fill="FFFFFF"/>
        </w:rPr>
      </w:pPr>
    </w:p>
    <w:p w14:paraId="161AC4DF" w14:textId="75479FAE" w:rsidR="00B844FC" w:rsidRPr="00523CDC" w:rsidRDefault="00503F9F" w:rsidP="007446D8">
      <w:pPr>
        <w:spacing w:after="240" w:line="480" w:lineRule="auto"/>
        <w:ind w:firstLine="708"/>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 xml:space="preserve">En la tabla de la demanda se estipula que cada año las ventas de la harina de pollo van a ir aumentando, debido a la alta demanda de este producto adquirida por los agricultores, asociaciones y otros. El primer año se estima un </w:t>
      </w:r>
      <w:r w:rsidR="00487574" w:rsidRPr="00523CDC">
        <w:rPr>
          <w:rFonts w:ascii="Times New Roman" w:hAnsi="Times New Roman" w:cs="Times New Roman"/>
          <w:color w:val="000000" w:themeColor="text1"/>
          <w:sz w:val="24"/>
          <w:szCs w:val="24"/>
          <w:shd w:val="clear" w:color="auto" w:fill="FFFFFF"/>
        </w:rPr>
        <w:t>140, el</w:t>
      </w:r>
      <w:r w:rsidRPr="00523CDC">
        <w:rPr>
          <w:rFonts w:ascii="Times New Roman" w:hAnsi="Times New Roman" w:cs="Times New Roman"/>
          <w:color w:val="000000" w:themeColor="text1"/>
          <w:sz w:val="24"/>
          <w:szCs w:val="24"/>
          <w:shd w:val="clear" w:color="auto" w:fill="FFFFFF"/>
        </w:rPr>
        <w:t xml:space="preserve"> segundo aumentado el 144, a partir del año 3 se detalla que crecerá un 149, por tal motivo será beneficioso, el cuarto año crecerá un 154, por ultima toma de prueba en el año 5 se estima que crecerá un 159.</w:t>
      </w:r>
    </w:p>
    <w:p w14:paraId="47FD8C76" w14:textId="263685EF" w:rsidR="00B171D1" w:rsidRPr="00523CDC" w:rsidRDefault="00D917CD" w:rsidP="00AE4AB3">
      <w:pPr>
        <w:spacing w:before="240" w:after="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Marketing Mix </w:t>
      </w:r>
    </w:p>
    <w:p w14:paraId="686C07F7" w14:textId="6B9B9C0C" w:rsidR="00D917CD" w:rsidRPr="00523CDC" w:rsidRDefault="009C4B6F" w:rsidP="00AE4AB3">
      <w:pPr>
        <w:spacing w:before="240" w:after="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b/>
          <w:bCs/>
          <w:color w:val="000000" w:themeColor="text1"/>
          <w:sz w:val="24"/>
          <w:szCs w:val="24"/>
          <w:shd w:val="clear" w:color="auto" w:fill="FFFFFF"/>
        </w:rPr>
        <w:t xml:space="preserve">4.2.6. </w:t>
      </w:r>
      <w:r w:rsidR="00D917CD" w:rsidRPr="00523CDC">
        <w:rPr>
          <w:rFonts w:ascii="Times New Roman" w:hAnsi="Times New Roman" w:cs="Times New Roman"/>
          <w:b/>
          <w:bCs/>
          <w:color w:val="000000" w:themeColor="text1"/>
          <w:sz w:val="24"/>
          <w:szCs w:val="24"/>
          <w:shd w:val="clear" w:color="auto" w:fill="FFFFFF"/>
        </w:rPr>
        <w:t xml:space="preserve">Producto. </w:t>
      </w:r>
    </w:p>
    <w:p w14:paraId="032C1529" w14:textId="10EB9C24" w:rsidR="00F63033" w:rsidRPr="00523CDC" w:rsidRDefault="00FD54DA" w:rsidP="00AE4AB3">
      <w:pPr>
        <w:spacing w:before="240" w:after="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bCs/>
          <w:color w:val="000000" w:themeColor="text1"/>
          <w:sz w:val="24"/>
          <w:szCs w:val="24"/>
          <w:shd w:val="clear" w:color="auto" w:fill="FFFFFF"/>
        </w:rPr>
        <w:t>La línea de harina Aviar de la empresa IPROCA S.A. es</w:t>
      </w:r>
      <w:r w:rsidR="00D917CD" w:rsidRPr="00523CDC">
        <w:rPr>
          <w:rFonts w:ascii="Times New Roman" w:hAnsi="Times New Roman" w:cs="Times New Roman"/>
          <w:bCs/>
          <w:color w:val="000000" w:themeColor="text1"/>
          <w:sz w:val="24"/>
          <w:szCs w:val="24"/>
          <w:shd w:val="clear" w:color="auto" w:fill="FFFFFF"/>
        </w:rPr>
        <w:t xml:space="preserve"> un producto orgánico obtenido a partir de los </w:t>
      </w:r>
      <w:r w:rsidRPr="00523CDC">
        <w:rPr>
          <w:rFonts w:ascii="Times New Roman" w:hAnsi="Times New Roman" w:cs="Times New Roman"/>
          <w:bCs/>
          <w:color w:val="000000" w:themeColor="text1"/>
          <w:sz w:val="24"/>
          <w:szCs w:val="24"/>
          <w:shd w:val="clear" w:color="auto" w:fill="FFFFFF"/>
        </w:rPr>
        <w:t>residuos del sector avícola sin tratamiento previo,</w:t>
      </w:r>
      <w:r w:rsidR="00D917CD" w:rsidRPr="00523CDC">
        <w:rPr>
          <w:rFonts w:ascii="Times New Roman" w:hAnsi="Times New Roman" w:cs="Times New Roman"/>
          <w:bCs/>
          <w:color w:val="000000" w:themeColor="text1"/>
          <w:sz w:val="24"/>
          <w:szCs w:val="24"/>
          <w:shd w:val="clear" w:color="auto" w:fill="FFFFFF"/>
        </w:rPr>
        <w:t xml:space="preserve"> mediante el empleo de vapor, prensado, desecado y moliendo en ópticas condiciones de higiene.</w:t>
      </w:r>
      <w:r w:rsidRPr="00523CDC">
        <w:rPr>
          <w:rFonts w:ascii="Times New Roman" w:hAnsi="Times New Roman" w:cs="Times New Roman"/>
          <w:bCs/>
          <w:color w:val="000000" w:themeColor="text1"/>
          <w:sz w:val="24"/>
          <w:szCs w:val="24"/>
          <w:shd w:val="clear" w:color="auto" w:fill="FFFFFF"/>
        </w:rPr>
        <w:t xml:space="preserve"> </w:t>
      </w:r>
      <w:r w:rsidRPr="00523CDC">
        <w:rPr>
          <w:rFonts w:ascii="Times New Roman" w:hAnsi="Times New Roman" w:cs="Times New Roman"/>
          <w:color w:val="000000" w:themeColor="text1"/>
          <w:sz w:val="24"/>
          <w:szCs w:val="24"/>
        </w:rPr>
        <w:t xml:space="preserve">Basados en el respeto a la naturaleza, el medio ambiente y los métodos de explotación </w:t>
      </w:r>
      <w:r w:rsidRPr="00523CDC">
        <w:rPr>
          <w:rFonts w:ascii="Times New Roman" w:hAnsi="Times New Roman" w:cs="Times New Roman"/>
          <w:color w:val="000000" w:themeColor="text1"/>
          <w:sz w:val="24"/>
          <w:szCs w:val="24"/>
        </w:rPr>
        <w:lastRenderedPageBreak/>
        <w:t>sostenibles, de acuerdo con necesidades dentro de empresas procesadoras en las que su mayor impacto se radica por las altas tasas de desperdicio</w:t>
      </w:r>
      <w:r w:rsidR="009074D7" w:rsidRPr="00523CDC">
        <w:rPr>
          <w:rFonts w:ascii="Times New Roman" w:hAnsi="Times New Roman" w:cs="Times New Roman"/>
          <w:color w:val="000000" w:themeColor="text1"/>
          <w:sz w:val="24"/>
          <w:szCs w:val="24"/>
        </w:rPr>
        <w:t xml:space="preserve"> y contaminación atmosféricas; lo que provocará que se definan productos, como: harina de pollo a base de residuos de </w:t>
      </w:r>
      <w:r w:rsidR="00F91CC2" w:rsidRPr="00523CDC">
        <w:rPr>
          <w:rFonts w:ascii="Times New Roman" w:hAnsi="Times New Roman" w:cs="Times New Roman"/>
          <w:color w:val="000000" w:themeColor="text1"/>
          <w:sz w:val="24"/>
          <w:szCs w:val="24"/>
        </w:rPr>
        <w:t>vísceras</w:t>
      </w:r>
      <w:r w:rsidR="009074D7" w:rsidRPr="00523CDC">
        <w:rPr>
          <w:rFonts w:ascii="Times New Roman" w:hAnsi="Times New Roman" w:cs="Times New Roman"/>
          <w:color w:val="000000" w:themeColor="text1"/>
          <w:sz w:val="24"/>
          <w:szCs w:val="24"/>
        </w:rPr>
        <w:t xml:space="preserve">, sangre, cabeza, y otras partes consideradas desperdicios del ave ya procesada; mismo proceso que se realizara en dos sectores diferentes, el primer sector se encargará de: la separación de los residuos físicos y líquidos, el segundo sector se encargará de: el procesamiento de los desechos para convertirlos previamente en polvo, y por último el tercer sector es el encargado de: realizar las divisiones de los </w:t>
      </w:r>
      <w:r w:rsidR="00F63033" w:rsidRPr="00523CDC">
        <w:rPr>
          <w:rFonts w:ascii="Times New Roman" w:hAnsi="Times New Roman" w:cs="Times New Roman"/>
          <w:color w:val="000000" w:themeColor="text1"/>
          <w:sz w:val="24"/>
          <w:szCs w:val="24"/>
        </w:rPr>
        <w:t>líquidos</w:t>
      </w:r>
      <w:r w:rsidR="009074D7" w:rsidRPr="00523CDC">
        <w:rPr>
          <w:rFonts w:ascii="Times New Roman" w:hAnsi="Times New Roman" w:cs="Times New Roman"/>
          <w:color w:val="000000" w:themeColor="text1"/>
          <w:sz w:val="24"/>
          <w:szCs w:val="24"/>
        </w:rPr>
        <w:t xml:space="preserve"> de las </w:t>
      </w:r>
      <w:r w:rsidR="00F63033" w:rsidRPr="00523CDC">
        <w:rPr>
          <w:rFonts w:ascii="Times New Roman" w:hAnsi="Times New Roman" w:cs="Times New Roman"/>
          <w:color w:val="000000" w:themeColor="text1"/>
          <w:sz w:val="24"/>
          <w:szCs w:val="24"/>
        </w:rPr>
        <w:t>vísceras</w:t>
      </w:r>
      <w:r w:rsidR="009074D7" w:rsidRPr="00523CDC">
        <w:rPr>
          <w:rFonts w:ascii="Times New Roman" w:hAnsi="Times New Roman" w:cs="Times New Roman"/>
          <w:color w:val="000000" w:themeColor="text1"/>
          <w:sz w:val="24"/>
          <w:szCs w:val="24"/>
        </w:rPr>
        <w:t xml:space="preserve"> y demás partes del ave </w:t>
      </w:r>
      <w:r w:rsidR="00F63033" w:rsidRPr="00523CDC">
        <w:rPr>
          <w:rFonts w:ascii="Times New Roman" w:hAnsi="Times New Roman" w:cs="Times New Roman"/>
          <w:color w:val="000000" w:themeColor="text1"/>
          <w:sz w:val="24"/>
          <w:szCs w:val="24"/>
        </w:rPr>
        <w:t xml:space="preserve">mediante su extracción de sustancias. </w:t>
      </w:r>
    </w:p>
    <w:p w14:paraId="4B6F0A52" w14:textId="1D6BD6D3" w:rsidR="009074D7" w:rsidRPr="00523CDC" w:rsidRDefault="007446D8" w:rsidP="00AE4AB3">
      <w:pPr>
        <w:spacing w:before="240" w:line="480" w:lineRule="auto"/>
        <w:jc w:val="both"/>
        <w:rPr>
          <w:rFonts w:ascii="Times New Roman" w:hAnsi="Times New Roman" w:cs="Times New Roman"/>
          <w:color w:val="000000" w:themeColor="text1"/>
          <w:sz w:val="24"/>
          <w:szCs w:val="24"/>
        </w:rPr>
      </w:pPr>
      <w:r w:rsidRPr="00523CDC">
        <w:rPr>
          <w:noProof/>
          <w:color w:val="000000" w:themeColor="text1"/>
          <w:lang w:eastAsia="es-EC"/>
        </w:rPr>
        <mc:AlternateContent>
          <mc:Choice Requires="wps">
            <w:drawing>
              <wp:anchor distT="0" distB="0" distL="114300" distR="114300" simplePos="0" relativeHeight="251745792" behindDoc="0" locked="0" layoutInCell="1" allowOverlap="1" wp14:anchorId="4D1D287B" wp14:editId="26474C17">
                <wp:simplePos x="0" y="0"/>
                <wp:positionH relativeFrom="column">
                  <wp:posOffset>1414145</wp:posOffset>
                </wp:positionH>
                <wp:positionV relativeFrom="paragraph">
                  <wp:posOffset>3254375</wp:posOffset>
                </wp:positionV>
                <wp:extent cx="2571750" cy="635"/>
                <wp:effectExtent l="0" t="0" r="0" b="0"/>
                <wp:wrapTopAndBottom/>
                <wp:docPr id="17" name="Cuadro de texto 17"/>
                <wp:cNvGraphicFramePr/>
                <a:graphic xmlns:a="http://schemas.openxmlformats.org/drawingml/2006/main">
                  <a:graphicData uri="http://schemas.microsoft.com/office/word/2010/wordprocessingShape">
                    <wps:wsp>
                      <wps:cNvSpPr txBox="1"/>
                      <wps:spPr>
                        <a:xfrm>
                          <a:off x="0" y="0"/>
                          <a:ext cx="2571750" cy="635"/>
                        </a:xfrm>
                        <a:prstGeom prst="rect">
                          <a:avLst/>
                        </a:prstGeom>
                        <a:solidFill>
                          <a:prstClr val="white"/>
                        </a:solidFill>
                        <a:ln>
                          <a:noFill/>
                        </a:ln>
                      </wps:spPr>
                      <wps:txbx>
                        <w:txbxContent>
                          <w:p w14:paraId="29EA4914" w14:textId="3EF38BF3" w:rsidR="007446D8" w:rsidRPr="003318E5" w:rsidRDefault="007446D8" w:rsidP="007446D8">
                            <w:pPr>
                              <w:pStyle w:val="Descripcin"/>
                              <w:rPr>
                                <w:rFonts w:ascii="Times New Roman" w:hAnsi="Times New Roman" w:cs="Times New Roman"/>
                                <w:bCs/>
                                <w:noProof/>
                                <w:color w:val="000000" w:themeColor="text1"/>
                                <w:sz w:val="36"/>
                                <w:szCs w:val="36"/>
                                <w:shd w:val="clear" w:color="auto" w:fill="FFFFFF"/>
                              </w:rPr>
                            </w:pPr>
                            <w:bookmarkStart w:id="113" w:name="_Toc147930025"/>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13</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Producto</w:t>
                            </w:r>
                            <w:bookmarkEnd w:id="113"/>
                            <w:r w:rsidRPr="003318E5">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1D287B" id="Cuadro de texto 17" o:spid="_x0000_s1038" type="#_x0000_t202" style="position:absolute;left:0;text-align:left;margin-left:111.35pt;margin-top:256.25pt;width:202.5pt;height:.0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" stroked="f">
                <v:textbox style="mso-fit-shape-to-text:t" inset="0,0,0,0">
                  <w:txbxContent>
                    <w:p w14:paraId="29EA4914" w14:textId="3EF38BF3" w:rsidR="007446D8" w:rsidRPr="003318E5" w:rsidRDefault="007446D8" w:rsidP="007446D8">
                      <w:pPr>
                        <w:pStyle w:val="Descripcin"/>
                        <w:rPr>
                          <w:rFonts w:ascii="Times New Roman" w:hAnsi="Times New Roman" w:cs="Times New Roman"/>
                          <w:bCs/>
                          <w:noProof/>
                          <w:color w:val="000000" w:themeColor="text1"/>
                          <w:sz w:val="36"/>
                          <w:szCs w:val="36"/>
                          <w:shd w:val="clear" w:color="auto" w:fill="FFFFFF"/>
                        </w:rPr>
                      </w:pPr>
                      <w:bookmarkStart w:id="114" w:name="_Toc147930025"/>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13</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Producto</w:t>
                      </w:r>
                      <w:bookmarkEnd w:id="114"/>
                      <w:r w:rsidRPr="003318E5">
                        <w:rPr>
                          <w:rFonts w:ascii="Times New Roman" w:hAnsi="Times New Roman" w:cs="Times New Roman"/>
                          <w:color w:val="000000" w:themeColor="text1"/>
                          <w:sz w:val="24"/>
                          <w:szCs w:val="24"/>
                        </w:rPr>
                        <w:t xml:space="preserve"> </w:t>
                      </w:r>
                    </w:p>
                  </w:txbxContent>
                </v:textbox>
                <w10:wrap type="topAndBottom"/>
              </v:shape>
            </w:pict>
          </mc:Fallback>
        </mc:AlternateContent>
      </w:r>
      <w:r w:rsidRPr="00523CDC">
        <w:rPr>
          <w:rFonts w:ascii="Times New Roman" w:hAnsi="Times New Roman" w:cs="Times New Roman"/>
          <w:bCs/>
          <w:noProof/>
          <w:color w:val="000000" w:themeColor="text1"/>
          <w:sz w:val="24"/>
          <w:szCs w:val="24"/>
          <w:shd w:val="clear" w:color="auto" w:fill="FFFFFF"/>
          <w:lang w:eastAsia="es-EC"/>
        </w:rPr>
        <w:drawing>
          <wp:anchor distT="0" distB="0" distL="114300" distR="114300" simplePos="0" relativeHeight="251530752" behindDoc="0" locked="0" layoutInCell="1" allowOverlap="1" wp14:anchorId="557DEB6E" wp14:editId="183ECFC5">
            <wp:simplePos x="0" y="0"/>
            <wp:positionH relativeFrom="margin">
              <wp:posOffset>1414145</wp:posOffset>
            </wp:positionH>
            <wp:positionV relativeFrom="paragraph">
              <wp:posOffset>673100</wp:posOffset>
            </wp:positionV>
            <wp:extent cx="2572109" cy="2524477"/>
            <wp:effectExtent l="0" t="0" r="0" b="9525"/>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572109" cy="2524477"/>
                    </a:xfrm>
                    <a:prstGeom prst="rect">
                      <a:avLst/>
                    </a:prstGeom>
                  </pic:spPr>
                </pic:pic>
              </a:graphicData>
            </a:graphic>
          </wp:anchor>
        </w:drawing>
      </w:r>
      <w:r w:rsidR="00F63033" w:rsidRPr="00523CDC">
        <w:rPr>
          <w:rFonts w:ascii="Times New Roman" w:hAnsi="Times New Roman" w:cs="Times New Roman"/>
          <w:color w:val="000000" w:themeColor="text1"/>
          <w:sz w:val="24"/>
          <w:szCs w:val="24"/>
        </w:rPr>
        <w:t xml:space="preserve">Mediante la presentación siguiente del producto: </w:t>
      </w:r>
    </w:p>
    <w:p w14:paraId="66772B32" w14:textId="1F8E88BA" w:rsidR="00A83EFA" w:rsidRPr="00523CDC" w:rsidRDefault="00EA72BB"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En lo referente al logotipo, este representará los productos de la empresa y será usado como símbolo propio para la imagen corporativa de la misma, acompañado del eslogan “Amamos lo que hacemos”, mismo que estará presente en todos los servicios relacionados con IPROSA S.A, como serían redes sociales, etc. El logotipo pensado para la empresa es representado mediante un fondo color blanco</w:t>
      </w:r>
      <w:r w:rsidR="00A83EFA" w:rsidRPr="00523CDC">
        <w:rPr>
          <w:rFonts w:ascii="Times New Roman" w:hAnsi="Times New Roman" w:cs="Times New Roman"/>
          <w:color w:val="000000" w:themeColor="text1"/>
          <w:sz w:val="24"/>
          <w:szCs w:val="24"/>
        </w:rPr>
        <w:t xml:space="preserve"> con la letra “A” a los lados del nombre de la empresa</w:t>
      </w:r>
      <w:r w:rsidRPr="00523CDC">
        <w:rPr>
          <w:rFonts w:ascii="Times New Roman" w:hAnsi="Times New Roman" w:cs="Times New Roman"/>
          <w:color w:val="000000" w:themeColor="text1"/>
          <w:sz w:val="24"/>
          <w:szCs w:val="24"/>
        </w:rPr>
        <w:t xml:space="preserve"> bajo </w:t>
      </w:r>
      <w:r w:rsidR="00A83EFA" w:rsidRPr="00523CDC">
        <w:rPr>
          <w:rFonts w:ascii="Times New Roman" w:hAnsi="Times New Roman" w:cs="Times New Roman"/>
          <w:color w:val="000000" w:themeColor="text1"/>
          <w:sz w:val="24"/>
          <w:szCs w:val="24"/>
        </w:rPr>
        <w:t xml:space="preserve">el nombre detallado de su línea de harina de restos </w:t>
      </w:r>
      <w:r w:rsidR="00A83EFA" w:rsidRPr="00523CDC">
        <w:rPr>
          <w:rFonts w:ascii="Times New Roman" w:hAnsi="Times New Roman" w:cs="Times New Roman"/>
          <w:color w:val="000000" w:themeColor="text1"/>
          <w:sz w:val="24"/>
          <w:szCs w:val="24"/>
        </w:rPr>
        <w:lastRenderedPageBreak/>
        <w:t>aviares</w:t>
      </w:r>
      <w:r w:rsidRPr="00523CDC">
        <w:rPr>
          <w:rFonts w:ascii="Times New Roman" w:hAnsi="Times New Roman" w:cs="Times New Roman"/>
          <w:color w:val="000000" w:themeColor="text1"/>
          <w:sz w:val="24"/>
          <w:szCs w:val="24"/>
        </w:rPr>
        <w:t>, el logotipo representa la limpieza y simplicidad de lo senci</w:t>
      </w:r>
      <w:r w:rsidR="00A83EFA" w:rsidRPr="00523CDC">
        <w:rPr>
          <w:rFonts w:ascii="Times New Roman" w:hAnsi="Times New Roman" w:cs="Times New Roman"/>
          <w:color w:val="000000" w:themeColor="text1"/>
          <w:sz w:val="24"/>
          <w:szCs w:val="24"/>
        </w:rPr>
        <w:t xml:space="preserve">llo y practico, asemejando a la </w:t>
      </w:r>
      <w:r w:rsidRPr="00523CDC">
        <w:rPr>
          <w:rFonts w:ascii="Times New Roman" w:hAnsi="Times New Roman" w:cs="Times New Roman"/>
          <w:color w:val="000000" w:themeColor="text1"/>
          <w:sz w:val="24"/>
          <w:szCs w:val="24"/>
        </w:rPr>
        <w:t xml:space="preserve">transparencia </w:t>
      </w:r>
      <w:r w:rsidR="00A83EFA" w:rsidRPr="00523CDC">
        <w:rPr>
          <w:rFonts w:ascii="Times New Roman" w:hAnsi="Times New Roman" w:cs="Times New Roman"/>
          <w:color w:val="000000" w:themeColor="text1"/>
          <w:sz w:val="24"/>
          <w:szCs w:val="24"/>
        </w:rPr>
        <w:t>y el compromiso ambiental.</w:t>
      </w:r>
      <w:r w:rsidRPr="00523CDC">
        <w:rPr>
          <w:rFonts w:ascii="Times New Roman" w:hAnsi="Times New Roman" w:cs="Times New Roman"/>
          <w:color w:val="000000" w:themeColor="text1"/>
          <w:sz w:val="24"/>
          <w:szCs w:val="24"/>
        </w:rPr>
        <w:t xml:space="preserve"> </w:t>
      </w:r>
    </w:p>
    <w:p w14:paraId="18CB84C2" w14:textId="26CCD00D" w:rsidR="00A83EFA" w:rsidRPr="00523CDC" w:rsidRDefault="003F7706" w:rsidP="007446D8">
      <w:pPr>
        <w:spacing w:before="240" w:line="480" w:lineRule="auto"/>
        <w:rPr>
          <w:rFonts w:ascii="Times New Roman" w:hAnsi="Times New Roman" w:cs="Times New Roman"/>
          <w:i/>
          <w:iCs/>
          <w:color w:val="000000" w:themeColor="text1"/>
          <w:sz w:val="24"/>
          <w:szCs w:val="24"/>
        </w:rPr>
      </w:pPr>
      <w:r w:rsidRPr="00523CDC">
        <w:rPr>
          <w:rFonts w:ascii="Times New Roman" w:hAnsi="Times New Roman" w:cs="Times New Roman"/>
          <w:bCs/>
          <w:noProof/>
          <w:color w:val="000000" w:themeColor="text1"/>
          <w:sz w:val="24"/>
          <w:szCs w:val="24"/>
          <w:shd w:val="clear" w:color="auto" w:fill="FFFFFF"/>
          <w:lang w:eastAsia="es-EC"/>
        </w:rPr>
        <w:drawing>
          <wp:anchor distT="0" distB="0" distL="114300" distR="114300" simplePos="0" relativeHeight="251587072" behindDoc="0" locked="0" layoutInCell="1" allowOverlap="1" wp14:anchorId="10632924" wp14:editId="7F3B8256">
            <wp:simplePos x="0" y="0"/>
            <wp:positionH relativeFrom="margin">
              <wp:align>center</wp:align>
            </wp:positionH>
            <wp:positionV relativeFrom="paragraph">
              <wp:posOffset>0</wp:posOffset>
            </wp:positionV>
            <wp:extent cx="3190875" cy="1457325"/>
            <wp:effectExtent l="0" t="0" r="9525" b="9525"/>
            <wp:wrapNone/>
            <wp:docPr id="76" name="Imagen 76" descr="C:\Users\perez\Downloads\mamos lo que hace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ez\Downloads\mamos lo que hacemos.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7462" t="24340" r="23448" b="21685"/>
                    <a:stretch/>
                  </pic:blipFill>
                  <pic:spPr bwMode="auto">
                    <a:xfrm>
                      <a:off x="0" y="0"/>
                      <a:ext cx="3190875" cy="1457325"/>
                    </a:xfrm>
                    <a:prstGeom prst="rect">
                      <a:avLst/>
                    </a:prstGeom>
                    <a:noFill/>
                    <a:ln>
                      <a:noFill/>
                    </a:ln>
                    <a:extLst>
                      <a:ext uri="{53640926-AAD7-44D8-BBD7-CCE9431645EC}">
                        <a14:shadowObscured xmlns:a14="http://schemas.microsoft.com/office/drawing/2010/main"/>
                      </a:ext>
                    </a:extLst>
                  </pic:spPr>
                </pic:pic>
              </a:graphicData>
            </a:graphic>
          </wp:anchor>
        </w:drawing>
      </w:r>
      <w:r w:rsidR="007446D8" w:rsidRPr="00523CDC">
        <w:rPr>
          <w:noProof/>
          <w:color w:val="000000" w:themeColor="text1"/>
          <w:lang w:eastAsia="es-EC"/>
        </w:rPr>
        <mc:AlternateContent>
          <mc:Choice Requires="wps">
            <w:drawing>
              <wp:anchor distT="0" distB="0" distL="114300" distR="114300" simplePos="0" relativeHeight="251743744" behindDoc="0" locked="0" layoutInCell="1" allowOverlap="1" wp14:anchorId="6BC33F63" wp14:editId="201F7147">
                <wp:simplePos x="0" y="0"/>
                <wp:positionH relativeFrom="column">
                  <wp:posOffset>1318895</wp:posOffset>
                </wp:positionH>
                <wp:positionV relativeFrom="paragraph">
                  <wp:posOffset>1456055</wp:posOffset>
                </wp:positionV>
                <wp:extent cx="2752725" cy="635"/>
                <wp:effectExtent l="0" t="0" r="0" b="0"/>
                <wp:wrapTopAndBottom/>
                <wp:docPr id="44367680" name="Cuadro de texto 44367680"/>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4A8013CF" w14:textId="7E321197" w:rsidR="007446D8" w:rsidRPr="007446D8" w:rsidRDefault="007446D8" w:rsidP="007446D8">
                            <w:pPr>
                              <w:pStyle w:val="Descripcin"/>
                              <w:rPr>
                                <w:rFonts w:ascii="Times New Roman" w:hAnsi="Times New Roman"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C33F63" id="Cuadro de texto 44367680" o:spid="_x0000_s1039" type="#_x0000_t202" style="position:absolute;margin-left:103.85pt;margin-top:114.65pt;width:216.75pt;height:.05pt;z-index:2517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" stroked="f">
                <v:textbox style="mso-fit-shape-to-text:t" inset="0,0,0,0">
                  <w:txbxContent>
                    <w:p w14:paraId="4A8013CF" w14:textId="7E321197" w:rsidR="007446D8" w:rsidRPr="007446D8" w:rsidRDefault="007446D8" w:rsidP="007446D8">
                      <w:pPr>
                        <w:pStyle w:val="Descripcin"/>
                        <w:rPr>
                          <w:rFonts w:ascii="Times New Roman" w:hAnsi="Times New Roman" w:cs="Times New Roman"/>
                          <w:sz w:val="24"/>
                          <w:szCs w:val="24"/>
                        </w:rPr>
                      </w:pPr>
                    </w:p>
                  </w:txbxContent>
                </v:textbox>
                <w10:wrap type="topAndBottom"/>
              </v:shape>
            </w:pict>
          </mc:Fallback>
        </mc:AlternateContent>
      </w:r>
    </w:p>
    <w:p w14:paraId="3EFB3F41" w14:textId="44218796" w:rsidR="00C07182" w:rsidRPr="00523CDC" w:rsidRDefault="00C07182" w:rsidP="00AE4AB3">
      <w:pPr>
        <w:spacing w:before="240" w:line="480" w:lineRule="auto"/>
        <w:jc w:val="both"/>
        <w:rPr>
          <w:rFonts w:ascii="Times New Roman" w:hAnsi="Times New Roman" w:cs="Times New Roman"/>
          <w:b/>
          <w:bCs/>
          <w:color w:val="000000" w:themeColor="text1"/>
          <w:sz w:val="24"/>
          <w:szCs w:val="24"/>
          <w:shd w:val="clear" w:color="auto" w:fill="FFFFFF"/>
        </w:rPr>
      </w:pPr>
    </w:p>
    <w:p w14:paraId="3CDB18F4" w14:textId="470318F0" w:rsidR="00C07182" w:rsidRPr="00523CDC" w:rsidRDefault="00C07182" w:rsidP="00AE4AB3">
      <w:pPr>
        <w:spacing w:before="240" w:line="480" w:lineRule="auto"/>
        <w:jc w:val="both"/>
        <w:rPr>
          <w:rFonts w:ascii="Times New Roman" w:hAnsi="Times New Roman" w:cs="Times New Roman"/>
          <w:b/>
          <w:bCs/>
          <w:color w:val="000000" w:themeColor="text1"/>
          <w:sz w:val="24"/>
          <w:szCs w:val="24"/>
          <w:shd w:val="clear" w:color="auto" w:fill="FFFFFF"/>
        </w:rPr>
      </w:pPr>
      <w:r w:rsidRPr="00523CDC">
        <w:rPr>
          <w:noProof/>
          <w:color w:val="000000" w:themeColor="text1"/>
          <w:lang w:eastAsia="es-EC"/>
        </w:rPr>
        <mc:AlternateContent>
          <mc:Choice Requires="wps">
            <w:drawing>
              <wp:anchor distT="0" distB="0" distL="114300" distR="114300" simplePos="0" relativeHeight="251770368" behindDoc="0" locked="0" layoutInCell="1" allowOverlap="1" wp14:anchorId="6688E283" wp14:editId="5CE09863">
                <wp:simplePos x="0" y="0"/>
                <wp:positionH relativeFrom="margin">
                  <wp:align>center</wp:align>
                </wp:positionH>
                <wp:positionV relativeFrom="paragraph">
                  <wp:posOffset>240665</wp:posOffset>
                </wp:positionV>
                <wp:extent cx="3190875" cy="635"/>
                <wp:effectExtent l="0" t="0" r="9525" b="2540"/>
                <wp:wrapTopAndBottom/>
                <wp:docPr id="44367682" name="Cuadro de texto 44367682"/>
                <wp:cNvGraphicFramePr/>
                <a:graphic xmlns:a="http://schemas.openxmlformats.org/drawingml/2006/main">
                  <a:graphicData uri="http://schemas.microsoft.com/office/word/2010/wordprocessingShape">
                    <wps:wsp>
                      <wps:cNvSpPr txBox="1"/>
                      <wps:spPr>
                        <a:xfrm>
                          <a:off x="0" y="0"/>
                          <a:ext cx="3190875" cy="635"/>
                        </a:xfrm>
                        <a:prstGeom prst="rect">
                          <a:avLst/>
                        </a:prstGeom>
                        <a:solidFill>
                          <a:prstClr val="white"/>
                        </a:solidFill>
                        <a:ln>
                          <a:noFill/>
                        </a:ln>
                      </wps:spPr>
                      <wps:txbx>
                        <w:txbxContent>
                          <w:p w14:paraId="576676EA" w14:textId="43C3FD90" w:rsidR="007446D8" w:rsidRPr="003318E5" w:rsidRDefault="007446D8" w:rsidP="007446D8">
                            <w:pPr>
                              <w:pStyle w:val="Descripcin"/>
                              <w:rPr>
                                <w:rFonts w:ascii="Times New Roman" w:hAnsi="Times New Roman" w:cs="Times New Roman"/>
                                <w:bCs/>
                                <w:noProof/>
                                <w:color w:val="000000" w:themeColor="text1"/>
                                <w:sz w:val="36"/>
                                <w:szCs w:val="36"/>
                                <w:shd w:val="clear" w:color="auto" w:fill="FFFFFF"/>
                              </w:rPr>
                            </w:pPr>
                            <w:bookmarkStart w:id="115" w:name="_Toc147930026"/>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14</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Eslogan</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88E283" id="Cuadro de texto 44367682" o:spid="_x0000_s1040" type="#_x0000_t202" style="position:absolute;left:0;text-align:left;margin-left:0;margin-top:18.95pt;width:251.25pt;height:.05pt;z-index:2517703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" stroked="f">
                <v:textbox style="mso-fit-shape-to-text:t" inset="0,0,0,0">
                  <w:txbxContent>
                    <w:p w14:paraId="576676EA" w14:textId="43C3FD90" w:rsidR="007446D8" w:rsidRPr="003318E5" w:rsidRDefault="007446D8" w:rsidP="007446D8">
                      <w:pPr>
                        <w:pStyle w:val="Descripcin"/>
                        <w:rPr>
                          <w:rFonts w:ascii="Times New Roman" w:hAnsi="Times New Roman" w:cs="Times New Roman"/>
                          <w:bCs/>
                          <w:noProof/>
                          <w:color w:val="000000" w:themeColor="text1"/>
                          <w:sz w:val="36"/>
                          <w:szCs w:val="36"/>
                          <w:shd w:val="clear" w:color="auto" w:fill="FFFFFF"/>
                        </w:rPr>
                      </w:pPr>
                      <w:bookmarkStart w:id="116" w:name="_Toc147930026"/>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14</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Eslogan</w:t>
                      </w:r>
                      <w:bookmarkEnd w:id="116"/>
                    </w:p>
                  </w:txbxContent>
                </v:textbox>
                <w10:wrap type="topAndBottom" anchorx="margin"/>
              </v:shape>
            </w:pict>
          </mc:Fallback>
        </mc:AlternateContent>
      </w:r>
    </w:p>
    <w:p w14:paraId="41E5E1DB" w14:textId="11747A34" w:rsidR="00C07182" w:rsidRPr="00523CDC" w:rsidRDefault="00C07182" w:rsidP="00AE4AB3">
      <w:pPr>
        <w:spacing w:before="240" w:line="480" w:lineRule="auto"/>
        <w:jc w:val="both"/>
        <w:rPr>
          <w:rFonts w:ascii="Times New Roman" w:hAnsi="Times New Roman" w:cs="Times New Roman"/>
          <w:b/>
          <w:bCs/>
          <w:color w:val="000000" w:themeColor="text1"/>
          <w:sz w:val="24"/>
          <w:szCs w:val="24"/>
          <w:shd w:val="clear" w:color="auto" w:fill="FFFFFF"/>
        </w:rPr>
      </w:pPr>
    </w:p>
    <w:p w14:paraId="16F1D43F" w14:textId="5E0D56D9" w:rsidR="00C07182" w:rsidRPr="00523CDC" w:rsidRDefault="00C07182" w:rsidP="00AE4AB3">
      <w:pPr>
        <w:spacing w:before="240" w:line="480" w:lineRule="auto"/>
        <w:jc w:val="both"/>
        <w:rPr>
          <w:rFonts w:ascii="Times New Roman" w:hAnsi="Times New Roman" w:cs="Times New Roman"/>
          <w:b/>
          <w:bCs/>
          <w:color w:val="000000" w:themeColor="text1"/>
          <w:sz w:val="24"/>
          <w:szCs w:val="24"/>
          <w:shd w:val="clear" w:color="auto" w:fill="FFFFFF"/>
        </w:rPr>
      </w:pPr>
      <w:r w:rsidRPr="00523CDC">
        <w:rPr>
          <w:noProof/>
          <w:color w:val="000000" w:themeColor="text1"/>
          <w:lang w:eastAsia="es-EC"/>
        </w:rPr>
        <mc:AlternateContent>
          <mc:Choice Requires="wps">
            <w:drawing>
              <wp:anchor distT="0" distB="0" distL="114300" distR="114300" simplePos="0" relativeHeight="251786752" behindDoc="0" locked="0" layoutInCell="1" allowOverlap="1" wp14:anchorId="7D370A36" wp14:editId="40C9B506">
                <wp:simplePos x="0" y="0"/>
                <wp:positionH relativeFrom="margin">
                  <wp:align>center</wp:align>
                </wp:positionH>
                <wp:positionV relativeFrom="paragraph">
                  <wp:posOffset>1390650</wp:posOffset>
                </wp:positionV>
                <wp:extent cx="2752725" cy="635"/>
                <wp:effectExtent l="0" t="0" r="9525" b="2540"/>
                <wp:wrapTopAndBottom/>
                <wp:docPr id="44367683" name="Cuadro de texto 44367683"/>
                <wp:cNvGraphicFramePr/>
                <a:graphic xmlns:a="http://schemas.openxmlformats.org/drawingml/2006/main">
                  <a:graphicData uri="http://schemas.microsoft.com/office/word/2010/wordprocessingShape">
                    <wps:wsp>
                      <wps:cNvSpPr txBox="1"/>
                      <wps:spPr>
                        <a:xfrm>
                          <a:off x="0" y="0"/>
                          <a:ext cx="2752725" cy="635"/>
                        </a:xfrm>
                        <a:prstGeom prst="rect">
                          <a:avLst/>
                        </a:prstGeom>
                        <a:solidFill>
                          <a:prstClr val="white"/>
                        </a:solidFill>
                        <a:ln>
                          <a:noFill/>
                        </a:ln>
                      </wps:spPr>
                      <wps:txbx>
                        <w:txbxContent>
                          <w:p w14:paraId="3A9E435F" w14:textId="14AB752C" w:rsidR="007446D8" w:rsidRPr="003318E5" w:rsidRDefault="007446D8" w:rsidP="007446D8">
                            <w:pPr>
                              <w:pStyle w:val="Descripcin"/>
                              <w:rPr>
                                <w:rFonts w:ascii="Times New Roman" w:hAnsi="Times New Roman" w:cs="Times New Roman"/>
                                <w:noProof/>
                                <w:color w:val="000000" w:themeColor="text1"/>
                                <w:sz w:val="24"/>
                                <w:szCs w:val="24"/>
                              </w:rPr>
                            </w:pPr>
                            <w:bookmarkStart w:id="117" w:name="_Toc147930027"/>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15</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Logo</w:t>
                            </w:r>
                            <w:bookmarkEnd w:id="117"/>
                            <w:r w:rsidRPr="003318E5">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370A36" id="Cuadro de texto 44367683" o:spid="_x0000_s1041" type="#_x0000_t202" style="position:absolute;left:0;text-align:left;margin-left:0;margin-top:109.5pt;width:216.75pt;height:.05pt;z-index:2517867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" stroked="f">
                <v:textbox style="mso-fit-shape-to-text:t" inset="0,0,0,0">
                  <w:txbxContent>
                    <w:p w14:paraId="3A9E435F" w14:textId="14AB752C" w:rsidR="007446D8" w:rsidRPr="003318E5" w:rsidRDefault="007446D8" w:rsidP="007446D8">
                      <w:pPr>
                        <w:pStyle w:val="Descripcin"/>
                        <w:rPr>
                          <w:rFonts w:ascii="Times New Roman" w:hAnsi="Times New Roman" w:cs="Times New Roman"/>
                          <w:noProof/>
                          <w:color w:val="000000" w:themeColor="text1"/>
                          <w:sz w:val="24"/>
                          <w:szCs w:val="24"/>
                        </w:rPr>
                      </w:pPr>
                      <w:bookmarkStart w:id="118" w:name="_Toc147930027"/>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15</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Logo</w:t>
                      </w:r>
                      <w:bookmarkEnd w:id="118"/>
                      <w:r w:rsidRPr="003318E5">
                        <w:rPr>
                          <w:rFonts w:ascii="Times New Roman" w:hAnsi="Times New Roman" w:cs="Times New Roman"/>
                          <w:color w:val="000000" w:themeColor="text1"/>
                          <w:sz w:val="24"/>
                          <w:szCs w:val="24"/>
                        </w:rPr>
                        <w:t xml:space="preserve"> </w:t>
                      </w:r>
                    </w:p>
                  </w:txbxContent>
                </v:textbox>
                <w10:wrap type="topAndBottom" anchorx="margin"/>
              </v:shape>
            </w:pict>
          </mc:Fallback>
        </mc:AlternateContent>
      </w:r>
      <w:r w:rsidRPr="00523CDC">
        <w:rPr>
          <w:rFonts w:ascii="Times New Roman" w:hAnsi="Times New Roman" w:cs="Times New Roman"/>
          <w:noProof/>
          <w:color w:val="000000" w:themeColor="text1"/>
          <w:sz w:val="24"/>
          <w:szCs w:val="24"/>
          <w:shd w:val="clear" w:color="auto" w:fill="FFFFFF"/>
          <w:lang w:eastAsia="es-EC"/>
        </w:rPr>
        <w:drawing>
          <wp:anchor distT="0" distB="0" distL="114300" distR="114300" simplePos="0" relativeHeight="251553280" behindDoc="0" locked="0" layoutInCell="1" allowOverlap="1" wp14:anchorId="572C4F15" wp14:editId="4E58D8E0">
            <wp:simplePos x="0" y="0"/>
            <wp:positionH relativeFrom="margin">
              <wp:align>center</wp:align>
            </wp:positionH>
            <wp:positionV relativeFrom="paragraph">
              <wp:posOffset>0</wp:posOffset>
            </wp:positionV>
            <wp:extent cx="2752725" cy="1398905"/>
            <wp:effectExtent l="0" t="0" r="9525"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2725" cy="1398905"/>
                    </a:xfrm>
                    <a:prstGeom prst="rect">
                      <a:avLst/>
                    </a:prstGeom>
                    <a:noFill/>
                  </pic:spPr>
                </pic:pic>
              </a:graphicData>
            </a:graphic>
            <wp14:sizeRelH relativeFrom="margin">
              <wp14:pctWidth>0</wp14:pctWidth>
            </wp14:sizeRelH>
            <wp14:sizeRelV relativeFrom="margin">
              <wp14:pctHeight>0</wp14:pctHeight>
            </wp14:sizeRelV>
          </wp:anchor>
        </w:drawing>
      </w:r>
    </w:p>
    <w:p w14:paraId="43CA6220" w14:textId="4D2AA919" w:rsidR="00D917CD" w:rsidRPr="00523CDC" w:rsidRDefault="009C4B6F" w:rsidP="00AE4AB3">
      <w:pPr>
        <w:spacing w:before="240" w:line="480" w:lineRule="auto"/>
        <w:jc w:val="both"/>
        <w:rPr>
          <w:rFonts w:ascii="Times New Roman" w:hAnsi="Times New Roman" w:cs="Times New Roman"/>
          <w:b/>
          <w:bCs/>
          <w:color w:val="000000" w:themeColor="text1"/>
          <w:sz w:val="24"/>
          <w:szCs w:val="24"/>
          <w:shd w:val="clear" w:color="auto" w:fill="FFFFFF"/>
        </w:rPr>
      </w:pPr>
      <w:r w:rsidRPr="00523CDC">
        <w:rPr>
          <w:rFonts w:ascii="Times New Roman" w:hAnsi="Times New Roman" w:cs="Times New Roman"/>
          <w:b/>
          <w:bCs/>
          <w:color w:val="000000" w:themeColor="text1"/>
          <w:sz w:val="24"/>
          <w:szCs w:val="24"/>
          <w:shd w:val="clear" w:color="auto" w:fill="FFFFFF"/>
        </w:rPr>
        <w:t xml:space="preserve">4.2.7. </w:t>
      </w:r>
      <w:r w:rsidR="00D917CD" w:rsidRPr="00523CDC">
        <w:rPr>
          <w:rFonts w:ascii="Times New Roman" w:hAnsi="Times New Roman" w:cs="Times New Roman"/>
          <w:b/>
          <w:bCs/>
          <w:color w:val="000000" w:themeColor="text1"/>
          <w:sz w:val="24"/>
          <w:szCs w:val="24"/>
          <w:shd w:val="clear" w:color="auto" w:fill="FFFFFF"/>
        </w:rPr>
        <w:t xml:space="preserve">Precio </w:t>
      </w:r>
    </w:p>
    <w:p w14:paraId="46233AAB" w14:textId="5A7A2EB5" w:rsidR="00D917CD" w:rsidRPr="00523CDC" w:rsidRDefault="00C07182" w:rsidP="00C07182">
      <w:pPr>
        <w:spacing w:before="240" w:line="480" w:lineRule="auto"/>
        <w:ind w:firstLine="708"/>
        <w:jc w:val="both"/>
        <w:rPr>
          <w:rFonts w:ascii="Times New Roman" w:hAnsi="Times New Roman" w:cs="Times New Roman"/>
          <w:bCs/>
          <w:color w:val="000000" w:themeColor="text1"/>
          <w:sz w:val="24"/>
          <w:szCs w:val="24"/>
          <w:shd w:val="clear" w:color="auto" w:fill="FFFFFF"/>
        </w:rPr>
      </w:pPr>
      <w:r w:rsidRPr="00523CDC">
        <w:rPr>
          <w:rFonts w:ascii="Times New Roman" w:hAnsi="Times New Roman" w:cs="Times New Roman"/>
          <w:bCs/>
          <w:color w:val="000000" w:themeColor="text1"/>
          <w:sz w:val="24"/>
          <w:szCs w:val="24"/>
          <w:shd w:val="clear" w:color="auto" w:fill="FFFFFF"/>
        </w:rPr>
        <w:t>El precio de la Harina de Desecho de Pollo se establece tomando como referencia los valores de las harinas de animales actualmente utilizadas por las empresas que fabrican alimentos concentrados para animales. Estas empresas estarían dispuestas a adquirir este producto si cumple con los estándares de calidad requeridos. La ventaja para estas industrias es que, al contar con un suministro constante y regular de un producto nacional, el precio puede ajustarse para competir con las harinas importadas y nacionales que se utilizan actualmente</w:t>
      </w:r>
    </w:p>
    <w:p w14:paraId="508E922E" w14:textId="0FEB3E3A" w:rsidR="00D917CD" w:rsidRPr="00523CDC" w:rsidRDefault="00C07182" w:rsidP="00C07182">
      <w:pPr>
        <w:spacing w:before="240" w:line="480" w:lineRule="auto"/>
        <w:jc w:val="both"/>
        <w:rPr>
          <w:rFonts w:ascii="Times New Roman" w:hAnsi="Times New Roman" w:cs="Times New Roman"/>
          <w:bCs/>
          <w:color w:val="000000" w:themeColor="text1"/>
          <w:sz w:val="24"/>
          <w:szCs w:val="24"/>
          <w:shd w:val="clear" w:color="auto" w:fill="FFFFFF"/>
        </w:rPr>
      </w:pPr>
      <w:r w:rsidRPr="00523CDC">
        <w:rPr>
          <w:color w:val="000000" w:themeColor="text1"/>
        </w:rPr>
        <w:lastRenderedPageBreak/>
        <w:t xml:space="preserve"> </w:t>
      </w:r>
      <w:r w:rsidRPr="00523CDC">
        <w:rPr>
          <w:color w:val="000000" w:themeColor="text1"/>
        </w:rPr>
        <w:tab/>
      </w:r>
      <w:r w:rsidRPr="00523CDC">
        <w:rPr>
          <w:rFonts w:ascii="Times New Roman" w:hAnsi="Times New Roman" w:cs="Times New Roman"/>
          <w:bCs/>
          <w:color w:val="000000" w:themeColor="text1"/>
          <w:sz w:val="24"/>
          <w:szCs w:val="24"/>
          <w:shd w:val="clear" w:color="auto" w:fill="FFFFFF"/>
        </w:rPr>
        <w:t>El valor propuesto para la harina de pollo sería de $1,00 por kilogramo, y se produciría de manera orgánica. Esto tiene como objetivo tener un impacto significativo en la sociedad y las empresas, pero, sobre todo, concienciar a las personas y otras compañías sobre la importancia del medio ambiente. Para determinar el precio de venta de esta harina, es esencial considerar los precios vigentes de otros insumos utilizados en la industria de alimentos concentrados para animales, como la harina de pescado, carne y sangre</w:t>
      </w:r>
    </w:p>
    <w:p w14:paraId="4EBEEA52" w14:textId="77777777" w:rsidR="00C07182" w:rsidRPr="00523CDC" w:rsidRDefault="00C07182" w:rsidP="00C07182">
      <w:pPr>
        <w:spacing w:before="240" w:line="480" w:lineRule="auto"/>
        <w:jc w:val="both"/>
        <w:rPr>
          <w:rFonts w:ascii="Times New Roman" w:hAnsi="Times New Roman" w:cs="Times New Roman"/>
          <w:bCs/>
          <w:color w:val="000000" w:themeColor="text1"/>
          <w:sz w:val="24"/>
          <w:szCs w:val="24"/>
          <w:shd w:val="clear" w:color="auto" w:fill="FFFFFF"/>
        </w:rPr>
      </w:pPr>
    </w:p>
    <w:p w14:paraId="3AECA1D6" w14:textId="616218B8" w:rsidR="003A5A43" w:rsidRPr="00523CDC" w:rsidRDefault="007446D8" w:rsidP="007446D8">
      <w:pPr>
        <w:pStyle w:val="Descripcin"/>
        <w:keepNext/>
        <w:rPr>
          <w:rFonts w:ascii="Times New Roman" w:hAnsi="Times New Roman" w:cs="Times New Roman"/>
          <w:color w:val="000000" w:themeColor="text1"/>
          <w:sz w:val="24"/>
          <w:szCs w:val="24"/>
        </w:rPr>
      </w:pPr>
      <w:bookmarkStart w:id="119" w:name="_Toc144330850"/>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19</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536766DB" w14:textId="0A4602F8" w:rsidR="007446D8" w:rsidRPr="00523CDC" w:rsidRDefault="007446D8" w:rsidP="007446D8">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Precio</w:t>
      </w:r>
      <w:bookmarkEnd w:id="119"/>
      <w:r w:rsidRPr="00523CDC">
        <w:rPr>
          <w:rFonts w:ascii="Times New Roman" w:hAnsi="Times New Roman" w:cs="Times New Roman"/>
          <w:color w:val="000000" w:themeColor="text1"/>
          <w:sz w:val="24"/>
          <w:szCs w:val="24"/>
        </w:rPr>
        <w:t xml:space="preserve"> </w:t>
      </w:r>
    </w:p>
    <w:tbl>
      <w:tblPr>
        <w:tblStyle w:val="Tablanormal21"/>
        <w:tblW w:w="7880" w:type="dxa"/>
        <w:tblLook w:val="04A0" w:firstRow="1" w:lastRow="0" w:firstColumn="1" w:lastColumn="0" w:noHBand="0" w:noVBand="1"/>
      </w:tblPr>
      <w:tblGrid>
        <w:gridCol w:w="4247"/>
        <w:gridCol w:w="2112"/>
        <w:gridCol w:w="1521"/>
      </w:tblGrid>
      <w:tr w:rsidR="00523CDC" w:rsidRPr="00523CDC" w14:paraId="3E8052DF" w14:textId="77777777" w:rsidTr="00967D4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80" w:type="dxa"/>
            <w:gridSpan w:val="3"/>
            <w:noWrap/>
            <w:hideMark/>
          </w:tcPr>
          <w:p w14:paraId="6563BE17" w14:textId="0905B6A9" w:rsidR="00967D40" w:rsidRPr="00523CDC" w:rsidRDefault="00503F9F" w:rsidP="00AE4AB3">
            <w:pPr>
              <w:spacing w:before="240" w:line="480" w:lineRule="auto"/>
              <w:jc w:val="cente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Precio de la harina de pollo</w:t>
            </w:r>
          </w:p>
        </w:tc>
      </w:tr>
      <w:tr w:rsidR="00523CDC" w:rsidRPr="00523CDC" w14:paraId="131119D8" w14:textId="77777777" w:rsidTr="00967D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7" w:type="dxa"/>
            <w:noWrap/>
            <w:hideMark/>
          </w:tcPr>
          <w:p w14:paraId="5BF7F8AC" w14:textId="3312B851" w:rsidR="00967D40" w:rsidRPr="00523CDC" w:rsidRDefault="00503F9F"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Detalle</w:t>
            </w:r>
          </w:p>
        </w:tc>
        <w:tc>
          <w:tcPr>
            <w:tcW w:w="2112" w:type="dxa"/>
            <w:noWrap/>
            <w:hideMark/>
          </w:tcPr>
          <w:p w14:paraId="530BB926" w14:textId="5863AFFE" w:rsidR="00967D40" w:rsidRPr="00523CDC" w:rsidRDefault="00503F9F"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Unidad</w:t>
            </w:r>
          </w:p>
        </w:tc>
        <w:tc>
          <w:tcPr>
            <w:tcW w:w="1521" w:type="dxa"/>
            <w:noWrap/>
            <w:hideMark/>
          </w:tcPr>
          <w:p w14:paraId="03CAB868" w14:textId="1B0E4FD9" w:rsidR="00967D40" w:rsidRPr="00523CDC" w:rsidRDefault="00503F9F"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Precio</w:t>
            </w:r>
          </w:p>
        </w:tc>
      </w:tr>
      <w:tr w:rsidR="00523CDC" w:rsidRPr="00523CDC" w14:paraId="7EBEBA0C" w14:textId="77777777" w:rsidTr="00967D40">
        <w:trPr>
          <w:trHeight w:val="300"/>
        </w:trPr>
        <w:tc>
          <w:tcPr>
            <w:cnfStyle w:val="001000000000" w:firstRow="0" w:lastRow="0" w:firstColumn="1" w:lastColumn="0" w:oddVBand="0" w:evenVBand="0" w:oddHBand="0" w:evenHBand="0" w:firstRowFirstColumn="0" w:firstRowLastColumn="0" w:lastRowFirstColumn="0" w:lastRowLastColumn="0"/>
            <w:tcW w:w="4247" w:type="dxa"/>
            <w:noWrap/>
            <w:hideMark/>
          </w:tcPr>
          <w:p w14:paraId="12191F74" w14:textId="71847A70" w:rsidR="00967D40" w:rsidRPr="00523CDC" w:rsidRDefault="00503F9F"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Residuos del pollo</w:t>
            </w:r>
          </w:p>
        </w:tc>
        <w:tc>
          <w:tcPr>
            <w:tcW w:w="2112" w:type="dxa"/>
            <w:noWrap/>
            <w:hideMark/>
          </w:tcPr>
          <w:p w14:paraId="68D87084" w14:textId="5170E07E" w:rsidR="00967D40" w:rsidRPr="00523CDC" w:rsidRDefault="00503F9F"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Kilo</w:t>
            </w:r>
          </w:p>
        </w:tc>
        <w:tc>
          <w:tcPr>
            <w:tcW w:w="1521" w:type="dxa"/>
            <w:noWrap/>
            <w:hideMark/>
          </w:tcPr>
          <w:p w14:paraId="52616DD1" w14:textId="77777777" w:rsidR="00967D40" w:rsidRPr="00523CDC" w:rsidRDefault="00967D40" w:rsidP="00AE4AB3">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$0,49</w:t>
            </w:r>
          </w:p>
        </w:tc>
      </w:tr>
      <w:tr w:rsidR="00523CDC" w:rsidRPr="00523CDC" w14:paraId="702ECAB5" w14:textId="77777777" w:rsidTr="00967D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7" w:type="dxa"/>
            <w:noWrap/>
            <w:hideMark/>
          </w:tcPr>
          <w:p w14:paraId="75F4575E" w14:textId="161374AF" w:rsidR="00967D40" w:rsidRPr="00523CDC" w:rsidRDefault="00503F9F"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Empaque</w:t>
            </w:r>
          </w:p>
        </w:tc>
        <w:tc>
          <w:tcPr>
            <w:tcW w:w="2112" w:type="dxa"/>
            <w:noWrap/>
            <w:hideMark/>
          </w:tcPr>
          <w:p w14:paraId="39C8987A" w14:textId="7C64FBBD" w:rsidR="00967D40" w:rsidRPr="00523CDC" w:rsidRDefault="00503F9F"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Unidades</w:t>
            </w:r>
          </w:p>
        </w:tc>
        <w:tc>
          <w:tcPr>
            <w:tcW w:w="1521" w:type="dxa"/>
            <w:noWrap/>
            <w:hideMark/>
          </w:tcPr>
          <w:p w14:paraId="5F8E4660" w14:textId="77777777" w:rsidR="00967D40" w:rsidRPr="00523CDC" w:rsidRDefault="00967D40"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$0,21</w:t>
            </w:r>
          </w:p>
        </w:tc>
      </w:tr>
      <w:tr w:rsidR="00523CDC" w:rsidRPr="00523CDC" w14:paraId="540AF38D" w14:textId="77777777" w:rsidTr="00967D40">
        <w:trPr>
          <w:trHeight w:val="300"/>
        </w:trPr>
        <w:tc>
          <w:tcPr>
            <w:cnfStyle w:val="001000000000" w:firstRow="0" w:lastRow="0" w:firstColumn="1" w:lastColumn="0" w:oddVBand="0" w:evenVBand="0" w:oddHBand="0" w:evenHBand="0" w:firstRowFirstColumn="0" w:firstRowLastColumn="0" w:lastRowFirstColumn="0" w:lastRowLastColumn="0"/>
            <w:tcW w:w="4247" w:type="dxa"/>
            <w:noWrap/>
            <w:hideMark/>
          </w:tcPr>
          <w:p w14:paraId="4E2368EE" w14:textId="168DA8B6" w:rsidR="00967D40" w:rsidRPr="00523CDC" w:rsidRDefault="00503F9F"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Logo</w:t>
            </w:r>
          </w:p>
        </w:tc>
        <w:tc>
          <w:tcPr>
            <w:tcW w:w="2112" w:type="dxa"/>
            <w:noWrap/>
            <w:hideMark/>
          </w:tcPr>
          <w:p w14:paraId="3F7D50F2" w14:textId="0AC8CB6B" w:rsidR="00967D40" w:rsidRPr="00523CDC" w:rsidRDefault="00503F9F"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Unidades</w:t>
            </w:r>
          </w:p>
        </w:tc>
        <w:tc>
          <w:tcPr>
            <w:tcW w:w="1521" w:type="dxa"/>
            <w:noWrap/>
            <w:hideMark/>
          </w:tcPr>
          <w:p w14:paraId="45972FA0" w14:textId="77777777" w:rsidR="00967D40" w:rsidRPr="00523CDC" w:rsidRDefault="00967D40" w:rsidP="00AE4AB3">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$0,10</w:t>
            </w:r>
          </w:p>
        </w:tc>
      </w:tr>
      <w:tr w:rsidR="00523CDC" w:rsidRPr="00523CDC" w14:paraId="1A7E587E" w14:textId="77777777" w:rsidTr="00967D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59" w:type="dxa"/>
            <w:gridSpan w:val="2"/>
            <w:noWrap/>
            <w:hideMark/>
          </w:tcPr>
          <w:p w14:paraId="432E4DAD" w14:textId="649F63FE" w:rsidR="00967D40" w:rsidRPr="00523CDC" w:rsidRDefault="00503F9F" w:rsidP="00AE4AB3">
            <w:pPr>
              <w:spacing w:before="240" w:line="480" w:lineRule="auto"/>
              <w:jc w:val="cente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Total</w:t>
            </w:r>
          </w:p>
        </w:tc>
        <w:tc>
          <w:tcPr>
            <w:tcW w:w="1521" w:type="dxa"/>
            <w:noWrap/>
            <w:hideMark/>
          </w:tcPr>
          <w:p w14:paraId="6266BD70" w14:textId="77777777" w:rsidR="00967D40" w:rsidRPr="00523CDC" w:rsidRDefault="00967D40"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$0,80</w:t>
            </w:r>
          </w:p>
        </w:tc>
      </w:tr>
    </w:tbl>
    <w:p w14:paraId="3DDB82A2" w14:textId="77777777" w:rsidR="00967D40" w:rsidRPr="00523CDC" w:rsidRDefault="00967D40" w:rsidP="00AE4AB3">
      <w:pPr>
        <w:spacing w:before="240" w:line="480" w:lineRule="auto"/>
        <w:jc w:val="both"/>
        <w:rPr>
          <w:rFonts w:ascii="Times New Roman" w:hAnsi="Times New Roman" w:cs="Times New Roman"/>
          <w:color w:val="000000" w:themeColor="text1"/>
          <w:sz w:val="24"/>
          <w:szCs w:val="24"/>
          <w:shd w:val="clear" w:color="auto" w:fill="FFFFFF"/>
        </w:rPr>
      </w:pPr>
    </w:p>
    <w:p w14:paraId="484A486C" w14:textId="5268945D" w:rsidR="00CB3F97" w:rsidRPr="00523CDC" w:rsidRDefault="00CB3F97" w:rsidP="00CB3F97">
      <w:pPr>
        <w:spacing w:before="240" w:line="480" w:lineRule="auto"/>
        <w:ind w:firstLine="708"/>
        <w:jc w:val="both"/>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En este caso los</w:t>
      </w:r>
      <w:r w:rsidR="00D917CD" w:rsidRPr="00523CDC">
        <w:rPr>
          <w:rFonts w:ascii="Times New Roman" w:hAnsi="Times New Roman" w:cs="Times New Roman"/>
          <w:color w:val="000000" w:themeColor="text1"/>
          <w:sz w:val="24"/>
          <w:szCs w:val="24"/>
          <w:shd w:val="clear" w:color="auto" w:fill="FFFFFF"/>
        </w:rPr>
        <w:t xml:space="preserve"> precios de la competencia son muy importantes para nosotros, </w:t>
      </w:r>
      <w:r w:rsidRPr="00523CDC">
        <w:rPr>
          <w:rFonts w:ascii="Times New Roman" w:hAnsi="Times New Roman" w:cs="Times New Roman"/>
          <w:color w:val="000000" w:themeColor="text1"/>
          <w:sz w:val="24"/>
          <w:szCs w:val="24"/>
          <w:shd w:val="clear" w:color="auto" w:fill="FFFFFF"/>
        </w:rPr>
        <w:t>ya que pueden influir en la estrategia de fijación de precios. Si deseamos ser competitivos, se debe considerar los precios los competidores</w:t>
      </w:r>
      <w:r w:rsidR="003C7502" w:rsidRPr="00523CDC">
        <w:rPr>
          <w:rFonts w:ascii="Times New Roman" w:hAnsi="Times New Roman" w:cs="Times New Roman"/>
          <w:color w:val="000000" w:themeColor="text1"/>
          <w:sz w:val="24"/>
          <w:szCs w:val="24"/>
          <w:shd w:val="clear" w:color="auto" w:fill="FFFFFF"/>
        </w:rPr>
        <w:t xml:space="preserve">, </w:t>
      </w:r>
      <w:r w:rsidRPr="00523CDC">
        <w:rPr>
          <w:rFonts w:ascii="Times New Roman" w:hAnsi="Times New Roman" w:cs="Times New Roman"/>
          <w:color w:val="000000" w:themeColor="text1"/>
          <w:sz w:val="24"/>
          <w:szCs w:val="24"/>
          <w:shd w:val="clear" w:color="auto" w:fill="FFFFFF"/>
        </w:rPr>
        <w:t>optar por igualar los precios de la competencia, superarlos o establecer precios más bajos</w:t>
      </w:r>
      <w:r w:rsidR="003C7502" w:rsidRPr="00523CDC">
        <w:rPr>
          <w:rFonts w:ascii="Times New Roman" w:hAnsi="Times New Roman" w:cs="Times New Roman"/>
          <w:color w:val="000000" w:themeColor="text1"/>
          <w:sz w:val="24"/>
          <w:szCs w:val="24"/>
          <w:shd w:val="clear" w:color="auto" w:fill="FFFFFF"/>
        </w:rPr>
        <w:t>.</w:t>
      </w:r>
    </w:p>
    <w:p w14:paraId="7F9CC405" w14:textId="2817857D" w:rsidR="00D917CD" w:rsidRPr="00523CDC" w:rsidRDefault="009C4B6F" w:rsidP="00CB3F97">
      <w:pPr>
        <w:spacing w:before="240" w:line="480" w:lineRule="auto"/>
        <w:jc w:val="both"/>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b/>
          <w:bCs/>
          <w:color w:val="000000" w:themeColor="text1"/>
          <w:sz w:val="24"/>
          <w:szCs w:val="24"/>
        </w:rPr>
        <w:t xml:space="preserve">4.2.8. </w:t>
      </w:r>
      <w:r w:rsidR="00D917CD" w:rsidRPr="00523CDC">
        <w:rPr>
          <w:rFonts w:ascii="Times New Roman" w:hAnsi="Times New Roman" w:cs="Times New Roman"/>
          <w:b/>
          <w:bCs/>
          <w:color w:val="000000" w:themeColor="text1"/>
          <w:sz w:val="24"/>
          <w:szCs w:val="24"/>
        </w:rPr>
        <w:t>Promoción.</w:t>
      </w:r>
    </w:p>
    <w:p w14:paraId="3C18F871" w14:textId="6323059A" w:rsidR="00D917CD" w:rsidRPr="00523CDC" w:rsidRDefault="00D917CD" w:rsidP="00AE4AB3">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lastRenderedPageBreak/>
        <w:t xml:space="preserve">La promoción que se va a utilizar </w:t>
      </w:r>
      <w:r w:rsidR="00EE1435" w:rsidRPr="00523CDC">
        <w:rPr>
          <w:rFonts w:ascii="Times New Roman" w:hAnsi="Times New Roman" w:cs="Times New Roman"/>
          <w:bCs/>
          <w:color w:val="000000" w:themeColor="text1"/>
          <w:sz w:val="24"/>
          <w:szCs w:val="24"/>
        </w:rPr>
        <w:t xml:space="preserve">es por volumen de compra y </w:t>
      </w:r>
      <w:r w:rsidR="003F7706" w:rsidRPr="00523CDC">
        <w:rPr>
          <w:rFonts w:ascii="Times New Roman" w:hAnsi="Times New Roman" w:cs="Times New Roman"/>
          <w:bCs/>
          <w:color w:val="000000" w:themeColor="text1"/>
          <w:sz w:val="24"/>
          <w:szCs w:val="24"/>
        </w:rPr>
        <w:t>será promocionada</w:t>
      </w:r>
      <w:r w:rsidR="00EE1435" w:rsidRPr="00523CDC">
        <w:rPr>
          <w:rFonts w:ascii="Times New Roman" w:hAnsi="Times New Roman" w:cs="Times New Roman"/>
          <w:bCs/>
          <w:color w:val="000000" w:themeColor="text1"/>
          <w:sz w:val="24"/>
          <w:szCs w:val="24"/>
        </w:rPr>
        <w:t xml:space="preserve"> por </w:t>
      </w:r>
      <w:r w:rsidRPr="00523CDC">
        <w:rPr>
          <w:rFonts w:ascii="Times New Roman" w:hAnsi="Times New Roman" w:cs="Times New Roman"/>
          <w:bCs/>
          <w:color w:val="000000" w:themeColor="text1"/>
          <w:sz w:val="24"/>
          <w:szCs w:val="24"/>
        </w:rPr>
        <w:t xml:space="preserve">medios de comunicación </w:t>
      </w:r>
      <w:r w:rsidR="00EE1435" w:rsidRPr="00523CDC">
        <w:rPr>
          <w:rFonts w:ascii="Times New Roman" w:hAnsi="Times New Roman" w:cs="Times New Roman"/>
          <w:bCs/>
          <w:color w:val="000000" w:themeColor="text1"/>
          <w:sz w:val="24"/>
          <w:szCs w:val="24"/>
        </w:rPr>
        <w:t>que</w:t>
      </w:r>
      <w:r w:rsidRPr="00523CDC">
        <w:rPr>
          <w:rFonts w:ascii="Times New Roman" w:hAnsi="Times New Roman" w:cs="Times New Roman"/>
          <w:bCs/>
          <w:color w:val="000000" w:themeColor="text1"/>
          <w:sz w:val="24"/>
          <w:szCs w:val="24"/>
        </w:rPr>
        <w:t xml:space="preserve"> entre las principales seria las redes sociales, ya que por ese medio </w:t>
      </w:r>
      <w:r w:rsidR="00967D40" w:rsidRPr="00523CDC">
        <w:rPr>
          <w:rFonts w:ascii="Times New Roman" w:hAnsi="Times New Roman" w:cs="Times New Roman"/>
          <w:bCs/>
          <w:color w:val="000000" w:themeColor="text1"/>
          <w:sz w:val="24"/>
          <w:szCs w:val="24"/>
        </w:rPr>
        <w:t>se logró</w:t>
      </w:r>
      <w:r w:rsidRPr="00523CDC">
        <w:rPr>
          <w:rFonts w:ascii="Times New Roman" w:hAnsi="Times New Roman" w:cs="Times New Roman"/>
          <w:bCs/>
          <w:color w:val="000000" w:themeColor="text1"/>
          <w:sz w:val="24"/>
          <w:szCs w:val="24"/>
        </w:rPr>
        <w:t xml:space="preserve"> captar la atención del público y, por ende, satisfacer las necesidades de las personas y así poder obtener ingresos para la empresa, dando una respuesta más rápida a los nuevos clientes que se quieran sumar a la </w:t>
      </w:r>
      <w:r w:rsidR="00B61233" w:rsidRPr="00523CDC">
        <w:rPr>
          <w:rFonts w:ascii="Times New Roman" w:hAnsi="Times New Roman" w:cs="Times New Roman"/>
          <w:bCs/>
          <w:color w:val="000000" w:themeColor="text1"/>
          <w:sz w:val="24"/>
          <w:szCs w:val="24"/>
        </w:rPr>
        <w:t>compra</w:t>
      </w:r>
      <w:r w:rsidRPr="00523CDC">
        <w:rPr>
          <w:rFonts w:ascii="Times New Roman" w:hAnsi="Times New Roman" w:cs="Times New Roman"/>
          <w:bCs/>
          <w:color w:val="000000" w:themeColor="text1"/>
          <w:sz w:val="24"/>
          <w:szCs w:val="24"/>
        </w:rPr>
        <w:t xml:space="preserve"> del producto.</w:t>
      </w:r>
      <w:r w:rsidR="00EE1435" w:rsidRPr="00523CDC">
        <w:rPr>
          <w:rFonts w:ascii="Times New Roman" w:hAnsi="Times New Roman" w:cs="Times New Roman"/>
          <w:bCs/>
          <w:color w:val="000000" w:themeColor="text1"/>
          <w:sz w:val="24"/>
          <w:szCs w:val="24"/>
        </w:rPr>
        <w:t xml:space="preserve"> </w:t>
      </w:r>
    </w:p>
    <w:p w14:paraId="65676113" w14:textId="4B2537A4" w:rsidR="00004DEA" w:rsidRPr="00523CDC" w:rsidRDefault="00EE1435" w:rsidP="00EE1435">
      <w:pPr>
        <w:pStyle w:val="Descripcin"/>
        <w:keepNext/>
        <w:rPr>
          <w:rFonts w:ascii="Times New Roman" w:hAnsi="Times New Roman" w:cs="Times New Roman"/>
          <w:color w:val="000000" w:themeColor="text1"/>
          <w:sz w:val="24"/>
          <w:szCs w:val="24"/>
        </w:rPr>
      </w:pPr>
      <w:bookmarkStart w:id="120" w:name="_Toc144330851"/>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20</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67CEC10A" w14:textId="22215CB7" w:rsidR="00EE1435" w:rsidRPr="00523CDC" w:rsidRDefault="00EE1435" w:rsidP="00EE1435">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 Promoción</w:t>
      </w:r>
      <w:bookmarkEnd w:id="120"/>
      <w:r w:rsidRPr="00523CDC">
        <w:rPr>
          <w:rFonts w:ascii="Times New Roman" w:hAnsi="Times New Roman" w:cs="Times New Roman"/>
          <w:color w:val="000000" w:themeColor="text1"/>
          <w:sz w:val="24"/>
          <w:szCs w:val="24"/>
        </w:rPr>
        <w:t xml:space="preserve"> </w:t>
      </w:r>
    </w:p>
    <w:tbl>
      <w:tblPr>
        <w:tblStyle w:val="Tablanormal21"/>
        <w:tblW w:w="0" w:type="auto"/>
        <w:tblLook w:val="04A0" w:firstRow="1" w:lastRow="0" w:firstColumn="1" w:lastColumn="0" w:noHBand="0" w:noVBand="1"/>
      </w:tblPr>
      <w:tblGrid>
        <w:gridCol w:w="1415"/>
        <w:gridCol w:w="1415"/>
        <w:gridCol w:w="1416"/>
        <w:gridCol w:w="1416"/>
        <w:gridCol w:w="1416"/>
        <w:gridCol w:w="1416"/>
      </w:tblGrid>
      <w:tr w:rsidR="00523CDC" w:rsidRPr="00523CDC" w14:paraId="0D901797" w14:textId="77777777" w:rsidTr="00B61233">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1415" w:type="dxa"/>
          </w:tcPr>
          <w:p w14:paraId="24FFCE03" w14:textId="2FB93E33" w:rsidR="00D917CD" w:rsidRPr="00523CDC" w:rsidRDefault="00D917CD" w:rsidP="00AE4AB3">
            <w:pPr>
              <w:spacing w:before="240" w:line="480" w:lineRule="auto"/>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 xml:space="preserve">Publicidad y Promoción </w:t>
            </w:r>
          </w:p>
        </w:tc>
        <w:tc>
          <w:tcPr>
            <w:tcW w:w="1415" w:type="dxa"/>
          </w:tcPr>
          <w:p w14:paraId="048EFD18" w14:textId="77777777" w:rsidR="00D917CD" w:rsidRPr="00523CDC" w:rsidRDefault="00D917CD"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AÑO 1</w:t>
            </w:r>
          </w:p>
        </w:tc>
        <w:tc>
          <w:tcPr>
            <w:tcW w:w="1416" w:type="dxa"/>
          </w:tcPr>
          <w:p w14:paraId="7C903770" w14:textId="6A8799B8" w:rsidR="00D917CD" w:rsidRPr="00523CDC" w:rsidRDefault="00D917CD"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AÑO 2</w:t>
            </w:r>
          </w:p>
        </w:tc>
        <w:tc>
          <w:tcPr>
            <w:tcW w:w="1416" w:type="dxa"/>
          </w:tcPr>
          <w:p w14:paraId="43ABCCF5" w14:textId="77777777" w:rsidR="00D917CD" w:rsidRPr="00523CDC" w:rsidRDefault="00D917CD"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AÑO 3</w:t>
            </w:r>
          </w:p>
        </w:tc>
        <w:tc>
          <w:tcPr>
            <w:tcW w:w="1416" w:type="dxa"/>
          </w:tcPr>
          <w:p w14:paraId="30E2A3DA" w14:textId="5B086631" w:rsidR="00D917CD" w:rsidRPr="00523CDC" w:rsidRDefault="00D917CD"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AÑO 4</w:t>
            </w:r>
          </w:p>
        </w:tc>
        <w:tc>
          <w:tcPr>
            <w:tcW w:w="1416" w:type="dxa"/>
          </w:tcPr>
          <w:p w14:paraId="01B4BBAA" w14:textId="77777777" w:rsidR="00D917CD" w:rsidRPr="00523CDC" w:rsidRDefault="00D917CD"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AÑO 5</w:t>
            </w:r>
          </w:p>
        </w:tc>
      </w:tr>
      <w:tr w:rsidR="00523CDC" w:rsidRPr="00523CDC" w14:paraId="381DE00B" w14:textId="77777777" w:rsidTr="00B61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5" w:type="dxa"/>
          </w:tcPr>
          <w:p w14:paraId="6BE5C37D" w14:textId="77777777" w:rsidR="00D917CD" w:rsidRPr="00523CDC" w:rsidRDefault="00D917CD" w:rsidP="00AE4AB3">
            <w:pPr>
              <w:pStyle w:val="Prrafodelista"/>
              <w:spacing w:before="240" w:line="480" w:lineRule="auto"/>
              <w:ind w:left="0"/>
              <w:jc w:val="both"/>
              <w:rPr>
                <w:rFonts w:ascii="Times New Roman" w:hAnsi="Times New Roman" w:cs="Times New Roman"/>
                <w:bCs w:val="0"/>
                <w:color w:val="000000" w:themeColor="text1"/>
                <w:sz w:val="24"/>
                <w:szCs w:val="24"/>
              </w:rPr>
            </w:pPr>
            <w:r w:rsidRPr="00523CDC">
              <w:rPr>
                <w:rFonts w:ascii="Times New Roman" w:hAnsi="Times New Roman" w:cs="Times New Roman"/>
                <w:color w:val="000000" w:themeColor="text1"/>
                <w:sz w:val="24"/>
                <w:szCs w:val="24"/>
              </w:rPr>
              <w:t>Redes sociales</w:t>
            </w:r>
          </w:p>
        </w:tc>
        <w:tc>
          <w:tcPr>
            <w:tcW w:w="1415" w:type="dxa"/>
          </w:tcPr>
          <w:p w14:paraId="688975C3" w14:textId="4943343D" w:rsidR="00D917CD" w:rsidRPr="00523CDC" w:rsidRDefault="00A43050" w:rsidP="00AE4AB3">
            <w:pPr>
              <w:pStyle w:val="Prrafodelista"/>
              <w:spacing w:before="240"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50</w:t>
            </w:r>
          </w:p>
        </w:tc>
        <w:tc>
          <w:tcPr>
            <w:tcW w:w="1416" w:type="dxa"/>
          </w:tcPr>
          <w:p w14:paraId="7C77B4A5" w14:textId="279AAC82" w:rsidR="00D917CD" w:rsidRPr="00523CDC" w:rsidRDefault="00A43050" w:rsidP="00AE4AB3">
            <w:pPr>
              <w:pStyle w:val="Prrafodelista"/>
              <w:spacing w:before="240"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50</w:t>
            </w:r>
          </w:p>
        </w:tc>
        <w:tc>
          <w:tcPr>
            <w:tcW w:w="1416" w:type="dxa"/>
          </w:tcPr>
          <w:p w14:paraId="175A12FB" w14:textId="5AAC2677" w:rsidR="00D917CD" w:rsidRPr="00523CDC" w:rsidRDefault="00A43050" w:rsidP="00AE4AB3">
            <w:pPr>
              <w:pStyle w:val="Prrafodelista"/>
              <w:spacing w:before="240"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50</w:t>
            </w:r>
          </w:p>
        </w:tc>
        <w:tc>
          <w:tcPr>
            <w:tcW w:w="1416" w:type="dxa"/>
          </w:tcPr>
          <w:p w14:paraId="7596F688" w14:textId="29580B54" w:rsidR="00D917CD" w:rsidRPr="00523CDC" w:rsidRDefault="00A43050" w:rsidP="00AE4AB3">
            <w:pPr>
              <w:pStyle w:val="Prrafodelista"/>
              <w:spacing w:before="240"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50</w:t>
            </w:r>
          </w:p>
        </w:tc>
        <w:tc>
          <w:tcPr>
            <w:tcW w:w="1416" w:type="dxa"/>
          </w:tcPr>
          <w:p w14:paraId="3B7CA6F5" w14:textId="6451D213" w:rsidR="00D917CD" w:rsidRPr="00523CDC" w:rsidRDefault="00A43050" w:rsidP="00AE4AB3">
            <w:pPr>
              <w:pStyle w:val="Prrafodelista"/>
              <w:spacing w:before="240"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50</w:t>
            </w:r>
          </w:p>
        </w:tc>
      </w:tr>
      <w:tr w:rsidR="00523CDC" w:rsidRPr="00523CDC" w14:paraId="67C3C343" w14:textId="77777777" w:rsidTr="00B61233">
        <w:tc>
          <w:tcPr>
            <w:cnfStyle w:val="001000000000" w:firstRow="0" w:lastRow="0" w:firstColumn="1" w:lastColumn="0" w:oddVBand="0" w:evenVBand="0" w:oddHBand="0" w:evenHBand="0" w:firstRowFirstColumn="0" w:firstRowLastColumn="0" w:lastRowFirstColumn="0" w:lastRowLastColumn="0"/>
            <w:tcW w:w="1415" w:type="dxa"/>
          </w:tcPr>
          <w:p w14:paraId="6D28D412" w14:textId="77777777" w:rsidR="00D917CD" w:rsidRPr="00523CDC" w:rsidRDefault="00D917CD" w:rsidP="00AE4AB3">
            <w:pPr>
              <w:pStyle w:val="Prrafodelista"/>
              <w:spacing w:before="240" w:line="480" w:lineRule="auto"/>
              <w:ind w:left="0"/>
              <w:jc w:val="both"/>
              <w:rPr>
                <w:rFonts w:ascii="Times New Roman" w:hAnsi="Times New Roman" w:cs="Times New Roman"/>
                <w:b w:val="0"/>
                <w:color w:val="000000" w:themeColor="text1"/>
                <w:sz w:val="24"/>
                <w:szCs w:val="24"/>
              </w:rPr>
            </w:pPr>
            <w:r w:rsidRPr="00523CDC">
              <w:rPr>
                <w:rFonts w:ascii="Times New Roman" w:hAnsi="Times New Roman" w:cs="Times New Roman"/>
                <w:color w:val="000000" w:themeColor="text1"/>
                <w:sz w:val="24"/>
                <w:szCs w:val="24"/>
              </w:rPr>
              <w:t xml:space="preserve">Total </w:t>
            </w:r>
          </w:p>
        </w:tc>
        <w:tc>
          <w:tcPr>
            <w:tcW w:w="1415" w:type="dxa"/>
          </w:tcPr>
          <w:p w14:paraId="525C9AB8" w14:textId="21E97029" w:rsidR="00D917CD" w:rsidRPr="00523CDC" w:rsidRDefault="00A43050" w:rsidP="00AE4AB3">
            <w:pPr>
              <w:pStyle w:val="Prrafodelista"/>
              <w:spacing w:before="240"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50</w:t>
            </w:r>
          </w:p>
        </w:tc>
        <w:tc>
          <w:tcPr>
            <w:tcW w:w="1416" w:type="dxa"/>
          </w:tcPr>
          <w:p w14:paraId="45A85923" w14:textId="44D9F7BC" w:rsidR="00D917CD" w:rsidRPr="00523CDC" w:rsidRDefault="00A43050" w:rsidP="00AE4AB3">
            <w:pPr>
              <w:pStyle w:val="Prrafodelista"/>
              <w:spacing w:before="240"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50</w:t>
            </w:r>
          </w:p>
        </w:tc>
        <w:tc>
          <w:tcPr>
            <w:tcW w:w="1416" w:type="dxa"/>
          </w:tcPr>
          <w:p w14:paraId="66707AD0" w14:textId="54F35B05" w:rsidR="00D917CD" w:rsidRPr="00523CDC" w:rsidRDefault="00A43050" w:rsidP="00AE4AB3">
            <w:pPr>
              <w:pStyle w:val="Prrafodelista"/>
              <w:spacing w:before="240"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5</w:t>
            </w:r>
            <w:r w:rsidR="00D917CD" w:rsidRPr="00523CDC">
              <w:rPr>
                <w:rFonts w:ascii="Times New Roman" w:hAnsi="Times New Roman" w:cs="Times New Roman"/>
                <w:b/>
                <w:color w:val="000000" w:themeColor="text1"/>
                <w:sz w:val="24"/>
                <w:szCs w:val="24"/>
              </w:rPr>
              <w:t>0</w:t>
            </w:r>
          </w:p>
        </w:tc>
        <w:tc>
          <w:tcPr>
            <w:tcW w:w="1416" w:type="dxa"/>
          </w:tcPr>
          <w:p w14:paraId="04247B5F" w14:textId="3A46D614" w:rsidR="00D917CD" w:rsidRPr="00523CDC" w:rsidRDefault="00A43050" w:rsidP="00AE4AB3">
            <w:pPr>
              <w:pStyle w:val="Prrafodelista"/>
              <w:spacing w:before="240"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50</w:t>
            </w:r>
          </w:p>
        </w:tc>
        <w:tc>
          <w:tcPr>
            <w:tcW w:w="1416" w:type="dxa"/>
          </w:tcPr>
          <w:p w14:paraId="069D9E04" w14:textId="7F54931E" w:rsidR="00D917CD" w:rsidRPr="00523CDC" w:rsidRDefault="00A43050" w:rsidP="00AE4AB3">
            <w:pPr>
              <w:pStyle w:val="Prrafodelista"/>
              <w:spacing w:before="240"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50</w:t>
            </w:r>
          </w:p>
        </w:tc>
      </w:tr>
    </w:tbl>
    <w:p w14:paraId="5B5072D6" w14:textId="1A4D715E" w:rsidR="00B61233" w:rsidRPr="00523CDC" w:rsidRDefault="00B61233" w:rsidP="00AE4AB3">
      <w:pPr>
        <w:spacing w:before="240" w:line="480" w:lineRule="auto"/>
        <w:jc w:val="both"/>
        <w:rPr>
          <w:rFonts w:ascii="Times New Roman" w:hAnsi="Times New Roman" w:cs="Times New Roman"/>
          <w:color w:val="000000" w:themeColor="text1"/>
          <w:sz w:val="24"/>
          <w:szCs w:val="24"/>
        </w:rPr>
      </w:pPr>
    </w:p>
    <w:p w14:paraId="14E72392" w14:textId="54156D9A" w:rsidR="00B61233" w:rsidRPr="00523CDC" w:rsidRDefault="00B61233" w:rsidP="00AE4AB3">
      <w:pPr>
        <w:spacing w:before="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Según lo que se observa en la tabla 19 bajo los precios estimados a gastar en promoción mediante publicidad de redes sociales, se estima un total de $50</w:t>
      </w:r>
      <w:r w:rsidR="00503F9F" w:rsidRPr="00523CDC">
        <w:rPr>
          <w:rFonts w:ascii="Times New Roman" w:hAnsi="Times New Roman" w:cs="Times New Roman"/>
          <w:color w:val="000000" w:themeColor="text1"/>
          <w:sz w:val="24"/>
          <w:szCs w:val="24"/>
        </w:rPr>
        <w:t>,</w:t>
      </w:r>
      <w:r w:rsidRPr="00523CDC">
        <w:rPr>
          <w:rFonts w:ascii="Times New Roman" w:hAnsi="Times New Roman" w:cs="Times New Roman"/>
          <w:color w:val="000000" w:themeColor="text1"/>
          <w:sz w:val="24"/>
          <w:szCs w:val="24"/>
        </w:rPr>
        <w:t>00 invertidos en promocionar el producto dentro de todas las plataformas digitales con las que podemos contar para llegar a los nuevos y viejos usuarios.</w:t>
      </w:r>
    </w:p>
    <w:p w14:paraId="31EFF674" w14:textId="608741C1" w:rsidR="00D917CD" w:rsidRPr="00523CDC" w:rsidRDefault="009C4B6F" w:rsidP="00AE4AB3">
      <w:pPr>
        <w:spacing w:before="240" w:line="480" w:lineRule="auto"/>
        <w:jc w:val="both"/>
        <w:rPr>
          <w:rFonts w:ascii="Times New Roman" w:hAnsi="Times New Roman" w:cs="Times New Roman"/>
          <w:b/>
          <w:bCs/>
          <w:color w:val="000000" w:themeColor="text1"/>
          <w:sz w:val="24"/>
          <w:szCs w:val="24"/>
          <w:shd w:val="clear" w:color="auto" w:fill="FFFFFF"/>
        </w:rPr>
      </w:pPr>
      <w:r w:rsidRPr="00523CDC">
        <w:rPr>
          <w:rFonts w:ascii="Times New Roman" w:hAnsi="Times New Roman" w:cs="Times New Roman"/>
          <w:b/>
          <w:bCs/>
          <w:color w:val="000000" w:themeColor="text1"/>
          <w:sz w:val="24"/>
          <w:szCs w:val="24"/>
          <w:shd w:val="clear" w:color="auto" w:fill="FFFFFF"/>
        </w:rPr>
        <w:t xml:space="preserve">4.2.9. </w:t>
      </w:r>
      <w:r w:rsidR="00D917CD" w:rsidRPr="00523CDC">
        <w:rPr>
          <w:rFonts w:ascii="Times New Roman" w:hAnsi="Times New Roman" w:cs="Times New Roman"/>
          <w:b/>
          <w:bCs/>
          <w:color w:val="000000" w:themeColor="text1"/>
          <w:sz w:val="24"/>
          <w:szCs w:val="24"/>
          <w:shd w:val="clear" w:color="auto" w:fill="FFFFFF"/>
        </w:rPr>
        <w:t>Plaza (canales de distribución)</w:t>
      </w:r>
    </w:p>
    <w:p w14:paraId="5DCE8B71" w14:textId="6AEE53E5" w:rsidR="00D917CD" w:rsidRPr="00523CDC" w:rsidRDefault="00D917CD" w:rsidP="00AE4AB3">
      <w:pPr>
        <w:spacing w:before="240" w:line="480" w:lineRule="auto"/>
        <w:ind w:firstLine="708"/>
        <w:jc w:val="both"/>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La distribución para el producto s</w:t>
      </w:r>
      <w:r w:rsidR="00C07182" w:rsidRPr="00523CDC">
        <w:rPr>
          <w:rFonts w:ascii="Times New Roman" w:hAnsi="Times New Roman" w:cs="Times New Roman"/>
          <w:color w:val="000000" w:themeColor="text1"/>
          <w:sz w:val="24"/>
          <w:szCs w:val="24"/>
          <w:shd w:val="clear" w:color="auto" w:fill="FFFFFF"/>
        </w:rPr>
        <w:t>e</w:t>
      </w:r>
      <w:r w:rsidRPr="00523CDC">
        <w:rPr>
          <w:rFonts w:ascii="Times New Roman" w:hAnsi="Times New Roman" w:cs="Times New Roman"/>
          <w:color w:val="000000" w:themeColor="text1"/>
          <w:sz w:val="24"/>
          <w:szCs w:val="24"/>
          <w:shd w:val="clear" w:color="auto" w:fill="FFFFFF"/>
        </w:rPr>
        <w:t xml:space="preserve"> obtiene desde la empresa la cual van a hacer la que produzca la harina de pollo, por lo tanto, los distribuidores darán el producto ya </w:t>
      </w:r>
      <w:r w:rsidRPr="00523CDC">
        <w:rPr>
          <w:rFonts w:ascii="Times New Roman" w:hAnsi="Times New Roman" w:cs="Times New Roman"/>
          <w:color w:val="000000" w:themeColor="text1"/>
          <w:sz w:val="24"/>
          <w:szCs w:val="24"/>
          <w:shd w:val="clear" w:color="auto" w:fill="FFFFFF"/>
        </w:rPr>
        <w:lastRenderedPageBreak/>
        <w:t xml:space="preserve">sea mayorista o menorista a los clientes que necesiten, de tal caso la empresa que dará la </w:t>
      </w:r>
      <w:r w:rsidR="00004DEA" w:rsidRPr="00523CDC">
        <w:rPr>
          <w:rFonts w:ascii="Times New Roman" w:hAnsi="Times New Roman" w:cs="Times New Roman"/>
          <w:b/>
          <w:noProof/>
          <w:color w:val="000000" w:themeColor="text1"/>
          <w:sz w:val="24"/>
          <w:szCs w:val="24"/>
          <w:lang w:eastAsia="es-EC"/>
        </w:rPr>
        <w:drawing>
          <wp:anchor distT="0" distB="0" distL="114300" distR="114300" simplePos="0" relativeHeight="251555328" behindDoc="1" locked="0" layoutInCell="1" allowOverlap="1" wp14:anchorId="3D0FC729" wp14:editId="7954F4C9">
            <wp:simplePos x="0" y="0"/>
            <wp:positionH relativeFrom="margin">
              <wp:posOffset>1215390</wp:posOffset>
            </wp:positionH>
            <wp:positionV relativeFrom="page">
              <wp:posOffset>1509395</wp:posOffset>
            </wp:positionV>
            <wp:extent cx="2785745" cy="1565275"/>
            <wp:effectExtent l="0" t="0" r="0" b="0"/>
            <wp:wrapSquare wrapText="bothSides"/>
            <wp:docPr id="46" name="Imagen 46" descr="C:\Users\PC 02-LABMARK\Desktop\Copy-of-Proceso-de-venta-personal-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 02-LABMARK\Desktop\Copy-of-Proceso-de-venta-personal-1024x576.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5745"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3CDC">
        <w:rPr>
          <w:rFonts w:ascii="Times New Roman" w:hAnsi="Times New Roman" w:cs="Times New Roman"/>
          <w:color w:val="000000" w:themeColor="text1"/>
          <w:sz w:val="24"/>
          <w:szCs w:val="24"/>
          <w:shd w:val="clear" w:color="auto" w:fill="FFFFFF"/>
        </w:rPr>
        <w:t>materia prima será la empresa IPROCA S.A, GREE</w:t>
      </w:r>
      <w:r w:rsidR="007E0AF8" w:rsidRPr="00523CDC">
        <w:rPr>
          <w:rFonts w:ascii="Times New Roman" w:hAnsi="Times New Roman" w:cs="Times New Roman"/>
          <w:color w:val="000000" w:themeColor="text1"/>
          <w:sz w:val="24"/>
          <w:szCs w:val="24"/>
          <w:shd w:val="clear" w:color="auto" w:fill="FFFFFF"/>
        </w:rPr>
        <w:t>N</w:t>
      </w:r>
      <w:r w:rsidRPr="00523CDC">
        <w:rPr>
          <w:rFonts w:ascii="Times New Roman" w:hAnsi="Times New Roman" w:cs="Times New Roman"/>
          <w:color w:val="000000" w:themeColor="text1"/>
          <w:sz w:val="24"/>
          <w:szCs w:val="24"/>
          <w:shd w:val="clear" w:color="auto" w:fill="FFFFFF"/>
        </w:rPr>
        <w:t xml:space="preserve">LAND. </w:t>
      </w:r>
    </w:p>
    <w:p w14:paraId="0DCEFB0A" w14:textId="4069C945" w:rsidR="007A117F" w:rsidRPr="00523CDC" w:rsidRDefault="007A117F" w:rsidP="00AE4AB3">
      <w:pPr>
        <w:spacing w:before="240" w:line="480" w:lineRule="auto"/>
        <w:ind w:firstLine="708"/>
        <w:jc w:val="both"/>
        <w:rPr>
          <w:rFonts w:ascii="Times New Roman" w:hAnsi="Times New Roman" w:cs="Times New Roman"/>
          <w:color w:val="000000" w:themeColor="text1"/>
          <w:sz w:val="24"/>
          <w:szCs w:val="24"/>
          <w:shd w:val="clear" w:color="auto" w:fill="FFFFFF"/>
        </w:rPr>
      </w:pPr>
    </w:p>
    <w:p w14:paraId="77AEB18E" w14:textId="783BD72A" w:rsidR="007A117F" w:rsidRPr="00523CDC" w:rsidRDefault="00EE1435" w:rsidP="00AE4AB3">
      <w:pPr>
        <w:spacing w:before="240" w:line="480" w:lineRule="auto"/>
        <w:ind w:firstLine="708"/>
        <w:jc w:val="both"/>
        <w:rPr>
          <w:rFonts w:ascii="Times New Roman" w:hAnsi="Times New Roman" w:cs="Times New Roman"/>
          <w:color w:val="000000" w:themeColor="text1"/>
          <w:sz w:val="24"/>
          <w:szCs w:val="24"/>
          <w:shd w:val="clear" w:color="auto" w:fill="FFFFFF"/>
        </w:rPr>
      </w:pPr>
      <w:r w:rsidRPr="00523CDC">
        <w:rPr>
          <w:noProof/>
          <w:color w:val="000000" w:themeColor="text1"/>
          <w:lang w:eastAsia="es-EC"/>
        </w:rPr>
        <mc:AlternateContent>
          <mc:Choice Requires="wps">
            <w:drawing>
              <wp:anchor distT="0" distB="0" distL="114300" distR="114300" simplePos="0" relativeHeight="251747840" behindDoc="0" locked="0" layoutInCell="1" allowOverlap="1" wp14:anchorId="2BF2575E" wp14:editId="0893779F">
                <wp:simplePos x="0" y="0"/>
                <wp:positionH relativeFrom="column">
                  <wp:posOffset>1306830</wp:posOffset>
                </wp:positionH>
                <wp:positionV relativeFrom="paragraph">
                  <wp:posOffset>936625</wp:posOffset>
                </wp:positionV>
                <wp:extent cx="2785745" cy="635"/>
                <wp:effectExtent l="0" t="0" r="0" b="0"/>
                <wp:wrapSquare wrapText="bothSides"/>
                <wp:docPr id="44367684" name="Cuadro de texto 44367684"/>
                <wp:cNvGraphicFramePr/>
                <a:graphic xmlns:a="http://schemas.openxmlformats.org/drawingml/2006/main">
                  <a:graphicData uri="http://schemas.microsoft.com/office/word/2010/wordprocessingShape">
                    <wps:wsp>
                      <wps:cNvSpPr txBox="1"/>
                      <wps:spPr>
                        <a:xfrm>
                          <a:off x="0" y="0"/>
                          <a:ext cx="2785745" cy="635"/>
                        </a:xfrm>
                        <a:prstGeom prst="rect">
                          <a:avLst/>
                        </a:prstGeom>
                        <a:solidFill>
                          <a:prstClr val="white"/>
                        </a:solidFill>
                        <a:ln>
                          <a:noFill/>
                        </a:ln>
                      </wps:spPr>
                      <wps:txbx>
                        <w:txbxContent>
                          <w:p w14:paraId="7C5ADFBB" w14:textId="10FBA84E" w:rsidR="00EE1435" w:rsidRPr="003318E5" w:rsidRDefault="00EE1435" w:rsidP="00EE1435">
                            <w:pPr>
                              <w:pStyle w:val="Descripcin"/>
                              <w:rPr>
                                <w:rFonts w:ascii="Times New Roman" w:hAnsi="Times New Roman" w:cs="Times New Roman"/>
                                <w:b/>
                                <w:noProof/>
                                <w:color w:val="000000" w:themeColor="text1"/>
                                <w:sz w:val="36"/>
                                <w:szCs w:val="36"/>
                              </w:rPr>
                            </w:pPr>
                            <w:bookmarkStart w:id="121" w:name="_Toc147930028"/>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16</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.Canales de Distribución</w:t>
                            </w:r>
                            <w:bookmarkEnd w:id="121"/>
                            <w:r w:rsidRPr="003318E5">
                              <w:rPr>
                                <w:rFonts w:ascii="Times New Roman" w:hAnsi="Times New Roman" w:cs="Times New Roman"/>
                                <w:color w:val="000000" w:themeColor="text1"/>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2575E" id="Cuadro de texto 44367684" o:spid="_x0000_s1042" type="#_x0000_t202" style="position:absolute;left:0;text-align:left;margin-left:102.9pt;margin-top:73.75pt;width:219.35pt;height:.05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" stroked="f">
                <v:textbox style="mso-fit-shape-to-text:t" inset="0,0,0,0">
                  <w:txbxContent>
                    <w:p w14:paraId="7C5ADFBB" w14:textId="10FBA84E" w:rsidR="00EE1435" w:rsidRPr="003318E5" w:rsidRDefault="00EE1435" w:rsidP="00EE1435">
                      <w:pPr>
                        <w:pStyle w:val="Descripcin"/>
                        <w:rPr>
                          <w:rFonts w:ascii="Times New Roman" w:hAnsi="Times New Roman" w:cs="Times New Roman"/>
                          <w:b/>
                          <w:noProof/>
                          <w:color w:val="000000" w:themeColor="text1"/>
                          <w:sz w:val="36"/>
                          <w:szCs w:val="36"/>
                        </w:rPr>
                      </w:pPr>
                      <w:bookmarkStart w:id="122" w:name="_Toc147930028"/>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16</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.Canales de Distribución</w:t>
                      </w:r>
                      <w:bookmarkEnd w:id="122"/>
                      <w:r w:rsidRPr="003318E5">
                        <w:rPr>
                          <w:rFonts w:ascii="Times New Roman" w:hAnsi="Times New Roman" w:cs="Times New Roman"/>
                          <w:color w:val="000000" w:themeColor="text1"/>
                          <w:sz w:val="24"/>
                          <w:szCs w:val="24"/>
                        </w:rPr>
                        <w:t xml:space="preserve"> </w:t>
                      </w:r>
                    </w:p>
                  </w:txbxContent>
                </v:textbox>
                <w10:wrap type="square"/>
              </v:shape>
            </w:pict>
          </mc:Fallback>
        </mc:AlternateContent>
      </w:r>
    </w:p>
    <w:p w14:paraId="5AD9069C" w14:textId="77777777" w:rsidR="009B7235" w:rsidRPr="00523CDC" w:rsidRDefault="009B7235" w:rsidP="00AE4AB3">
      <w:pPr>
        <w:spacing w:before="240" w:line="480" w:lineRule="auto"/>
        <w:rPr>
          <w:rFonts w:ascii="Times New Roman" w:hAnsi="Times New Roman" w:cs="Times New Roman"/>
          <w:color w:val="000000" w:themeColor="text1"/>
          <w:sz w:val="24"/>
          <w:szCs w:val="24"/>
          <w:shd w:val="clear" w:color="auto" w:fill="FFFFFF"/>
        </w:rPr>
      </w:pPr>
    </w:p>
    <w:p w14:paraId="57C85CF2" w14:textId="0BCEC63B" w:rsidR="00D917CD" w:rsidRPr="00523CDC" w:rsidRDefault="009B7235" w:rsidP="00AE4AB3">
      <w:pPr>
        <w:spacing w:before="240" w:line="480" w:lineRule="auto"/>
        <w:rPr>
          <w:rFonts w:ascii="Times New Roman" w:hAnsi="Times New Roman" w:cs="Times New Roman"/>
          <w:b/>
          <w:bCs/>
          <w:i/>
          <w:iCs/>
          <w:color w:val="000000" w:themeColor="text1"/>
          <w:sz w:val="24"/>
          <w:szCs w:val="24"/>
        </w:rPr>
      </w:pPr>
      <w:r w:rsidRPr="00523CDC">
        <w:rPr>
          <w:rFonts w:ascii="Times New Roman" w:hAnsi="Times New Roman" w:cs="Times New Roman"/>
          <w:color w:val="000000" w:themeColor="text1"/>
          <w:sz w:val="24"/>
          <w:szCs w:val="24"/>
          <w:shd w:val="clear" w:color="auto" w:fill="FFFFFF"/>
        </w:rPr>
        <w:tab/>
      </w:r>
      <w:r w:rsidRPr="00523CDC">
        <w:rPr>
          <w:rFonts w:ascii="Times New Roman" w:hAnsi="Times New Roman" w:cs="Times New Roman"/>
          <w:color w:val="000000" w:themeColor="text1"/>
          <w:sz w:val="24"/>
          <w:szCs w:val="24"/>
          <w:shd w:val="clear" w:color="auto" w:fill="FFFFFF"/>
        </w:rPr>
        <w:tab/>
      </w:r>
    </w:p>
    <w:p w14:paraId="662DE1C4" w14:textId="506CFFC9" w:rsidR="00D917CD" w:rsidRPr="00523CDC" w:rsidRDefault="00D917CD" w:rsidP="00AE4AB3">
      <w:pPr>
        <w:spacing w:before="240" w:line="480" w:lineRule="auto"/>
        <w:jc w:val="both"/>
        <w:rPr>
          <w:rFonts w:ascii="Times New Roman" w:hAnsi="Times New Roman" w:cs="Times New Roman"/>
          <w:b/>
          <w:bCs/>
          <w:color w:val="000000" w:themeColor="text1"/>
          <w:sz w:val="24"/>
          <w:szCs w:val="24"/>
          <w:shd w:val="clear" w:color="auto" w:fill="FFFFFF"/>
        </w:rPr>
      </w:pPr>
      <w:r w:rsidRPr="00523CDC">
        <w:rPr>
          <w:rFonts w:ascii="Times New Roman" w:hAnsi="Times New Roman" w:cs="Times New Roman"/>
          <w:b/>
          <w:bCs/>
          <w:color w:val="000000" w:themeColor="text1"/>
          <w:sz w:val="24"/>
          <w:szCs w:val="24"/>
          <w:shd w:val="clear" w:color="auto" w:fill="FFFFFF"/>
        </w:rPr>
        <w:t>Competencia directa</w:t>
      </w:r>
    </w:p>
    <w:p w14:paraId="093AFAB1" w14:textId="173B5DA0" w:rsidR="00D917CD" w:rsidRPr="00523CDC" w:rsidRDefault="00D917CD" w:rsidP="00AE4AB3">
      <w:pPr>
        <w:spacing w:before="240" w:line="480" w:lineRule="auto"/>
        <w:jc w:val="both"/>
        <w:rPr>
          <w:rFonts w:ascii="Times New Roman" w:hAnsi="Times New Roman" w:cs="Times New Roman"/>
          <w:b/>
          <w:bCs/>
          <w:color w:val="000000" w:themeColor="text1"/>
          <w:sz w:val="24"/>
          <w:szCs w:val="24"/>
          <w:shd w:val="clear" w:color="auto" w:fill="FFFFFF"/>
        </w:rPr>
      </w:pPr>
      <w:r w:rsidRPr="00523CDC">
        <w:rPr>
          <w:rFonts w:ascii="Times New Roman" w:hAnsi="Times New Roman" w:cs="Times New Roman"/>
          <w:b/>
          <w:bCs/>
          <w:color w:val="000000" w:themeColor="text1"/>
          <w:sz w:val="24"/>
          <w:szCs w:val="24"/>
          <w:shd w:val="clear" w:color="auto" w:fill="FFFFFF"/>
        </w:rPr>
        <w:t>Punta de venta</w:t>
      </w:r>
    </w:p>
    <w:p w14:paraId="1AD9BC51" w14:textId="0727095F" w:rsidR="00967D40" w:rsidRPr="00523CDC" w:rsidRDefault="00D917CD" w:rsidP="00AE4AB3">
      <w:pPr>
        <w:spacing w:before="240" w:line="480" w:lineRule="auto"/>
        <w:ind w:firstLine="708"/>
        <w:jc w:val="both"/>
        <w:rPr>
          <w:rFonts w:ascii="Times New Roman" w:hAnsi="Times New Roman" w:cs="Times New Roman"/>
          <w:bCs/>
          <w:color w:val="000000" w:themeColor="text1"/>
          <w:sz w:val="24"/>
          <w:szCs w:val="24"/>
          <w:shd w:val="clear" w:color="auto" w:fill="FFFFFF"/>
        </w:rPr>
      </w:pPr>
      <w:r w:rsidRPr="00523CDC">
        <w:rPr>
          <w:rFonts w:ascii="Times New Roman" w:hAnsi="Times New Roman" w:cs="Times New Roman"/>
          <w:bCs/>
          <w:color w:val="000000" w:themeColor="text1"/>
          <w:sz w:val="24"/>
          <w:szCs w:val="24"/>
          <w:shd w:val="clear" w:color="auto" w:fill="FFFFFF"/>
        </w:rPr>
        <w:t xml:space="preserve">El sitio principal de la venta de la empresa IPROCA S.A se realiza en la </w:t>
      </w:r>
      <w:r w:rsidR="003C7502" w:rsidRPr="00523CDC">
        <w:rPr>
          <w:rFonts w:ascii="Times New Roman" w:hAnsi="Times New Roman" w:cs="Times New Roman"/>
          <w:bCs/>
          <w:color w:val="000000" w:themeColor="text1"/>
          <w:sz w:val="24"/>
          <w:szCs w:val="24"/>
          <w:shd w:val="clear" w:color="auto" w:fill="FFFFFF"/>
        </w:rPr>
        <w:t xml:space="preserve">ciudad de </w:t>
      </w:r>
      <w:r w:rsidR="004B0431" w:rsidRPr="00523CDC">
        <w:rPr>
          <w:rFonts w:ascii="Times New Roman" w:hAnsi="Times New Roman" w:cs="Times New Roman"/>
          <w:bCs/>
          <w:color w:val="000000" w:themeColor="text1"/>
          <w:sz w:val="24"/>
          <w:szCs w:val="24"/>
          <w:shd w:val="clear" w:color="auto" w:fill="FFFFFF"/>
        </w:rPr>
        <w:t>S</w:t>
      </w:r>
      <w:r w:rsidR="003C7502" w:rsidRPr="00523CDC">
        <w:rPr>
          <w:rFonts w:ascii="Times New Roman" w:hAnsi="Times New Roman" w:cs="Times New Roman"/>
          <w:bCs/>
          <w:color w:val="000000" w:themeColor="text1"/>
          <w:sz w:val="24"/>
          <w:szCs w:val="24"/>
          <w:shd w:val="clear" w:color="auto" w:fill="FFFFFF"/>
        </w:rPr>
        <w:t xml:space="preserve">anto </w:t>
      </w:r>
      <w:r w:rsidR="004B0431" w:rsidRPr="00523CDC">
        <w:rPr>
          <w:rFonts w:ascii="Times New Roman" w:hAnsi="Times New Roman" w:cs="Times New Roman"/>
          <w:bCs/>
          <w:color w:val="000000" w:themeColor="text1"/>
          <w:sz w:val="24"/>
          <w:szCs w:val="24"/>
          <w:shd w:val="clear" w:color="auto" w:fill="FFFFFF"/>
        </w:rPr>
        <w:t>D</w:t>
      </w:r>
      <w:r w:rsidR="003C7502" w:rsidRPr="00523CDC">
        <w:rPr>
          <w:rFonts w:ascii="Times New Roman" w:hAnsi="Times New Roman" w:cs="Times New Roman"/>
          <w:bCs/>
          <w:color w:val="000000" w:themeColor="text1"/>
          <w:sz w:val="24"/>
          <w:szCs w:val="24"/>
          <w:shd w:val="clear" w:color="auto" w:fill="FFFFFF"/>
        </w:rPr>
        <w:t xml:space="preserve">omingo, </w:t>
      </w:r>
      <w:r w:rsidRPr="00523CDC">
        <w:rPr>
          <w:rFonts w:ascii="Times New Roman" w:hAnsi="Times New Roman" w:cs="Times New Roman"/>
          <w:bCs/>
          <w:color w:val="000000" w:themeColor="text1"/>
          <w:sz w:val="24"/>
          <w:szCs w:val="24"/>
          <w:shd w:val="clear" w:color="auto" w:fill="FFFFFF"/>
        </w:rPr>
        <w:t xml:space="preserve">en una zona que no </w:t>
      </w:r>
      <w:r w:rsidR="00967D40" w:rsidRPr="00523CDC">
        <w:rPr>
          <w:rFonts w:ascii="Times New Roman" w:hAnsi="Times New Roman" w:cs="Times New Roman"/>
          <w:bCs/>
          <w:color w:val="000000" w:themeColor="text1"/>
          <w:sz w:val="24"/>
          <w:szCs w:val="24"/>
          <w:shd w:val="clear" w:color="auto" w:fill="FFFFFF"/>
        </w:rPr>
        <w:t>esté</w:t>
      </w:r>
      <w:r w:rsidRPr="00523CDC">
        <w:rPr>
          <w:rFonts w:ascii="Times New Roman" w:hAnsi="Times New Roman" w:cs="Times New Roman"/>
          <w:bCs/>
          <w:color w:val="000000" w:themeColor="text1"/>
          <w:sz w:val="24"/>
          <w:szCs w:val="24"/>
          <w:shd w:val="clear" w:color="auto" w:fill="FFFFFF"/>
        </w:rPr>
        <w:t xml:space="preserve"> expuesta a la sociedad ya que los olores que emerge a la hora de producir la harina de pollo son demasiado fuertes, incluso los trabajadores deben tener un uniforme acorde para dicha elaboración. </w:t>
      </w:r>
    </w:p>
    <w:p w14:paraId="0F5634BB" w14:textId="460B1B86" w:rsidR="00D917CD" w:rsidRPr="00523CDC" w:rsidRDefault="00D917CD" w:rsidP="00AE4AB3">
      <w:pPr>
        <w:spacing w:before="240" w:line="480" w:lineRule="auto"/>
        <w:ind w:firstLine="708"/>
        <w:jc w:val="both"/>
        <w:rPr>
          <w:rFonts w:ascii="Times New Roman" w:hAnsi="Times New Roman" w:cs="Times New Roman"/>
          <w:bCs/>
          <w:color w:val="000000" w:themeColor="text1"/>
          <w:sz w:val="24"/>
          <w:szCs w:val="24"/>
          <w:shd w:val="clear" w:color="auto" w:fill="FFFFFF"/>
        </w:rPr>
      </w:pPr>
      <w:r w:rsidRPr="00523CDC">
        <w:rPr>
          <w:rFonts w:ascii="Times New Roman" w:hAnsi="Times New Roman" w:cs="Times New Roman"/>
          <w:bCs/>
          <w:color w:val="000000" w:themeColor="text1"/>
          <w:sz w:val="24"/>
          <w:szCs w:val="24"/>
          <w:shd w:val="clear" w:color="auto" w:fill="FFFFFF"/>
        </w:rPr>
        <w:t xml:space="preserve">Al momento que el producto esté terminado se podrá vender en supermercados, mercados, sitios web para promocionar el producto ofertante, tiendas avícolas. </w:t>
      </w:r>
    </w:p>
    <w:p w14:paraId="7931B5AF" w14:textId="16C07C7A" w:rsidR="00D917CD" w:rsidRPr="00523CDC" w:rsidRDefault="00D917CD" w:rsidP="003C7502">
      <w:pPr>
        <w:spacing w:line="480" w:lineRule="auto"/>
        <w:rPr>
          <w:rFonts w:ascii="Times New Roman" w:hAnsi="Times New Roman" w:cs="Times New Roman"/>
          <w:b/>
          <w:bCs/>
          <w:color w:val="000000" w:themeColor="text1"/>
          <w:sz w:val="24"/>
          <w:szCs w:val="24"/>
          <w:lang w:val="es-ES"/>
        </w:rPr>
      </w:pPr>
      <w:bookmarkStart w:id="123" w:name="_Hlk125629491"/>
      <w:bookmarkEnd w:id="123"/>
      <w:r w:rsidRPr="00523CDC">
        <w:rPr>
          <w:rFonts w:ascii="Times New Roman" w:hAnsi="Times New Roman" w:cs="Times New Roman"/>
          <w:b/>
          <w:bCs/>
          <w:color w:val="000000" w:themeColor="text1"/>
          <w:sz w:val="24"/>
          <w:szCs w:val="24"/>
          <w:lang w:val="es-ES"/>
        </w:rPr>
        <w:t>4.3. Estudio Técnico</w:t>
      </w:r>
    </w:p>
    <w:p w14:paraId="0177042E" w14:textId="77777777" w:rsidR="007C3E7B" w:rsidRPr="00523CDC" w:rsidRDefault="007C3E7B" w:rsidP="00AE4AB3">
      <w:pPr>
        <w:spacing w:before="240" w:line="480" w:lineRule="auto"/>
        <w:ind w:firstLine="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Para conceptualizar a este apartado, procedemos a citar el aporte del autor Regalado (2018), el cual expresa lo siguiente:</w:t>
      </w:r>
    </w:p>
    <w:p w14:paraId="0313ECEB" w14:textId="6FBA4F95" w:rsidR="00D917CD" w:rsidRPr="00523CDC" w:rsidRDefault="00D917CD" w:rsidP="00AE4AB3">
      <w:pPr>
        <w:spacing w:before="240" w:line="480" w:lineRule="auto"/>
        <w:ind w:left="708"/>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El estudio técnico es aquel que presenta la determinación del tamaño óptimo de la planta, determinación de la localización, identifica los equipos, la maquinaria, las materias primas, por tanto, los costos de inversión y de operación requeridos, así como el capital de trabajo que se necesita</w:t>
      </w:r>
      <w:r w:rsidR="007C3E7B" w:rsidRPr="00523CDC">
        <w:rPr>
          <w:rFonts w:ascii="Times New Roman" w:hAnsi="Times New Roman" w:cs="Times New Roman"/>
          <w:color w:val="000000" w:themeColor="text1"/>
          <w:sz w:val="24"/>
        </w:rPr>
        <w:t>.</w:t>
      </w:r>
    </w:p>
    <w:p w14:paraId="3AA2484A" w14:textId="0E8E87C5" w:rsidR="006105E6" w:rsidRPr="00523CDC" w:rsidRDefault="00D917CD" w:rsidP="00AE4AB3">
      <w:pPr>
        <w:spacing w:before="240" w:line="480" w:lineRule="auto"/>
        <w:ind w:firstLine="708"/>
        <w:rPr>
          <w:rFonts w:ascii="Times New Roman" w:hAnsi="Times New Roman" w:cs="Times New Roman"/>
          <w:color w:val="000000" w:themeColor="text1"/>
          <w:sz w:val="24"/>
          <w:shd w:val="clear" w:color="auto" w:fill="FFFFFF"/>
        </w:rPr>
      </w:pPr>
      <w:r w:rsidRPr="00523CDC">
        <w:rPr>
          <w:rFonts w:ascii="Times New Roman" w:hAnsi="Times New Roman" w:cs="Times New Roman"/>
          <w:color w:val="000000" w:themeColor="text1"/>
          <w:sz w:val="24"/>
          <w:shd w:val="clear" w:color="auto" w:fill="FFFFFF"/>
        </w:rPr>
        <w:lastRenderedPageBreak/>
        <w:t>En el estudio técnico se analizan elementos que tienen que ver con la ingeniería básica del producto y/o proceso que se desea implementar, para ello se tiene que hacer la descripción detallada del mismo con la finalidad de mostrar todos los requerimientos para hacerlo funcional.</w:t>
      </w:r>
    </w:p>
    <w:p w14:paraId="7E91D45B" w14:textId="7EBC0D67" w:rsidR="006105E6" w:rsidRPr="00523CDC" w:rsidRDefault="009C4B6F" w:rsidP="00AE4AB3">
      <w:pPr>
        <w:spacing w:before="240" w:line="480" w:lineRule="auto"/>
        <w:rPr>
          <w:rFonts w:ascii="Times New Roman" w:hAnsi="Times New Roman" w:cs="Times New Roman"/>
          <w:b/>
          <w:bCs/>
          <w:color w:val="000000" w:themeColor="text1"/>
          <w:sz w:val="24"/>
          <w:szCs w:val="24"/>
          <w:shd w:val="clear" w:color="auto" w:fill="FFFFFF"/>
        </w:rPr>
      </w:pPr>
      <w:r w:rsidRPr="00523CDC">
        <w:rPr>
          <w:rFonts w:ascii="Times New Roman" w:hAnsi="Times New Roman" w:cs="Times New Roman"/>
          <w:b/>
          <w:bCs/>
          <w:color w:val="000000" w:themeColor="text1"/>
          <w:sz w:val="24"/>
          <w:szCs w:val="24"/>
          <w:shd w:val="clear" w:color="auto" w:fill="FFFFFF"/>
        </w:rPr>
        <w:t xml:space="preserve">4.3.1. </w:t>
      </w:r>
      <w:r w:rsidR="001B1511" w:rsidRPr="00523CDC">
        <w:rPr>
          <w:rFonts w:ascii="Times New Roman" w:hAnsi="Times New Roman" w:cs="Times New Roman"/>
          <w:b/>
          <w:bCs/>
          <w:color w:val="000000" w:themeColor="text1"/>
          <w:sz w:val="24"/>
          <w:szCs w:val="24"/>
          <w:shd w:val="clear" w:color="auto" w:fill="FFFFFF"/>
        </w:rPr>
        <w:t xml:space="preserve">Tamaño del </w:t>
      </w:r>
      <w:r w:rsidR="00B61233" w:rsidRPr="00523CDC">
        <w:rPr>
          <w:rFonts w:ascii="Times New Roman" w:hAnsi="Times New Roman" w:cs="Times New Roman"/>
          <w:b/>
          <w:bCs/>
          <w:color w:val="000000" w:themeColor="text1"/>
          <w:sz w:val="24"/>
          <w:szCs w:val="24"/>
          <w:shd w:val="clear" w:color="auto" w:fill="FFFFFF"/>
        </w:rPr>
        <w:t>proyecto</w:t>
      </w:r>
    </w:p>
    <w:p w14:paraId="2EC15025" w14:textId="77777777" w:rsidR="006105E6" w:rsidRPr="00523CDC" w:rsidRDefault="006105E6"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Tomando como base la información de la tabla correspondiente a la demanda insatisfecha que es </w:t>
      </w:r>
      <w:r w:rsidRPr="00523CDC">
        <w:rPr>
          <w:rFonts w:ascii="Times New Roman" w:eastAsia="Times New Roman" w:hAnsi="Times New Roman" w:cs="Times New Roman"/>
          <w:color w:val="000000" w:themeColor="text1"/>
          <w:sz w:val="24"/>
          <w:szCs w:val="24"/>
        </w:rPr>
        <w:t>74 empresas</w:t>
      </w:r>
      <w:r w:rsidRPr="00523CDC">
        <w:rPr>
          <w:rFonts w:ascii="Times New Roman" w:hAnsi="Times New Roman" w:cs="Times New Roman"/>
          <w:color w:val="000000" w:themeColor="text1"/>
          <w:sz w:val="24"/>
          <w:szCs w:val="24"/>
        </w:rPr>
        <w:t xml:space="preserve"> y el 58 % de empresas que según la pregunta 1 de la encuesta, responden que utilizan harina de vísceras para la elaboración de balanceado, asimismo el 100% de empresas que de acuerdo a pregunta 3, adquieren harina para balanceado hasta una vez por mes (Incluido cada semana y cada 15 días) se obtiene el siguiente tamaño del proyecto:</w:t>
      </w:r>
    </w:p>
    <w:p w14:paraId="492C6F96" w14:textId="77777777" w:rsidR="006105E6" w:rsidRPr="00523CDC" w:rsidRDefault="006105E6"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b/>
          <w:color w:val="000000" w:themeColor="text1"/>
          <w:sz w:val="24"/>
          <w:szCs w:val="24"/>
        </w:rPr>
        <w:t>Demanda insatisfecha total</w:t>
      </w:r>
      <w:r w:rsidRPr="00523CDC">
        <w:rPr>
          <w:rFonts w:ascii="Times New Roman" w:hAnsi="Times New Roman" w:cs="Times New Roman"/>
          <w:color w:val="000000" w:themeColor="text1"/>
          <w:sz w:val="24"/>
          <w:szCs w:val="24"/>
        </w:rPr>
        <w:t>: 74 * 58%= 43 empresas que usan harina de vísceras para elaboración de balanceado, y se toman el 100% de empresas que consumen el producto hasta una vez por mes, así:</w:t>
      </w:r>
    </w:p>
    <w:p w14:paraId="48C1A6A8" w14:textId="34AE1D9C" w:rsidR="006105E6" w:rsidRPr="00523CDC" w:rsidRDefault="006105E6"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43*100%= 43 empresas que de acuerdo a la investigación demandan aproximadamente </w:t>
      </w:r>
      <w:r w:rsidR="001C60E9" w:rsidRPr="00523CDC">
        <w:rPr>
          <w:rFonts w:ascii="Times New Roman" w:hAnsi="Times New Roman" w:cs="Times New Roman"/>
          <w:color w:val="000000" w:themeColor="text1"/>
          <w:sz w:val="24"/>
          <w:szCs w:val="24"/>
        </w:rPr>
        <w:t>1</w:t>
      </w:r>
      <w:r w:rsidRPr="00523CDC">
        <w:rPr>
          <w:rFonts w:ascii="Times New Roman" w:hAnsi="Times New Roman" w:cs="Times New Roman"/>
          <w:color w:val="000000" w:themeColor="text1"/>
          <w:sz w:val="24"/>
          <w:szCs w:val="24"/>
        </w:rPr>
        <w:t xml:space="preserve"> toneladas por mes de harina aviar, por lo tanto:</w:t>
      </w:r>
    </w:p>
    <w:p w14:paraId="48235AB7" w14:textId="2C8C0360" w:rsidR="006105E6" w:rsidRPr="00523CDC" w:rsidRDefault="006105E6"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43 empresas * </w:t>
      </w:r>
      <w:r w:rsidR="001C60E9" w:rsidRPr="00523CDC">
        <w:rPr>
          <w:rFonts w:ascii="Times New Roman" w:hAnsi="Times New Roman" w:cs="Times New Roman"/>
          <w:color w:val="000000" w:themeColor="text1"/>
          <w:sz w:val="24"/>
          <w:szCs w:val="24"/>
        </w:rPr>
        <w:t>1</w:t>
      </w:r>
      <w:r w:rsidRPr="00523CDC">
        <w:rPr>
          <w:rFonts w:ascii="Times New Roman" w:hAnsi="Times New Roman" w:cs="Times New Roman"/>
          <w:color w:val="000000" w:themeColor="text1"/>
          <w:sz w:val="24"/>
          <w:szCs w:val="24"/>
        </w:rPr>
        <w:t xml:space="preserve"> toneladas= </w:t>
      </w:r>
      <w:r w:rsidR="001C60E9" w:rsidRPr="00523CDC">
        <w:rPr>
          <w:rFonts w:ascii="Times New Roman" w:hAnsi="Times New Roman" w:cs="Times New Roman"/>
          <w:color w:val="000000" w:themeColor="text1"/>
          <w:sz w:val="24"/>
          <w:szCs w:val="24"/>
        </w:rPr>
        <w:t>43</w:t>
      </w:r>
      <w:r w:rsidRPr="00523CDC">
        <w:rPr>
          <w:rFonts w:ascii="Times New Roman" w:hAnsi="Times New Roman" w:cs="Times New Roman"/>
          <w:color w:val="000000" w:themeColor="text1"/>
          <w:sz w:val="24"/>
          <w:szCs w:val="24"/>
        </w:rPr>
        <w:t xml:space="preserve"> toneladas por mes</w:t>
      </w:r>
    </w:p>
    <w:p w14:paraId="0F5BF699" w14:textId="1EF714A9" w:rsidR="006105E6" w:rsidRPr="00523CDC" w:rsidRDefault="001C60E9"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43</w:t>
      </w:r>
      <w:r w:rsidR="006105E6" w:rsidRPr="00523CDC">
        <w:rPr>
          <w:rFonts w:ascii="Times New Roman" w:hAnsi="Times New Roman" w:cs="Times New Roman"/>
          <w:color w:val="000000" w:themeColor="text1"/>
          <w:sz w:val="24"/>
          <w:szCs w:val="24"/>
        </w:rPr>
        <w:t xml:space="preserve"> tn * 1,000 kg/ sacos de 45 kg </w:t>
      </w:r>
    </w:p>
    <w:p w14:paraId="0F5B3669" w14:textId="71741A00" w:rsidR="006105E6" w:rsidRPr="00523CDC" w:rsidRDefault="006105E6"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b/>
          <w:bCs/>
          <w:color w:val="000000" w:themeColor="text1"/>
          <w:sz w:val="24"/>
          <w:szCs w:val="24"/>
        </w:rPr>
        <w:t>Tamaño del proyecto mensual</w:t>
      </w:r>
      <w:r w:rsidRPr="00523CDC">
        <w:rPr>
          <w:rFonts w:ascii="Times New Roman" w:hAnsi="Times New Roman" w:cs="Times New Roman"/>
          <w:color w:val="000000" w:themeColor="text1"/>
          <w:sz w:val="24"/>
          <w:szCs w:val="24"/>
        </w:rPr>
        <w:t xml:space="preserve">: </w:t>
      </w:r>
      <w:r w:rsidR="001C60E9" w:rsidRPr="00523CDC">
        <w:rPr>
          <w:rFonts w:ascii="Times New Roman" w:hAnsi="Times New Roman" w:cs="Times New Roman"/>
          <w:color w:val="000000" w:themeColor="text1"/>
          <w:sz w:val="24"/>
          <w:szCs w:val="24"/>
        </w:rPr>
        <w:t>956</w:t>
      </w:r>
      <w:r w:rsidRPr="00523CDC">
        <w:rPr>
          <w:rFonts w:ascii="Times New Roman" w:hAnsi="Times New Roman" w:cs="Times New Roman"/>
          <w:color w:val="000000" w:themeColor="text1"/>
          <w:sz w:val="24"/>
          <w:szCs w:val="24"/>
        </w:rPr>
        <w:t xml:space="preserve"> sacos de 45 Kg.</w:t>
      </w:r>
      <w:r w:rsidR="001C60E9" w:rsidRPr="00523CDC">
        <w:rPr>
          <w:rFonts w:ascii="Times New Roman" w:hAnsi="Times New Roman" w:cs="Times New Roman"/>
          <w:color w:val="000000" w:themeColor="text1"/>
          <w:sz w:val="24"/>
          <w:szCs w:val="24"/>
        </w:rPr>
        <w:t>, sin embargo, para iniciar el negocio se va a producir el 46% aproximadamente del tamaño del proyecto que representa 440 sacos de 45 kilos por mes, lo cual se irá incrementando paulatinamente con el pasar de los años y la demanda del producto.</w:t>
      </w:r>
    </w:p>
    <w:p w14:paraId="0E166F5C" w14:textId="77777777" w:rsidR="003C7502" w:rsidRPr="00523CDC" w:rsidRDefault="003C7502" w:rsidP="00AE4AB3">
      <w:pPr>
        <w:spacing w:before="240" w:line="480" w:lineRule="auto"/>
        <w:ind w:firstLine="708"/>
        <w:rPr>
          <w:rFonts w:ascii="Times New Roman" w:hAnsi="Times New Roman" w:cs="Times New Roman"/>
          <w:color w:val="000000" w:themeColor="text1"/>
          <w:sz w:val="24"/>
          <w:szCs w:val="24"/>
        </w:rPr>
      </w:pPr>
    </w:p>
    <w:p w14:paraId="41854E0D" w14:textId="3CE571BD" w:rsidR="00041170" w:rsidRPr="00523CDC" w:rsidRDefault="009C4B6F"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4.3.2. </w:t>
      </w:r>
      <w:r w:rsidR="00041170" w:rsidRPr="00523CDC">
        <w:rPr>
          <w:rFonts w:ascii="Times New Roman" w:hAnsi="Times New Roman" w:cs="Times New Roman"/>
          <w:b/>
          <w:bCs/>
          <w:color w:val="000000" w:themeColor="text1"/>
          <w:sz w:val="24"/>
          <w:szCs w:val="24"/>
          <w:lang w:val="es-ES"/>
        </w:rPr>
        <w:t>Dimensión y características del mercado</w:t>
      </w:r>
    </w:p>
    <w:p w14:paraId="4D459817" w14:textId="6FFC6A42" w:rsidR="00D917CD" w:rsidRPr="00523CDC" w:rsidRDefault="00D917CD"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Distribución de Planta </w:t>
      </w:r>
    </w:p>
    <w:p w14:paraId="01E88EC3" w14:textId="77777777" w:rsidR="00D917CD" w:rsidRPr="00523CDC" w:rsidRDefault="00D917CD" w:rsidP="00AE4AB3">
      <w:pPr>
        <w:spacing w:before="240" w:line="480" w:lineRule="auto"/>
        <w:ind w:firstLine="360"/>
        <w:jc w:val="both"/>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En el diseño y la distribución de la empresa “IPROCA S.A” se van a incluir ingresos los cuales son espacios de almacenamiento de materia prima, por otra parte, estará el lado donde se ubicarán los materiales de trabajo, también el lugar de almacenamiento del producto terminado. </w:t>
      </w:r>
    </w:p>
    <w:p w14:paraId="51B9919A" w14:textId="36DFEB4C" w:rsidR="00D917CD" w:rsidRPr="00523CDC" w:rsidRDefault="00D917CD" w:rsidP="00AE4AB3">
      <w:pPr>
        <w:pStyle w:val="Prrafodelista"/>
        <w:numPr>
          <w:ilvl w:val="0"/>
          <w:numId w:val="11"/>
        </w:numPr>
        <w:spacing w:before="240" w:line="480" w:lineRule="auto"/>
        <w:jc w:val="both"/>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Área de almacenamiento</w:t>
      </w:r>
      <w:r w:rsidR="00041170" w:rsidRPr="00523CDC">
        <w:rPr>
          <w:rFonts w:ascii="Times New Roman" w:hAnsi="Times New Roman" w:cs="Times New Roman"/>
          <w:color w:val="000000" w:themeColor="text1"/>
          <w:sz w:val="24"/>
          <w:szCs w:val="24"/>
          <w:lang w:val="es-ES"/>
        </w:rPr>
        <w:t xml:space="preserve">: 3446,39 </w:t>
      </w:r>
      <m:oMath>
        <m:sSup>
          <m:sSupPr>
            <m:ctrlPr>
              <w:rPr>
                <w:rFonts w:ascii="Cambria Math" w:eastAsia="Calibri" w:hAnsi="Cambria Math" w:cs="Times New Roman"/>
                <w:i/>
                <w:color w:val="000000" w:themeColor="text1"/>
                <w:sz w:val="24"/>
              </w:rPr>
            </m:ctrlPr>
          </m:sSupPr>
          <m:e>
            <m:r>
              <w:rPr>
                <w:rFonts w:ascii="Cambria Math" w:eastAsia="Calibri" w:hAnsi="Cambria Math" w:cs="Times New Roman"/>
                <w:color w:val="000000" w:themeColor="text1"/>
                <w:sz w:val="24"/>
              </w:rPr>
              <m:t>m</m:t>
            </m:r>
          </m:e>
          <m:sup>
            <m:r>
              <w:rPr>
                <w:rFonts w:ascii="Cambria Math" w:eastAsia="Calibri" w:hAnsi="Cambria Math" w:cs="Times New Roman"/>
                <w:color w:val="000000" w:themeColor="text1"/>
                <w:sz w:val="24"/>
              </w:rPr>
              <m:t>2</m:t>
            </m:r>
          </m:sup>
        </m:sSup>
      </m:oMath>
    </w:p>
    <w:p w14:paraId="571394B7" w14:textId="774BD5C6" w:rsidR="00D917CD" w:rsidRPr="00523CDC" w:rsidRDefault="00D917CD" w:rsidP="00AE4AB3">
      <w:pPr>
        <w:pStyle w:val="Prrafodelista"/>
        <w:numPr>
          <w:ilvl w:val="0"/>
          <w:numId w:val="11"/>
        </w:numPr>
        <w:spacing w:before="240" w:line="480" w:lineRule="auto"/>
        <w:jc w:val="both"/>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 Área de equipo de trabajo</w:t>
      </w:r>
      <w:r w:rsidR="00041170" w:rsidRPr="00523CDC">
        <w:rPr>
          <w:rFonts w:ascii="Times New Roman" w:hAnsi="Times New Roman" w:cs="Times New Roman"/>
          <w:color w:val="000000" w:themeColor="text1"/>
          <w:sz w:val="24"/>
          <w:szCs w:val="24"/>
          <w:lang w:val="es-ES"/>
        </w:rPr>
        <w:t>: 80</w:t>
      </w:r>
      <w:r w:rsidR="00EE1435" w:rsidRPr="00523CDC">
        <w:rPr>
          <w:rFonts w:ascii="Times New Roman" w:hAnsi="Times New Roman" w:cs="Times New Roman"/>
          <w:color w:val="000000" w:themeColor="text1"/>
          <w:sz w:val="24"/>
          <w:szCs w:val="24"/>
          <w:lang w:val="es-ES"/>
        </w:rPr>
        <w:t>cm;</w:t>
      </w:r>
      <w:r w:rsidR="00041170" w:rsidRPr="00523CDC">
        <w:rPr>
          <w:rFonts w:ascii="Times New Roman" w:hAnsi="Times New Roman" w:cs="Times New Roman"/>
          <w:color w:val="000000" w:themeColor="text1"/>
          <w:sz w:val="24"/>
          <w:szCs w:val="24"/>
          <w:lang w:val="es-ES"/>
        </w:rPr>
        <w:t xml:space="preserve"> 120 cm </w:t>
      </w:r>
      <w:r w:rsidRPr="00523CDC">
        <w:rPr>
          <w:rFonts w:ascii="Times New Roman" w:hAnsi="Times New Roman" w:cs="Times New Roman"/>
          <w:color w:val="000000" w:themeColor="text1"/>
          <w:sz w:val="24"/>
          <w:szCs w:val="24"/>
          <w:lang w:val="es-ES"/>
        </w:rPr>
        <w:t xml:space="preserve"> </w:t>
      </w:r>
    </w:p>
    <w:p w14:paraId="253D242C" w14:textId="37859D20" w:rsidR="00D917CD" w:rsidRPr="00523CDC" w:rsidRDefault="00041170" w:rsidP="00AE4AB3">
      <w:pPr>
        <w:pStyle w:val="Prrafodelista"/>
        <w:numPr>
          <w:ilvl w:val="0"/>
          <w:numId w:val="11"/>
        </w:numPr>
        <w:spacing w:before="240" w:line="480" w:lineRule="auto"/>
        <w:jc w:val="both"/>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Área de limpieza: 1,70 * 1,70 A: 2,9 </w:t>
      </w:r>
      <m:oMath>
        <m:sSup>
          <m:sSupPr>
            <m:ctrlPr>
              <w:rPr>
                <w:rFonts w:ascii="Cambria Math" w:eastAsia="Calibri" w:hAnsi="Cambria Math" w:cs="Times New Roman"/>
                <w:i/>
                <w:color w:val="000000" w:themeColor="text1"/>
                <w:sz w:val="24"/>
              </w:rPr>
            </m:ctrlPr>
          </m:sSupPr>
          <m:e>
            <m:r>
              <w:rPr>
                <w:rFonts w:ascii="Cambria Math" w:eastAsia="Calibri" w:hAnsi="Cambria Math" w:cs="Times New Roman"/>
                <w:color w:val="000000" w:themeColor="text1"/>
                <w:sz w:val="24"/>
              </w:rPr>
              <m:t>m</m:t>
            </m:r>
          </m:e>
          <m:sup>
            <m:r>
              <w:rPr>
                <w:rFonts w:ascii="Cambria Math" w:eastAsia="Calibri" w:hAnsi="Cambria Math" w:cs="Times New Roman"/>
                <w:color w:val="000000" w:themeColor="text1"/>
                <w:sz w:val="24"/>
              </w:rPr>
              <m:t>2</m:t>
            </m:r>
          </m:sup>
        </m:sSup>
      </m:oMath>
    </w:p>
    <w:p w14:paraId="35A170D8" w14:textId="18DA2E23" w:rsidR="00D917CD" w:rsidRPr="00523CDC" w:rsidRDefault="00041170" w:rsidP="00AE4AB3">
      <w:pPr>
        <w:pStyle w:val="Prrafodelista"/>
        <w:numPr>
          <w:ilvl w:val="0"/>
          <w:numId w:val="11"/>
        </w:numPr>
        <w:spacing w:before="240" w:line="480" w:lineRule="auto"/>
        <w:jc w:val="both"/>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Área de bodega en los productos: </w:t>
      </w:r>
      <w:r w:rsidRPr="00523CDC">
        <w:rPr>
          <w:rFonts w:ascii="Times New Roman" w:eastAsia="Calibri" w:hAnsi="Times New Roman" w:cs="Times New Roman"/>
          <w:color w:val="000000" w:themeColor="text1"/>
          <w:sz w:val="24"/>
        </w:rPr>
        <w:t>3446.39</w:t>
      </w:r>
      <m:oMath>
        <m:sSup>
          <m:sSupPr>
            <m:ctrlPr>
              <w:rPr>
                <w:rFonts w:ascii="Cambria Math" w:eastAsia="Calibri" w:hAnsi="Cambria Math" w:cs="Times New Roman"/>
                <w:i/>
                <w:color w:val="000000" w:themeColor="text1"/>
                <w:sz w:val="24"/>
              </w:rPr>
            </m:ctrlPr>
          </m:sSupPr>
          <m:e>
            <m:r>
              <w:rPr>
                <w:rFonts w:ascii="Cambria Math" w:eastAsia="Calibri" w:hAnsi="Cambria Math" w:cs="Times New Roman"/>
                <w:color w:val="000000" w:themeColor="text1"/>
                <w:sz w:val="24"/>
              </w:rPr>
              <m:t>m</m:t>
            </m:r>
          </m:e>
          <m:sup>
            <m:r>
              <w:rPr>
                <w:rFonts w:ascii="Cambria Math" w:eastAsia="Calibri" w:hAnsi="Cambria Math" w:cs="Times New Roman"/>
                <w:color w:val="000000" w:themeColor="text1"/>
                <w:sz w:val="24"/>
              </w:rPr>
              <m:t>2</m:t>
            </m:r>
          </m:sup>
        </m:sSup>
      </m:oMath>
    </w:p>
    <w:p w14:paraId="0BDC9529" w14:textId="053F121F" w:rsidR="00D917CD" w:rsidRPr="00523CDC" w:rsidRDefault="00D917CD" w:rsidP="00AE4AB3">
      <w:pPr>
        <w:pStyle w:val="Prrafodelista"/>
        <w:numPr>
          <w:ilvl w:val="0"/>
          <w:numId w:val="11"/>
        </w:numPr>
        <w:spacing w:before="240" w:line="480" w:lineRule="auto"/>
        <w:jc w:val="both"/>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Estacionamiento de los vehículos de carga</w:t>
      </w:r>
      <w:r w:rsidR="00041170" w:rsidRPr="00523CDC">
        <w:rPr>
          <w:rFonts w:ascii="Times New Roman" w:hAnsi="Times New Roman" w:cs="Times New Roman"/>
          <w:color w:val="000000" w:themeColor="text1"/>
          <w:sz w:val="24"/>
          <w:szCs w:val="24"/>
          <w:lang w:val="es-ES"/>
        </w:rPr>
        <w:t xml:space="preserve">: </w:t>
      </w:r>
      <w:r w:rsidR="00041170" w:rsidRPr="00523CDC">
        <w:rPr>
          <w:rFonts w:ascii="Times New Roman" w:eastAsia="Calibri" w:hAnsi="Times New Roman" w:cs="Times New Roman"/>
          <w:color w:val="000000" w:themeColor="text1"/>
          <w:sz w:val="24"/>
        </w:rPr>
        <w:t>25.00</w:t>
      </w:r>
      <m:oMath>
        <m:sSup>
          <m:sSupPr>
            <m:ctrlPr>
              <w:rPr>
                <w:rFonts w:ascii="Cambria Math" w:eastAsia="Calibri" w:hAnsi="Cambria Math" w:cs="Times New Roman"/>
                <w:i/>
                <w:color w:val="000000" w:themeColor="text1"/>
                <w:sz w:val="24"/>
              </w:rPr>
            </m:ctrlPr>
          </m:sSupPr>
          <m:e>
            <m:r>
              <w:rPr>
                <w:rFonts w:ascii="Cambria Math" w:eastAsia="Calibri" w:hAnsi="Cambria Math" w:cs="Times New Roman"/>
                <w:color w:val="000000" w:themeColor="text1"/>
                <w:sz w:val="24"/>
              </w:rPr>
              <m:t>m</m:t>
            </m:r>
          </m:e>
          <m:sup>
            <m:r>
              <w:rPr>
                <w:rFonts w:ascii="Cambria Math" w:eastAsia="Calibri" w:hAnsi="Cambria Math" w:cs="Times New Roman"/>
                <w:color w:val="000000" w:themeColor="text1"/>
                <w:sz w:val="24"/>
              </w:rPr>
              <m:t>2</m:t>
            </m:r>
          </m:sup>
        </m:sSup>
      </m:oMath>
    </w:p>
    <w:p w14:paraId="31415E9B" w14:textId="77777777" w:rsidR="00D917CD" w:rsidRPr="00523CDC" w:rsidRDefault="00D917CD" w:rsidP="00AE4AB3">
      <w:pPr>
        <w:pStyle w:val="Prrafodelista"/>
        <w:spacing w:before="240" w:line="480" w:lineRule="auto"/>
        <w:jc w:val="both"/>
        <w:rPr>
          <w:rFonts w:ascii="Times New Roman" w:hAnsi="Times New Roman" w:cs="Times New Roman"/>
          <w:color w:val="000000" w:themeColor="text1"/>
          <w:sz w:val="24"/>
          <w:szCs w:val="24"/>
          <w:lang w:val="es-ES"/>
        </w:rPr>
      </w:pPr>
    </w:p>
    <w:p w14:paraId="33D72252" w14:textId="29550BB7" w:rsidR="00D917CD" w:rsidRPr="00523CDC" w:rsidRDefault="00EE1435" w:rsidP="00AE4AB3">
      <w:pPr>
        <w:pStyle w:val="Prrafodelista"/>
        <w:spacing w:before="240" w:line="480" w:lineRule="auto"/>
        <w:jc w:val="both"/>
        <w:rPr>
          <w:rFonts w:ascii="Times New Roman" w:hAnsi="Times New Roman" w:cs="Times New Roman"/>
          <w:color w:val="000000" w:themeColor="text1"/>
          <w:sz w:val="24"/>
          <w:szCs w:val="24"/>
          <w:lang w:val="es-ES"/>
        </w:rPr>
      </w:pPr>
      <w:r w:rsidRPr="00523CDC">
        <w:rPr>
          <w:noProof/>
          <w:color w:val="000000" w:themeColor="text1"/>
          <w:lang w:eastAsia="es-EC"/>
        </w:rPr>
        <mc:AlternateContent>
          <mc:Choice Requires="wps">
            <w:drawing>
              <wp:anchor distT="0" distB="0" distL="114300" distR="114300" simplePos="0" relativeHeight="251749888" behindDoc="0" locked="0" layoutInCell="1" allowOverlap="1" wp14:anchorId="3EAF39A2" wp14:editId="05E6A9FC">
                <wp:simplePos x="0" y="0"/>
                <wp:positionH relativeFrom="column">
                  <wp:posOffset>466725</wp:posOffset>
                </wp:positionH>
                <wp:positionV relativeFrom="paragraph">
                  <wp:posOffset>2684780</wp:posOffset>
                </wp:positionV>
                <wp:extent cx="4023360" cy="635"/>
                <wp:effectExtent l="0" t="0" r="0" b="0"/>
                <wp:wrapSquare wrapText="bothSides"/>
                <wp:docPr id="44367685" name="Cuadro de texto 44367685"/>
                <wp:cNvGraphicFramePr/>
                <a:graphic xmlns:a="http://schemas.openxmlformats.org/drawingml/2006/main">
                  <a:graphicData uri="http://schemas.microsoft.com/office/word/2010/wordprocessingShape">
                    <wps:wsp>
                      <wps:cNvSpPr txBox="1"/>
                      <wps:spPr>
                        <a:xfrm>
                          <a:off x="0" y="0"/>
                          <a:ext cx="4023360" cy="635"/>
                        </a:xfrm>
                        <a:prstGeom prst="rect">
                          <a:avLst/>
                        </a:prstGeom>
                        <a:solidFill>
                          <a:prstClr val="white"/>
                        </a:solidFill>
                        <a:ln>
                          <a:noFill/>
                        </a:ln>
                      </wps:spPr>
                      <wps:txbx>
                        <w:txbxContent>
                          <w:p w14:paraId="571C9A28" w14:textId="50B452A0" w:rsidR="00EE1435" w:rsidRPr="003318E5" w:rsidRDefault="00EE1435" w:rsidP="00EE1435">
                            <w:pPr>
                              <w:pStyle w:val="Descripcin"/>
                              <w:rPr>
                                <w:rFonts w:ascii="Times New Roman" w:hAnsi="Times New Roman" w:cs="Times New Roman"/>
                                <w:noProof/>
                                <w:color w:val="000000" w:themeColor="text1"/>
                                <w:sz w:val="24"/>
                                <w:szCs w:val="24"/>
                              </w:rPr>
                            </w:pPr>
                            <w:bookmarkStart w:id="124" w:name="_Toc147930029"/>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17</w:t>
                            </w:r>
                            <w:r w:rsidRPr="003318E5">
                              <w:rPr>
                                <w:rFonts w:ascii="Times New Roman" w:hAnsi="Times New Roman" w:cs="Times New Roman"/>
                                <w:color w:val="000000" w:themeColor="text1"/>
                                <w:sz w:val="24"/>
                                <w:szCs w:val="24"/>
                              </w:rPr>
                              <w:fldChar w:fldCharType="end"/>
                            </w:r>
                            <w:r w:rsidRPr="003318E5">
                              <w:rPr>
                                <w:color w:val="000000" w:themeColor="text1"/>
                              </w:rPr>
                              <w:t>.</w:t>
                            </w:r>
                            <w:r w:rsidRPr="003318E5">
                              <w:rPr>
                                <w:rFonts w:ascii="Times New Roman" w:hAnsi="Times New Roman" w:cs="Times New Roman"/>
                                <w:color w:val="000000" w:themeColor="text1"/>
                                <w:sz w:val="24"/>
                                <w:szCs w:val="24"/>
                                <w:lang w:val="es-ES"/>
                              </w:rPr>
                              <w:t xml:space="preserve"> Esquema de distribución de la planta de distribución</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AF39A2" id="Cuadro de texto 44367685" o:spid="_x0000_s1043" type="#_x0000_t202" style="position:absolute;left:0;text-align:left;margin-left:36.75pt;margin-top:211.4pt;width:316.8pt;height:.05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" stroked="f">
                <v:textbox style="mso-fit-shape-to-text:t" inset="0,0,0,0">
                  <w:txbxContent>
                    <w:p w14:paraId="571C9A28" w14:textId="50B452A0" w:rsidR="00EE1435" w:rsidRPr="003318E5" w:rsidRDefault="00EE1435" w:rsidP="00EE1435">
                      <w:pPr>
                        <w:pStyle w:val="Descripcin"/>
                        <w:rPr>
                          <w:rFonts w:ascii="Times New Roman" w:hAnsi="Times New Roman" w:cs="Times New Roman"/>
                          <w:noProof/>
                          <w:color w:val="000000" w:themeColor="text1"/>
                          <w:sz w:val="24"/>
                          <w:szCs w:val="24"/>
                        </w:rPr>
                      </w:pPr>
                      <w:bookmarkStart w:id="125" w:name="_Toc147930029"/>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17</w:t>
                      </w:r>
                      <w:r w:rsidRPr="003318E5">
                        <w:rPr>
                          <w:rFonts w:ascii="Times New Roman" w:hAnsi="Times New Roman" w:cs="Times New Roman"/>
                          <w:color w:val="000000" w:themeColor="text1"/>
                          <w:sz w:val="24"/>
                          <w:szCs w:val="24"/>
                        </w:rPr>
                        <w:fldChar w:fldCharType="end"/>
                      </w:r>
                      <w:r w:rsidRPr="003318E5">
                        <w:rPr>
                          <w:color w:val="000000" w:themeColor="text1"/>
                        </w:rPr>
                        <w:t>.</w:t>
                      </w:r>
                      <w:r w:rsidRPr="003318E5">
                        <w:rPr>
                          <w:rFonts w:ascii="Times New Roman" w:hAnsi="Times New Roman" w:cs="Times New Roman"/>
                          <w:color w:val="000000" w:themeColor="text1"/>
                          <w:sz w:val="24"/>
                          <w:szCs w:val="24"/>
                          <w:lang w:val="es-ES"/>
                        </w:rPr>
                        <w:t xml:space="preserve"> Esquema de distribución de la planta de distribución</w:t>
                      </w:r>
                      <w:bookmarkEnd w:id="125"/>
                    </w:p>
                  </w:txbxContent>
                </v:textbox>
                <w10:wrap type="square"/>
              </v:shape>
            </w:pict>
          </mc:Fallback>
        </mc:AlternateContent>
      </w:r>
      <w:r w:rsidR="00D917CD" w:rsidRPr="00523CDC">
        <w:rPr>
          <w:rFonts w:ascii="Times New Roman" w:hAnsi="Times New Roman" w:cs="Times New Roman"/>
          <w:noProof/>
          <w:color w:val="000000" w:themeColor="text1"/>
          <w:sz w:val="24"/>
          <w:szCs w:val="24"/>
          <w:lang w:eastAsia="es-EC"/>
        </w:rPr>
        <w:drawing>
          <wp:anchor distT="0" distB="0" distL="114300" distR="114300" simplePos="0" relativeHeight="251567616" behindDoc="0" locked="0" layoutInCell="1" allowOverlap="1" wp14:anchorId="550E4C14" wp14:editId="7D13D979">
            <wp:simplePos x="0" y="0"/>
            <wp:positionH relativeFrom="page">
              <wp:posOffset>1546860</wp:posOffset>
            </wp:positionH>
            <wp:positionV relativeFrom="paragraph">
              <wp:posOffset>5080</wp:posOffset>
            </wp:positionV>
            <wp:extent cx="4023360" cy="2622550"/>
            <wp:effectExtent l="0" t="0" r="0" b="635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23360" cy="2622550"/>
                    </a:xfrm>
                    <a:prstGeom prst="rect">
                      <a:avLst/>
                    </a:prstGeom>
                    <a:noFill/>
                  </pic:spPr>
                </pic:pic>
              </a:graphicData>
            </a:graphic>
            <wp14:sizeRelH relativeFrom="page">
              <wp14:pctWidth>0</wp14:pctWidth>
            </wp14:sizeRelH>
            <wp14:sizeRelV relativeFrom="page">
              <wp14:pctHeight>0</wp14:pctHeight>
            </wp14:sizeRelV>
          </wp:anchor>
        </w:drawing>
      </w:r>
    </w:p>
    <w:p w14:paraId="5F4C7E9A" w14:textId="77777777" w:rsidR="00D917CD" w:rsidRPr="00523CDC" w:rsidRDefault="00D917CD" w:rsidP="00AE4AB3">
      <w:pPr>
        <w:spacing w:before="240" w:line="480" w:lineRule="auto"/>
        <w:rPr>
          <w:rFonts w:ascii="Times New Roman" w:hAnsi="Times New Roman" w:cs="Times New Roman"/>
          <w:b/>
          <w:bCs/>
          <w:color w:val="000000" w:themeColor="text1"/>
          <w:sz w:val="24"/>
          <w:szCs w:val="24"/>
          <w:lang w:val="es-ES"/>
        </w:rPr>
      </w:pPr>
    </w:p>
    <w:p w14:paraId="14A1B97B" w14:textId="77777777" w:rsidR="00D917CD" w:rsidRPr="00523CDC" w:rsidRDefault="00D917CD" w:rsidP="00AE4AB3">
      <w:pPr>
        <w:spacing w:before="240" w:line="480" w:lineRule="auto"/>
        <w:rPr>
          <w:rFonts w:ascii="Times New Roman" w:hAnsi="Times New Roman" w:cs="Times New Roman"/>
          <w:b/>
          <w:bCs/>
          <w:color w:val="000000" w:themeColor="text1"/>
          <w:sz w:val="24"/>
          <w:szCs w:val="24"/>
          <w:lang w:val="es-ES"/>
        </w:rPr>
      </w:pPr>
    </w:p>
    <w:p w14:paraId="1B556DDD" w14:textId="77777777" w:rsidR="00D917CD" w:rsidRPr="00523CDC" w:rsidRDefault="00D917CD" w:rsidP="00AE4AB3">
      <w:pPr>
        <w:spacing w:before="240" w:line="480" w:lineRule="auto"/>
        <w:rPr>
          <w:rFonts w:ascii="Times New Roman" w:hAnsi="Times New Roman" w:cs="Times New Roman"/>
          <w:b/>
          <w:bCs/>
          <w:color w:val="000000" w:themeColor="text1"/>
          <w:sz w:val="24"/>
          <w:szCs w:val="24"/>
          <w:lang w:val="es-ES"/>
        </w:rPr>
      </w:pPr>
    </w:p>
    <w:p w14:paraId="79C424FB" w14:textId="77777777" w:rsidR="00041170" w:rsidRPr="00523CDC" w:rsidRDefault="00041170" w:rsidP="00AE4AB3">
      <w:pPr>
        <w:spacing w:before="240" w:line="480" w:lineRule="auto"/>
        <w:rPr>
          <w:rFonts w:ascii="Times New Roman" w:hAnsi="Times New Roman" w:cs="Times New Roman"/>
          <w:i/>
          <w:iCs/>
          <w:color w:val="000000" w:themeColor="text1"/>
          <w:sz w:val="24"/>
          <w:szCs w:val="24"/>
          <w:lang w:val="es-ES"/>
        </w:rPr>
      </w:pPr>
    </w:p>
    <w:p w14:paraId="311EABD4" w14:textId="77777777" w:rsidR="009B7235" w:rsidRPr="00523CDC" w:rsidRDefault="009B7235" w:rsidP="00AE4AB3">
      <w:pPr>
        <w:spacing w:before="240" w:line="480" w:lineRule="auto"/>
        <w:rPr>
          <w:rFonts w:ascii="Times New Roman" w:hAnsi="Times New Roman" w:cs="Times New Roman"/>
          <w:b/>
          <w:bCs/>
          <w:i/>
          <w:iCs/>
          <w:color w:val="000000" w:themeColor="text1"/>
          <w:sz w:val="24"/>
          <w:szCs w:val="24"/>
          <w:lang w:val="es-ES"/>
        </w:rPr>
      </w:pPr>
    </w:p>
    <w:p w14:paraId="271D95F0" w14:textId="222B198F" w:rsidR="00D917CD" w:rsidRPr="00523CDC" w:rsidRDefault="00D917CD" w:rsidP="00AE4AB3">
      <w:pPr>
        <w:spacing w:before="240" w:line="480" w:lineRule="auto"/>
        <w:ind w:firstLine="708"/>
        <w:rPr>
          <w:rFonts w:ascii="Times New Roman" w:hAnsi="Times New Roman" w:cs="Times New Roman"/>
          <w:b/>
          <w:bCs/>
          <w:color w:val="000000" w:themeColor="text1"/>
          <w:sz w:val="24"/>
          <w:szCs w:val="24"/>
          <w:lang w:val="es-ES"/>
        </w:rPr>
      </w:pPr>
      <w:r w:rsidRPr="00523CDC">
        <w:rPr>
          <w:rFonts w:ascii="Times New Roman" w:hAnsi="Times New Roman" w:cs="Times New Roman"/>
          <w:b/>
          <w:bCs/>
          <w:i/>
          <w:iCs/>
          <w:color w:val="000000" w:themeColor="text1"/>
          <w:sz w:val="24"/>
          <w:szCs w:val="24"/>
          <w:lang w:val="es-ES"/>
        </w:rPr>
        <w:t xml:space="preserve"> </w:t>
      </w:r>
    </w:p>
    <w:p w14:paraId="40F4370A" w14:textId="77777777" w:rsidR="003C7502" w:rsidRPr="00523CDC" w:rsidRDefault="003C7502" w:rsidP="00AE4AB3">
      <w:pPr>
        <w:spacing w:before="240" w:line="480" w:lineRule="auto"/>
        <w:rPr>
          <w:rFonts w:ascii="Times New Roman" w:hAnsi="Times New Roman" w:cs="Times New Roman"/>
          <w:b/>
          <w:bCs/>
          <w:color w:val="000000" w:themeColor="text1"/>
          <w:sz w:val="24"/>
          <w:szCs w:val="24"/>
          <w:lang w:val="es-ES"/>
        </w:rPr>
      </w:pPr>
    </w:p>
    <w:p w14:paraId="350DE4D7" w14:textId="70A339FB" w:rsidR="00D917CD" w:rsidRPr="00523CDC" w:rsidRDefault="009C4B6F"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4.3.3. </w:t>
      </w:r>
      <w:r w:rsidR="00D917CD" w:rsidRPr="00523CDC">
        <w:rPr>
          <w:rFonts w:ascii="Times New Roman" w:hAnsi="Times New Roman" w:cs="Times New Roman"/>
          <w:b/>
          <w:bCs/>
          <w:color w:val="000000" w:themeColor="text1"/>
          <w:sz w:val="24"/>
          <w:szCs w:val="24"/>
          <w:lang w:val="es-ES"/>
        </w:rPr>
        <w:t>Localización del Proyecto</w:t>
      </w:r>
    </w:p>
    <w:p w14:paraId="10E0345F" w14:textId="07B40DA3" w:rsidR="00041170" w:rsidRPr="00523CDC" w:rsidRDefault="00D917CD" w:rsidP="00AE4AB3">
      <w:pPr>
        <w:spacing w:before="240" w:line="480" w:lineRule="auto"/>
        <w:ind w:firstLine="708"/>
        <w:jc w:val="both"/>
        <w:rPr>
          <w:rFonts w:ascii="Times New Roman" w:eastAsia="Calibri" w:hAnsi="Times New Roman" w:cs="Times New Roman"/>
          <w:color w:val="000000" w:themeColor="text1"/>
          <w:sz w:val="24"/>
        </w:rPr>
      </w:pPr>
      <w:r w:rsidRPr="00523CDC">
        <w:rPr>
          <w:rFonts w:ascii="Times New Roman" w:hAnsi="Times New Roman" w:cs="Times New Roman"/>
          <w:color w:val="000000" w:themeColor="text1"/>
          <w:sz w:val="24"/>
        </w:rPr>
        <w:t>La localización óptima del proyecto es la que contribuirá en mayor medida a que se logre la mejor tasa de rentabilidad sobre el capital.</w:t>
      </w:r>
      <w:r w:rsidR="00041170" w:rsidRPr="00523CDC">
        <w:rPr>
          <w:rFonts w:ascii="Times New Roman" w:hAnsi="Times New Roman" w:cs="Times New Roman"/>
          <w:color w:val="000000" w:themeColor="text1"/>
          <w:sz w:val="24"/>
        </w:rPr>
        <w:t xml:space="preserve"> </w:t>
      </w:r>
      <w:r w:rsidR="00041170" w:rsidRPr="00523CDC">
        <w:rPr>
          <w:rFonts w:ascii="Times New Roman" w:eastAsia="Calibri" w:hAnsi="Times New Roman" w:cs="Times New Roman"/>
          <w:color w:val="000000" w:themeColor="text1"/>
          <w:sz w:val="24"/>
        </w:rPr>
        <w:t>Respecto a la localización macro, el presente proyecto se realizará en Ecuador, provincia de Santo Domingo de los Tsáchilas, ciudad de Santo Domingo, debido al constante progreso comercial dentro de las actividades procesadoras en especial resaltando la alta tasa de producción avícola en la zona y sus ubicaciones próximas.</w:t>
      </w:r>
    </w:p>
    <w:p w14:paraId="2F46F29D" w14:textId="77777777" w:rsidR="00D917CD" w:rsidRPr="00523CDC" w:rsidRDefault="00D917CD"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Macro localización</w:t>
      </w:r>
    </w:p>
    <w:p w14:paraId="4FD64A20" w14:textId="77777777" w:rsidR="00D917CD" w:rsidRPr="00523CDC" w:rsidRDefault="00D917CD" w:rsidP="00AE4AB3">
      <w:pPr>
        <w:spacing w:before="240" w:line="480" w:lineRule="auto"/>
        <w:ind w:firstLine="708"/>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rPr>
        <w:t>En lo referente a la localización macro, este proyecto se lo va a realizar en Ecuador, provincia de Santo Domingo de los Tsáchilas, ciudad de Santo Domingo, ya que esta ciudad ha estado en constante progreso y se encuentra entre las principales ciudades del país por lo que su economía ha crecido, así como también los números de empresas lo cual da a conocer su empresa en el exterior</w:t>
      </w:r>
    </w:p>
    <w:p w14:paraId="6AE68656" w14:textId="77777777" w:rsidR="00D917CD" w:rsidRPr="00523CDC" w:rsidRDefault="00D917CD" w:rsidP="00AE4AB3">
      <w:pPr>
        <w:spacing w:before="240" w:line="480" w:lineRule="auto"/>
        <w:rPr>
          <w:rFonts w:ascii="Times New Roman" w:hAnsi="Times New Roman" w:cs="Times New Roman"/>
          <w:b/>
          <w:bCs/>
          <w:color w:val="000000" w:themeColor="text1"/>
          <w:sz w:val="24"/>
          <w:szCs w:val="24"/>
          <w:lang w:val="es-ES"/>
        </w:rPr>
      </w:pPr>
    </w:p>
    <w:p w14:paraId="28BC93D8" w14:textId="77777777" w:rsidR="00D917CD" w:rsidRPr="00523CDC" w:rsidRDefault="00D917CD" w:rsidP="00AE4AB3">
      <w:pPr>
        <w:spacing w:before="240" w:line="480" w:lineRule="auto"/>
        <w:jc w:val="both"/>
        <w:rPr>
          <w:rFonts w:ascii="Times New Roman" w:hAnsi="Times New Roman" w:cs="Times New Roman"/>
          <w:color w:val="000000" w:themeColor="text1"/>
          <w:sz w:val="24"/>
          <w:szCs w:val="24"/>
          <w:lang w:val="es-ES"/>
        </w:rPr>
      </w:pPr>
    </w:p>
    <w:p w14:paraId="65809005" w14:textId="25F6D81F" w:rsidR="00D917CD" w:rsidRPr="00523CDC" w:rsidRDefault="00D917CD"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noProof/>
          <w:color w:val="000000" w:themeColor="text1"/>
          <w:lang w:eastAsia="es-EC"/>
        </w:rPr>
        <w:drawing>
          <wp:anchor distT="0" distB="0" distL="114300" distR="114300" simplePos="0" relativeHeight="251557376" behindDoc="1" locked="0" layoutInCell="1" allowOverlap="1" wp14:anchorId="54390029" wp14:editId="3C3481A3">
            <wp:simplePos x="0" y="0"/>
            <wp:positionH relativeFrom="margin">
              <wp:posOffset>1718945</wp:posOffset>
            </wp:positionH>
            <wp:positionV relativeFrom="paragraph">
              <wp:posOffset>-679450</wp:posOffset>
            </wp:positionV>
            <wp:extent cx="2353235" cy="2533650"/>
            <wp:effectExtent l="0" t="0" r="9525" b="0"/>
            <wp:wrapNone/>
            <wp:docPr id="48" name="Imagen 48" descr="Provincia de Santo Domingo de los Tsáchil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a de Santo Domingo de los Tsáchilas - Wikipedia, la enciclopedia  libr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5323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205C2" w14:textId="77777777" w:rsidR="00D917CD" w:rsidRPr="00523CDC" w:rsidRDefault="00D917CD" w:rsidP="00AE4AB3">
      <w:pPr>
        <w:spacing w:before="240" w:line="480" w:lineRule="auto"/>
        <w:rPr>
          <w:rFonts w:ascii="Times New Roman" w:hAnsi="Times New Roman" w:cs="Times New Roman"/>
          <w:color w:val="000000" w:themeColor="text1"/>
          <w:sz w:val="24"/>
        </w:rPr>
      </w:pPr>
    </w:p>
    <w:p w14:paraId="04439336" w14:textId="77777777" w:rsidR="00D917CD" w:rsidRPr="00523CDC" w:rsidRDefault="00D917CD" w:rsidP="00AE4AB3">
      <w:pPr>
        <w:spacing w:before="240" w:line="480" w:lineRule="auto"/>
        <w:rPr>
          <w:rFonts w:ascii="Times New Roman" w:hAnsi="Times New Roman" w:cs="Times New Roman"/>
          <w:b/>
          <w:bCs/>
          <w:color w:val="000000" w:themeColor="text1"/>
          <w:sz w:val="28"/>
          <w:szCs w:val="24"/>
          <w:lang w:val="es-ES"/>
        </w:rPr>
      </w:pPr>
    </w:p>
    <w:p w14:paraId="4990F9EF" w14:textId="09CDEE1D" w:rsidR="00041170" w:rsidRPr="00523CDC" w:rsidRDefault="003318E5" w:rsidP="00AE4AB3">
      <w:pPr>
        <w:spacing w:before="240" w:line="480" w:lineRule="auto"/>
        <w:rPr>
          <w:rFonts w:ascii="Times New Roman" w:hAnsi="Times New Roman" w:cs="Times New Roman"/>
          <w:bCs/>
          <w:i/>
          <w:color w:val="000000" w:themeColor="text1"/>
          <w:sz w:val="24"/>
          <w:szCs w:val="24"/>
          <w:lang w:val="es-ES"/>
        </w:rPr>
      </w:pPr>
      <w:r w:rsidRPr="00523CDC">
        <w:rPr>
          <w:noProof/>
          <w:color w:val="000000" w:themeColor="text1"/>
          <w:lang w:eastAsia="es-EC"/>
        </w:rPr>
        <mc:AlternateContent>
          <mc:Choice Requires="wps">
            <w:drawing>
              <wp:anchor distT="0" distB="0" distL="114300" distR="114300" simplePos="0" relativeHeight="251751936" behindDoc="1" locked="0" layoutInCell="1" allowOverlap="1" wp14:anchorId="1ED1FE9F" wp14:editId="44C18CA5">
                <wp:simplePos x="0" y="0"/>
                <wp:positionH relativeFrom="column">
                  <wp:posOffset>1718945</wp:posOffset>
                </wp:positionH>
                <wp:positionV relativeFrom="paragraph">
                  <wp:posOffset>351790</wp:posOffset>
                </wp:positionV>
                <wp:extent cx="2352675" cy="635"/>
                <wp:effectExtent l="0" t="0" r="9525" b="0"/>
                <wp:wrapNone/>
                <wp:docPr id="44367687" name="Cuadro de texto 44367687"/>
                <wp:cNvGraphicFramePr/>
                <a:graphic xmlns:a="http://schemas.openxmlformats.org/drawingml/2006/main">
                  <a:graphicData uri="http://schemas.microsoft.com/office/word/2010/wordprocessingShape">
                    <wps:wsp>
                      <wps:cNvSpPr txBox="1"/>
                      <wps:spPr>
                        <a:xfrm>
                          <a:off x="0" y="0"/>
                          <a:ext cx="2352675" cy="635"/>
                        </a:xfrm>
                        <a:prstGeom prst="rect">
                          <a:avLst/>
                        </a:prstGeom>
                        <a:solidFill>
                          <a:prstClr val="white"/>
                        </a:solidFill>
                        <a:ln>
                          <a:noFill/>
                        </a:ln>
                      </wps:spPr>
                      <wps:txbx>
                        <w:txbxContent>
                          <w:p w14:paraId="3999B9F3" w14:textId="0DAB6023" w:rsidR="00EE1435" w:rsidRPr="003318E5" w:rsidRDefault="00EE1435" w:rsidP="00EE1435">
                            <w:pPr>
                              <w:pStyle w:val="Descripcin"/>
                              <w:rPr>
                                <w:rFonts w:ascii="Times New Roman" w:hAnsi="Times New Roman" w:cs="Times New Roman"/>
                                <w:noProof/>
                                <w:color w:val="000000" w:themeColor="text1"/>
                                <w:sz w:val="24"/>
                                <w:szCs w:val="24"/>
                              </w:rPr>
                            </w:pPr>
                            <w:bookmarkStart w:id="126" w:name="_Toc147930030"/>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18</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Localización del macro proyecto</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D1FE9F" id="Cuadro de texto 44367687" o:spid="_x0000_s1044" type="#_x0000_t202" style="position:absolute;margin-left:135.35pt;margin-top:27.7pt;width:185.25pt;height:.05pt;z-index:-2515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" stroked="f">
                <v:textbox style="mso-fit-shape-to-text:t" inset="0,0,0,0">
                  <w:txbxContent>
                    <w:p w14:paraId="3999B9F3" w14:textId="0DAB6023" w:rsidR="00EE1435" w:rsidRPr="003318E5" w:rsidRDefault="00EE1435" w:rsidP="00EE1435">
                      <w:pPr>
                        <w:pStyle w:val="Descripcin"/>
                        <w:rPr>
                          <w:rFonts w:ascii="Times New Roman" w:hAnsi="Times New Roman" w:cs="Times New Roman"/>
                          <w:noProof/>
                          <w:color w:val="000000" w:themeColor="text1"/>
                          <w:sz w:val="24"/>
                          <w:szCs w:val="24"/>
                        </w:rPr>
                      </w:pPr>
                      <w:bookmarkStart w:id="127" w:name="_Toc147930030"/>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18</w:t>
                      </w:r>
                      <w:r w:rsidRPr="003318E5">
                        <w:rPr>
                          <w:rFonts w:ascii="Times New Roman" w:hAnsi="Times New Roman" w:cs="Times New Roman"/>
                          <w:color w:val="000000" w:themeColor="text1"/>
                          <w:sz w:val="24"/>
                          <w:szCs w:val="24"/>
                        </w:rPr>
                        <w:fldChar w:fldCharType="end"/>
                      </w:r>
                      <w:r w:rsidRPr="003318E5">
                        <w:rPr>
                          <w:rFonts w:ascii="Times New Roman" w:hAnsi="Times New Roman" w:cs="Times New Roman"/>
                          <w:color w:val="000000" w:themeColor="text1"/>
                          <w:sz w:val="24"/>
                          <w:szCs w:val="24"/>
                        </w:rPr>
                        <w:t>. Localización del macro proyecto</w:t>
                      </w:r>
                      <w:bookmarkEnd w:id="127"/>
                    </w:p>
                  </w:txbxContent>
                </v:textbox>
              </v:shape>
            </w:pict>
          </mc:Fallback>
        </mc:AlternateContent>
      </w:r>
    </w:p>
    <w:p w14:paraId="58BB5D1B" w14:textId="77777777" w:rsidR="00EE1435" w:rsidRPr="00523CDC" w:rsidRDefault="00EE1435" w:rsidP="00AE4AB3">
      <w:pPr>
        <w:spacing w:before="240" w:line="480" w:lineRule="auto"/>
        <w:rPr>
          <w:rFonts w:ascii="Times New Roman" w:hAnsi="Times New Roman" w:cs="Times New Roman"/>
          <w:b/>
          <w:i/>
          <w:color w:val="000000" w:themeColor="text1"/>
          <w:sz w:val="24"/>
          <w:szCs w:val="24"/>
        </w:rPr>
      </w:pPr>
    </w:p>
    <w:p w14:paraId="49C38B62" w14:textId="757D087B" w:rsidR="00041170" w:rsidRPr="00523CDC" w:rsidRDefault="00B171D1"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i/>
          <w:color w:val="000000" w:themeColor="text1"/>
          <w:sz w:val="24"/>
          <w:szCs w:val="24"/>
        </w:rPr>
        <w:t>Fuente:</w:t>
      </w:r>
      <w:r w:rsidRPr="00523CDC">
        <w:rPr>
          <w:rFonts w:ascii="Times New Roman" w:hAnsi="Times New Roman" w:cs="Times New Roman"/>
          <w:b/>
          <w:color w:val="000000" w:themeColor="text1"/>
          <w:sz w:val="24"/>
          <w:szCs w:val="24"/>
        </w:rPr>
        <w:t xml:space="preserve"> </w:t>
      </w:r>
      <w:r w:rsidRPr="00523CDC">
        <w:rPr>
          <w:rFonts w:ascii="Times New Roman" w:hAnsi="Times New Roman" w:cs="Times New Roman"/>
          <w:bCs/>
          <w:color w:val="000000" w:themeColor="text1"/>
          <w:sz w:val="24"/>
          <w:szCs w:val="24"/>
        </w:rPr>
        <w:t>Google Maps</w:t>
      </w:r>
    </w:p>
    <w:p w14:paraId="3A54A79A" w14:textId="77777777" w:rsidR="00D917CD" w:rsidRPr="00523CDC" w:rsidRDefault="00D917CD" w:rsidP="00AE4AB3">
      <w:pPr>
        <w:spacing w:before="240" w:line="480" w:lineRule="auto"/>
        <w:jc w:val="both"/>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Micro Localización </w:t>
      </w:r>
    </w:p>
    <w:p w14:paraId="68E01F8F" w14:textId="59D183F9" w:rsidR="00D917CD" w:rsidRPr="00523CDC" w:rsidRDefault="00EE1435" w:rsidP="00AE4AB3">
      <w:pPr>
        <w:spacing w:before="240" w:line="480" w:lineRule="auto"/>
        <w:ind w:firstLine="708"/>
        <w:rPr>
          <w:rFonts w:ascii="Times New Roman" w:hAnsi="Times New Roman" w:cs="Times New Roman"/>
          <w:color w:val="000000" w:themeColor="text1"/>
          <w:sz w:val="24"/>
          <w:szCs w:val="24"/>
          <w:lang w:val="es-ES"/>
        </w:rPr>
      </w:pPr>
      <w:r w:rsidRPr="00523CDC">
        <w:rPr>
          <w:noProof/>
          <w:color w:val="000000" w:themeColor="text1"/>
          <w:lang w:eastAsia="es-EC"/>
        </w:rPr>
        <mc:AlternateContent>
          <mc:Choice Requires="wps">
            <w:drawing>
              <wp:anchor distT="0" distB="0" distL="114300" distR="114300" simplePos="0" relativeHeight="251753984" behindDoc="1" locked="0" layoutInCell="1" allowOverlap="1" wp14:anchorId="55C0C21F" wp14:editId="7C4490E5">
                <wp:simplePos x="0" y="0"/>
                <wp:positionH relativeFrom="column">
                  <wp:posOffset>756285</wp:posOffset>
                </wp:positionH>
                <wp:positionV relativeFrom="paragraph">
                  <wp:posOffset>3397250</wp:posOffset>
                </wp:positionV>
                <wp:extent cx="3840480" cy="635"/>
                <wp:effectExtent l="0" t="0" r="0" b="0"/>
                <wp:wrapNone/>
                <wp:docPr id="44367688" name="Cuadro de texto 44367688"/>
                <wp:cNvGraphicFramePr/>
                <a:graphic xmlns:a="http://schemas.openxmlformats.org/drawingml/2006/main">
                  <a:graphicData uri="http://schemas.microsoft.com/office/word/2010/wordprocessingShape">
                    <wps:wsp>
                      <wps:cNvSpPr txBox="1"/>
                      <wps:spPr>
                        <a:xfrm>
                          <a:off x="0" y="0"/>
                          <a:ext cx="3840480" cy="635"/>
                        </a:xfrm>
                        <a:prstGeom prst="rect">
                          <a:avLst/>
                        </a:prstGeom>
                        <a:solidFill>
                          <a:prstClr val="white"/>
                        </a:solidFill>
                        <a:ln>
                          <a:noFill/>
                        </a:ln>
                      </wps:spPr>
                      <wps:txbx>
                        <w:txbxContent>
                          <w:p w14:paraId="62A11C8F" w14:textId="3B521A0F" w:rsidR="00EE1435" w:rsidRPr="003318E5" w:rsidRDefault="00EE1435" w:rsidP="00EE1435">
                            <w:pPr>
                              <w:pStyle w:val="Descripcin"/>
                              <w:rPr>
                                <w:rFonts w:ascii="Times New Roman" w:hAnsi="Times New Roman" w:cs="Times New Roman"/>
                                <w:noProof/>
                                <w:color w:val="000000" w:themeColor="text1"/>
                              </w:rPr>
                            </w:pPr>
                            <w:bookmarkStart w:id="128" w:name="_Toc147930031"/>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19</w:t>
                            </w:r>
                            <w:r w:rsidRPr="003318E5">
                              <w:rPr>
                                <w:rFonts w:ascii="Times New Roman" w:hAnsi="Times New Roman" w:cs="Times New Roman"/>
                                <w:color w:val="000000" w:themeColor="text1"/>
                                <w:sz w:val="24"/>
                                <w:szCs w:val="24"/>
                              </w:rPr>
                              <w:fldChar w:fldCharType="end"/>
                            </w:r>
                            <w:r w:rsidRPr="003318E5">
                              <w:rPr>
                                <w:color w:val="000000" w:themeColor="text1"/>
                              </w:rPr>
                              <w:t>.</w:t>
                            </w:r>
                            <w:r w:rsidRPr="003318E5">
                              <w:rPr>
                                <w:rFonts w:ascii="Times New Roman" w:hAnsi="Times New Roman" w:cs="Times New Roman"/>
                                <w:bCs/>
                                <w:color w:val="000000" w:themeColor="text1"/>
                                <w:sz w:val="24"/>
                              </w:rPr>
                              <w:t xml:space="preserve"> Localización de empresa</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C0C21F" id="Cuadro de texto 44367688" o:spid="_x0000_s1045" type="#_x0000_t202" style="position:absolute;left:0;text-align:left;margin-left:59.55pt;margin-top:267.5pt;width:302.4pt;height:.05pt;z-index:-25156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" stroked="f">
                <v:textbox style="mso-fit-shape-to-text:t" inset="0,0,0,0">
                  <w:txbxContent>
                    <w:p w14:paraId="62A11C8F" w14:textId="3B521A0F" w:rsidR="00EE1435" w:rsidRPr="003318E5" w:rsidRDefault="00EE1435" w:rsidP="00EE1435">
                      <w:pPr>
                        <w:pStyle w:val="Descripcin"/>
                        <w:rPr>
                          <w:rFonts w:ascii="Times New Roman" w:hAnsi="Times New Roman" w:cs="Times New Roman"/>
                          <w:noProof/>
                          <w:color w:val="000000" w:themeColor="text1"/>
                        </w:rPr>
                      </w:pPr>
                      <w:bookmarkStart w:id="129" w:name="_Toc147930031"/>
                      <w:r w:rsidRPr="003318E5">
                        <w:rPr>
                          <w:rFonts w:ascii="Times New Roman" w:hAnsi="Times New Roman" w:cs="Times New Roman"/>
                          <w:color w:val="000000" w:themeColor="text1"/>
                          <w:sz w:val="24"/>
                          <w:szCs w:val="24"/>
                        </w:rPr>
                        <w:t xml:space="preserve">Figura </w:t>
                      </w:r>
                      <w:r w:rsidRPr="003318E5">
                        <w:rPr>
                          <w:rFonts w:ascii="Times New Roman" w:hAnsi="Times New Roman" w:cs="Times New Roman"/>
                          <w:color w:val="000000" w:themeColor="text1"/>
                          <w:sz w:val="24"/>
                          <w:szCs w:val="24"/>
                        </w:rPr>
                        <w:fldChar w:fldCharType="begin"/>
                      </w:r>
                      <w:r w:rsidRPr="003318E5">
                        <w:rPr>
                          <w:rFonts w:ascii="Times New Roman" w:hAnsi="Times New Roman" w:cs="Times New Roman"/>
                          <w:color w:val="000000" w:themeColor="text1"/>
                          <w:sz w:val="24"/>
                          <w:szCs w:val="24"/>
                        </w:rPr>
                        <w:instrText xml:space="preserve"> SEQ Figura \* ARABIC </w:instrText>
                      </w:r>
                      <w:r w:rsidRPr="003318E5">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19</w:t>
                      </w:r>
                      <w:r w:rsidRPr="003318E5">
                        <w:rPr>
                          <w:rFonts w:ascii="Times New Roman" w:hAnsi="Times New Roman" w:cs="Times New Roman"/>
                          <w:color w:val="000000" w:themeColor="text1"/>
                          <w:sz w:val="24"/>
                          <w:szCs w:val="24"/>
                        </w:rPr>
                        <w:fldChar w:fldCharType="end"/>
                      </w:r>
                      <w:r w:rsidRPr="003318E5">
                        <w:rPr>
                          <w:color w:val="000000" w:themeColor="text1"/>
                        </w:rPr>
                        <w:t>.</w:t>
                      </w:r>
                      <w:r w:rsidRPr="003318E5">
                        <w:rPr>
                          <w:rFonts w:ascii="Times New Roman" w:hAnsi="Times New Roman" w:cs="Times New Roman"/>
                          <w:bCs/>
                          <w:color w:val="000000" w:themeColor="text1"/>
                          <w:sz w:val="24"/>
                        </w:rPr>
                        <w:t xml:space="preserve"> Localización de empresa</w:t>
                      </w:r>
                      <w:bookmarkEnd w:id="129"/>
                    </w:p>
                  </w:txbxContent>
                </v:textbox>
              </v:shape>
            </w:pict>
          </mc:Fallback>
        </mc:AlternateContent>
      </w:r>
      <w:r w:rsidR="009B7235" w:rsidRPr="00523CDC">
        <w:rPr>
          <w:rFonts w:ascii="Times New Roman" w:hAnsi="Times New Roman" w:cs="Times New Roman"/>
          <w:noProof/>
          <w:color w:val="000000" w:themeColor="text1"/>
          <w:lang w:eastAsia="es-EC"/>
        </w:rPr>
        <w:drawing>
          <wp:anchor distT="0" distB="0" distL="114300" distR="114300" simplePos="0" relativeHeight="251565568" behindDoc="1" locked="0" layoutInCell="1" allowOverlap="1" wp14:anchorId="7ABA8A7D" wp14:editId="6D779EEB">
            <wp:simplePos x="0" y="0"/>
            <wp:positionH relativeFrom="margin">
              <wp:posOffset>756285</wp:posOffset>
            </wp:positionH>
            <wp:positionV relativeFrom="paragraph">
              <wp:posOffset>1308100</wp:posOffset>
            </wp:positionV>
            <wp:extent cx="3840480" cy="2032254"/>
            <wp:effectExtent l="0" t="0" r="7620" b="635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12524" t="30100" r="45144" b="30079"/>
                    <a:stretch/>
                  </pic:blipFill>
                  <pic:spPr bwMode="auto">
                    <a:xfrm>
                      <a:off x="0" y="0"/>
                      <a:ext cx="3840480" cy="20322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17CD" w:rsidRPr="00523CDC">
        <w:rPr>
          <w:rFonts w:ascii="Times New Roman" w:hAnsi="Times New Roman" w:cs="Times New Roman"/>
          <w:color w:val="000000" w:themeColor="text1"/>
          <w:sz w:val="24"/>
          <w:szCs w:val="24"/>
          <w:lang w:val="es-ES"/>
        </w:rPr>
        <w:t xml:space="preserve">La empresa “IPROCA S.A” se localizará a las afuera del Cantón Santo Domingo de los Tsáchilas en el RECINTO NUEVO ISRAEL km26 VÍA SANTO DOMINGO, donde se fabricarán y comercializarán la harina de pollo a lugares como: empresas, tiendas y asociaciones. </w:t>
      </w:r>
    </w:p>
    <w:p w14:paraId="48163233" w14:textId="2501BDF5" w:rsidR="00E02B24" w:rsidRPr="00523CDC" w:rsidRDefault="00E02B24" w:rsidP="00AE4AB3">
      <w:pPr>
        <w:spacing w:before="240" w:line="480" w:lineRule="auto"/>
        <w:rPr>
          <w:rFonts w:ascii="Times New Roman" w:hAnsi="Times New Roman" w:cs="Times New Roman"/>
          <w:bCs/>
          <w:i/>
          <w:color w:val="000000" w:themeColor="text1"/>
          <w:sz w:val="24"/>
          <w:szCs w:val="24"/>
          <w:lang w:val="es-ES"/>
        </w:rPr>
      </w:pPr>
    </w:p>
    <w:p w14:paraId="06E690E0" w14:textId="77777777" w:rsidR="00041170" w:rsidRPr="00523CDC" w:rsidRDefault="00041170" w:rsidP="00AE4AB3">
      <w:pPr>
        <w:spacing w:before="240" w:line="480" w:lineRule="auto"/>
        <w:rPr>
          <w:rFonts w:ascii="Times New Roman" w:hAnsi="Times New Roman" w:cs="Times New Roman"/>
          <w:bCs/>
          <w:i/>
          <w:color w:val="000000" w:themeColor="text1"/>
          <w:sz w:val="24"/>
          <w:szCs w:val="24"/>
          <w:lang w:val="es-ES"/>
        </w:rPr>
      </w:pPr>
    </w:p>
    <w:p w14:paraId="6B06D0E7" w14:textId="77777777" w:rsidR="00041170" w:rsidRPr="00523CDC" w:rsidRDefault="00041170" w:rsidP="00AE4AB3">
      <w:pPr>
        <w:spacing w:before="240" w:line="480" w:lineRule="auto"/>
        <w:rPr>
          <w:rFonts w:ascii="Times New Roman" w:hAnsi="Times New Roman" w:cs="Times New Roman"/>
          <w:bCs/>
          <w:i/>
          <w:color w:val="000000" w:themeColor="text1"/>
          <w:sz w:val="24"/>
          <w:szCs w:val="24"/>
          <w:lang w:val="es-ES"/>
        </w:rPr>
      </w:pPr>
    </w:p>
    <w:p w14:paraId="3D0CF241" w14:textId="17FA1E35" w:rsidR="00102B66" w:rsidRPr="00523CDC" w:rsidRDefault="00102B66" w:rsidP="00AE4AB3">
      <w:pPr>
        <w:spacing w:before="240" w:line="480" w:lineRule="auto"/>
        <w:rPr>
          <w:rFonts w:ascii="Times New Roman" w:hAnsi="Times New Roman" w:cs="Times New Roman"/>
          <w:bCs/>
          <w:i/>
          <w:color w:val="000000" w:themeColor="text1"/>
          <w:sz w:val="24"/>
          <w:szCs w:val="24"/>
          <w:lang w:val="es-ES"/>
        </w:rPr>
      </w:pPr>
    </w:p>
    <w:p w14:paraId="5F626102" w14:textId="73F040FD" w:rsidR="00EE1435" w:rsidRPr="00523CDC" w:rsidRDefault="00D917CD" w:rsidP="00AE4AB3">
      <w:pPr>
        <w:spacing w:before="240" w:line="480" w:lineRule="auto"/>
        <w:rPr>
          <w:rFonts w:ascii="Times New Roman" w:hAnsi="Times New Roman" w:cs="Times New Roman"/>
          <w:bCs/>
          <w:color w:val="000000" w:themeColor="text1"/>
          <w:sz w:val="24"/>
          <w:szCs w:val="24"/>
        </w:rPr>
      </w:pPr>
      <w:r w:rsidRPr="00523CDC">
        <w:rPr>
          <w:rFonts w:ascii="Times New Roman" w:hAnsi="Times New Roman" w:cs="Times New Roman"/>
          <w:b/>
          <w:i/>
          <w:color w:val="000000" w:themeColor="text1"/>
          <w:sz w:val="24"/>
          <w:szCs w:val="24"/>
        </w:rPr>
        <w:t>Fuente:</w:t>
      </w:r>
      <w:r w:rsidRPr="00523CDC">
        <w:rPr>
          <w:rFonts w:ascii="Times New Roman" w:hAnsi="Times New Roman" w:cs="Times New Roman"/>
          <w:b/>
          <w:color w:val="000000" w:themeColor="text1"/>
          <w:sz w:val="24"/>
          <w:szCs w:val="24"/>
        </w:rPr>
        <w:t xml:space="preserve"> </w:t>
      </w:r>
      <w:r w:rsidRPr="00523CDC">
        <w:rPr>
          <w:rFonts w:ascii="Times New Roman" w:hAnsi="Times New Roman" w:cs="Times New Roman"/>
          <w:bCs/>
          <w:color w:val="000000" w:themeColor="text1"/>
          <w:sz w:val="24"/>
          <w:szCs w:val="24"/>
        </w:rPr>
        <w:t>Google Maps</w:t>
      </w:r>
    </w:p>
    <w:p w14:paraId="680E31E5" w14:textId="7BD2F665" w:rsidR="00D917CD" w:rsidRPr="00523CDC" w:rsidRDefault="00D917CD" w:rsidP="00AE4AB3">
      <w:pPr>
        <w:spacing w:before="240" w:line="480" w:lineRule="auto"/>
        <w:rPr>
          <w:rFonts w:ascii="Times New Roman" w:hAnsi="Times New Roman" w:cs="Times New Roman"/>
          <w:b/>
          <w:color w:val="000000" w:themeColor="text1"/>
          <w:sz w:val="24"/>
          <w:szCs w:val="24"/>
          <w:lang w:val="es-ES"/>
        </w:rPr>
      </w:pPr>
      <w:r w:rsidRPr="00523CDC">
        <w:rPr>
          <w:rFonts w:ascii="Times New Roman" w:hAnsi="Times New Roman" w:cs="Times New Roman"/>
          <w:b/>
          <w:color w:val="000000" w:themeColor="text1"/>
          <w:sz w:val="24"/>
          <w:szCs w:val="24"/>
          <w:lang w:val="es-ES"/>
        </w:rPr>
        <w:t>METODO BROWN</w:t>
      </w:r>
      <w:r w:rsidR="00F9557F" w:rsidRPr="00523CDC">
        <w:rPr>
          <w:rFonts w:ascii="Times New Roman" w:hAnsi="Times New Roman" w:cs="Times New Roman"/>
          <w:b/>
          <w:color w:val="000000" w:themeColor="text1"/>
          <w:sz w:val="24"/>
          <w:szCs w:val="24"/>
          <w:lang w:val="es-ES"/>
        </w:rPr>
        <w:t xml:space="preserve"> </w:t>
      </w:r>
      <w:r w:rsidR="00863B0B" w:rsidRPr="00523CDC">
        <w:rPr>
          <w:rFonts w:ascii="Times New Roman" w:hAnsi="Times New Roman" w:cs="Times New Roman"/>
          <w:b/>
          <w:color w:val="000000" w:themeColor="text1"/>
          <w:sz w:val="24"/>
          <w:szCs w:val="24"/>
          <w:lang w:val="es-ES"/>
        </w:rPr>
        <w:t>–</w:t>
      </w:r>
      <w:r w:rsidRPr="00523CDC">
        <w:rPr>
          <w:rFonts w:ascii="Times New Roman" w:hAnsi="Times New Roman" w:cs="Times New Roman"/>
          <w:b/>
          <w:color w:val="000000" w:themeColor="text1"/>
          <w:sz w:val="24"/>
          <w:szCs w:val="24"/>
          <w:lang w:val="es-ES"/>
        </w:rPr>
        <w:t xml:space="preserve"> GIBSON</w:t>
      </w:r>
    </w:p>
    <w:p w14:paraId="04CE09E2" w14:textId="2286610A" w:rsidR="00863B0B" w:rsidRPr="00523CDC" w:rsidRDefault="00863B0B" w:rsidP="00AE4AB3">
      <w:pPr>
        <w:spacing w:before="240" w:line="480" w:lineRule="auto"/>
        <w:rPr>
          <w:rFonts w:ascii="Times New Roman" w:hAnsi="Times New Roman" w:cs="Times New Roman"/>
          <w:b/>
          <w:color w:val="000000" w:themeColor="text1"/>
          <w:sz w:val="24"/>
          <w:szCs w:val="24"/>
          <w:lang w:val="es-ES"/>
        </w:rPr>
      </w:pPr>
      <w:r w:rsidRPr="00523CDC">
        <w:rPr>
          <w:rFonts w:ascii="Times New Roman" w:hAnsi="Times New Roman" w:cs="Times New Roman"/>
          <w:b/>
          <w:color w:val="000000" w:themeColor="text1"/>
          <w:sz w:val="24"/>
          <w:szCs w:val="24"/>
          <w:lang w:val="es-ES"/>
        </w:rPr>
        <w:t>Factores Objetivos</w:t>
      </w:r>
    </w:p>
    <w:p w14:paraId="46BA6E45" w14:textId="065876A6" w:rsidR="00E02B24" w:rsidRPr="00523CDC" w:rsidRDefault="00E02B24" w:rsidP="00AE4AB3">
      <w:pPr>
        <w:spacing w:before="240"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Al momento de realizar este trabajo para una mejor decisión sobre el terreno de trabajo se tomó en cuenta sobre el método Brown </w:t>
      </w:r>
      <w:r w:rsidR="00B34D3F" w:rsidRPr="00523CDC">
        <w:rPr>
          <w:rFonts w:ascii="Times New Roman" w:hAnsi="Times New Roman" w:cs="Times New Roman"/>
          <w:color w:val="000000" w:themeColor="text1"/>
          <w:sz w:val="24"/>
          <w:szCs w:val="24"/>
          <w:lang w:val="es-ES"/>
        </w:rPr>
        <w:t>Gibson,</w:t>
      </w:r>
      <w:r w:rsidRPr="00523CDC">
        <w:rPr>
          <w:rFonts w:ascii="Times New Roman" w:hAnsi="Times New Roman" w:cs="Times New Roman"/>
          <w:color w:val="000000" w:themeColor="text1"/>
          <w:sz w:val="24"/>
          <w:szCs w:val="24"/>
          <w:lang w:val="es-ES"/>
        </w:rPr>
        <w:t xml:space="preserve"> donde se realizó un análisis sobre los tres puntos más importantes para la implementación </w:t>
      </w:r>
      <w:r w:rsidR="00F9557F" w:rsidRPr="00523CDC">
        <w:rPr>
          <w:rFonts w:ascii="Times New Roman" w:hAnsi="Times New Roman" w:cs="Times New Roman"/>
          <w:color w:val="000000" w:themeColor="text1"/>
          <w:sz w:val="24"/>
          <w:szCs w:val="24"/>
          <w:lang w:val="es-ES"/>
        </w:rPr>
        <w:t>de la empresa y tener un mejor crecimiento ante las competencias del mercado, las cuales fueron:</w:t>
      </w:r>
    </w:p>
    <w:p w14:paraId="76177956" w14:textId="444321E0" w:rsidR="00F9557F" w:rsidRPr="00523CDC" w:rsidRDefault="00F9557F" w:rsidP="00AE4AB3">
      <w:pPr>
        <w:pStyle w:val="Prrafodelista"/>
        <w:numPr>
          <w:ilvl w:val="0"/>
          <w:numId w:val="22"/>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Santo Domingo</w:t>
      </w:r>
    </w:p>
    <w:p w14:paraId="5E775CD3" w14:textId="3A5C707F" w:rsidR="00F9557F" w:rsidRPr="00523CDC" w:rsidRDefault="00F9557F" w:rsidP="00AE4AB3">
      <w:pPr>
        <w:pStyle w:val="Prrafodelista"/>
        <w:numPr>
          <w:ilvl w:val="0"/>
          <w:numId w:val="22"/>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Manabí</w:t>
      </w:r>
    </w:p>
    <w:p w14:paraId="57053C47" w14:textId="356A1DAC" w:rsidR="00F9557F" w:rsidRPr="00523CDC" w:rsidRDefault="00F9557F" w:rsidP="00AE4AB3">
      <w:pPr>
        <w:pStyle w:val="Prrafodelista"/>
        <w:numPr>
          <w:ilvl w:val="0"/>
          <w:numId w:val="22"/>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lastRenderedPageBreak/>
        <w:t>Los Ríos</w:t>
      </w:r>
    </w:p>
    <w:p w14:paraId="126CA5E7" w14:textId="0869BE71" w:rsidR="00537809" w:rsidRPr="00523CDC" w:rsidRDefault="00F9557F"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En </w:t>
      </w:r>
      <w:r w:rsidR="00B171D1" w:rsidRPr="00523CDC">
        <w:rPr>
          <w:rFonts w:ascii="Times New Roman" w:hAnsi="Times New Roman" w:cs="Times New Roman"/>
          <w:color w:val="000000" w:themeColor="text1"/>
          <w:sz w:val="24"/>
          <w:szCs w:val="24"/>
          <w:lang w:val="es-ES"/>
        </w:rPr>
        <w:t>conclusión,</w:t>
      </w:r>
      <w:r w:rsidRPr="00523CDC">
        <w:rPr>
          <w:rFonts w:ascii="Times New Roman" w:hAnsi="Times New Roman" w:cs="Times New Roman"/>
          <w:color w:val="000000" w:themeColor="text1"/>
          <w:sz w:val="24"/>
          <w:szCs w:val="24"/>
          <w:lang w:val="es-ES"/>
        </w:rPr>
        <w:t xml:space="preserve"> la mejor opción es </w:t>
      </w:r>
      <w:r w:rsidR="002C00BE" w:rsidRPr="00523CDC">
        <w:rPr>
          <w:rFonts w:ascii="Times New Roman" w:hAnsi="Times New Roman" w:cs="Times New Roman"/>
          <w:color w:val="000000" w:themeColor="text1"/>
          <w:sz w:val="24"/>
          <w:szCs w:val="24"/>
          <w:lang w:val="es-ES"/>
        </w:rPr>
        <w:t>Santo Domingo o</w:t>
      </w:r>
      <w:r w:rsidRPr="00523CDC">
        <w:rPr>
          <w:rFonts w:ascii="Times New Roman" w:hAnsi="Times New Roman" w:cs="Times New Roman"/>
          <w:color w:val="000000" w:themeColor="text1"/>
          <w:sz w:val="24"/>
          <w:szCs w:val="24"/>
          <w:lang w:val="es-ES"/>
        </w:rPr>
        <w:t xml:space="preserve">freciendo una mejor y </w:t>
      </w:r>
      <w:r w:rsidR="005A6C71" w:rsidRPr="00523CDC">
        <w:rPr>
          <w:rFonts w:ascii="Times New Roman" w:hAnsi="Times New Roman" w:cs="Times New Roman"/>
          <w:color w:val="000000" w:themeColor="text1"/>
          <w:sz w:val="24"/>
          <w:szCs w:val="24"/>
          <w:lang w:val="es-ES"/>
        </w:rPr>
        <w:t>mayor</w:t>
      </w:r>
      <w:r w:rsidRPr="00523CDC">
        <w:rPr>
          <w:rFonts w:ascii="Times New Roman" w:hAnsi="Times New Roman" w:cs="Times New Roman"/>
          <w:color w:val="000000" w:themeColor="text1"/>
          <w:sz w:val="24"/>
          <w:szCs w:val="24"/>
          <w:lang w:val="es-ES"/>
        </w:rPr>
        <w:t xml:space="preserve"> r</w:t>
      </w:r>
      <w:r w:rsidR="00B34D3F" w:rsidRPr="00523CDC">
        <w:rPr>
          <w:rFonts w:ascii="Times New Roman" w:hAnsi="Times New Roman" w:cs="Times New Roman"/>
          <w:color w:val="000000" w:themeColor="text1"/>
          <w:sz w:val="24"/>
          <w:szCs w:val="24"/>
          <w:lang w:val="es-ES"/>
        </w:rPr>
        <w:t>entabilidad.</w:t>
      </w:r>
      <w:r w:rsidR="00044581" w:rsidRPr="00523CDC">
        <w:rPr>
          <w:rFonts w:ascii="Times New Roman" w:hAnsi="Times New Roman" w:cs="Times New Roman"/>
          <w:b/>
          <w:bCs/>
          <w:color w:val="000000" w:themeColor="text1"/>
          <w:sz w:val="24"/>
          <w:szCs w:val="24"/>
          <w:lang w:val="es-ES"/>
        </w:rPr>
        <w:fldChar w:fldCharType="begin"/>
      </w:r>
      <w:r w:rsidR="00044581" w:rsidRPr="00523CDC">
        <w:rPr>
          <w:rFonts w:ascii="Times New Roman" w:hAnsi="Times New Roman" w:cs="Times New Roman"/>
          <w:b/>
          <w:bCs/>
          <w:color w:val="000000" w:themeColor="text1"/>
          <w:sz w:val="24"/>
          <w:szCs w:val="24"/>
          <w:lang w:val="es-ES"/>
        </w:rPr>
        <w:instrText xml:space="preserve"> LINK </w:instrText>
      </w:r>
      <w:r w:rsidR="00D359D3" w:rsidRPr="00523CDC">
        <w:rPr>
          <w:rFonts w:ascii="Times New Roman" w:hAnsi="Times New Roman" w:cs="Times New Roman"/>
          <w:b/>
          <w:bCs/>
          <w:color w:val="000000" w:themeColor="text1"/>
          <w:sz w:val="24"/>
          <w:szCs w:val="24"/>
          <w:lang w:val="es-ES"/>
        </w:rPr>
        <w:instrText xml:space="preserve">Excel.Sheet.12 "C:\\Users\\PC 02-LABMARK\\Downloads\\Brown Gibson Elian Emi (1).xlsx" Hoja1!F20C2:F23C3 </w:instrText>
      </w:r>
      <w:r w:rsidR="00044581" w:rsidRPr="00523CDC">
        <w:rPr>
          <w:rFonts w:ascii="Times New Roman" w:hAnsi="Times New Roman" w:cs="Times New Roman"/>
          <w:b/>
          <w:bCs/>
          <w:color w:val="000000" w:themeColor="text1"/>
          <w:sz w:val="24"/>
          <w:szCs w:val="24"/>
          <w:lang w:val="es-ES"/>
        </w:rPr>
        <w:instrText xml:space="preserve">\a \f 5 \h  \* MERGEFORMAT </w:instrText>
      </w:r>
      <w:r w:rsidR="00044581" w:rsidRPr="00523CDC">
        <w:rPr>
          <w:rFonts w:ascii="Times New Roman" w:hAnsi="Times New Roman" w:cs="Times New Roman"/>
          <w:b/>
          <w:bCs/>
          <w:color w:val="000000" w:themeColor="text1"/>
          <w:sz w:val="24"/>
          <w:szCs w:val="24"/>
          <w:lang w:val="es-ES"/>
        </w:rPr>
        <w:fldChar w:fldCharType="separate"/>
      </w:r>
    </w:p>
    <w:p w14:paraId="5CC34070" w14:textId="40DE6F42" w:rsidR="003A5A43" w:rsidRPr="00523CDC" w:rsidRDefault="00EE1435" w:rsidP="00EE1435">
      <w:pPr>
        <w:pStyle w:val="Descripcin"/>
        <w:keepNext/>
        <w:divId w:val="1934509194"/>
        <w:rPr>
          <w:rFonts w:ascii="Times New Roman" w:hAnsi="Times New Roman" w:cs="Times New Roman"/>
          <w:color w:val="000000" w:themeColor="text1"/>
          <w:sz w:val="24"/>
          <w:szCs w:val="24"/>
          <w:lang w:val="es-ES"/>
        </w:rPr>
      </w:pPr>
      <w:bookmarkStart w:id="130" w:name="_Toc144330852"/>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21</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r w:rsidRPr="00523CDC">
        <w:rPr>
          <w:rFonts w:ascii="Times New Roman" w:hAnsi="Times New Roman" w:cs="Times New Roman"/>
          <w:color w:val="000000" w:themeColor="text1"/>
          <w:sz w:val="24"/>
          <w:szCs w:val="24"/>
          <w:lang w:val="es-ES"/>
        </w:rPr>
        <w:t xml:space="preserve"> </w:t>
      </w:r>
    </w:p>
    <w:p w14:paraId="5107AE88" w14:textId="56F05394" w:rsidR="00EE1435" w:rsidRPr="00523CDC" w:rsidRDefault="00EE1435" w:rsidP="00EE1435">
      <w:pPr>
        <w:pStyle w:val="Descripcin"/>
        <w:keepNext/>
        <w:divId w:val="1934509194"/>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lang w:val="es-ES"/>
        </w:rPr>
        <w:t>Factores Objetivos</w:t>
      </w:r>
      <w:bookmarkEnd w:id="130"/>
    </w:p>
    <w:tbl>
      <w:tblPr>
        <w:tblStyle w:val="Tablanormal21"/>
        <w:tblW w:w="2979" w:type="dxa"/>
        <w:tblInd w:w="2844" w:type="dxa"/>
        <w:tblBorders>
          <w:top w:val="single" w:sz="4" w:space="0" w:color="auto"/>
          <w:bottom w:val="single" w:sz="4" w:space="0" w:color="auto"/>
        </w:tblBorders>
        <w:tblLook w:val="04A0" w:firstRow="1" w:lastRow="0" w:firstColumn="1" w:lastColumn="0" w:noHBand="0" w:noVBand="1"/>
      </w:tblPr>
      <w:tblGrid>
        <w:gridCol w:w="2123"/>
        <w:gridCol w:w="856"/>
      </w:tblGrid>
      <w:tr w:rsidR="00523CDC" w:rsidRPr="00523CDC" w14:paraId="10A273F9" w14:textId="77777777" w:rsidTr="00F35F67">
        <w:trPr>
          <w:cnfStyle w:val="100000000000" w:firstRow="1" w:lastRow="0" w:firstColumn="0" w:lastColumn="0" w:oddVBand="0" w:evenVBand="0" w:oddHBand="0" w:evenHBand="0" w:firstRowFirstColumn="0" w:firstRowLastColumn="0" w:lastRowFirstColumn="0" w:lastRowLastColumn="0"/>
          <w:divId w:val="1934509194"/>
          <w:trHeight w:val="236"/>
        </w:trPr>
        <w:tc>
          <w:tcPr>
            <w:cnfStyle w:val="001000000000" w:firstRow="0" w:lastRow="0" w:firstColumn="1" w:lastColumn="0" w:oddVBand="0" w:evenVBand="0" w:oddHBand="0" w:evenHBand="0" w:firstRowFirstColumn="0" w:firstRowLastColumn="0" w:lastRowFirstColumn="0" w:lastRowLastColumn="0"/>
            <w:tcW w:w="2123" w:type="dxa"/>
            <w:noWrap/>
            <w:hideMark/>
          </w:tcPr>
          <w:p w14:paraId="733E81AB" w14:textId="49EC89BB" w:rsidR="00537809" w:rsidRPr="00523CDC" w:rsidRDefault="00537809" w:rsidP="00AE4AB3">
            <w:pPr>
              <w:spacing w:before="240" w:line="480" w:lineRule="auto"/>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LOCALIZACIÓN</w:t>
            </w:r>
          </w:p>
        </w:tc>
        <w:tc>
          <w:tcPr>
            <w:tcW w:w="856" w:type="dxa"/>
            <w:noWrap/>
            <w:hideMark/>
          </w:tcPr>
          <w:p w14:paraId="40016592" w14:textId="7D0F81F8" w:rsidR="00537809" w:rsidRPr="00523CDC" w:rsidRDefault="00EE1435"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C ¡</w:t>
            </w:r>
          </w:p>
        </w:tc>
      </w:tr>
      <w:tr w:rsidR="00523CDC" w:rsidRPr="00523CDC" w14:paraId="6845F4E4" w14:textId="77777777" w:rsidTr="00F35F67">
        <w:trPr>
          <w:cnfStyle w:val="000000100000" w:firstRow="0" w:lastRow="0" w:firstColumn="0" w:lastColumn="0" w:oddVBand="0" w:evenVBand="0" w:oddHBand="1" w:evenHBand="0" w:firstRowFirstColumn="0" w:firstRowLastColumn="0" w:lastRowFirstColumn="0" w:lastRowLastColumn="0"/>
          <w:divId w:val="1934509194"/>
          <w:trHeight w:val="236"/>
        </w:trPr>
        <w:tc>
          <w:tcPr>
            <w:cnfStyle w:val="001000000000" w:firstRow="0" w:lastRow="0" w:firstColumn="1" w:lastColumn="0" w:oddVBand="0" w:evenVBand="0" w:oddHBand="0" w:evenHBand="0" w:firstRowFirstColumn="0" w:firstRowLastColumn="0" w:lastRowFirstColumn="0" w:lastRowLastColumn="0"/>
            <w:tcW w:w="2123" w:type="dxa"/>
            <w:noWrap/>
            <w:hideMark/>
          </w:tcPr>
          <w:p w14:paraId="4347DA71" w14:textId="4CB14F2C" w:rsidR="00537809" w:rsidRPr="00523CDC" w:rsidRDefault="002C00BE" w:rsidP="00AE4AB3">
            <w:pPr>
              <w:spacing w:before="240" w:line="480" w:lineRule="auto"/>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Los Rios</w:t>
            </w:r>
          </w:p>
        </w:tc>
        <w:tc>
          <w:tcPr>
            <w:tcW w:w="856" w:type="dxa"/>
            <w:noWrap/>
            <w:hideMark/>
          </w:tcPr>
          <w:p w14:paraId="369409BA" w14:textId="77777777" w:rsidR="00537809" w:rsidRPr="00523CDC" w:rsidRDefault="0053780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150</w:t>
            </w:r>
          </w:p>
        </w:tc>
      </w:tr>
      <w:tr w:rsidR="00523CDC" w:rsidRPr="00523CDC" w14:paraId="07FC71E7" w14:textId="77777777" w:rsidTr="00F35F67">
        <w:trPr>
          <w:divId w:val="1934509194"/>
          <w:trHeight w:val="236"/>
        </w:trPr>
        <w:tc>
          <w:tcPr>
            <w:cnfStyle w:val="001000000000" w:firstRow="0" w:lastRow="0" w:firstColumn="1" w:lastColumn="0" w:oddVBand="0" w:evenVBand="0" w:oddHBand="0" w:evenHBand="0" w:firstRowFirstColumn="0" w:firstRowLastColumn="0" w:lastRowFirstColumn="0" w:lastRowLastColumn="0"/>
            <w:tcW w:w="2123" w:type="dxa"/>
            <w:noWrap/>
            <w:hideMark/>
          </w:tcPr>
          <w:p w14:paraId="5ED0C43D" w14:textId="77777777" w:rsidR="00537809" w:rsidRPr="00523CDC" w:rsidRDefault="00537809" w:rsidP="00AE4AB3">
            <w:pPr>
              <w:spacing w:before="240" w:line="480" w:lineRule="auto"/>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Manabí</w:t>
            </w:r>
          </w:p>
        </w:tc>
        <w:tc>
          <w:tcPr>
            <w:tcW w:w="856" w:type="dxa"/>
            <w:noWrap/>
            <w:hideMark/>
          </w:tcPr>
          <w:p w14:paraId="0A054A34" w14:textId="77777777" w:rsidR="00537809" w:rsidRPr="00523CDC" w:rsidRDefault="00537809"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300</w:t>
            </w:r>
          </w:p>
        </w:tc>
      </w:tr>
      <w:tr w:rsidR="00523CDC" w:rsidRPr="00523CDC" w14:paraId="029FDCF6" w14:textId="77777777" w:rsidTr="00F35F67">
        <w:trPr>
          <w:cnfStyle w:val="000000100000" w:firstRow="0" w:lastRow="0" w:firstColumn="0" w:lastColumn="0" w:oddVBand="0" w:evenVBand="0" w:oddHBand="1" w:evenHBand="0" w:firstRowFirstColumn="0" w:firstRowLastColumn="0" w:lastRowFirstColumn="0" w:lastRowLastColumn="0"/>
          <w:divId w:val="1934509194"/>
          <w:trHeight w:val="236"/>
        </w:trPr>
        <w:tc>
          <w:tcPr>
            <w:cnfStyle w:val="001000000000" w:firstRow="0" w:lastRow="0" w:firstColumn="1" w:lastColumn="0" w:oddVBand="0" w:evenVBand="0" w:oddHBand="0" w:evenHBand="0" w:firstRowFirstColumn="0" w:firstRowLastColumn="0" w:lastRowFirstColumn="0" w:lastRowLastColumn="0"/>
            <w:tcW w:w="2123" w:type="dxa"/>
            <w:noWrap/>
            <w:hideMark/>
          </w:tcPr>
          <w:p w14:paraId="7AAA698E" w14:textId="2BD8B954" w:rsidR="00537809" w:rsidRPr="00523CDC" w:rsidRDefault="002C00BE" w:rsidP="00AE4AB3">
            <w:pPr>
              <w:spacing w:before="240" w:line="480" w:lineRule="auto"/>
              <w:rPr>
                <w:rFonts w:ascii="Times New Roman" w:hAnsi="Times New Roman" w:cs="Times New Roman"/>
                <w:b w:val="0"/>
                <w:bCs w:val="0"/>
                <w:color w:val="000000" w:themeColor="text1"/>
                <w:sz w:val="24"/>
                <w:szCs w:val="24"/>
              </w:rPr>
            </w:pPr>
            <w:r w:rsidRPr="00523CDC">
              <w:rPr>
                <w:rFonts w:ascii="Times New Roman" w:hAnsi="Times New Roman" w:cs="Times New Roman"/>
                <w:color w:val="000000" w:themeColor="text1"/>
                <w:sz w:val="24"/>
                <w:szCs w:val="24"/>
              </w:rPr>
              <w:t>Santo Domingo</w:t>
            </w:r>
          </w:p>
        </w:tc>
        <w:tc>
          <w:tcPr>
            <w:tcW w:w="856" w:type="dxa"/>
            <w:noWrap/>
            <w:hideMark/>
          </w:tcPr>
          <w:p w14:paraId="76A06717" w14:textId="77777777" w:rsidR="00537809" w:rsidRPr="00523CDC" w:rsidRDefault="0053780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450</w:t>
            </w:r>
          </w:p>
        </w:tc>
      </w:tr>
    </w:tbl>
    <w:p w14:paraId="6119A3BA" w14:textId="3383DB3F" w:rsidR="00EE1435" w:rsidRPr="00523CDC" w:rsidRDefault="00044581"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fldChar w:fldCharType="end"/>
      </w:r>
    </w:p>
    <w:p w14:paraId="446E7F11" w14:textId="2FAB137A" w:rsidR="00537809" w:rsidRPr="00523CDC" w:rsidRDefault="00D917CD"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F</w:t>
      </w:r>
      <w:r w:rsidR="00BE6CD0" w:rsidRPr="00523CDC">
        <w:rPr>
          <w:rFonts w:ascii="Times New Roman" w:hAnsi="Times New Roman" w:cs="Times New Roman"/>
          <w:b/>
          <w:bCs/>
          <w:color w:val="000000" w:themeColor="text1"/>
          <w:sz w:val="24"/>
          <w:szCs w:val="24"/>
          <w:lang w:val="es-ES"/>
        </w:rPr>
        <w:t>ó</w:t>
      </w:r>
      <w:r w:rsidRPr="00523CDC">
        <w:rPr>
          <w:rFonts w:ascii="Times New Roman" w:hAnsi="Times New Roman" w:cs="Times New Roman"/>
          <w:b/>
          <w:bCs/>
          <w:color w:val="000000" w:themeColor="text1"/>
          <w:sz w:val="24"/>
          <w:szCs w:val="24"/>
          <w:lang w:val="es-ES"/>
        </w:rPr>
        <w:t>rmula de factor</w:t>
      </w:r>
      <w:r w:rsidR="00044581" w:rsidRPr="00523CDC">
        <w:rPr>
          <w:rFonts w:ascii="Times New Roman" w:hAnsi="Times New Roman" w:cs="Times New Roman"/>
          <w:b/>
          <w:bCs/>
          <w:color w:val="000000" w:themeColor="text1"/>
          <w:sz w:val="24"/>
          <w:szCs w:val="24"/>
          <w:lang w:val="es-ES"/>
        </w:rPr>
        <w:fldChar w:fldCharType="begin"/>
      </w:r>
      <w:r w:rsidR="00044581" w:rsidRPr="00523CDC">
        <w:rPr>
          <w:rFonts w:ascii="Times New Roman" w:hAnsi="Times New Roman" w:cs="Times New Roman"/>
          <w:b/>
          <w:bCs/>
          <w:color w:val="000000" w:themeColor="text1"/>
          <w:sz w:val="24"/>
          <w:szCs w:val="24"/>
          <w:lang w:val="es-ES"/>
        </w:rPr>
        <w:instrText xml:space="preserve"> LINK </w:instrText>
      </w:r>
      <w:r w:rsidR="00D359D3" w:rsidRPr="00523CDC">
        <w:rPr>
          <w:rFonts w:ascii="Times New Roman" w:hAnsi="Times New Roman" w:cs="Times New Roman"/>
          <w:b/>
          <w:bCs/>
          <w:color w:val="000000" w:themeColor="text1"/>
          <w:sz w:val="24"/>
          <w:szCs w:val="24"/>
          <w:lang w:val="es-ES"/>
        </w:rPr>
        <w:instrText xml:space="preserve">Excel.Sheet.12 "C:\\Users\\PC 02-LABMARK\\Downloads\\Brown Gibson Elian Emi (1).xlsx" Hoja1!F28C1:F33C4 </w:instrText>
      </w:r>
      <w:r w:rsidR="00044581" w:rsidRPr="00523CDC">
        <w:rPr>
          <w:rFonts w:ascii="Times New Roman" w:hAnsi="Times New Roman" w:cs="Times New Roman"/>
          <w:b/>
          <w:bCs/>
          <w:color w:val="000000" w:themeColor="text1"/>
          <w:sz w:val="24"/>
          <w:szCs w:val="24"/>
          <w:lang w:val="es-ES"/>
        </w:rPr>
        <w:instrText xml:space="preserve">\a \f 5 \h  \* MERGEFORMAT </w:instrText>
      </w:r>
      <w:r w:rsidR="00044581" w:rsidRPr="00523CDC">
        <w:rPr>
          <w:rFonts w:ascii="Times New Roman" w:hAnsi="Times New Roman" w:cs="Times New Roman"/>
          <w:b/>
          <w:bCs/>
          <w:color w:val="000000" w:themeColor="text1"/>
          <w:sz w:val="24"/>
          <w:szCs w:val="24"/>
          <w:lang w:val="es-ES"/>
        </w:rPr>
        <w:fldChar w:fldCharType="separate"/>
      </w:r>
    </w:p>
    <w:p w14:paraId="1698058E" w14:textId="47F84915" w:rsidR="003A5A43" w:rsidRPr="00523CDC" w:rsidRDefault="00EE1435" w:rsidP="00EE1435">
      <w:pPr>
        <w:pStyle w:val="Descripcin"/>
        <w:keepNext/>
        <w:divId w:val="2021156493"/>
        <w:rPr>
          <w:rFonts w:ascii="Times New Roman" w:hAnsi="Times New Roman" w:cs="Times New Roman"/>
          <w:color w:val="000000" w:themeColor="text1"/>
          <w:sz w:val="24"/>
          <w:szCs w:val="24"/>
          <w:lang w:val="es-ES"/>
        </w:rPr>
      </w:pPr>
      <w:bookmarkStart w:id="131" w:name="_Toc144330853"/>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22</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r w:rsidRPr="00523CDC">
        <w:rPr>
          <w:rFonts w:ascii="Times New Roman" w:hAnsi="Times New Roman" w:cs="Times New Roman"/>
          <w:color w:val="000000" w:themeColor="text1"/>
          <w:sz w:val="24"/>
          <w:szCs w:val="24"/>
          <w:lang w:val="es-ES"/>
        </w:rPr>
        <w:t xml:space="preserve"> </w:t>
      </w:r>
    </w:p>
    <w:p w14:paraId="21FE9618" w14:textId="498BE333" w:rsidR="00EE1435" w:rsidRPr="00523CDC" w:rsidRDefault="00EE1435" w:rsidP="00EE1435">
      <w:pPr>
        <w:pStyle w:val="Descripcin"/>
        <w:keepNext/>
        <w:divId w:val="2021156493"/>
        <w:rPr>
          <w:color w:val="000000" w:themeColor="text1"/>
        </w:rPr>
      </w:pPr>
      <w:r w:rsidRPr="00523CDC">
        <w:rPr>
          <w:rFonts w:ascii="Times New Roman" w:hAnsi="Times New Roman" w:cs="Times New Roman"/>
          <w:color w:val="000000" w:themeColor="text1"/>
          <w:sz w:val="24"/>
          <w:szCs w:val="24"/>
          <w:lang w:val="es-ES"/>
        </w:rPr>
        <w:t>Cálculo del valor relativo de los factores objetivos FOi</w:t>
      </w:r>
      <w:bookmarkEnd w:id="131"/>
    </w:p>
    <w:tbl>
      <w:tblPr>
        <w:tblStyle w:val="Tablanormal21"/>
        <w:tblW w:w="7050" w:type="dxa"/>
        <w:tblInd w:w="1479" w:type="dxa"/>
        <w:tblBorders>
          <w:top w:val="single" w:sz="4" w:space="0" w:color="auto"/>
          <w:bottom w:val="single" w:sz="4" w:space="0" w:color="auto"/>
        </w:tblBorders>
        <w:tblLook w:val="04A0" w:firstRow="1" w:lastRow="0" w:firstColumn="1" w:lastColumn="0" w:noHBand="0" w:noVBand="1"/>
      </w:tblPr>
      <w:tblGrid>
        <w:gridCol w:w="2237"/>
        <w:gridCol w:w="1057"/>
        <w:gridCol w:w="1284"/>
        <w:gridCol w:w="1236"/>
        <w:gridCol w:w="1236"/>
      </w:tblGrid>
      <w:tr w:rsidR="00523CDC" w:rsidRPr="00523CDC" w14:paraId="4089895D" w14:textId="77777777" w:rsidTr="00F35F67">
        <w:trPr>
          <w:gridAfter w:val="1"/>
          <w:cnfStyle w:val="100000000000" w:firstRow="1" w:lastRow="0" w:firstColumn="0" w:lastColumn="0" w:oddVBand="0" w:evenVBand="0" w:oddHBand="0" w:evenHBand="0" w:firstRowFirstColumn="0" w:firstRowLastColumn="0" w:lastRowFirstColumn="0" w:lastRowLastColumn="0"/>
          <w:divId w:val="2021156493"/>
          <w:wAfter w:w="1236" w:type="dxa"/>
          <w:trHeight w:val="262"/>
        </w:trPr>
        <w:tc>
          <w:tcPr>
            <w:cnfStyle w:val="001000000000" w:firstRow="0" w:lastRow="0" w:firstColumn="1" w:lastColumn="0" w:oddVBand="0" w:evenVBand="0" w:oddHBand="0" w:evenHBand="0" w:firstRowFirstColumn="0" w:firstRowLastColumn="0" w:lastRowFirstColumn="0" w:lastRowLastColumn="0"/>
            <w:tcW w:w="2237" w:type="dxa"/>
            <w:noWrap/>
            <w:hideMark/>
          </w:tcPr>
          <w:p w14:paraId="5ECB1EA6" w14:textId="1CF6D5A3" w:rsidR="00537809" w:rsidRPr="00523CDC" w:rsidRDefault="00537809" w:rsidP="00AE4AB3">
            <w:pPr>
              <w:spacing w:before="240" w:line="480" w:lineRule="auto"/>
              <w:rPr>
                <w:rFonts w:ascii="Times New Roman" w:hAnsi="Times New Roman" w:cs="Times New Roman"/>
                <w:b w:val="0"/>
                <w:bCs w:val="0"/>
                <w:color w:val="000000" w:themeColor="text1"/>
                <w:sz w:val="18"/>
                <w:szCs w:val="18"/>
              </w:rPr>
            </w:pPr>
            <w:r w:rsidRPr="00523CDC">
              <w:rPr>
                <w:rFonts w:ascii="Times New Roman" w:hAnsi="Times New Roman" w:cs="Times New Roman"/>
                <w:color w:val="000000" w:themeColor="text1"/>
                <w:sz w:val="18"/>
                <w:szCs w:val="18"/>
              </w:rPr>
              <w:t>SERVICIO</w:t>
            </w:r>
          </w:p>
        </w:tc>
        <w:tc>
          <w:tcPr>
            <w:tcW w:w="2341" w:type="dxa"/>
            <w:gridSpan w:val="2"/>
            <w:noWrap/>
            <w:hideMark/>
          </w:tcPr>
          <w:p w14:paraId="3163C0BD" w14:textId="77777777" w:rsidR="00537809" w:rsidRPr="00523CDC" w:rsidRDefault="00537809"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523CDC">
              <w:rPr>
                <w:rFonts w:ascii="Times New Roman" w:hAnsi="Times New Roman" w:cs="Times New Roman"/>
                <w:color w:val="000000" w:themeColor="text1"/>
                <w:sz w:val="18"/>
                <w:szCs w:val="18"/>
              </w:rPr>
              <w:t>COSTO</w:t>
            </w:r>
          </w:p>
        </w:tc>
        <w:tc>
          <w:tcPr>
            <w:tcW w:w="1236" w:type="dxa"/>
            <w:noWrap/>
            <w:hideMark/>
          </w:tcPr>
          <w:p w14:paraId="5AE5E4DB" w14:textId="77777777" w:rsidR="00537809" w:rsidRPr="00523CDC" w:rsidRDefault="00537809"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18"/>
                <w:szCs w:val="18"/>
              </w:rPr>
            </w:pPr>
            <w:r w:rsidRPr="00523CDC">
              <w:rPr>
                <w:rFonts w:ascii="Times New Roman" w:hAnsi="Times New Roman" w:cs="Times New Roman"/>
                <w:color w:val="000000" w:themeColor="text1"/>
                <w:sz w:val="18"/>
                <w:szCs w:val="18"/>
              </w:rPr>
              <w:t>FACTOR</w:t>
            </w:r>
          </w:p>
        </w:tc>
      </w:tr>
      <w:tr w:rsidR="00523CDC" w:rsidRPr="00523CDC" w14:paraId="0D3764C7" w14:textId="77777777" w:rsidTr="00F35F67">
        <w:trPr>
          <w:gridAfter w:val="1"/>
          <w:cnfStyle w:val="000000100000" w:firstRow="0" w:lastRow="0" w:firstColumn="0" w:lastColumn="0" w:oddVBand="0" w:evenVBand="0" w:oddHBand="1" w:evenHBand="0" w:firstRowFirstColumn="0" w:firstRowLastColumn="0" w:lastRowFirstColumn="0" w:lastRowLastColumn="0"/>
          <w:divId w:val="2021156493"/>
          <w:wAfter w:w="1236" w:type="dxa"/>
          <w:trHeight w:val="262"/>
        </w:trPr>
        <w:tc>
          <w:tcPr>
            <w:cnfStyle w:val="001000000000" w:firstRow="0" w:lastRow="0" w:firstColumn="1" w:lastColumn="0" w:oddVBand="0" w:evenVBand="0" w:oddHBand="0" w:evenHBand="0" w:firstRowFirstColumn="0" w:firstRowLastColumn="0" w:lastRowFirstColumn="0" w:lastRowLastColumn="0"/>
            <w:tcW w:w="2237" w:type="dxa"/>
            <w:noWrap/>
            <w:hideMark/>
          </w:tcPr>
          <w:p w14:paraId="77678C86" w14:textId="77777777" w:rsidR="00537809" w:rsidRPr="00523CDC" w:rsidRDefault="00537809" w:rsidP="00AE4AB3">
            <w:pPr>
              <w:spacing w:before="240" w:line="480" w:lineRule="auto"/>
              <w:rPr>
                <w:rFonts w:ascii="Times New Roman" w:hAnsi="Times New Roman" w:cs="Times New Roman"/>
                <w:b w:val="0"/>
                <w:bCs w:val="0"/>
                <w:color w:val="000000" w:themeColor="text1"/>
                <w:sz w:val="18"/>
                <w:szCs w:val="18"/>
              </w:rPr>
            </w:pPr>
            <w:r w:rsidRPr="00523CDC">
              <w:rPr>
                <w:rFonts w:ascii="Times New Roman" w:hAnsi="Times New Roman" w:cs="Times New Roman"/>
                <w:color w:val="000000" w:themeColor="text1"/>
                <w:sz w:val="18"/>
                <w:szCs w:val="18"/>
              </w:rPr>
              <w:t>Localización</w:t>
            </w:r>
          </w:p>
        </w:tc>
        <w:tc>
          <w:tcPr>
            <w:tcW w:w="1057" w:type="dxa"/>
            <w:noWrap/>
            <w:hideMark/>
          </w:tcPr>
          <w:p w14:paraId="5A86E56B" w14:textId="77777777" w:rsidR="00537809" w:rsidRPr="00523CDC" w:rsidRDefault="0053780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523CDC">
              <w:rPr>
                <w:rFonts w:ascii="Times New Roman" w:hAnsi="Times New Roman" w:cs="Times New Roman"/>
                <w:b/>
                <w:bCs/>
                <w:color w:val="000000" w:themeColor="text1"/>
                <w:sz w:val="18"/>
                <w:szCs w:val="18"/>
              </w:rPr>
              <w:t>C¡</w:t>
            </w:r>
          </w:p>
        </w:tc>
        <w:tc>
          <w:tcPr>
            <w:tcW w:w="1284" w:type="dxa"/>
            <w:noWrap/>
            <w:hideMark/>
          </w:tcPr>
          <w:p w14:paraId="041C13B7" w14:textId="77777777" w:rsidR="00537809" w:rsidRPr="00523CDC" w:rsidRDefault="0053780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523CDC">
              <w:rPr>
                <w:rFonts w:ascii="Times New Roman" w:hAnsi="Times New Roman" w:cs="Times New Roman"/>
                <w:b/>
                <w:bCs/>
                <w:color w:val="000000" w:themeColor="text1"/>
                <w:sz w:val="18"/>
                <w:szCs w:val="18"/>
              </w:rPr>
              <w:t>1/C¡</w:t>
            </w:r>
          </w:p>
        </w:tc>
        <w:tc>
          <w:tcPr>
            <w:tcW w:w="1236" w:type="dxa"/>
            <w:noWrap/>
            <w:hideMark/>
          </w:tcPr>
          <w:p w14:paraId="442CFECA" w14:textId="77777777" w:rsidR="00537809" w:rsidRPr="00523CDC" w:rsidRDefault="0053780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523CDC">
              <w:rPr>
                <w:rFonts w:ascii="Times New Roman" w:hAnsi="Times New Roman" w:cs="Times New Roman"/>
                <w:b/>
                <w:bCs/>
                <w:color w:val="000000" w:themeColor="text1"/>
                <w:sz w:val="18"/>
                <w:szCs w:val="18"/>
              </w:rPr>
              <w:t>FO¡</w:t>
            </w:r>
          </w:p>
        </w:tc>
      </w:tr>
      <w:tr w:rsidR="00523CDC" w:rsidRPr="00523CDC" w14:paraId="5B52F556" w14:textId="77777777" w:rsidTr="00F35F67">
        <w:trPr>
          <w:gridAfter w:val="1"/>
          <w:divId w:val="2021156493"/>
          <w:wAfter w:w="1236" w:type="dxa"/>
          <w:trHeight w:val="262"/>
        </w:trPr>
        <w:tc>
          <w:tcPr>
            <w:cnfStyle w:val="001000000000" w:firstRow="0" w:lastRow="0" w:firstColumn="1" w:lastColumn="0" w:oddVBand="0" w:evenVBand="0" w:oddHBand="0" w:evenHBand="0" w:firstRowFirstColumn="0" w:firstRowLastColumn="0" w:lastRowFirstColumn="0" w:lastRowLastColumn="0"/>
            <w:tcW w:w="2237" w:type="dxa"/>
            <w:noWrap/>
            <w:hideMark/>
          </w:tcPr>
          <w:p w14:paraId="2121CE28" w14:textId="77777777" w:rsidR="00537809" w:rsidRPr="00523CDC" w:rsidRDefault="00537809" w:rsidP="00AE4AB3">
            <w:pPr>
              <w:spacing w:before="240" w:line="480" w:lineRule="auto"/>
              <w:rPr>
                <w:rFonts w:ascii="Times New Roman" w:hAnsi="Times New Roman" w:cs="Times New Roman"/>
                <w:b w:val="0"/>
                <w:bCs w:val="0"/>
                <w:color w:val="000000" w:themeColor="text1"/>
                <w:sz w:val="18"/>
                <w:szCs w:val="18"/>
              </w:rPr>
            </w:pPr>
            <w:r w:rsidRPr="00523CDC">
              <w:rPr>
                <w:rFonts w:ascii="Times New Roman" w:hAnsi="Times New Roman" w:cs="Times New Roman"/>
                <w:color w:val="000000" w:themeColor="text1"/>
                <w:sz w:val="18"/>
                <w:szCs w:val="18"/>
              </w:rPr>
              <w:t>Santo Dom.</w:t>
            </w:r>
          </w:p>
        </w:tc>
        <w:tc>
          <w:tcPr>
            <w:tcW w:w="1057" w:type="dxa"/>
            <w:noWrap/>
            <w:hideMark/>
          </w:tcPr>
          <w:p w14:paraId="28EEA049" w14:textId="58761A4F" w:rsidR="00537809" w:rsidRPr="00523CDC" w:rsidRDefault="002C00BE"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450</w:t>
            </w:r>
          </w:p>
        </w:tc>
        <w:tc>
          <w:tcPr>
            <w:tcW w:w="1284" w:type="dxa"/>
            <w:noWrap/>
            <w:hideMark/>
          </w:tcPr>
          <w:p w14:paraId="6587DC7F" w14:textId="400C6442" w:rsidR="00537809" w:rsidRPr="00523CDC" w:rsidRDefault="00537809"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0</w:t>
            </w:r>
            <w:r w:rsidR="002C00BE" w:rsidRPr="00523CDC">
              <w:rPr>
                <w:rFonts w:ascii="Times New Roman" w:hAnsi="Times New Roman" w:cs="Times New Roman"/>
                <w:bCs/>
                <w:color w:val="000000" w:themeColor="text1"/>
                <w:sz w:val="18"/>
                <w:szCs w:val="18"/>
              </w:rPr>
              <w:t>.002222</w:t>
            </w:r>
          </w:p>
        </w:tc>
        <w:tc>
          <w:tcPr>
            <w:tcW w:w="1236" w:type="dxa"/>
            <w:noWrap/>
            <w:hideMark/>
          </w:tcPr>
          <w:p w14:paraId="2822D505" w14:textId="411606DA" w:rsidR="00537809" w:rsidRPr="00523CDC" w:rsidRDefault="00537809"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0.</w:t>
            </w:r>
            <w:r w:rsidR="002C00BE" w:rsidRPr="00523CDC">
              <w:rPr>
                <w:rFonts w:ascii="Times New Roman" w:hAnsi="Times New Roman" w:cs="Times New Roman"/>
                <w:bCs/>
                <w:color w:val="000000" w:themeColor="text1"/>
                <w:sz w:val="18"/>
                <w:szCs w:val="18"/>
              </w:rPr>
              <w:t>1818182</w:t>
            </w:r>
          </w:p>
        </w:tc>
      </w:tr>
      <w:tr w:rsidR="00523CDC" w:rsidRPr="00523CDC" w14:paraId="4B14EB2D" w14:textId="77777777" w:rsidTr="00F35F67">
        <w:trPr>
          <w:gridAfter w:val="1"/>
          <w:cnfStyle w:val="000000100000" w:firstRow="0" w:lastRow="0" w:firstColumn="0" w:lastColumn="0" w:oddVBand="0" w:evenVBand="0" w:oddHBand="1" w:evenHBand="0" w:firstRowFirstColumn="0" w:firstRowLastColumn="0" w:lastRowFirstColumn="0" w:lastRowLastColumn="0"/>
          <w:divId w:val="2021156493"/>
          <w:wAfter w:w="1236" w:type="dxa"/>
          <w:trHeight w:val="262"/>
        </w:trPr>
        <w:tc>
          <w:tcPr>
            <w:cnfStyle w:val="001000000000" w:firstRow="0" w:lastRow="0" w:firstColumn="1" w:lastColumn="0" w:oddVBand="0" w:evenVBand="0" w:oddHBand="0" w:evenHBand="0" w:firstRowFirstColumn="0" w:firstRowLastColumn="0" w:lastRowFirstColumn="0" w:lastRowLastColumn="0"/>
            <w:tcW w:w="2237" w:type="dxa"/>
            <w:noWrap/>
            <w:hideMark/>
          </w:tcPr>
          <w:p w14:paraId="189AB9E3" w14:textId="77777777" w:rsidR="00537809" w:rsidRPr="00523CDC" w:rsidRDefault="00537809" w:rsidP="00AE4AB3">
            <w:pPr>
              <w:spacing w:before="240" w:line="480" w:lineRule="auto"/>
              <w:rPr>
                <w:rFonts w:ascii="Times New Roman" w:hAnsi="Times New Roman" w:cs="Times New Roman"/>
                <w:b w:val="0"/>
                <w:bCs w:val="0"/>
                <w:color w:val="000000" w:themeColor="text1"/>
                <w:sz w:val="18"/>
                <w:szCs w:val="18"/>
              </w:rPr>
            </w:pPr>
            <w:r w:rsidRPr="00523CDC">
              <w:rPr>
                <w:rFonts w:ascii="Times New Roman" w:hAnsi="Times New Roman" w:cs="Times New Roman"/>
                <w:color w:val="000000" w:themeColor="text1"/>
                <w:sz w:val="18"/>
                <w:szCs w:val="18"/>
              </w:rPr>
              <w:t>Manabí</w:t>
            </w:r>
          </w:p>
        </w:tc>
        <w:tc>
          <w:tcPr>
            <w:tcW w:w="1057" w:type="dxa"/>
            <w:noWrap/>
            <w:hideMark/>
          </w:tcPr>
          <w:p w14:paraId="02DA048C" w14:textId="77777777" w:rsidR="00537809" w:rsidRPr="00523CDC" w:rsidRDefault="0053780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300</w:t>
            </w:r>
          </w:p>
        </w:tc>
        <w:tc>
          <w:tcPr>
            <w:tcW w:w="1284" w:type="dxa"/>
            <w:noWrap/>
            <w:hideMark/>
          </w:tcPr>
          <w:p w14:paraId="00ED227D" w14:textId="77777777" w:rsidR="00537809" w:rsidRPr="00523CDC" w:rsidRDefault="0053780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0.003333</w:t>
            </w:r>
          </w:p>
        </w:tc>
        <w:tc>
          <w:tcPr>
            <w:tcW w:w="1236" w:type="dxa"/>
            <w:noWrap/>
            <w:hideMark/>
          </w:tcPr>
          <w:p w14:paraId="2450CEA9" w14:textId="77777777" w:rsidR="00537809" w:rsidRPr="00523CDC" w:rsidRDefault="0053780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0.2727273</w:t>
            </w:r>
          </w:p>
        </w:tc>
      </w:tr>
      <w:tr w:rsidR="00523CDC" w:rsidRPr="00523CDC" w14:paraId="306F1AB6" w14:textId="069E318D" w:rsidTr="00F35F67">
        <w:trPr>
          <w:divId w:val="2021156493"/>
          <w:trHeight w:val="262"/>
        </w:trPr>
        <w:tc>
          <w:tcPr>
            <w:cnfStyle w:val="001000000000" w:firstRow="0" w:lastRow="0" w:firstColumn="1" w:lastColumn="0" w:oddVBand="0" w:evenVBand="0" w:oddHBand="0" w:evenHBand="0" w:firstRowFirstColumn="0" w:firstRowLastColumn="0" w:lastRowFirstColumn="0" w:lastRowLastColumn="0"/>
            <w:tcW w:w="2237" w:type="dxa"/>
            <w:noWrap/>
            <w:hideMark/>
          </w:tcPr>
          <w:p w14:paraId="7C8EF679" w14:textId="77777777" w:rsidR="002C00BE" w:rsidRPr="00523CDC" w:rsidRDefault="002C00BE" w:rsidP="002C00BE">
            <w:pPr>
              <w:spacing w:before="240" w:line="480" w:lineRule="auto"/>
              <w:rPr>
                <w:rFonts w:ascii="Times New Roman" w:hAnsi="Times New Roman" w:cs="Times New Roman"/>
                <w:b w:val="0"/>
                <w:bCs w:val="0"/>
                <w:color w:val="000000" w:themeColor="text1"/>
                <w:sz w:val="18"/>
                <w:szCs w:val="18"/>
              </w:rPr>
            </w:pPr>
            <w:r w:rsidRPr="00523CDC">
              <w:rPr>
                <w:rFonts w:ascii="Times New Roman" w:hAnsi="Times New Roman" w:cs="Times New Roman"/>
                <w:color w:val="000000" w:themeColor="text1"/>
                <w:sz w:val="18"/>
                <w:szCs w:val="18"/>
              </w:rPr>
              <w:t>Los Rios</w:t>
            </w:r>
          </w:p>
        </w:tc>
        <w:tc>
          <w:tcPr>
            <w:tcW w:w="1057" w:type="dxa"/>
            <w:noWrap/>
            <w:hideMark/>
          </w:tcPr>
          <w:p w14:paraId="13926F4E" w14:textId="07394C26" w:rsidR="002C00BE" w:rsidRPr="00523CDC" w:rsidRDefault="002C00BE" w:rsidP="002C00BE">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150</w:t>
            </w:r>
          </w:p>
        </w:tc>
        <w:tc>
          <w:tcPr>
            <w:tcW w:w="1284" w:type="dxa"/>
            <w:noWrap/>
            <w:hideMark/>
          </w:tcPr>
          <w:p w14:paraId="73C4B3D0" w14:textId="3241C81E" w:rsidR="002C00BE" w:rsidRPr="00523CDC" w:rsidRDefault="002C00BE" w:rsidP="002C00BE">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0.006667</w:t>
            </w:r>
          </w:p>
        </w:tc>
        <w:tc>
          <w:tcPr>
            <w:tcW w:w="1236" w:type="dxa"/>
            <w:noWrap/>
            <w:hideMark/>
          </w:tcPr>
          <w:p w14:paraId="5C332068" w14:textId="331DA093" w:rsidR="002C00BE" w:rsidRPr="00523CDC" w:rsidRDefault="002C00BE" w:rsidP="002C00BE">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r w:rsidRPr="00523CDC">
              <w:rPr>
                <w:rFonts w:ascii="Times New Roman" w:hAnsi="Times New Roman" w:cs="Times New Roman"/>
                <w:bCs/>
                <w:color w:val="000000" w:themeColor="text1"/>
                <w:sz w:val="18"/>
                <w:szCs w:val="18"/>
              </w:rPr>
              <w:t>0.5454545</w:t>
            </w:r>
          </w:p>
        </w:tc>
        <w:tc>
          <w:tcPr>
            <w:tcW w:w="1236" w:type="dxa"/>
          </w:tcPr>
          <w:p w14:paraId="7DDFABE3" w14:textId="314FDF77" w:rsidR="002C00BE" w:rsidRPr="00523CDC" w:rsidRDefault="002C00BE" w:rsidP="002C00BE">
            <w:pP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523CDC" w:rsidRPr="00523CDC" w14:paraId="1BD6DD5C" w14:textId="77777777" w:rsidTr="00F35F67">
        <w:trPr>
          <w:gridAfter w:val="1"/>
          <w:cnfStyle w:val="000000100000" w:firstRow="0" w:lastRow="0" w:firstColumn="0" w:lastColumn="0" w:oddVBand="0" w:evenVBand="0" w:oddHBand="1" w:evenHBand="0" w:firstRowFirstColumn="0" w:firstRowLastColumn="0" w:lastRowFirstColumn="0" w:lastRowLastColumn="0"/>
          <w:divId w:val="2021156493"/>
          <w:wAfter w:w="1236" w:type="dxa"/>
          <w:trHeight w:val="262"/>
        </w:trPr>
        <w:tc>
          <w:tcPr>
            <w:cnfStyle w:val="001000000000" w:firstRow="0" w:lastRow="0" w:firstColumn="1" w:lastColumn="0" w:oddVBand="0" w:evenVBand="0" w:oddHBand="0" w:evenHBand="0" w:firstRowFirstColumn="0" w:firstRowLastColumn="0" w:lastRowFirstColumn="0" w:lastRowLastColumn="0"/>
            <w:tcW w:w="2237" w:type="dxa"/>
            <w:noWrap/>
            <w:hideMark/>
          </w:tcPr>
          <w:p w14:paraId="3160854B" w14:textId="77777777" w:rsidR="002C00BE" w:rsidRPr="00523CDC" w:rsidRDefault="002C00BE" w:rsidP="002C00BE">
            <w:pPr>
              <w:spacing w:before="240" w:line="480" w:lineRule="auto"/>
              <w:rPr>
                <w:rFonts w:ascii="Times New Roman" w:hAnsi="Times New Roman" w:cs="Times New Roman"/>
                <w:b w:val="0"/>
                <w:bCs w:val="0"/>
                <w:color w:val="000000" w:themeColor="text1"/>
                <w:sz w:val="18"/>
                <w:szCs w:val="18"/>
              </w:rPr>
            </w:pPr>
            <w:r w:rsidRPr="00523CDC">
              <w:rPr>
                <w:rFonts w:ascii="Times New Roman" w:hAnsi="Times New Roman" w:cs="Times New Roman"/>
                <w:color w:val="000000" w:themeColor="text1"/>
                <w:sz w:val="18"/>
                <w:szCs w:val="18"/>
              </w:rPr>
              <w:t> </w:t>
            </w:r>
          </w:p>
        </w:tc>
        <w:tc>
          <w:tcPr>
            <w:tcW w:w="1057" w:type="dxa"/>
            <w:noWrap/>
            <w:hideMark/>
          </w:tcPr>
          <w:p w14:paraId="5EE66B88" w14:textId="77777777" w:rsidR="002C00BE" w:rsidRPr="00523CDC" w:rsidRDefault="002C00BE" w:rsidP="002C00BE">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523CDC">
              <w:rPr>
                <w:rFonts w:ascii="Times New Roman" w:hAnsi="Times New Roman" w:cs="Times New Roman"/>
                <w:b/>
                <w:bCs/>
                <w:color w:val="000000" w:themeColor="text1"/>
                <w:sz w:val="18"/>
                <w:szCs w:val="18"/>
              </w:rPr>
              <w:t>TOTAL</w:t>
            </w:r>
          </w:p>
        </w:tc>
        <w:tc>
          <w:tcPr>
            <w:tcW w:w="1284" w:type="dxa"/>
            <w:noWrap/>
            <w:hideMark/>
          </w:tcPr>
          <w:p w14:paraId="48B81FB7" w14:textId="77777777" w:rsidR="002C00BE" w:rsidRPr="00523CDC" w:rsidRDefault="002C00BE" w:rsidP="002C00BE">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523CDC">
              <w:rPr>
                <w:rFonts w:ascii="Times New Roman" w:hAnsi="Times New Roman" w:cs="Times New Roman"/>
                <w:b/>
                <w:bCs/>
                <w:color w:val="000000" w:themeColor="text1"/>
                <w:sz w:val="18"/>
                <w:szCs w:val="18"/>
              </w:rPr>
              <w:t>0.012222</w:t>
            </w:r>
          </w:p>
        </w:tc>
        <w:tc>
          <w:tcPr>
            <w:tcW w:w="1236" w:type="dxa"/>
            <w:noWrap/>
            <w:hideMark/>
          </w:tcPr>
          <w:p w14:paraId="5AA58B1E" w14:textId="77777777" w:rsidR="002C00BE" w:rsidRPr="00523CDC" w:rsidRDefault="002C00BE" w:rsidP="002C00BE">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sidRPr="00523CDC">
              <w:rPr>
                <w:rFonts w:ascii="Times New Roman" w:hAnsi="Times New Roman" w:cs="Times New Roman"/>
                <w:b/>
                <w:bCs/>
                <w:color w:val="000000" w:themeColor="text1"/>
                <w:sz w:val="18"/>
                <w:szCs w:val="18"/>
              </w:rPr>
              <w:t>1</w:t>
            </w:r>
          </w:p>
        </w:tc>
      </w:tr>
    </w:tbl>
    <w:p w14:paraId="2067B953" w14:textId="647ED022" w:rsidR="00B61233" w:rsidRPr="00523CDC" w:rsidRDefault="00044581"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fldChar w:fldCharType="end"/>
      </w:r>
    </w:p>
    <w:p w14:paraId="700396CB" w14:textId="54BCDFE8" w:rsidR="004C4540" w:rsidRPr="00523CDC" w:rsidRDefault="004C4540" w:rsidP="00AE4AB3">
      <w:pPr>
        <w:spacing w:before="240" w:line="480" w:lineRule="auto"/>
        <w:rPr>
          <w:rFonts w:ascii="Times New Roman" w:hAnsi="Times New Roman" w:cs="Times New Roman"/>
          <w:b/>
          <w:bCs/>
          <w:color w:val="000000" w:themeColor="text1"/>
          <w:sz w:val="24"/>
          <w:szCs w:val="24"/>
          <w:lang w:val="es-ES"/>
        </w:rPr>
      </w:pPr>
    </w:p>
    <w:p w14:paraId="6CE6B25A" w14:textId="77777777" w:rsidR="004C4540" w:rsidRPr="00523CDC" w:rsidRDefault="004C4540" w:rsidP="00AE4AB3">
      <w:pPr>
        <w:spacing w:before="240" w:line="480" w:lineRule="auto"/>
        <w:rPr>
          <w:rFonts w:ascii="Times New Roman" w:hAnsi="Times New Roman" w:cs="Times New Roman"/>
          <w:b/>
          <w:bCs/>
          <w:color w:val="000000" w:themeColor="text1"/>
          <w:sz w:val="24"/>
          <w:szCs w:val="24"/>
          <w:lang w:val="es-ES"/>
        </w:rPr>
      </w:pPr>
    </w:p>
    <w:p w14:paraId="5E3C3128" w14:textId="0F7BD690" w:rsidR="00044581" w:rsidRPr="00523CDC" w:rsidRDefault="00D917CD"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La fórmula utilizada para realizar este cálculo fue la siguiente:</w:t>
      </w:r>
    </w:p>
    <w:p w14:paraId="1B7B604F" w14:textId="0B0134D7" w:rsidR="00EE1435" w:rsidRPr="00523CDC" w:rsidRDefault="00EE1435" w:rsidP="00AE4AB3">
      <w:pPr>
        <w:spacing w:before="240" w:line="480" w:lineRule="auto"/>
        <w:jc w:val="center"/>
        <w:rPr>
          <w:rFonts w:ascii="Times New Roman" w:hAnsi="Times New Roman" w:cs="Times New Roman"/>
          <w:color w:val="000000" w:themeColor="text1"/>
          <w:sz w:val="24"/>
          <w:szCs w:val="24"/>
          <w:lang w:val="es-ES"/>
        </w:rPr>
      </w:pPr>
      <w:r w:rsidRPr="00523CDC">
        <w:rPr>
          <w:rFonts w:ascii="Times New Roman" w:hAnsi="Times New Roman" w:cs="Times New Roman"/>
          <w:b/>
          <w:noProof/>
          <w:color w:val="000000" w:themeColor="text1"/>
          <w:sz w:val="24"/>
          <w:szCs w:val="24"/>
          <w:lang w:eastAsia="es-EC"/>
        </w:rPr>
        <w:drawing>
          <wp:inline distT="0" distB="0" distL="0" distR="0" wp14:anchorId="4854CB3C" wp14:editId="211895C8">
            <wp:extent cx="1627505" cy="11036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27505" cy="1103630"/>
                    </a:xfrm>
                    <a:prstGeom prst="rect">
                      <a:avLst/>
                    </a:prstGeom>
                    <a:noFill/>
                  </pic:spPr>
                </pic:pic>
              </a:graphicData>
            </a:graphic>
          </wp:inline>
        </w:drawing>
      </w:r>
    </w:p>
    <w:p w14:paraId="6E2DFEA2" w14:textId="77777777" w:rsidR="00EE1435" w:rsidRPr="00523CDC" w:rsidRDefault="00EE1435" w:rsidP="00EE1435">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Factores Subjetivos</w:t>
      </w:r>
    </w:p>
    <w:p w14:paraId="1CE31514" w14:textId="30D36997" w:rsidR="009B7235" w:rsidRPr="00523CDC" w:rsidRDefault="00EE1435" w:rsidP="00EE1435">
      <w:pPr>
        <w:spacing w:before="240" w:line="480" w:lineRule="auto"/>
        <w:rPr>
          <w:rFonts w:ascii="Times New Roman" w:hAnsi="Times New Roman" w:cs="Times New Roman"/>
          <w:i/>
          <w:i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Tabla 22. </w:t>
      </w:r>
    </w:p>
    <w:p w14:paraId="58070E77" w14:textId="6D046B16" w:rsidR="00004DEA" w:rsidRPr="00523CDC" w:rsidRDefault="00EE1435" w:rsidP="00EE1435">
      <w:pPr>
        <w:pStyle w:val="Descripcin"/>
        <w:keepNext/>
        <w:rPr>
          <w:rFonts w:ascii="Times New Roman" w:hAnsi="Times New Roman" w:cs="Times New Roman"/>
          <w:color w:val="000000" w:themeColor="text1"/>
          <w:sz w:val="24"/>
          <w:szCs w:val="24"/>
        </w:rPr>
      </w:pPr>
      <w:bookmarkStart w:id="132" w:name="_Toc144330854"/>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23</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45E59CDF" w14:textId="48CC1323" w:rsidR="00EE1435" w:rsidRPr="00523CDC" w:rsidRDefault="00EE1435" w:rsidP="00EE1435">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Cálculo de la calificación </w:t>
      </w:r>
      <w:bookmarkEnd w:id="132"/>
      <w:r w:rsidR="00004DEA" w:rsidRPr="00523CDC">
        <w:rPr>
          <w:rFonts w:ascii="Times New Roman" w:hAnsi="Times New Roman" w:cs="Times New Roman"/>
          <w:color w:val="000000" w:themeColor="text1"/>
          <w:sz w:val="24"/>
          <w:szCs w:val="24"/>
        </w:rPr>
        <w:t>W ¡</w:t>
      </w:r>
    </w:p>
    <w:tbl>
      <w:tblPr>
        <w:tblStyle w:val="Tablanormal21"/>
        <w:tblpPr w:leftFromText="141" w:rightFromText="141" w:vertAnchor="text" w:horzAnchor="margin" w:tblpXSpec="center" w:tblpY="1481"/>
        <w:tblW w:w="0" w:type="auto"/>
        <w:tblBorders>
          <w:top w:val="single" w:sz="4" w:space="0" w:color="auto"/>
          <w:bottom w:val="single" w:sz="4" w:space="0" w:color="auto"/>
        </w:tblBorders>
        <w:tblLook w:val="04A0" w:firstRow="1" w:lastRow="0" w:firstColumn="1" w:lastColumn="0" w:noHBand="0" w:noVBand="1"/>
      </w:tblPr>
      <w:tblGrid>
        <w:gridCol w:w="2036"/>
        <w:gridCol w:w="3937"/>
      </w:tblGrid>
      <w:tr w:rsidR="00523CDC" w:rsidRPr="00523CDC" w14:paraId="4E8F3E76" w14:textId="77777777" w:rsidTr="00F35F67">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645A5" w14:textId="77777777" w:rsidR="009B7235" w:rsidRPr="00523CDC" w:rsidRDefault="009B7235" w:rsidP="00AE4AB3">
            <w:pPr>
              <w:spacing w:before="240" w:line="480" w:lineRule="auto"/>
              <w:jc w:val="center"/>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FACTOR</w:t>
            </w:r>
          </w:p>
        </w:tc>
        <w:tc>
          <w:tcPr>
            <w:tcW w:w="0" w:type="auto"/>
            <w:hideMark/>
          </w:tcPr>
          <w:p w14:paraId="522AC9DF" w14:textId="77777777" w:rsidR="009B7235" w:rsidRPr="00523CDC" w:rsidRDefault="009B7235"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ÍNDICE DE IMPORTANCIA RELATIVA (Wj)</w:t>
            </w:r>
          </w:p>
        </w:tc>
      </w:tr>
      <w:tr w:rsidR="00523CDC" w:rsidRPr="00523CDC" w14:paraId="720A5E09" w14:textId="77777777" w:rsidTr="00F35F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85C1586" w14:textId="77777777" w:rsidR="009B7235" w:rsidRPr="00523CDC" w:rsidRDefault="009B723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Clima</w:t>
            </w:r>
          </w:p>
        </w:tc>
        <w:tc>
          <w:tcPr>
            <w:tcW w:w="0" w:type="auto"/>
            <w:noWrap/>
            <w:hideMark/>
          </w:tcPr>
          <w:p w14:paraId="2FB29BA9" w14:textId="77777777" w:rsidR="009B7235" w:rsidRPr="00523CDC" w:rsidRDefault="009B7235"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0.33333</w:t>
            </w:r>
          </w:p>
        </w:tc>
      </w:tr>
      <w:tr w:rsidR="00523CDC" w:rsidRPr="00523CDC" w14:paraId="45C526EE" w14:textId="77777777" w:rsidTr="00F35F67">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2C66F97" w14:textId="77777777" w:rsidR="009B7235" w:rsidRPr="00523CDC" w:rsidRDefault="009B723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Seguridad</w:t>
            </w:r>
          </w:p>
        </w:tc>
        <w:tc>
          <w:tcPr>
            <w:tcW w:w="0" w:type="auto"/>
            <w:noWrap/>
            <w:hideMark/>
          </w:tcPr>
          <w:p w14:paraId="61B3B21F" w14:textId="77777777" w:rsidR="009B7235" w:rsidRPr="00523CDC" w:rsidRDefault="009B7235" w:rsidP="00AE4AB3">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0.66666</w:t>
            </w:r>
          </w:p>
        </w:tc>
      </w:tr>
      <w:tr w:rsidR="00523CDC" w:rsidRPr="00523CDC" w14:paraId="73EC433A" w14:textId="77777777" w:rsidTr="00F35F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7733FDE" w14:textId="2676980F" w:rsidR="009B7235" w:rsidRPr="00523CDC" w:rsidRDefault="00EE143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Cercanía</w:t>
            </w:r>
            <w:r w:rsidR="009B7235" w:rsidRPr="00523CDC">
              <w:rPr>
                <w:rFonts w:ascii="Times New Roman" w:eastAsia="Times New Roman" w:hAnsi="Times New Roman" w:cs="Times New Roman"/>
                <w:color w:val="000000" w:themeColor="text1"/>
                <w:sz w:val="18"/>
                <w:szCs w:val="18"/>
                <w:lang w:eastAsia="es-EC"/>
              </w:rPr>
              <w:t xml:space="preserve"> y proveedores</w:t>
            </w:r>
          </w:p>
        </w:tc>
        <w:tc>
          <w:tcPr>
            <w:tcW w:w="0" w:type="auto"/>
            <w:noWrap/>
            <w:hideMark/>
          </w:tcPr>
          <w:p w14:paraId="5B660575" w14:textId="77777777" w:rsidR="009B7235" w:rsidRPr="00523CDC" w:rsidRDefault="009B7235"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0.3333</w:t>
            </w:r>
          </w:p>
        </w:tc>
      </w:tr>
      <w:tr w:rsidR="00523CDC" w:rsidRPr="00523CDC" w14:paraId="4EA7270C" w14:textId="77777777" w:rsidTr="00F35F67">
        <w:trPr>
          <w:trHeight w:val="7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DBED39" w14:textId="77777777" w:rsidR="009B7235" w:rsidRPr="00523CDC" w:rsidRDefault="009B7235" w:rsidP="00AE4AB3">
            <w:pPr>
              <w:spacing w:before="240" w:line="480" w:lineRule="auto"/>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TOTAL</w:t>
            </w:r>
          </w:p>
        </w:tc>
        <w:tc>
          <w:tcPr>
            <w:tcW w:w="0" w:type="auto"/>
            <w:noWrap/>
            <w:hideMark/>
          </w:tcPr>
          <w:p w14:paraId="152885F1" w14:textId="77777777" w:rsidR="009B7235" w:rsidRPr="00523CDC" w:rsidRDefault="009B7235" w:rsidP="00AE4AB3">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1</w:t>
            </w:r>
          </w:p>
        </w:tc>
      </w:tr>
    </w:tbl>
    <w:p w14:paraId="006BC2C9" w14:textId="77777777" w:rsidR="009B7235" w:rsidRPr="00523CDC" w:rsidRDefault="009B7235" w:rsidP="00004DEA">
      <w:pPr>
        <w:spacing w:before="240" w:line="480" w:lineRule="auto"/>
        <w:rPr>
          <w:rFonts w:ascii="Times New Roman" w:eastAsia="Calibri" w:hAnsi="Times New Roman" w:cs="Times New Roman"/>
          <w:color w:val="000000" w:themeColor="text1"/>
          <w:sz w:val="24"/>
        </w:rPr>
      </w:pPr>
    </w:p>
    <w:p w14:paraId="00411412" w14:textId="77777777" w:rsidR="004C4540" w:rsidRPr="00523CDC" w:rsidRDefault="004C4540" w:rsidP="00AE4AB3">
      <w:pPr>
        <w:spacing w:before="240" w:line="480" w:lineRule="auto"/>
        <w:ind w:firstLine="708"/>
        <w:rPr>
          <w:rFonts w:ascii="Times New Roman" w:eastAsia="Calibri" w:hAnsi="Times New Roman" w:cs="Times New Roman"/>
          <w:color w:val="000000" w:themeColor="text1"/>
          <w:sz w:val="24"/>
        </w:rPr>
      </w:pPr>
    </w:p>
    <w:p w14:paraId="5EFE7ACC" w14:textId="77777777" w:rsidR="00F35F67" w:rsidRPr="00523CDC" w:rsidRDefault="00F35F67" w:rsidP="00AE4AB3">
      <w:pPr>
        <w:spacing w:before="240" w:line="480" w:lineRule="auto"/>
        <w:ind w:firstLine="708"/>
        <w:rPr>
          <w:rFonts w:ascii="Times New Roman" w:eastAsia="Calibri" w:hAnsi="Times New Roman" w:cs="Times New Roman"/>
          <w:color w:val="000000" w:themeColor="text1"/>
          <w:sz w:val="24"/>
        </w:rPr>
      </w:pPr>
    </w:p>
    <w:p w14:paraId="68B5D991" w14:textId="77777777" w:rsidR="00F35F67" w:rsidRPr="00523CDC" w:rsidRDefault="00F35F67" w:rsidP="00AE4AB3">
      <w:pPr>
        <w:spacing w:before="240" w:line="480" w:lineRule="auto"/>
        <w:ind w:firstLine="708"/>
        <w:rPr>
          <w:rFonts w:ascii="Times New Roman" w:eastAsia="Calibri" w:hAnsi="Times New Roman" w:cs="Times New Roman"/>
          <w:color w:val="000000" w:themeColor="text1"/>
          <w:sz w:val="24"/>
        </w:rPr>
      </w:pPr>
    </w:p>
    <w:p w14:paraId="7AB85B30" w14:textId="77777777" w:rsidR="00F35F67" w:rsidRPr="00523CDC" w:rsidRDefault="00F35F67" w:rsidP="00AE4AB3">
      <w:pPr>
        <w:spacing w:before="240" w:line="480" w:lineRule="auto"/>
        <w:ind w:firstLine="708"/>
        <w:rPr>
          <w:rFonts w:ascii="Times New Roman" w:eastAsia="Calibri" w:hAnsi="Times New Roman" w:cs="Times New Roman"/>
          <w:color w:val="000000" w:themeColor="text1"/>
          <w:sz w:val="24"/>
        </w:rPr>
      </w:pPr>
    </w:p>
    <w:p w14:paraId="492042D0" w14:textId="77777777" w:rsidR="00F35F67" w:rsidRPr="00523CDC" w:rsidRDefault="00F35F67" w:rsidP="00AE4AB3">
      <w:pPr>
        <w:spacing w:before="240" w:line="480" w:lineRule="auto"/>
        <w:ind w:firstLine="708"/>
        <w:rPr>
          <w:rFonts w:ascii="Times New Roman" w:eastAsia="Calibri" w:hAnsi="Times New Roman" w:cs="Times New Roman"/>
          <w:color w:val="000000" w:themeColor="text1"/>
          <w:sz w:val="24"/>
        </w:rPr>
      </w:pPr>
    </w:p>
    <w:p w14:paraId="79F49A76" w14:textId="77777777" w:rsidR="00F35F67" w:rsidRPr="00523CDC" w:rsidRDefault="00F35F67" w:rsidP="00AE4AB3">
      <w:pPr>
        <w:spacing w:before="240" w:line="480" w:lineRule="auto"/>
        <w:ind w:firstLine="708"/>
        <w:rPr>
          <w:rFonts w:ascii="Times New Roman" w:eastAsia="Calibri" w:hAnsi="Times New Roman" w:cs="Times New Roman"/>
          <w:color w:val="000000" w:themeColor="text1"/>
          <w:sz w:val="24"/>
        </w:rPr>
      </w:pPr>
    </w:p>
    <w:p w14:paraId="4420004F" w14:textId="75AFF270" w:rsidR="00537809" w:rsidRPr="00523CDC" w:rsidRDefault="00B34D3F" w:rsidP="00AE4AB3">
      <w:pPr>
        <w:spacing w:before="240" w:line="480" w:lineRule="auto"/>
        <w:ind w:firstLine="708"/>
        <w:rPr>
          <w:rFonts w:ascii="Times New Roman" w:eastAsia="Calibri" w:hAnsi="Times New Roman" w:cs="Times New Roman"/>
          <w:color w:val="000000" w:themeColor="text1"/>
          <w:sz w:val="24"/>
        </w:rPr>
      </w:pPr>
      <w:r w:rsidRPr="00523CDC">
        <w:rPr>
          <w:rFonts w:ascii="Times New Roman" w:eastAsia="Calibri" w:hAnsi="Times New Roman" w:cs="Times New Roman"/>
          <w:color w:val="000000" w:themeColor="text1"/>
          <w:sz w:val="24"/>
        </w:rPr>
        <w:t xml:space="preserve">Dentro del estudio de los factores subjetivos se tomaron en consideración tres aspectos importantes: clima, seguridad, cercanía a proveedores. Mismos factores que </w:t>
      </w:r>
      <w:r w:rsidRPr="00523CDC">
        <w:rPr>
          <w:rFonts w:ascii="Times New Roman" w:eastAsia="Calibri" w:hAnsi="Times New Roman" w:cs="Times New Roman"/>
          <w:color w:val="000000" w:themeColor="text1"/>
          <w:sz w:val="24"/>
        </w:rPr>
        <w:lastRenderedPageBreak/>
        <w:t xml:space="preserve">procedieron a ser evaluados bajo su índice de importancia relativa para proceder a la valoración de estos dentro de la aplicación para la fórmula de factores subjetivos. </w:t>
      </w:r>
      <w:r w:rsidR="00044581" w:rsidRPr="00523CDC">
        <w:rPr>
          <w:color w:val="000000" w:themeColor="text1"/>
          <w:highlight w:val="yellow"/>
          <w:lang w:val="es-ES"/>
        </w:rPr>
        <w:fldChar w:fldCharType="begin"/>
      </w:r>
      <w:r w:rsidR="00044581" w:rsidRPr="00523CDC">
        <w:rPr>
          <w:color w:val="000000" w:themeColor="text1"/>
          <w:highlight w:val="yellow"/>
          <w:lang w:val="es-ES"/>
        </w:rPr>
        <w:instrText xml:space="preserve"> LINK </w:instrText>
      </w:r>
      <w:r w:rsidR="00D359D3" w:rsidRPr="00523CDC">
        <w:rPr>
          <w:color w:val="000000" w:themeColor="text1"/>
          <w:highlight w:val="yellow"/>
          <w:lang w:val="es-ES"/>
        </w:rPr>
        <w:instrText xml:space="preserve">Excel.Sheet.12 "C:\\Users\\PC 02-LABMARK\\Downloads\\Brown Gibson Elian Emi (1).xlsx" Hoja1!F38C1:F42C2 </w:instrText>
      </w:r>
      <w:r w:rsidR="00044581" w:rsidRPr="00523CDC">
        <w:rPr>
          <w:color w:val="000000" w:themeColor="text1"/>
          <w:highlight w:val="yellow"/>
          <w:lang w:val="es-ES"/>
        </w:rPr>
        <w:instrText xml:space="preserve">\a \f 4 \h </w:instrText>
      </w:r>
      <w:r w:rsidR="00C7534D" w:rsidRPr="00523CDC">
        <w:rPr>
          <w:color w:val="000000" w:themeColor="text1"/>
          <w:highlight w:val="yellow"/>
          <w:lang w:val="es-ES"/>
        </w:rPr>
        <w:instrText xml:space="preserve"> \* MERGEFORMAT </w:instrText>
      </w:r>
      <w:r w:rsidR="00044581" w:rsidRPr="00523CDC">
        <w:rPr>
          <w:color w:val="000000" w:themeColor="text1"/>
          <w:highlight w:val="yellow"/>
          <w:lang w:val="es-ES"/>
        </w:rPr>
        <w:fldChar w:fldCharType="separate"/>
      </w:r>
    </w:p>
    <w:p w14:paraId="6352D0E0" w14:textId="77777777" w:rsidR="004C4540" w:rsidRPr="00523CDC" w:rsidRDefault="00044581"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highlight w:val="yellow"/>
          <w:lang w:val="es-ES"/>
        </w:rPr>
        <w:fldChar w:fldCharType="end"/>
      </w:r>
    </w:p>
    <w:p w14:paraId="6E41CDB6" w14:textId="5BABA7D7" w:rsidR="00537809" w:rsidRPr="00523CDC" w:rsidRDefault="00D917CD"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Cálculo de índice RJJ “Clima”</w:t>
      </w:r>
      <w:r w:rsidR="009B7235" w:rsidRPr="00523CDC">
        <w:rPr>
          <w:rFonts w:ascii="Times New Roman" w:hAnsi="Times New Roman" w:cs="Times New Roman"/>
          <w:i/>
          <w:iCs/>
          <w:color w:val="000000" w:themeColor="text1"/>
          <w:sz w:val="24"/>
          <w:szCs w:val="24"/>
          <w:lang w:val="es-ES"/>
        </w:rPr>
        <w:t xml:space="preserve"> </w:t>
      </w:r>
      <w:r w:rsidR="00044581" w:rsidRPr="00523CDC">
        <w:rPr>
          <w:color w:val="000000" w:themeColor="text1"/>
          <w:lang w:val="es-ES"/>
        </w:rPr>
        <w:fldChar w:fldCharType="begin"/>
      </w:r>
      <w:r w:rsidR="00044581" w:rsidRPr="00523CDC">
        <w:rPr>
          <w:color w:val="000000" w:themeColor="text1"/>
          <w:lang w:val="es-ES"/>
        </w:rPr>
        <w:instrText xml:space="preserve"> LINK </w:instrText>
      </w:r>
      <w:r w:rsidR="00D359D3" w:rsidRPr="00523CDC">
        <w:rPr>
          <w:color w:val="000000" w:themeColor="text1"/>
          <w:lang w:val="es-ES"/>
        </w:rPr>
        <w:instrText xml:space="preserve">Excel.Sheet.12 "C:\\Users\\PC 02-LABMARK\\Downloads\\Brown Gibson Elian Emi (1).xlsx" Hoja1!F48C1:F53C6 </w:instrText>
      </w:r>
      <w:r w:rsidR="00044581" w:rsidRPr="00523CDC">
        <w:rPr>
          <w:color w:val="000000" w:themeColor="text1"/>
          <w:lang w:val="es-ES"/>
        </w:rPr>
        <w:instrText xml:space="preserve">\a \f 4 \h </w:instrText>
      </w:r>
      <w:r w:rsidR="00C7534D" w:rsidRPr="00523CDC">
        <w:rPr>
          <w:color w:val="000000" w:themeColor="text1"/>
          <w:lang w:val="es-ES"/>
        </w:rPr>
        <w:instrText xml:space="preserve"> \* MERGEFORMAT </w:instrText>
      </w:r>
      <w:r w:rsidR="00044581" w:rsidRPr="00523CDC">
        <w:rPr>
          <w:color w:val="000000" w:themeColor="text1"/>
          <w:lang w:val="es-ES"/>
        </w:rPr>
        <w:fldChar w:fldCharType="separate"/>
      </w:r>
    </w:p>
    <w:p w14:paraId="72671DFB" w14:textId="56E83779" w:rsidR="00004DEA" w:rsidRPr="00523CDC" w:rsidRDefault="00EE1435" w:rsidP="00EE1435">
      <w:pPr>
        <w:pStyle w:val="Descripcin"/>
        <w:keepNext/>
        <w:divId w:val="1053967451"/>
        <w:rPr>
          <w:rFonts w:ascii="Times New Roman" w:hAnsi="Times New Roman" w:cs="Times New Roman"/>
          <w:color w:val="000000" w:themeColor="text1"/>
          <w:sz w:val="24"/>
          <w:szCs w:val="24"/>
        </w:rPr>
      </w:pPr>
      <w:bookmarkStart w:id="133" w:name="_Toc144330855"/>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24</w:t>
      </w:r>
      <w:r w:rsidRPr="00523CDC">
        <w:rPr>
          <w:rFonts w:ascii="Times New Roman" w:hAnsi="Times New Roman" w:cs="Times New Roman"/>
          <w:color w:val="000000" w:themeColor="text1"/>
          <w:sz w:val="24"/>
          <w:szCs w:val="24"/>
        </w:rPr>
        <w:fldChar w:fldCharType="end"/>
      </w:r>
    </w:p>
    <w:p w14:paraId="4584EF76" w14:textId="6F85930C" w:rsidR="00EE1435" w:rsidRPr="00523CDC" w:rsidRDefault="00EE1435" w:rsidP="00EE1435">
      <w:pPr>
        <w:pStyle w:val="Descripcin"/>
        <w:keepNext/>
        <w:divId w:val="1053967451"/>
        <w:rPr>
          <w:color w:val="000000" w:themeColor="text1"/>
        </w:rPr>
      </w:pPr>
      <w:r w:rsidRPr="00523CDC">
        <w:rPr>
          <w:rFonts w:ascii="Times New Roman" w:hAnsi="Times New Roman" w:cs="Times New Roman"/>
          <w:color w:val="000000" w:themeColor="text1"/>
          <w:sz w:val="24"/>
          <w:szCs w:val="24"/>
          <w:lang w:val="es-ES"/>
        </w:rPr>
        <w:t xml:space="preserve"> Cálculo de índice RJJ “Clima</w:t>
      </w:r>
      <w:bookmarkEnd w:id="133"/>
    </w:p>
    <w:tbl>
      <w:tblPr>
        <w:tblStyle w:val="Tablanormal21"/>
        <w:tblW w:w="7800" w:type="dxa"/>
        <w:tblInd w:w="718" w:type="dxa"/>
        <w:tblBorders>
          <w:top w:val="single" w:sz="4" w:space="0" w:color="auto"/>
          <w:bottom w:val="single" w:sz="4" w:space="0" w:color="auto"/>
        </w:tblBorders>
        <w:tblLook w:val="04A0" w:firstRow="1" w:lastRow="0" w:firstColumn="1" w:lastColumn="0" w:noHBand="0" w:noVBand="1"/>
      </w:tblPr>
      <w:tblGrid>
        <w:gridCol w:w="2380"/>
        <w:gridCol w:w="514"/>
        <w:gridCol w:w="514"/>
        <w:gridCol w:w="514"/>
        <w:gridCol w:w="2192"/>
        <w:gridCol w:w="1686"/>
      </w:tblGrid>
      <w:tr w:rsidR="00523CDC" w:rsidRPr="00523CDC" w14:paraId="53EFB061" w14:textId="77777777" w:rsidTr="00F35F67">
        <w:trPr>
          <w:cnfStyle w:val="100000000000" w:firstRow="1" w:lastRow="0" w:firstColumn="0" w:lastColumn="0" w:oddVBand="0" w:evenVBand="0" w:oddHBand="0" w:evenHBand="0" w:firstRowFirstColumn="0" w:firstRowLastColumn="0" w:lastRowFirstColumn="0" w:lastRowLastColumn="0"/>
          <w:divId w:val="1053967451"/>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74D29496" w14:textId="1F753368" w:rsidR="00537809" w:rsidRPr="00523CDC" w:rsidRDefault="00537809" w:rsidP="00AE4AB3">
            <w:pPr>
              <w:spacing w:before="240" w:line="480" w:lineRule="auto"/>
              <w:jc w:val="center"/>
              <w:rPr>
                <w:rFonts w:ascii="Calibri" w:eastAsia="Times New Roman" w:hAnsi="Calibri" w:cs="Calibri"/>
                <w:b w:val="0"/>
                <w:bCs w:val="0"/>
                <w:color w:val="000000" w:themeColor="text1"/>
                <w:sz w:val="18"/>
                <w:szCs w:val="18"/>
                <w:lang w:eastAsia="es-EC"/>
              </w:rPr>
            </w:pPr>
            <w:r w:rsidRPr="00523CDC">
              <w:rPr>
                <w:rFonts w:ascii="Calibri" w:eastAsia="Times New Roman" w:hAnsi="Calibri" w:cs="Calibri"/>
                <w:color w:val="000000" w:themeColor="text1"/>
                <w:sz w:val="18"/>
                <w:szCs w:val="18"/>
                <w:lang w:eastAsia="es-EC"/>
              </w:rPr>
              <w:t>FACTOR</w:t>
            </w:r>
          </w:p>
        </w:tc>
        <w:tc>
          <w:tcPr>
            <w:tcW w:w="5420" w:type="dxa"/>
            <w:gridSpan w:val="5"/>
            <w:noWrap/>
            <w:hideMark/>
          </w:tcPr>
          <w:p w14:paraId="4D9B2538" w14:textId="77777777" w:rsidR="00537809" w:rsidRPr="00523CDC" w:rsidRDefault="00537809"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themeColor="text1"/>
                <w:sz w:val="18"/>
                <w:szCs w:val="18"/>
                <w:lang w:eastAsia="es-EC"/>
              </w:rPr>
            </w:pPr>
            <w:r w:rsidRPr="00523CDC">
              <w:rPr>
                <w:rFonts w:ascii="Calibri" w:eastAsia="Times New Roman" w:hAnsi="Calibri" w:cs="Calibri"/>
                <w:color w:val="000000" w:themeColor="text1"/>
                <w:sz w:val="18"/>
                <w:szCs w:val="18"/>
                <w:lang w:eastAsia="es-EC"/>
              </w:rPr>
              <w:t>CLIMA</w:t>
            </w:r>
          </w:p>
        </w:tc>
      </w:tr>
      <w:tr w:rsidR="00523CDC" w:rsidRPr="00523CDC" w14:paraId="1E3DD606" w14:textId="77777777" w:rsidTr="00F35F67">
        <w:trPr>
          <w:cnfStyle w:val="000000100000" w:firstRow="0" w:lastRow="0" w:firstColumn="0" w:lastColumn="0" w:oddVBand="0" w:evenVBand="0" w:oddHBand="1" w:evenHBand="0" w:firstRowFirstColumn="0" w:firstRowLastColumn="0" w:lastRowFirstColumn="0" w:lastRowLastColumn="0"/>
          <w:divId w:val="1053967451"/>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2D4E6DAE" w14:textId="77777777" w:rsidR="00537809" w:rsidRPr="00523CDC" w:rsidRDefault="00537809"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Localización</w:t>
            </w:r>
          </w:p>
        </w:tc>
        <w:tc>
          <w:tcPr>
            <w:tcW w:w="1542" w:type="dxa"/>
            <w:gridSpan w:val="3"/>
            <w:noWrap/>
            <w:hideMark/>
          </w:tcPr>
          <w:p w14:paraId="34D26A07"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Comparación</w:t>
            </w:r>
          </w:p>
        </w:tc>
        <w:tc>
          <w:tcPr>
            <w:tcW w:w="2192" w:type="dxa"/>
            <w:noWrap/>
            <w:hideMark/>
          </w:tcPr>
          <w:p w14:paraId="073A62C4"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Suma</w:t>
            </w:r>
          </w:p>
        </w:tc>
        <w:tc>
          <w:tcPr>
            <w:tcW w:w="1686" w:type="dxa"/>
            <w:noWrap/>
            <w:hideMark/>
          </w:tcPr>
          <w:p w14:paraId="65EBB2F9"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Rij</w:t>
            </w:r>
          </w:p>
        </w:tc>
      </w:tr>
      <w:tr w:rsidR="00523CDC" w:rsidRPr="00523CDC" w14:paraId="385F914E" w14:textId="77777777" w:rsidTr="00F35F67">
        <w:trPr>
          <w:divId w:val="1053967451"/>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548564F" w14:textId="77777777" w:rsidR="00537809" w:rsidRPr="00523CDC" w:rsidRDefault="00537809" w:rsidP="00AE4AB3">
            <w:pPr>
              <w:spacing w:before="240" w:line="480" w:lineRule="auto"/>
              <w:rPr>
                <w:color w:val="000000" w:themeColor="text1"/>
                <w:sz w:val="18"/>
                <w:szCs w:val="18"/>
              </w:rPr>
            </w:pPr>
            <w:r w:rsidRPr="00523CDC">
              <w:rPr>
                <w:rFonts w:ascii="Times New Roman" w:eastAsia="Times New Roman" w:hAnsi="Times New Roman" w:cs="Times New Roman"/>
                <w:color w:val="000000" w:themeColor="text1"/>
                <w:sz w:val="18"/>
                <w:szCs w:val="18"/>
                <w:lang w:eastAsia="es-EC"/>
              </w:rPr>
              <w:t>Santo Dom.</w:t>
            </w:r>
          </w:p>
        </w:tc>
        <w:tc>
          <w:tcPr>
            <w:tcW w:w="514" w:type="dxa"/>
            <w:noWrap/>
            <w:hideMark/>
          </w:tcPr>
          <w:p w14:paraId="0323DC09"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w:t>
            </w:r>
          </w:p>
        </w:tc>
        <w:tc>
          <w:tcPr>
            <w:tcW w:w="514" w:type="dxa"/>
            <w:noWrap/>
            <w:hideMark/>
          </w:tcPr>
          <w:p w14:paraId="11BCF5C0"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w:t>
            </w:r>
          </w:p>
        </w:tc>
        <w:tc>
          <w:tcPr>
            <w:tcW w:w="514" w:type="dxa"/>
            <w:noWrap/>
            <w:hideMark/>
          </w:tcPr>
          <w:p w14:paraId="192C8E3D"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2192" w:type="dxa"/>
            <w:noWrap/>
            <w:hideMark/>
          </w:tcPr>
          <w:p w14:paraId="5D596937"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686" w:type="dxa"/>
            <w:noWrap/>
            <w:hideMark/>
          </w:tcPr>
          <w:p w14:paraId="4A263F84"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0.14</w:t>
            </w:r>
          </w:p>
        </w:tc>
      </w:tr>
      <w:tr w:rsidR="00523CDC" w:rsidRPr="00523CDC" w14:paraId="537D6516" w14:textId="77777777" w:rsidTr="00F35F67">
        <w:trPr>
          <w:cnfStyle w:val="000000100000" w:firstRow="0" w:lastRow="0" w:firstColumn="0" w:lastColumn="0" w:oddVBand="0" w:evenVBand="0" w:oddHBand="1" w:evenHBand="0" w:firstRowFirstColumn="0" w:firstRowLastColumn="0" w:lastRowFirstColumn="0" w:lastRowLastColumn="0"/>
          <w:divId w:val="1053967451"/>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45563BD2" w14:textId="77777777" w:rsidR="00537809" w:rsidRPr="00523CDC" w:rsidRDefault="00537809"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Manabí</w:t>
            </w:r>
          </w:p>
        </w:tc>
        <w:tc>
          <w:tcPr>
            <w:tcW w:w="514" w:type="dxa"/>
            <w:noWrap/>
            <w:hideMark/>
          </w:tcPr>
          <w:p w14:paraId="1841C301"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14" w:type="dxa"/>
            <w:noWrap/>
            <w:hideMark/>
          </w:tcPr>
          <w:p w14:paraId="2DE2BD6E"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14" w:type="dxa"/>
            <w:noWrap/>
            <w:hideMark/>
          </w:tcPr>
          <w:p w14:paraId="6E89E40C"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2192" w:type="dxa"/>
            <w:noWrap/>
            <w:hideMark/>
          </w:tcPr>
          <w:p w14:paraId="3AFE9E51"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w:t>
            </w:r>
          </w:p>
        </w:tc>
        <w:tc>
          <w:tcPr>
            <w:tcW w:w="1686" w:type="dxa"/>
            <w:noWrap/>
            <w:hideMark/>
          </w:tcPr>
          <w:p w14:paraId="550C49F0"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0.43</w:t>
            </w:r>
          </w:p>
        </w:tc>
      </w:tr>
      <w:tr w:rsidR="00523CDC" w:rsidRPr="00523CDC" w14:paraId="72932A85" w14:textId="77777777" w:rsidTr="00F35F67">
        <w:trPr>
          <w:divId w:val="1053967451"/>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0C9BE239" w14:textId="77777777" w:rsidR="00537809" w:rsidRPr="00523CDC" w:rsidRDefault="00537809"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Los Rios</w:t>
            </w:r>
          </w:p>
        </w:tc>
        <w:tc>
          <w:tcPr>
            <w:tcW w:w="514" w:type="dxa"/>
            <w:noWrap/>
            <w:hideMark/>
          </w:tcPr>
          <w:p w14:paraId="53426764"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14" w:type="dxa"/>
            <w:noWrap/>
            <w:hideMark/>
          </w:tcPr>
          <w:p w14:paraId="35855A7E"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14" w:type="dxa"/>
            <w:noWrap/>
            <w:hideMark/>
          </w:tcPr>
          <w:p w14:paraId="57ED7494"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2192" w:type="dxa"/>
            <w:noWrap/>
            <w:hideMark/>
          </w:tcPr>
          <w:p w14:paraId="4B9E45AE"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w:t>
            </w:r>
          </w:p>
        </w:tc>
        <w:tc>
          <w:tcPr>
            <w:tcW w:w="1686" w:type="dxa"/>
            <w:noWrap/>
            <w:hideMark/>
          </w:tcPr>
          <w:p w14:paraId="11E3FDFA" w14:textId="77777777" w:rsidR="00537809" w:rsidRPr="00523CDC" w:rsidRDefault="00537809"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0.43</w:t>
            </w:r>
          </w:p>
        </w:tc>
      </w:tr>
      <w:tr w:rsidR="00523CDC" w:rsidRPr="00523CDC" w14:paraId="072DA770" w14:textId="77777777" w:rsidTr="00F35F67">
        <w:trPr>
          <w:cnfStyle w:val="000000100000" w:firstRow="0" w:lastRow="0" w:firstColumn="0" w:lastColumn="0" w:oddVBand="0" w:evenVBand="0" w:oddHBand="1" w:evenHBand="0" w:firstRowFirstColumn="0" w:firstRowLastColumn="0" w:lastRowFirstColumn="0" w:lastRowLastColumn="0"/>
          <w:divId w:val="1053967451"/>
          <w:trHeight w:val="288"/>
        </w:trPr>
        <w:tc>
          <w:tcPr>
            <w:cnfStyle w:val="001000000000" w:firstRow="0" w:lastRow="0" w:firstColumn="1" w:lastColumn="0" w:oddVBand="0" w:evenVBand="0" w:oddHBand="0" w:evenHBand="0" w:firstRowFirstColumn="0" w:firstRowLastColumn="0" w:lastRowFirstColumn="0" w:lastRowLastColumn="0"/>
            <w:tcW w:w="2380" w:type="dxa"/>
            <w:noWrap/>
            <w:hideMark/>
          </w:tcPr>
          <w:p w14:paraId="12D33431" w14:textId="77777777" w:rsidR="00537809" w:rsidRPr="00523CDC" w:rsidRDefault="00537809"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542" w:type="dxa"/>
            <w:gridSpan w:val="3"/>
            <w:noWrap/>
            <w:hideMark/>
          </w:tcPr>
          <w:p w14:paraId="4B8609A7"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TOTAL</w:t>
            </w:r>
          </w:p>
        </w:tc>
        <w:tc>
          <w:tcPr>
            <w:tcW w:w="2192" w:type="dxa"/>
            <w:noWrap/>
            <w:hideMark/>
          </w:tcPr>
          <w:p w14:paraId="702D1AF1"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7</w:t>
            </w:r>
          </w:p>
        </w:tc>
        <w:tc>
          <w:tcPr>
            <w:tcW w:w="1686" w:type="dxa"/>
            <w:noWrap/>
            <w:hideMark/>
          </w:tcPr>
          <w:p w14:paraId="0D6F7023" w14:textId="77777777" w:rsidR="00537809" w:rsidRPr="00523CDC" w:rsidRDefault="00537809"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1.00</w:t>
            </w:r>
          </w:p>
        </w:tc>
      </w:tr>
    </w:tbl>
    <w:p w14:paraId="1E1FF00D" w14:textId="7B240D91" w:rsidR="00EE1435" w:rsidRPr="00523CDC" w:rsidRDefault="00044581"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fldChar w:fldCharType="end"/>
      </w:r>
    </w:p>
    <w:p w14:paraId="4656DFF6" w14:textId="4FB55DE2" w:rsidR="00102B66" w:rsidRPr="00523CDC" w:rsidRDefault="00D917CD" w:rsidP="00EE1435">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Cálculo de índice RJJ “Seguridad”</w:t>
      </w:r>
      <w:r w:rsidR="00725DAC" w:rsidRPr="00523CDC">
        <w:rPr>
          <w:rFonts w:ascii="Times New Roman" w:hAnsi="Times New Roman" w:cs="Times New Roman"/>
          <w:b/>
          <w:bCs/>
          <w:color w:val="000000" w:themeColor="text1"/>
          <w:sz w:val="24"/>
          <w:szCs w:val="24"/>
          <w:lang w:val="es-ES"/>
        </w:rPr>
        <w:t xml:space="preserve"> </w:t>
      </w:r>
    </w:p>
    <w:p w14:paraId="13291860" w14:textId="4C3312E5" w:rsidR="00004DEA" w:rsidRPr="00523CDC" w:rsidRDefault="00EE1435" w:rsidP="00EE1435">
      <w:pPr>
        <w:pStyle w:val="Descripcin"/>
        <w:keepNext/>
        <w:rPr>
          <w:rFonts w:ascii="Times New Roman" w:hAnsi="Times New Roman" w:cs="Times New Roman"/>
          <w:color w:val="000000" w:themeColor="text1"/>
          <w:sz w:val="24"/>
          <w:szCs w:val="24"/>
        </w:rPr>
      </w:pPr>
      <w:bookmarkStart w:id="134" w:name="_Toc144330856"/>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25</w:t>
      </w:r>
      <w:r w:rsidRPr="00523CDC">
        <w:rPr>
          <w:rFonts w:ascii="Times New Roman" w:hAnsi="Times New Roman" w:cs="Times New Roman"/>
          <w:color w:val="000000" w:themeColor="text1"/>
          <w:sz w:val="24"/>
          <w:szCs w:val="24"/>
        </w:rPr>
        <w:fldChar w:fldCharType="end"/>
      </w:r>
    </w:p>
    <w:p w14:paraId="347E3DF3" w14:textId="78F6124D" w:rsidR="00EE1435" w:rsidRPr="00523CDC" w:rsidRDefault="00EE1435" w:rsidP="00EE1435">
      <w:pPr>
        <w:pStyle w:val="Descripcin"/>
        <w:keepNext/>
        <w:rPr>
          <w:color w:val="000000" w:themeColor="text1"/>
        </w:rPr>
      </w:pPr>
      <w:r w:rsidRPr="00523CDC">
        <w:rPr>
          <w:rFonts w:ascii="Times New Roman" w:hAnsi="Times New Roman" w:cs="Times New Roman"/>
          <w:bCs/>
          <w:color w:val="000000" w:themeColor="text1"/>
          <w:sz w:val="24"/>
          <w:szCs w:val="24"/>
        </w:rPr>
        <w:t xml:space="preserve"> Rij Seguridad</w:t>
      </w:r>
      <w:bookmarkEnd w:id="134"/>
    </w:p>
    <w:tbl>
      <w:tblPr>
        <w:tblStyle w:val="Tablanormal21"/>
        <w:tblW w:w="7567" w:type="dxa"/>
        <w:tblBorders>
          <w:top w:val="single" w:sz="4" w:space="0" w:color="auto"/>
          <w:bottom w:val="single" w:sz="4" w:space="0" w:color="auto"/>
        </w:tblBorders>
        <w:tblLook w:val="04A0" w:firstRow="1" w:lastRow="0" w:firstColumn="1" w:lastColumn="0" w:noHBand="0" w:noVBand="1"/>
      </w:tblPr>
      <w:tblGrid>
        <w:gridCol w:w="2336"/>
        <w:gridCol w:w="500"/>
        <w:gridCol w:w="500"/>
        <w:gridCol w:w="500"/>
        <w:gridCol w:w="2109"/>
        <w:gridCol w:w="1622"/>
      </w:tblGrid>
      <w:tr w:rsidR="00523CDC" w:rsidRPr="00523CDC" w14:paraId="212ECE47" w14:textId="77777777" w:rsidTr="00F35F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059537FF" w14:textId="77777777" w:rsidR="009A26B5" w:rsidRPr="00523CDC" w:rsidRDefault="009A26B5" w:rsidP="00AE4AB3">
            <w:pPr>
              <w:spacing w:before="240" w:line="480" w:lineRule="auto"/>
              <w:jc w:val="center"/>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FACTOR</w:t>
            </w:r>
          </w:p>
        </w:tc>
        <w:tc>
          <w:tcPr>
            <w:tcW w:w="5231" w:type="dxa"/>
            <w:gridSpan w:val="5"/>
            <w:noWrap/>
            <w:hideMark/>
          </w:tcPr>
          <w:p w14:paraId="4891EC9B" w14:textId="77777777" w:rsidR="009A26B5" w:rsidRPr="00523CDC" w:rsidRDefault="009A26B5"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SEGURIDAD</w:t>
            </w:r>
          </w:p>
        </w:tc>
      </w:tr>
      <w:tr w:rsidR="00523CDC" w:rsidRPr="00523CDC" w14:paraId="04660787" w14:textId="77777777" w:rsidTr="00F35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1BAC36B6" w14:textId="77777777"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Localización</w:t>
            </w:r>
          </w:p>
        </w:tc>
        <w:tc>
          <w:tcPr>
            <w:tcW w:w="1500" w:type="dxa"/>
            <w:gridSpan w:val="3"/>
            <w:noWrap/>
            <w:hideMark/>
          </w:tcPr>
          <w:p w14:paraId="38BBB172"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Comparación</w:t>
            </w:r>
          </w:p>
        </w:tc>
        <w:tc>
          <w:tcPr>
            <w:tcW w:w="2109" w:type="dxa"/>
            <w:noWrap/>
            <w:hideMark/>
          </w:tcPr>
          <w:p w14:paraId="13932747"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Suma</w:t>
            </w:r>
          </w:p>
        </w:tc>
        <w:tc>
          <w:tcPr>
            <w:tcW w:w="1622" w:type="dxa"/>
            <w:noWrap/>
            <w:hideMark/>
          </w:tcPr>
          <w:p w14:paraId="0F567F80"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Rij</w:t>
            </w:r>
          </w:p>
        </w:tc>
      </w:tr>
      <w:tr w:rsidR="00523CDC" w:rsidRPr="00523CDC" w14:paraId="30ECB34D" w14:textId="77777777" w:rsidTr="00F35F67">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593B7818" w14:textId="77777777"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Santo Dom.</w:t>
            </w:r>
          </w:p>
        </w:tc>
        <w:tc>
          <w:tcPr>
            <w:tcW w:w="500" w:type="dxa"/>
            <w:noWrap/>
            <w:hideMark/>
          </w:tcPr>
          <w:p w14:paraId="597B1772"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623F4B60"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313B8F59"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2109" w:type="dxa"/>
            <w:noWrap/>
            <w:hideMark/>
          </w:tcPr>
          <w:p w14:paraId="54F70B45"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w:t>
            </w:r>
          </w:p>
        </w:tc>
        <w:tc>
          <w:tcPr>
            <w:tcW w:w="1622" w:type="dxa"/>
            <w:noWrap/>
            <w:hideMark/>
          </w:tcPr>
          <w:p w14:paraId="247829EA"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0,38</w:t>
            </w:r>
          </w:p>
        </w:tc>
      </w:tr>
      <w:tr w:rsidR="00523CDC" w:rsidRPr="00523CDC" w14:paraId="68ACD581" w14:textId="77777777" w:rsidTr="00F35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03A75AC8" w14:textId="77777777"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Manabí</w:t>
            </w:r>
          </w:p>
        </w:tc>
        <w:tc>
          <w:tcPr>
            <w:tcW w:w="500" w:type="dxa"/>
            <w:noWrap/>
            <w:hideMark/>
          </w:tcPr>
          <w:p w14:paraId="46525AE9"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60767595"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3B89C645"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2109" w:type="dxa"/>
            <w:noWrap/>
            <w:hideMark/>
          </w:tcPr>
          <w:p w14:paraId="2F88298C"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w:t>
            </w:r>
          </w:p>
        </w:tc>
        <w:tc>
          <w:tcPr>
            <w:tcW w:w="1622" w:type="dxa"/>
            <w:noWrap/>
            <w:hideMark/>
          </w:tcPr>
          <w:p w14:paraId="15AEA997"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0,38</w:t>
            </w:r>
          </w:p>
        </w:tc>
      </w:tr>
      <w:tr w:rsidR="00523CDC" w:rsidRPr="00523CDC" w14:paraId="43D29778" w14:textId="77777777" w:rsidTr="00F35F67">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498792ED" w14:textId="77777777"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Los Rios</w:t>
            </w:r>
          </w:p>
        </w:tc>
        <w:tc>
          <w:tcPr>
            <w:tcW w:w="500" w:type="dxa"/>
            <w:noWrap/>
            <w:hideMark/>
          </w:tcPr>
          <w:p w14:paraId="711C5880"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w:t>
            </w:r>
          </w:p>
        </w:tc>
        <w:tc>
          <w:tcPr>
            <w:tcW w:w="500" w:type="dxa"/>
            <w:noWrap/>
            <w:hideMark/>
          </w:tcPr>
          <w:p w14:paraId="677C0E80"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1D4522D6"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2109" w:type="dxa"/>
            <w:noWrap/>
            <w:hideMark/>
          </w:tcPr>
          <w:p w14:paraId="00563986"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2</w:t>
            </w:r>
          </w:p>
        </w:tc>
        <w:tc>
          <w:tcPr>
            <w:tcW w:w="1622" w:type="dxa"/>
            <w:noWrap/>
            <w:hideMark/>
          </w:tcPr>
          <w:p w14:paraId="06E96BA0"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0,25</w:t>
            </w:r>
          </w:p>
        </w:tc>
      </w:tr>
      <w:tr w:rsidR="00523CDC" w:rsidRPr="00523CDC" w14:paraId="1B69B713" w14:textId="77777777" w:rsidTr="00F35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01099D3F" w14:textId="77777777"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lastRenderedPageBreak/>
              <w:t> </w:t>
            </w:r>
          </w:p>
        </w:tc>
        <w:tc>
          <w:tcPr>
            <w:tcW w:w="1500" w:type="dxa"/>
            <w:gridSpan w:val="3"/>
            <w:noWrap/>
            <w:hideMark/>
          </w:tcPr>
          <w:p w14:paraId="68E22917"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TOTAL</w:t>
            </w:r>
          </w:p>
        </w:tc>
        <w:tc>
          <w:tcPr>
            <w:tcW w:w="2109" w:type="dxa"/>
            <w:noWrap/>
            <w:hideMark/>
          </w:tcPr>
          <w:p w14:paraId="474F41D4"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8</w:t>
            </w:r>
          </w:p>
        </w:tc>
        <w:tc>
          <w:tcPr>
            <w:tcW w:w="1622" w:type="dxa"/>
            <w:noWrap/>
            <w:hideMark/>
          </w:tcPr>
          <w:p w14:paraId="469D4B97"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1,00</w:t>
            </w:r>
          </w:p>
        </w:tc>
      </w:tr>
    </w:tbl>
    <w:p w14:paraId="6678F4BF" w14:textId="77777777" w:rsidR="00C010DB" w:rsidRPr="00523CDC" w:rsidRDefault="00C010DB" w:rsidP="00AE4AB3">
      <w:pPr>
        <w:spacing w:before="240" w:line="480" w:lineRule="auto"/>
        <w:rPr>
          <w:rFonts w:ascii="Times New Roman" w:hAnsi="Times New Roman" w:cs="Times New Roman"/>
          <w:b/>
          <w:bCs/>
          <w:color w:val="000000" w:themeColor="text1"/>
          <w:sz w:val="24"/>
          <w:szCs w:val="24"/>
          <w:lang w:val="es-ES"/>
        </w:rPr>
      </w:pPr>
    </w:p>
    <w:p w14:paraId="5DCFC1AF" w14:textId="4B7D5841" w:rsidR="00102B66" w:rsidRPr="00523CDC" w:rsidRDefault="00D917CD"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Cálculo de índice RJJ “Mano de obra”</w:t>
      </w:r>
      <w:r w:rsidR="00725DAC" w:rsidRPr="00523CDC">
        <w:rPr>
          <w:rFonts w:ascii="Times New Roman" w:hAnsi="Times New Roman" w:cs="Times New Roman"/>
          <w:b/>
          <w:bCs/>
          <w:color w:val="000000" w:themeColor="text1"/>
          <w:sz w:val="24"/>
          <w:szCs w:val="24"/>
          <w:lang w:val="es-ES"/>
        </w:rPr>
        <w:t xml:space="preserve"> </w:t>
      </w:r>
    </w:p>
    <w:p w14:paraId="42F7A6F4" w14:textId="5B67BE0F" w:rsidR="00004DEA" w:rsidRPr="00523CDC" w:rsidRDefault="00EE1435" w:rsidP="00EE1435">
      <w:pPr>
        <w:pStyle w:val="Descripcin"/>
        <w:keepNext/>
        <w:rPr>
          <w:rFonts w:ascii="Times New Roman" w:hAnsi="Times New Roman" w:cs="Times New Roman"/>
          <w:color w:val="000000" w:themeColor="text1"/>
          <w:sz w:val="24"/>
          <w:szCs w:val="24"/>
          <w:lang w:val="es-ES"/>
        </w:rPr>
      </w:pPr>
      <w:bookmarkStart w:id="135" w:name="_Toc144330857"/>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26</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lang w:val="es-ES"/>
        </w:rPr>
        <w:t xml:space="preserve"> </w:t>
      </w:r>
    </w:p>
    <w:p w14:paraId="2093C2B3" w14:textId="2A98CCDB" w:rsidR="00EE1435" w:rsidRPr="00523CDC" w:rsidRDefault="00EE1435" w:rsidP="00EE1435">
      <w:pPr>
        <w:pStyle w:val="Descripcin"/>
        <w:keepNext/>
        <w:rPr>
          <w:color w:val="000000" w:themeColor="text1"/>
        </w:rPr>
      </w:pPr>
      <w:r w:rsidRPr="00523CDC">
        <w:rPr>
          <w:rFonts w:ascii="Times New Roman" w:hAnsi="Times New Roman" w:cs="Times New Roman"/>
          <w:color w:val="000000" w:themeColor="text1"/>
          <w:sz w:val="24"/>
          <w:szCs w:val="24"/>
          <w:lang w:val="es-ES"/>
        </w:rPr>
        <w:t>Cálculo de índice RJJ “Mano de obra”</w:t>
      </w:r>
      <w:bookmarkEnd w:id="135"/>
    </w:p>
    <w:tbl>
      <w:tblPr>
        <w:tblStyle w:val="Tablanormal21"/>
        <w:tblW w:w="7096" w:type="dxa"/>
        <w:tblBorders>
          <w:top w:val="single" w:sz="4" w:space="0" w:color="auto"/>
          <w:bottom w:val="single" w:sz="4" w:space="0" w:color="auto"/>
        </w:tblBorders>
        <w:tblLook w:val="04A0" w:firstRow="1" w:lastRow="0" w:firstColumn="1" w:lastColumn="0" w:noHBand="0" w:noVBand="1"/>
      </w:tblPr>
      <w:tblGrid>
        <w:gridCol w:w="2336"/>
        <w:gridCol w:w="501"/>
        <w:gridCol w:w="500"/>
        <w:gridCol w:w="500"/>
        <w:gridCol w:w="1842"/>
        <w:gridCol w:w="1417"/>
      </w:tblGrid>
      <w:tr w:rsidR="00523CDC" w:rsidRPr="00523CDC" w14:paraId="13117407" w14:textId="77777777" w:rsidTr="00F35F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47F437AE" w14:textId="6BDD7EA2" w:rsidR="009A26B5" w:rsidRPr="00523CDC" w:rsidRDefault="009A26B5" w:rsidP="00AE4AB3">
            <w:pPr>
              <w:spacing w:before="240" w:line="480" w:lineRule="auto"/>
              <w:jc w:val="center"/>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FACTOR</w:t>
            </w:r>
          </w:p>
        </w:tc>
        <w:tc>
          <w:tcPr>
            <w:tcW w:w="4760" w:type="dxa"/>
            <w:gridSpan w:val="5"/>
            <w:noWrap/>
            <w:hideMark/>
          </w:tcPr>
          <w:p w14:paraId="7F08E3A0" w14:textId="77777777" w:rsidR="009A26B5" w:rsidRPr="00523CDC" w:rsidRDefault="009A26B5"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CERCANIA Y PROVEEDORES</w:t>
            </w:r>
          </w:p>
        </w:tc>
      </w:tr>
      <w:tr w:rsidR="00523CDC" w:rsidRPr="00523CDC" w14:paraId="63D5CFC5" w14:textId="77777777" w:rsidTr="00F35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1F9CF09C" w14:textId="19E72200"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Localización</w:t>
            </w:r>
          </w:p>
        </w:tc>
        <w:tc>
          <w:tcPr>
            <w:tcW w:w="1501" w:type="dxa"/>
            <w:gridSpan w:val="3"/>
            <w:noWrap/>
            <w:hideMark/>
          </w:tcPr>
          <w:p w14:paraId="62C74FC2"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Comparación</w:t>
            </w:r>
          </w:p>
        </w:tc>
        <w:tc>
          <w:tcPr>
            <w:tcW w:w="1842" w:type="dxa"/>
            <w:noWrap/>
            <w:hideMark/>
          </w:tcPr>
          <w:p w14:paraId="134BC36F"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Suma</w:t>
            </w:r>
          </w:p>
        </w:tc>
        <w:tc>
          <w:tcPr>
            <w:tcW w:w="1417" w:type="dxa"/>
            <w:noWrap/>
            <w:hideMark/>
          </w:tcPr>
          <w:p w14:paraId="5C9539C3"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Rij</w:t>
            </w:r>
          </w:p>
        </w:tc>
      </w:tr>
      <w:tr w:rsidR="00523CDC" w:rsidRPr="00523CDC" w14:paraId="50FB9E44" w14:textId="77777777" w:rsidTr="00F35F67">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1C90A1EB" w14:textId="73E80FA7"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Santo Dom</w:t>
            </w:r>
            <w:r w:rsidR="00BE6CD0" w:rsidRPr="00523CDC">
              <w:rPr>
                <w:rFonts w:ascii="Times New Roman" w:eastAsia="Times New Roman" w:hAnsi="Times New Roman" w:cs="Times New Roman"/>
                <w:color w:val="000000" w:themeColor="text1"/>
                <w:sz w:val="18"/>
                <w:szCs w:val="18"/>
                <w:lang w:eastAsia="es-EC"/>
              </w:rPr>
              <w:t>ingo</w:t>
            </w:r>
          </w:p>
        </w:tc>
        <w:tc>
          <w:tcPr>
            <w:tcW w:w="501" w:type="dxa"/>
            <w:noWrap/>
            <w:hideMark/>
          </w:tcPr>
          <w:p w14:paraId="73A076AE"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6DF5E7E5"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0DCE319C"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842" w:type="dxa"/>
            <w:noWrap/>
            <w:hideMark/>
          </w:tcPr>
          <w:p w14:paraId="3A51D310"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w:t>
            </w:r>
          </w:p>
        </w:tc>
        <w:tc>
          <w:tcPr>
            <w:tcW w:w="1417" w:type="dxa"/>
            <w:noWrap/>
            <w:hideMark/>
          </w:tcPr>
          <w:p w14:paraId="701AD8CA"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0,43</w:t>
            </w:r>
          </w:p>
        </w:tc>
      </w:tr>
      <w:tr w:rsidR="00523CDC" w:rsidRPr="00523CDC" w14:paraId="47213EF0" w14:textId="77777777" w:rsidTr="00F35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5FF36B4C" w14:textId="19B658D3"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Manabí</w:t>
            </w:r>
          </w:p>
        </w:tc>
        <w:tc>
          <w:tcPr>
            <w:tcW w:w="501" w:type="dxa"/>
            <w:noWrap/>
            <w:hideMark/>
          </w:tcPr>
          <w:p w14:paraId="18681F39"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w:t>
            </w:r>
          </w:p>
        </w:tc>
        <w:tc>
          <w:tcPr>
            <w:tcW w:w="500" w:type="dxa"/>
            <w:noWrap/>
            <w:hideMark/>
          </w:tcPr>
          <w:p w14:paraId="6D8294A9"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458E181F"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842" w:type="dxa"/>
            <w:noWrap/>
            <w:hideMark/>
          </w:tcPr>
          <w:p w14:paraId="7740397F"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2</w:t>
            </w:r>
          </w:p>
        </w:tc>
        <w:tc>
          <w:tcPr>
            <w:tcW w:w="1417" w:type="dxa"/>
            <w:noWrap/>
            <w:hideMark/>
          </w:tcPr>
          <w:p w14:paraId="75EAADFA"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0,29</w:t>
            </w:r>
          </w:p>
        </w:tc>
      </w:tr>
      <w:tr w:rsidR="00523CDC" w:rsidRPr="00523CDC" w14:paraId="117C5597" w14:textId="77777777" w:rsidTr="00F35F67">
        <w:trPr>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61786569" w14:textId="4E3E1FD4"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Los Rios</w:t>
            </w:r>
          </w:p>
        </w:tc>
        <w:tc>
          <w:tcPr>
            <w:tcW w:w="501" w:type="dxa"/>
            <w:noWrap/>
            <w:hideMark/>
          </w:tcPr>
          <w:p w14:paraId="62D76062"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7B997760"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500" w:type="dxa"/>
            <w:noWrap/>
            <w:hideMark/>
          </w:tcPr>
          <w:p w14:paraId="49858DAB"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w:t>
            </w:r>
          </w:p>
        </w:tc>
        <w:tc>
          <w:tcPr>
            <w:tcW w:w="1842" w:type="dxa"/>
            <w:noWrap/>
            <w:hideMark/>
          </w:tcPr>
          <w:p w14:paraId="2398B343"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2</w:t>
            </w:r>
          </w:p>
        </w:tc>
        <w:tc>
          <w:tcPr>
            <w:tcW w:w="1417" w:type="dxa"/>
            <w:noWrap/>
            <w:hideMark/>
          </w:tcPr>
          <w:p w14:paraId="3421D886" w14:textId="77777777" w:rsidR="009A26B5" w:rsidRPr="00523CDC" w:rsidRDefault="009A26B5" w:rsidP="00AE4AB3">
            <w:pPr>
              <w:spacing w:before="240"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0,29</w:t>
            </w:r>
          </w:p>
        </w:tc>
      </w:tr>
      <w:tr w:rsidR="00523CDC" w:rsidRPr="00523CDC" w14:paraId="71EF7946" w14:textId="77777777" w:rsidTr="00F35F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36" w:type="dxa"/>
            <w:noWrap/>
            <w:hideMark/>
          </w:tcPr>
          <w:p w14:paraId="69EC2B37" w14:textId="34B60B5C" w:rsidR="009A26B5" w:rsidRPr="00523CDC" w:rsidRDefault="009A26B5" w:rsidP="00AE4AB3">
            <w:pPr>
              <w:spacing w:before="240" w:line="48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501" w:type="dxa"/>
            <w:gridSpan w:val="3"/>
            <w:noWrap/>
            <w:hideMark/>
          </w:tcPr>
          <w:p w14:paraId="2442C103"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TOTAL</w:t>
            </w:r>
          </w:p>
        </w:tc>
        <w:tc>
          <w:tcPr>
            <w:tcW w:w="1842" w:type="dxa"/>
            <w:noWrap/>
            <w:hideMark/>
          </w:tcPr>
          <w:p w14:paraId="2FF35660"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7</w:t>
            </w:r>
          </w:p>
        </w:tc>
        <w:tc>
          <w:tcPr>
            <w:tcW w:w="1417" w:type="dxa"/>
            <w:noWrap/>
            <w:hideMark/>
          </w:tcPr>
          <w:p w14:paraId="254562E4" w14:textId="77777777" w:rsidR="009A26B5" w:rsidRPr="00523CDC" w:rsidRDefault="009A26B5" w:rsidP="00AE4AB3">
            <w:pPr>
              <w:spacing w:before="240"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1,00</w:t>
            </w:r>
          </w:p>
        </w:tc>
      </w:tr>
    </w:tbl>
    <w:p w14:paraId="27B8CDE5" w14:textId="201C8E8E" w:rsidR="00004DEA" w:rsidRPr="00523CDC" w:rsidRDefault="00B662A9" w:rsidP="00AE4AB3">
      <w:pPr>
        <w:spacing w:before="240" w:line="480" w:lineRule="auto"/>
        <w:rPr>
          <w:rFonts w:ascii="Times New Roman" w:eastAsia="Calibri" w:hAnsi="Times New Roman" w:cs="Times New Roman"/>
          <w:color w:val="000000" w:themeColor="text1"/>
          <w:sz w:val="24"/>
        </w:rPr>
      </w:pPr>
      <w:r w:rsidRPr="00523CDC">
        <w:rPr>
          <w:rFonts w:ascii="Times New Roman" w:eastAsia="Calibri" w:hAnsi="Times New Roman" w:cs="Times New Roman"/>
          <w:color w:val="000000" w:themeColor="text1"/>
          <w:sz w:val="24"/>
        </w:rPr>
        <w:t xml:space="preserve">            </w:t>
      </w:r>
    </w:p>
    <w:p w14:paraId="616E773E" w14:textId="0295A2D3" w:rsidR="00725DAC" w:rsidRPr="00523CDC" w:rsidRDefault="00004DEA" w:rsidP="00AE4AB3">
      <w:pPr>
        <w:spacing w:before="240" w:line="480" w:lineRule="auto"/>
        <w:rPr>
          <w:rFonts w:ascii="Times New Roman" w:eastAsia="Calibri" w:hAnsi="Times New Roman" w:cs="Times New Roman"/>
          <w:color w:val="000000" w:themeColor="text1"/>
          <w:sz w:val="24"/>
        </w:rPr>
      </w:pPr>
      <w:r w:rsidRPr="00523CDC">
        <w:rPr>
          <w:rFonts w:ascii="Times New Roman" w:eastAsia="Calibri" w:hAnsi="Times New Roman" w:cs="Times New Roman"/>
          <w:noProof/>
          <w:color w:val="000000" w:themeColor="text1"/>
          <w:sz w:val="24"/>
          <w:lang w:eastAsia="es-EC"/>
        </w:rPr>
        <mc:AlternateContent>
          <mc:Choice Requires="wps">
            <w:drawing>
              <wp:anchor distT="0" distB="0" distL="114300" distR="114300" simplePos="0" relativeHeight="251616768" behindDoc="0" locked="0" layoutInCell="1" allowOverlap="1" wp14:anchorId="52BB5256" wp14:editId="03046610">
                <wp:simplePos x="0" y="0"/>
                <wp:positionH relativeFrom="margin">
                  <wp:posOffset>-30480</wp:posOffset>
                </wp:positionH>
                <wp:positionV relativeFrom="margin">
                  <wp:posOffset>5311140</wp:posOffset>
                </wp:positionV>
                <wp:extent cx="525145" cy="1410335"/>
                <wp:effectExtent l="38100" t="0" r="27305" b="18415"/>
                <wp:wrapNone/>
                <wp:docPr id="79" name="Abrir llave 79"/>
                <wp:cNvGraphicFramePr/>
                <a:graphic xmlns:a="http://schemas.openxmlformats.org/drawingml/2006/main">
                  <a:graphicData uri="http://schemas.microsoft.com/office/word/2010/wordprocessingShape">
                    <wps:wsp>
                      <wps:cNvSpPr/>
                      <wps:spPr>
                        <a:xfrm>
                          <a:off x="0" y="0"/>
                          <a:ext cx="525145" cy="141033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7EA6D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9" o:spid="_x0000_s1026" type="#_x0000_t87" style="position:absolute;margin-left:-2.4pt;margin-top:418.2pt;width:41.35pt;height:111.05pt;z-index:25161676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" adj="670" strokecolor="#5b9bd5 [3204]" strokeweight=".5pt">
                <v:stroke joinstyle="miter"/>
                <w10:wrap anchorx="margin" anchory="margin"/>
              </v:shape>
            </w:pict>
          </mc:Fallback>
        </mc:AlternateContent>
      </w:r>
      <w:r w:rsidR="00725DAC" w:rsidRPr="00523CDC">
        <w:rPr>
          <w:rFonts w:ascii="Times New Roman" w:eastAsia="Calibri" w:hAnsi="Times New Roman" w:cs="Times New Roman"/>
          <w:noProof/>
          <w:color w:val="000000" w:themeColor="text1"/>
          <w:sz w:val="24"/>
          <w:lang w:eastAsia="es-EC"/>
        </w:rPr>
        <mc:AlternateContent>
          <mc:Choice Requires="wps">
            <w:drawing>
              <wp:anchor distT="0" distB="0" distL="114300" distR="114300" simplePos="0" relativeHeight="251636224" behindDoc="0" locked="0" layoutInCell="1" allowOverlap="1" wp14:anchorId="261DEB35" wp14:editId="1B871EF3">
                <wp:simplePos x="0" y="0"/>
                <wp:positionH relativeFrom="column">
                  <wp:posOffset>3581400</wp:posOffset>
                </wp:positionH>
                <wp:positionV relativeFrom="paragraph">
                  <wp:posOffset>-5080</wp:posOffset>
                </wp:positionV>
                <wp:extent cx="505839" cy="1488332"/>
                <wp:effectExtent l="0" t="0" r="27940" b="17145"/>
                <wp:wrapNone/>
                <wp:docPr id="83" name="Cerrar llave 83"/>
                <wp:cNvGraphicFramePr/>
                <a:graphic xmlns:a="http://schemas.openxmlformats.org/drawingml/2006/main">
                  <a:graphicData uri="http://schemas.microsoft.com/office/word/2010/wordprocessingShape">
                    <wps:wsp>
                      <wps:cNvSpPr/>
                      <wps:spPr>
                        <a:xfrm>
                          <a:off x="0" y="0"/>
                          <a:ext cx="505839" cy="148833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9A7B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83" o:spid="_x0000_s1026" type="#_x0000_t88" style="position:absolute;margin-left:282pt;margin-top:-.4pt;width:39.85pt;height:117.2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" adj="612" strokecolor="#5b9bd5 [3204]" strokeweight=".5pt">
                <v:stroke joinstyle="miter"/>
              </v:shape>
            </w:pict>
          </mc:Fallback>
        </mc:AlternateContent>
      </w:r>
      <w:r w:rsidR="00725DAC" w:rsidRPr="00523CDC">
        <w:rPr>
          <w:rFonts w:ascii="Times New Roman" w:eastAsia="Calibri" w:hAnsi="Times New Roman" w:cs="Times New Roman"/>
          <w:noProof/>
          <w:color w:val="000000" w:themeColor="text1"/>
          <w:sz w:val="24"/>
          <w:lang w:eastAsia="es-EC"/>
        </w:rPr>
        <mc:AlternateContent>
          <mc:Choice Requires="wps">
            <w:drawing>
              <wp:anchor distT="0" distB="0" distL="114300" distR="114300" simplePos="0" relativeHeight="251625984" behindDoc="0" locked="0" layoutInCell="1" allowOverlap="1" wp14:anchorId="5401FE4F" wp14:editId="1231FC47">
                <wp:simplePos x="0" y="0"/>
                <wp:positionH relativeFrom="column">
                  <wp:posOffset>3000375</wp:posOffset>
                </wp:positionH>
                <wp:positionV relativeFrom="paragraph">
                  <wp:posOffset>-6985</wp:posOffset>
                </wp:positionV>
                <wp:extent cx="437745" cy="1478605"/>
                <wp:effectExtent l="0" t="0" r="19685" b="26670"/>
                <wp:wrapNone/>
                <wp:docPr id="81" name="Abrir llave 81"/>
                <wp:cNvGraphicFramePr/>
                <a:graphic xmlns:a="http://schemas.openxmlformats.org/drawingml/2006/main">
                  <a:graphicData uri="http://schemas.microsoft.com/office/word/2010/wordprocessingShape">
                    <wps:wsp>
                      <wps:cNvSpPr/>
                      <wps:spPr>
                        <a:xfrm>
                          <a:off x="0" y="0"/>
                          <a:ext cx="437745" cy="147860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8199F" id="Abrir llave 81" o:spid="_x0000_s1026" type="#_x0000_t87" style="position:absolute;margin-left:236.25pt;margin-top:-.55pt;width:34.45pt;height:116.4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" adj="533" strokecolor="#5b9bd5 [3204]" strokeweight=".5pt">
                <v:stroke joinstyle="miter"/>
              </v:shape>
            </w:pict>
          </mc:Fallback>
        </mc:AlternateContent>
      </w:r>
      <w:r w:rsidR="00725DAC" w:rsidRPr="00523CDC">
        <w:rPr>
          <w:rFonts w:ascii="Times New Roman" w:eastAsia="Calibri" w:hAnsi="Times New Roman" w:cs="Times New Roman"/>
          <w:noProof/>
          <w:color w:val="000000" w:themeColor="text1"/>
          <w:sz w:val="24"/>
          <w:lang w:eastAsia="es-EC"/>
        </w:rPr>
        <mc:AlternateContent>
          <mc:Choice Requires="wps">
            <w:drawing>
              <wp:anchor distT="0" distB="0" distL="114300" distR="114300" simplePos="0" relativeHeight="251621888" behindDoc="0" locked="0" layoutInCell="1" allowOverlap="1" wp14:anchorId="484D8221" wp14:editId="22A7EA8A">
                <wp:simplePos x="0" y="0"/>
                <wp:positionH relativeFrom="margin">
                  <wp:align>center</wp:align>
                </wp:positionH>
                <wp:positionV relativeFrom="paragraph">
                  <wp:posOffset>4445</wp:posOffset>
                </wp:positionV>
                <wp:extent cx="525293" cy="1429966"/>
                <wp:effectExtent l="0" t="0" r="27305" b="18415"/>
                <wp:wrapNone/>
                <wp:docPr id="80" name="Cerrar llave 80"/>
                <wp:cNvGraphicFramePr/>
                <a:graphic xmlns:a="http://schemas.openxmlformats.org/drawingml/2006/main">
                  <a:graphicData uri="http://schemas.microsoft.com/office/word/2010/wordprocessingShape">
                    <wps:wsp>
                      <wps:cNvSpPr/>
                      <wps:spPr>
                        <a:xfrm>
                          <a:off x="0" y="0"/>
                          <a:ext cx="525293" cy="142996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41C4D4" id="Cerrar llave 80" o:spid="_x0000_s1026" type="#_x0000_t88" style="position:absolute;margin-left:0;margin-top:.35pt;width:41.35pt;height:112.6pt;z-index:2516218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" adj="661" strokecolor="#5b9bd5 [3204]" strokeweight=".5pt">
                <v:stroke joinstyle="miter"/>
                <w10:wrap anchorx="margin"/>
              </v:shape>
            </w:pict>
          </mc:Fallback>
        </mc:AlternateContent>
      </w:r>
      <w:r w:rsidR="00725DAC" w:rsidRPr="00523CDC">
        <w:rPr>
          <w:rFonts w:ascii="Times New Roman" w:eastAsia="Calibri" w:hAnsi="Times New Roman" w:cs="Times New Roman"/>
          <w:color w:val="000000" w:themeColor="text1"/>
          <w:sz w:val="24"/>
        </w:rPr>
        <w:t xml:space="preserve">                     </w:t>
      </w:r>
      <w:r w:rsidR="00B662A9" w:rsidRPr="00523CDC">
        <w:rPr>
          <w:rFonts w:ascii="Times New Roman" w:eastAsia="Calibri" w:hAnsi="Times New Roman" w:cs="Times New Roman"/>
          <w:color w:val="000000" w:themeColor="text1"/>
          <w:sz w:val="24"/>
        </w:rPr>
        <w:t>Rij                                                               Wij</w:t>
      </w:r>
      <w:r w:rsidR="00B662A9" w:rsidRPr="00523CDC">
        <w:rPr>
          <w:rFonts w:ascii="Times New Roman" w:eastAsia="Calibri" w:hAnsi="Times New Roman" w:cs="Times New Roman"/>
          <w:color w:val="000000" w:themeColor="text1"/>
          <w:sz w:val="24"/>
        </w:rPr>
        <w:br/>
        <w:t xml:space="preserve">                     </w:t>
      </w:r>
      <w:r w:rsidR="00725DAC" w:rsidRPr="00523CDC">
        <w:rPr>
          <w:rFonts w:ascii="Times New Roman" w:eastAsia="Calibri" w:hAnsi="Times New Roman" w:cs="Times New Roman"/>
          <w:color w:val="000000" w:themeColor="text1"/>
          <w:sz w:val="24"/>
        </w:rPr>
        <w:t>0,43           0,38           0,29                         0,666</w:t>
      </w:r>
    </w:p>
    <w:p w14:paraId="14399B2A" w14:textId="781E24AD" w:rsidR="00B662A9" w:rsidRPr="00523CDC" w:rsidRDefault="00725DAC" w:rsidP="00AE4AB3">
      <w:pPr>
        <w:spacing w:before="240" w:line="480" w:lineRule="auto"/>
        <w:rPr>
          <w:rFonts w:ascii="Times New Roman" w:eastAsia="Calibri" w:hAnsi="Times New Roman" w:cs="Times New Roman"/>
          <w:color w:val="000000" w:themeColor="text1"/>
          <w:sz w:val="24"/>
        </w:rPr>
      </w:pPr>
      <w:r w:rsidRPr="00523CDC">
        <w:rPr>
          <w:rFonts w:ascii="Times New Roman" w:eastAsia="Calibri" w:hAnsi="Times New Roman" w:cs="Times New Roman"/>
          <w:color w:val="000000" w:themeColor="text1"/>
          <w:sz w:val="24"/>
        </w:rPr>
        <w:t xml:space="preserve">                    </w:t>
      </w:r>
      <w:r w:rsidR="00B662A9" w:rsidRPr="00523CDC">
        <w:rPr>
          <w:rFonts w:ascii="Times New Roman" w:eastAsia="Calibri" w:hAnsi="Times New Roman" w:cs="Times New Roman"/>
          <w:color w:val="000000" w:themeColor="text1"/>
          <w:sz w:val="24"/>
        </w:rPr>
        <w:t xml:space="preserve">0,14           0,38           0,43                         0,333  </w:t>
      </w:r>
      <w:r w:rsidR="00B662A9" w:rsidRPr="00523CDC">
        <w:rPr>
          <w:rFonts w:ascii="Times New Roman" w:eastAsia="Calibri" w:hAnsi="Times New Roman" w:cs="Times New Roman"/>
          <w:color w:val="000000" w:themeColor="text1"/>
          <w:sz w:val="24"/>
        </w:rPr>
        <w:br/>
        <w:t xml:space="preserve">                     0,43           0,25           0,29                         0,333                                                                                 </w:t>
      </w:r>
    </w:p>
    <w:p w14:paraId="11B9DF22" w14:textId="77777777" w:rsidR="00725DAC" w:rsidRPr="00523CDC" w:rsidRDefault="00725DAC" w:rsidP="00AE4AB3">
      <w:pPr>
        <w:spacing w:before="240" w:line="480" w:lineRule="auto"/>
        <w:ind w:firstLine="708"/>
        <w:rPr>
          <w:rFonts w:ascii="Times New Roman" w:eastAsia="Calibri" w:hAnsi="Times New Roman" w:cs="Times New Roman"/>
          <w:color w:val="000000" w:themeColor="text1"/>
          <w:sz w:val="24"/>
        </w:rPr>
      </w:pPr>
    </w:p>
    <w:p w14:paraId="41C6AE9C" w14:textId="6F208BEB" w:rsidR="008038CA" w:rsidRPr="00523CDC" w:rsidRDefault="00B662A9" w:rsidP="00AE4AB3">
      <w:pPr>
        <w:spacing w:before="240" w:line="480" w:lineRule="auto"/>
        <w:ind w:firstLine="708"/>
        <w:rPr>
          <w:rFonts w:ascii="Times New Roman" w:hAnsi="Times New Roman" w:cs="Times New Roman"/>
          <w:b/>
          <w:bCs/>
          <w:color w:val="000000" w:themeColor="text1"/>
          <w:sz w:val="24"/>
          <w:szCs w:val="24"/>
          <w:lang w:val="es-ES"/>
        </w:rPr>
      </w:pPr>
      <w:r w:rsidRPr="00523CDC">
        <w:rPr>
          <w:rFonts w:ascii="Times New Roman" w:eastAsia="Calibri" w:hAnsi="Times New Roman" w:cs="Times New Roman"/>
          <w:color w:val="000000" w:themeColor="text1"/>
          <w:sz w:val="24"/>
        </w:rPr>
        <w:t xml:space="preserve">El cálculo final será demostrado mediante los resultados finales al remplazar los datos en la formula completa mediante el método Brown Gibson. </w:t>
      </w:r>
    </w:p>
    <w:p w14:paraId="5330F1FA" w14:textId="1A136FCB" w:rsidR="008038CA" w:rsidRPr="00523CDC" w:rsidRDefault="00B662A9" w:rsidP="00AE4AB3">
      <w:pPr>
        <w:spacing w:before="240" w:line="480" w:lineRule="auto"/>
        <w:rPr>
          <w:rFonts w:ascii="Times New Roman" w:hAnsi="Times New Roman" w:cs="Times New Roman"/>
          <w:b/>
          <w:bCs/>
          <w:color w:val="000000" w:themeColor="text1"/>
          <w:sz w:val="24"/>
          <w:szCs w:val="24"/>
          <w:lang w:val="es-ES"/>
        </w:rPr>
      </w:pPr>
      <m:oMathPara>
        <m:oMath>
          <m:r>
            <m:rPr>
              <m:sty m:val="bi"/>
            </m:rPr>
            <w:rPr>
              <w:rFonts w:ascii="Cambria Math" w:eastAsia="Calibri" w:hAnsi="Cambria Math" w:cs="Times New Roman"/>
              <w:color w:val="000000" w:themeColor="text1"/>
              <w:sz w:val="24"/>
            </w:rPr>
            <m:t xml:space="preserve">MPL¡=K* (FO¡) + (1 - K) * (FS¡) </m:t>
          </m:r>
        </m:oMath>
      </m:oMathPara>
    </w:p>
    <w:p w14:paraId="5B9291C4" w14:textId="5A9EA59D" w:rsidR="00102B66" w:rsidRPr="00523CDC" w:rsidRDefault="00B662A9" w:rsidP="00EE1435">
      <w:pPr>
        <w:spacing w:before="240" w:line="480" w:lineRule="auto"/>
        <w:ind w:firstLine="708"/>
        <w:rPr>
          <w:rFonts w:ascii="Times New Roman" w:eastAsia="Calibri" w:hAnsi="Times New Roman" w:cs="Times New Roman"/>
          <w:color w:val="000000" w:themeColor="text1"/>
          <w:sz w:val="24"/>
        </w:rPr>
      </w:pPr>
      <w:r w:rsidRPr="00523CDC">
        <w:rPr>
          <w:rFonts w:ascii="Times New Roman" w:eastAsia="Calibri" w:hAnsi="Times New Roman" w:cs="Times New Roman"/>
          <w:color w:val="000000" w:themeColor="text1"/>
          <w:sz w:val="24"/>
        </w:rPr>
        <w:lastRenderedPageBreak/>
        <w:t>La mejor localización según el método aplicado es la que s</w:t>
      </w:r>
      <w:r w:rsidR="008038CA" w:rsidRPr="00523CDC">
        <w:rPr>
          <w:rFonts w:ascii="Times New Roman" w:eastAsia="Calibri" w:hAnsi="Times New Roman" w:cs="Times New Roman"/>
          <w:color w:val="000000" w:themeColor="text1"/>
          <w:sz w:val="24"/>
        </w:rPr>
        <w:t xml:space="preserve">us </w:t>
      </w:r>
      <w:r w:rsidR="00725DAC" w:rsidRPr="00523CDC">
        <w:rPr>
          <w:rFonts w:ascii="Times New Roman" w:eastAsia="Calibri" w:hAnsi="Times New Roman" w:cs="Times New Roman"/>
          <w:color w:val="000000" w:themeColor="text1"/>
          <w:sz w:val="24"/>
        </w:rPr>
        <w:t>valores</w:t>
      </w:r>
      <w:r w:rsidR="008038CA" w:rsidRPr="00523CDC">
        <w:rPr>
          <w:rFonts w:ascii="Times New Roman" w:eastAsia="Calibri" w:hAnsi="Times New Roman" w:cs="Times New Roman"/>
          <w:color w:val="000000" w:themeColor="text1"/>
          <w:sz w:val="24"/>
        </w:rPr>
        <w:t xml:space="preserve"> reflejen mayor nivel es: </w:t>
      </w:r>
      <w:r w:rsidR="000B58BC" w:rsidRPr="00523CDC">
        <w:rPr>
          <w:rFonts w:ascii="Times New Roman" w:eastAsia="Calibri" w:hAnsi="Times New Roman" w:cs="Times New Roman"/>
          <w:color w:val="000000" w:themeColor="text1"/>
          <w:sz w:val="24"/>
        </w:rPr>
        <w:t>Santo Domingo</w:t>
      </w:r>
    </w:p>
    <w:p w14:paraId="1A43E7F9" w14:textId="2F236596" w:rsidR="00004DEA" w:rsidRPr="00523CDC" w:rsidRDefault="00EE1435" w:rsidP="00EE1435">
      <w:pPr>
        <w:pStyle w:val="Descripcin"/>
        <w:keepNext/>
        <w:rPr>
          <w:rFonts w:ascii="Times New Roman" w:hAnsi="Times New Roman" w:cs="Times New Roman"/>
          <w:b/>
          <w:color w:val="000000" w:themeColor="text1"/>
          <w:sz w:val="24"/>
          <w:szCs w:val="24"/>
        </w:rPr>
      </w:pPr>
      <w:bookmarkStart w:id="136" w:name="_Toc144330858"/>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27</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b/>
          <w:color w:val="000000" w:themeColor="text1"/>
          <w:sz w:val="24"/>
          <w:szCs w:val="24"/>
        </w:rPr>
        <w:t xml:space="preserve"> </w:t>
      </w:r>
    </w:p>
    <w:p w14:paraId="4FBB114A" w14:textId="6B7C4A86" w:rsidR="00EE1435" w:rsidRPr="00523CDC" w:rsidRDefault="00EE1435" w:rsidP="00EE1435">
      <w:pPr>
        <w:pStyle w:val="Descripcin"/>
        <w:keepNext/>
        <w:rPr>
          <w:color w:val="000000" w:themeColor="text1"/>
        </w:rPr>
      </w:pPr>
      <w:r w:rsidRPr="00523CDC">
        <w:rPr>
          <w:rFonts w:ascii="Times New Roman" w:hAnsi="Times New Roman" w:cs="Times New Roman"/>
          <w:bCs/>
          <w:color w:val="000000" w:themeColor="text1"/>
          <w:sz w:val="24"/>
          <w:szCs w:val="24"/>
        </w:rPr>
        <w:t>Resultados</w:t>
      </w:r>
      <w:bookmarkEnd w:id="136"/>
    </w:p>
    <w:tbl>
      <w:tblPr>
        <w:tblStyle w:val="Tablanormal21"/>
        <w:tblW w:w="6000" w:type="dxa"/>
        <w:tblInd w:w="1404" w:type="dxa"/>
        <w:tblLook w:val="04A0" w:firstRow="1" w:lastRow="0" w:firstColumn="1" w:lastColumn="0" w:noHBand="0" w:noVBand="1"/>
      </w:tblPr>
      <w:tblGrid>
        <w:gridCol w:w="1200"/>
        <w:gridCol w:w="1200"/>
        <w:gridCol w:w="1200"/>
        <w:gridCol w:w="1200"/>
        <w:gridCol w:w="1200"/>
      </w:tblGrid>
      <w:tr w:rsidR="00523CDC" w:rsidRPr="00523CDC" w14:paraId="45BA2A49" w14:textId="77777777" w:rsidTr="00725DA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shd w:val="clear" w:color="auto" w:fill="9CC2E5" w:themeFill="accent1" w:themeFillTint="99"/>
            <w:noWrap/>
          </w:tcPr>
          <w:p w14:paraId="002791F0" w14:textId="11BAA39D" w:rsidR="00725DAC" w:rsidRPr="00523CDC" w:rsidRDefault="00725DAC" w:rsidP="00AE4AB3">
            <w:pPr>
              <w:spacing w:before="240" w:line="480" w:lineRule="auto"/>
              <w:jc w:val="right"/>
              <w:rPr>
                <w:rFonts w:ascii="Calibri" w:eastAsia="Times New Roman" w:hAnsi="Calibri" w:cs="Calibri"/>
                <w:b w:val="0"/>
                <w:color w:val="000000" w:themeColor="text1"/>
                <w:lang w:eastAsia="es-EC"/>
              </w:rPr>
            </w:pPr>
            <w:r w:rsidRPr="00523CDC">
              <w:rPr>
                <w:rFonts w:ascii="Calibri" w:eastAsia="Times New Roman" w:hAnsi="Calibri" w:cs="Calibri"/>
                <w:color w:val="000000" w:themeColor="text1"/>
                <w:lang w:eastAsia="es-EC"/>
              </w:rPr>
              <w:t>0,43</w:t>
            </w:r>
          </w:p>
        </w:tc>
        <w:tc>
          <w:tcPr>
            <w:tcW w:w="1200" w:type="dxa"/>
            <w:shd w:val="clear" w:color="auto" w:fill="9CC2E5" w:themeFill="accent1" w:themeFillTint="99"/>
            <w:noWrap/>
          </w:tcPr>
          <w:p w14:paraId="091662D5" w14:textId="4023739C" w:rsidR="00725DAC" w:rsidRPr="00523CDC" w:rsidRDefault="00725DAC" w:rsidP="00AE4AB3">
            <w:pPr>
              <w:spacing w:before="240" w:line="48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lang w:eastAsia="es-EC"/>
              </w:rPr>
            </w:pPr>
            <w:r w:rsidRPr="00523CDC">
              <w:rPr>
                <w:rFonts w:ascii="Calibri" w:eastAsia="Times New Roman" w:hAnsi="Calibri" w:cs="Calibri"/>
                <w:color w:val="000000" w:themeColor="text1"/>
                <w:lang w:eastAsia="es-EC"/>
              </w:rPr>
              <w:t>0,38</w:t>
            </w:r>
          </w:p>
        </w:tc>
        <w:tc>
          <w:tcPr>
            <w:tcW w:w="1200" w:type="dxa"/>
            <w:shd w:val="clear" w:color="auto" w:fill="9CC2E5" w:themeFill="accent1" w:themeFillTint="99"/>
            <w:noWrap/>
          </w:tcPr>
          <w:p w14:paraId="3ADA332A" w14:textId="2B16FCA4" w:rsidR="00725DAC" w:rsidRPr="00523CDC" w:rsidRDefault="00725DAC" w:rsidP="00AE4AB3">
            <w:pPr>
              <w:spacing w:before="240" w:line="48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lang w:eastAsia="es-EC"/>
              </w:rPr>
            </w:pPr>
            <w:r w:rsidRPr="00523CDC">
              <w:rPr>
                <w:rFonts w:ascii="Calibri" w:eastAsia="Times New Roman" w:hAnsi="Calibri" w:cs="Calibri"/>
                <w:color w:val="000000" w:themeColor="text1"/>
                <w:lang w:eastAsia="es-EC"/>
              </w:rPr>
              <w:t>0,29</w:t>
            </w:r>
          </w:p>
        </w:tc>
        <w:tc>
          <w:tcPr>
            <w:tcW w:w="1200" w:type="dxa"/>
            <w:shd w:val="clear" w:color="auto" w:fill="9CC2E5" w:themeFill="accent1" w:themeFillTint="99"/>
            <w:noWrap/>
          </w:tcPr>
          <w:p w14:paraId="5FE9936F" w14:textId="2BE6F8AB" w:rsidR="00725DAC" w:rsidRPr="00523CDC" w:rsidRDefault="00725DAC" w:rsidP="00AE4AB3">
            <w:pPr>
              <w:spacing w:before="240" w:line="48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lang w:eastAsia="es-EC"/>
              </w:rPr>
            </w:pPr>
            <w:r w:rsidRPr="00523CDC">
              <w:rPr>
                <w:rFonts w:ascii="Calibri" w:eastAsia="Times New Roman" w:hAnsi="Calibri" w:cs="Calibri"/>
                <w:color w:val="000000" w:themeColor="text1"/>
                <w:lang w:eastAsia="es-EC"/>
              </w:rPr>
              <w:t>0,666</w:t>
            </w:r>
          </w:p>
        </w:tc>
        <w:tc>
          <w:tcPr>
            <w:tcW w:w="1200" w:type="dxa"/>
            <w:shd w:val="clear" w:color="auto" w:fill="9CC2E5" w:themeFill="accent1" w:themeFillTint="99"/>
            <w:noWrap/>
          </w:tcPr>
          <w:p w14:paraId="1EC9FB4B" w14:textId="56DE90D6" w:rsidR="00725DAC" w:rsidRPr="00523CDC" w:rsidRDefault="00725DAC" w:rsidP="00AE4AB3">
            <w:pPr>
              <w:spacing w:before="240" w:line="480" w:lineRule="auto"/>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color w:val="000000" w:themeColor="text1"/>
                <w:lang w:eastAsia="es-EC"/>
              </w:rPr>
            </w:pPr>
            <w:r w:rsidRPr="00523CDC">
              <w:rPr>
                <w:rFonts w:ascii="Calibri" w:eastAsia="Times New Roman" w:hAnsi="Calibri" w:cs="Calibri"/>
                <w:color w:val="000000" w:themeColor="text1"/>
                <w:lang w:eastAsia="es-EC"/>
              </w:rPr>
              <w:t>0,49284</w:t>
            </w:r>
          </w:p>
        </w:tc>
      </w:tr>
      <w:tr w:rsidR="00523CDC" w:rsidRPr="00523CDC" w14:paraId="69C3BF63" w14:textId="77777777" w:rsidTr="00725DA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0" w:type="dxa"/>
            <w:shd w:val="clear" w:color="auto" w:fill="FFFFFF" w:themeFill="background1"/>
            <w:noWrap/>
          </w:tcPr>
          <w:p w14:paraId="11F51BA6" w14:textId="437F067C" w:rsidR="00725DAC" w:rsidRPr="00523CDC" w:rsidRDefault="00725DAC" w:rsidP="00AE4AB3">
            <w:pPr>
              <w:spacing w:before="240" w:line="480" w:lineRule="auto"/>
              <w:jc w:val="right"/>
              <w:rPr>
                <w:rFonts w:ascii="Calibri" w:eastAsia="Times New Roman" w:hAnsi="Calibri" w:cs="Calibri"/>
                <w:b w:val="0"/>
                <w:color w:val="000000" w:themeColor="text1"/>
                <w:lang w:eastAsia="es-EC"/>
              </w:rPr>
            </w:pPr>
            <w:r w:rsidRPr="00523CDC">
              <w:rPr>
                <w:rFonts w:ascii="Calibri" w:eastAsia="Times New Roman" w:hAnsi="Calibri" w:cs="Calibri"/>
                <w:color w:val="000000" w:themeColor="text1"/>
                <w:lang w:eastAsia="es-EC"/>
              </w:rPr>
              <w:t>0,14</w:t>
            </w:r>
          </w:p>
        </w:tc>
        <w:tc>
          <w:tcPr>
            <w:tcW w:w="1200" w:type="dxa"/>
            <w:shd w:val="clear" w:color="auto" w:fill="FFFFFF" w:themeFill="background1"/>
            <w:noWrap/>
          </w:tcPr>
          <w:p w14:paraId="03325CB7" w14:textId="7B28A4AD" w:rsidR="00725DAC" w:rsidRPr="00523CDC" w:rsidRDefault="00725DAC"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s-EC"/>
              </w:rPr>
            </w:pPr>
            <w:r w:rsidRPr="00523CDC">
              <w:rPr>
                <w:rFonts w:ascii="Calibri" w:eastAsia="Times New Roman" w:hAnsi="Calibri" w:cs="Calibri"/>
                <w:color w:val="000000" w:themeColor="text1"/>
                <w:lang w:eastAsia="es-EC"/>
              </w:rPr>
              <w:t>0,38</w:t>
            </w:r>
          </w:p>
        </w:tc>
        <w:tc>
          <w:tcPr>
            <w:tcW w:w="1200" w:type="dxa"/>
            <w:shd w:val="clear" w:color="auto" w:fill="FFFFFF" w:themeFill="background1"/>
            <w:noWrap/>
          </w:tcPr>
          <w:p w14:paraId="3E1B8ECE" w14:textId="614274AF" w:rsidR="00725DAC" w:rsidRPr="00523CDC" w:rsidRDefault="00725DAC"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s-EC"/>
              </w:rPr>
            </w:pPr>
            <w:r w:rsidRPr="00523CDC">
              <w:rPr>
                <w:rFonts w:ascii="Calibri" w:eastAsia="Times New Roman" w:hAnsi="Calibri" w:cs="Calibri"/>
                <w:color w:val="000000" w:themeColor="text1"/>
                <w:lang w:eastAsia="es-EC"/>
              </w:rPr>
              <w:t>0,43</w:t>
            </w:r>
          </w:p>
        </w:tc>
        <w:tc>
          <w:tcPr>
            <w:tcW w:w="1200" w:type="dxa"/>
            <w:shd w:val="clear" w:color="auto" w:fill="FFFFFF" w:themeFill="background1"/>
            <w:noWrap/>
          </w:tcPr>
          <w:p w14:paraId="424242C4" w14:textId="4D8356E2" w:rsidR="00725DAC" w:rsidRPr="00523CDC" w:rsidRDefault="00725DAC"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s-EC"/>
              </w:rPr>
            </w:pPr>
            <w:r w:rsidRPr="00523CDC">
              <w:rPr>
                <w:rFonts w:ascii="Calibri" w:eastAsia="Times New Roman" w:hAnsi="Calibri" w:cs="Calibri"/>
                <w:color w:val="000000" w:themeColor="text1"/>
                <w:lang w:eastAsia="es-EC"/>
              </w:rPr>
              <w:t>0,333</w:t>
            </w:r>
          </w:p>
        </w:tc>
        <w:tc>
          <w:tcPr>
            <w:tcW w:w="1200" w:type="dxa"/>
            <w:shd w:val="clear" w:color="auto" w:fill="FFFFFF" w:themeFill="background1"/>
            <w:noWrap/>
          </w:tcPr>
          <w:p w14:paraId="03082017" w14:textId="42A8F8DD" w:rsidR="00725DAC" w:rsidRPr="00523CDC" w:rsidRDefault="00725DAC"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eastAsia="es-EC"/>
              </w:rPr>
            </w:pPr>
            <w:r w:rsidRPr="00523CDC">
              <w:rPr>
                <w:rFonts w:ascii="Calibri" w:eastAsia="Times New Roman" w:hAnsi="Calibri" w:cs="Calibri"/>
                <w:color w:val="000000" w:themeColor="text1"/>
                <w:lang w:eastAsia="es-EC"/>
              </w:rPr>
              <w:t>0,44289</w:t>
            </w:r>
          </w:p>
        </w:tc>
      </w:tr>
      <w:tr w:rsidR="00523CDC" w:rsidRPr="00523CDC" w14:paraId="2E41230C" w14:textId="77777777" w:rsidTr="008038CA">
        <w:trPr>
          <w:trHeight w:val="315"/>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592192E" w14:textId="77777777" w:rsidR="00725DAC" w:rsidRPr="00523CDC" w:rsidRDefault="00725DAC" w:rsidP="00AE4AB3">
            <w:pPr>
              <w:spacing w:before="240" w:line="480" w:lineRule="auto"/>
              <w:jc w:val="right"/>
              <w:rPr>
                <w:rFonts w:ascii="Calibri" w:eastAsia="Times New Roman" w:hAnsi="Calibri" w:cs="Calibri"/>
                <w:b w:val="0"/>
                <w:color w:val="000000" w:themeColor="text1"/>
                <w:lang w:eastAsia="es-EC"/>
              </w:rPr>
            </w:pPr>
            <w:r w:rsidRPr="00523CDC">
              <w:rPr>
                <w:rFonts w:ascii="Calibri" w:eastAsia="Times New Roman" w:hAnsi="Calibri" w:cs="Calibri"/>
                <w:color w:val="000000" w:themeColor="text1"/>
                <w:lang w:eastAsia="es-EC"/>
              </w:rPr>
              <w:t>0,43</w:t>
            </w:r>
          </w:p>
        </w:tc>
        <w:tc>
          <w:tcPr>
            <w:tcW w:w="1200" w:type="dxa"/>
            <w:noWrap/>
            <w:hideMark/>
          </w:tcPr>
          <w:p w14:paraId="20DCA685" w14:textId="77777777" w:rsidR="00725DAC" w:rsidRPr="00523CDC" w:rsidRDefault="00725DAC" w:rsidP="00AE4AB3">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s-EC"/>
              </w:rPr>
            </w:pPr>
            <w:r w:rsidRPr="00523CDC">
              <w:rPr>
                <w:rFonts w:ascii="Calibri" w:eastAsia="Times New Roman" w:hAnsi="Calibri" w:cs="Calibri"/>
                <w:color w:val="000000" w:themeColor="text1"/>
                <w:lang w:eastAsia="es-EC"/>
              </w:rPr>
              <w:t>0,25</w:t>
            </w:r>
          </w:p>
        </w:tc>
        <w:tc>
          <w:tcPr>
            <w:tcW w:w="1200" w:type="dxa"/>
            <w:noWrap/>
            <w:hideMark/>
          </w:tcPr>
          <w:p w14:paraId="4BED079E" w14:textId="77777777" w:rsidR="00725DAC" w:rsidRPr="00523CDC" w:rsidRDefault="00725DAC" w:rsidP="00AE4AB3">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s-EC"/>
              </w:rPr>
            </w:pPr>
            <w:r w:rsidRPr="00523CDC">
              <w:rPr>
                <w:rFonts w:ascii="Calibri" w:eastAsia="Times New Roman" w:hAnsi="Calibri" w:cs="Calibri"/>
                <w:color w:val="000000" w:themeColor="text1"/>
                <w:lang w:eastAsia="es-EC"/>
              </w:rPr>
              <w:t>0,29</w:t>
            </w:r>
          </w:p>
        </w:tc>
        <w:tc>
          <w:tcPr>
            <w:tcW w:w="1200" w:type="dxa"/>
            <w:noWrap/>
            <w:hideMark/>
          </w:tcPr>
          <w:p w14:paraId="5F4A274A" w14:textId="77777777" w:rsidR="00725DAC" w:rsidRPr="00523CDC" w:rsidRDefault="00725DAC" w:rsidP="00AE4AB3">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0,333</w:t>
            </w:r>
          </w:p>
        </w:tc>
        <w:tc>
          <w:tcPr>
            <w:tcW w:w="1200" w:type="dxa"/>
            <w:noWrap/>
            <w:hideMark/>
          </w:tcPr>
          <w:p w14:paraId="3AD23B7E" w14:textId="77777777" w:rsidR="00725DAC" w:rsidRPr="00523CDC" w:rsidRDefault="00725DAC" w:rsidP="00AE4AB3">
            <w:pPr>
              <w:spacing w:before="240" w:line="48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eastAsia="es-EC"/>
              </w:rPr>
            </w:pPr>
            <w:r w:rsidRPr="00523CDC">
              <w:rPr>
                <w:rFonts w:ascii="Calibri" w:eastAsia="Times New Roman" w:hAnsi="Calibri" w:cs="Calibri"/>
                <w:color w:val="000000" w:themeColor="text1"/>
                <w:lang w:eastAsia="es-EC"/>
              </w:rPr>
              <w:t>0,40626</w:t>
            </w:r>
          </w:p>
        </w:tc>
      </w:tr>
    </w:tbl>
    <w:p w14:paraId="5B8C75AC" w14:textId="77777777" w:rsidR="00EE1435" w:rsidRPr="00523CDC" w:rsidRDefault="00EE1435" w:rsidP="00AE4AB3">
      <w:pPr>
        <w:spacing w:before="240" w:line="480" w:lineRule="auto"/>
        <w:rPr>
          <w:rFonts w:ascii="Times New Roman" w:hAnsi="Times New Roman" w:cs="Times New Roman"/>
          <w:b/>
          <w:bCs/>
          <w:color w:val="000000" w:themeColor="text1"/>
          <w:sz w:val="24"/>
          <w:szCs w:val="24"/>
          <w:lang w:val="es-ES"/>
        </w:rPr>
      </w:pPr>
    </w:p>
    <w:p w14:paraId="50B46E67" w14:textId="6CF8AA88" w:rsidR="00D917CD" w:rsidRPr="00523CDC" w:rsidRDefault="009C4B6F"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4.3.4. </w:t>
      </w:r>
      <w:r w:rsidR="00D917CD" w:rsidRPr="00523CDC">
        <w:rPr>
          <w:rFonts w:ascii="Times New Roman" w:hAnsi="Times New Roman" w:cs="Times New Roman"/>
          <w:b/>
          <w:bCs/>
          <w:color w:val="000000" w:themeColor="text1"/>
          <w:sz w:val="24"/>
          <w:szCs w:val="24"/>
          <w:lang w:val="es-ES"/>
        </w:rPr>
        <w:t>Tecnología del Proceso Productivo</w:t>
      </w:r>
    </w:p>
    <w:p w14:paraId="34FC513E" w14:textId="53B2978E" w:rsidR="00D917CD" w:rsidRPr="00523CDC" w:rsidRDefault="00D917CD"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lang w:val="es-ES"/>
        </w:rPr>
        <w:t>Para el desarrollo del proyecto en la creación de la empresa “IPROCA S.A”, es necesario contratar una maquinaria que realice la producción para el almacenamiento de los residuos de harina de pollo. Para el uso de la tecnología no será de gran ayuda por lo que el producto es mas de maquinarias y no se requerirá del tanto el uso de tecnología, con excepciones que pueden ser publicaciones, recomendaciones por parte de empresas, asociaciones de avicultores entre otros. Para la elaboración del producto se necesitar</w:t>
      </w:r>
      <w:r w:rsidR="00101D4A" w:rsidRPr="00523CDC">
        <w:rPr>
          <w:rFonts w:ascii="Times New Roman" w:hAnsi="Times New Roman" w:cs="Times New Roman"/>
          <w:color w:val="000000" w:themeColor="text1"/>
          <w:sz w:val="24"/>
          <w:szCs w:val="24"/>
          <w:lang w:val="es-ES"/>
        </w:rPr>
        <w:t>á</w:t>
      </w:r>
      <w:r w:rsidRPr="00523CDC">
        <w:rPr>
          <w:rFonts w:ascii="Times New Roman" w:hAnsi="Times New Roman" w:cs="Times New Roman"/>
          <w:color w:val="000000" w:themeColor="text1"/>
          <w:sz w:val="24"/>
          <w:szCs w:val="24"/>
          <w:lang w:val="es-ES"/>
        </w:rPr>
        <w:t xml:space="preserve">: </w:t>
      </w:r>
      <w:r w:rsidRPr="00523CDC">
        <w:rPr>
          <w:rFonts w:ascii="Times New Roman" w:hAnsi="Times New Roman" w:cs="Times New Roman"/>
          <w:color w:val="000000" w:themeColor="text1"/>
          <w:sz w:val="24"/>
          <w:szCs w:val="24"/>
        </w:rPr>
        <w:t>Tolva de descarga</w:t>
      </w:r>
      <w:r w:rsidRPr="00523CDC">
        <w:rPr>
          <w:rFonts w:ascii="Times New Roman" w:hAnsi="Times New Roman" w:cs="Times New Roman"/>
          <w:color w:val="000000" w:themeColor="text1"/>
          <w:sz w:val="24"/>
          <w:szCs w:val="24"/>
          <w:lang w:val="es-ES"/>
        </w:rPr>
        <w:t xml:space="preserve">, </w:t>
      </w:r>
      <w:r w:rsidRPr="00523CDC">
        <w:rPr>
          <w:rFonts w:ascii="Times New Roman" w:hAnsi="Times New Roman" w:cs="Times New Roman"/>
          <w:color w:val="000000" w:themeColor="text1"/>
          <w:sz w:val="24"/>
          <w:szCs w:val="24"/>
        </w:rPr>
        <w:t>Carga de digestor, Tornillo sin fin, Hidrólisis, Envasado.</w:t>
      </w:r>
    </w:p>
    <w:p w14:paraId="4EC5799C" w14:textId="576E8982" w:rsidR="00D917CD" w:rsidRPr="00523CDC" w:rsidRDefault="009C4B6F"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4.3.5. </w:t>
      </w:r>
      <w:r w:rsidR="00D917CD" w:rsidRPr="00523CDC">
        <w:rPr>
          <w:rFonts w:ascii="Times New Roman" w:hAnsi="Times New Roman" w:cs="Times New Roman"/>
          <w:b/>
          <w:bCs/>
          <w:color w:val="000000" w:themeColor="text1"/>
          <w:sz w:val="24"/>
          <w:szCs w:val="24"/>
          <w:lang w:val="es-ES"/>
        </w:rPr>
        <w:t>Ingeniería del proyecto</w:t>
      </w:r>
    </w:p>
    <w:p w14:paraId="08D73775" w14:textId="58D98242" w:rsidR="00D917CD" w:rsidRPr="00523CDC" w:rsidRDefault="00D917CD"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 objetivo que pretenden las investigaciones para lograr una tecnosfera responsable es conseguir sistemas de fabricación integrados en la sostenibilidad formando la eco esfera como un todo integrado sin solución de continuidad entre la naturesfera y la tecnosfera.</w:t>
      </w:r>
      <w:sdt>
        <w:sdtPr>
          <w:rPr>
            <w:rFonts w:ascii="Times New Roman" w:hAnsi="Times New Roman" w:cs="Times New Roman"/>
            <w:color w:val="000000" w:themeColor="text1"/>
            <w:sz w:val="24"/>
            <w:szCs w:val="24"/>
          </w:rPr>
          <w:id w:val="-629319415"/>
          <w:citation/>
        </w:sdtPr>
        <w:sdtContent>
          <w:r w:rsidRPr="00523CDC">
            <w:rPr>
              <w:rFonts w:ascii="Times New Roman" w:hAnsi="Times New Roman" w:cs="Times New Roman"/>
              <w:color w:val="000000" w:themeColor="text1"/>
              <w:sz w:val="24"/>
              <w:szCs w:val="24"/>
            </w:rPr>
            <w:fldChar w:fldCharType="begin"/>
          </w:r>
          <w:r w:rsidR="00260D8D">
            <w:rPr>
              <w:rFonts w:ascii="Times New Roman" w:hAnsi="Times New Roman" w:cs="Times New Roman"/>
              <w:color w:val="000000" w:themeColor="text1"/>
              <w:sz w:val="24"/>
              <w:szCs w:val="24"/>
            </w:rPr>
            <w:instrText xml:space="preserve">CITATION MJÁ18 \p 5 \l 12298 </w:instrText>
          </w:r>
          <w:r w:rsidRPr="00523CDC">
            <w:rPr>
              <w:rFonts w:ascii="Times New Roman" w:hAnsi="Times New Roman" w:cs="Times New Roman"/>
              <w:color w:val="000000" w:themeColor="text1"/>
              <w:sz w:val="24"/>
              <w:szCs w:val="24"/>
            </w:rPr>
            <w:fldChar w:fldCharType="separate"/>
          </w:r>
          <w:r w:rsidR="000958C1">
            <w:rPr>
              <w:rFonts w:ascii="Times New Roman" w:hAnsi="Times New Roman" w:cs="Times New Roman"/>
              <w:noProof/>
              <w:color w:val="000000" w:themeColor="text1"/>
              <w:sz w:val="24"/>
              <w:szCs w:val="24"/>
            </w:rPr>
            <w:t xml:space="preserve"> </w:t>
          </w:r>
          <w:r w:rsidR="000958C1" w:rsidRPr="000958C1">
            <w:rPr>
              <w:rFonts w:ascii="Times New Roman" w:hAnsi="Times New Roman" w:cs="Times New Roman"/>
              <w:noProof/>
              <w:color w:val="000000" w:themeColor="text1"/>
              <w:sz w:val="24"/>
              <w:szCs w:val="24"/>
            </w:rPr>
            <w:t>(Ávila, 2018, pág. 5)</w:t>
          </w:r>
          <w:r w:rsidRPr="00523CDC">
            <w:rPr>
              <w:rFonts w:ascii="Times New Roman" w:hAnsi="Times New Roman" w:cs="Times New Roman"/>
              <w:color w:val="000000" w:themeColor="text1"/>
              <w:sz w:val="24"/>
              <w:szCs w:val="24"/>
            </w:rPr>
            <w:fldChar w:fldCharType="end"/>
          </w:r>
        </w:sdtContent>
      </w:sdt>
      <w:r w:rsidR="008038CA" w:rsidRPr="00523CDC">
        <w:rPr>
          <w:rFonts w:ascii="Times New Roman" w:hAnsi="Times New Roman" w:cs="Times New Roman"/>
          <w:color w:val="000000" w:themeColor="text1"/>
          <w:sz w:val="24"/>
          <w:szCs w:val="24"/>
        </w:rPr>
        <w:t xml:space="preserve">. </w:t>
      </w:r>
      <w:r w:rsidRPr="00523CDC">
        <w:rPr>
          <w:rFonts w:ascii="Times New Roman" w:hAnsi="Times New Roman" w:cs="Times New Roman"/>
          <w:color w:val="000000" w:themeColor="text1"/>
          <w:sz w:val="24"/>
          <w:szCs w:val="24"/>
          <w:shd w:val="clear" w:color="auto" w:fill="FFFFFF"/>
        </w:rPr>
        <w:t xml:space="preserve">La ingeniería de proyectos es aquella etapa en la que se definen los recursos necesarios para la ejecución de planes o tareas: </w:t>
      </w:r>
      <w:r w:rsidRPr="00523CDC">
        <w:rPr>
          <w:rFonts w:ascii="Times New Roman" w:hAnsi="Times New Roman" w:cs="Times New Roman"/>
          <w:color w:val="000000" w:themeColor="text1"/>
          <w:sz w:val="24"/>
          <w:szCs w:val="24"/>
          <w:shd w:val="clear" w:color="auto" w:fill="FFFFFF"/>
        </w:rPr>
        <w:lastRenderedPageBreak/>
        <w:t>máquinas y equipos, lugar de implantación, tareas para el suministro de insumos, recursos humanos, obras complementarias, dispositivo de protección ambiental, entre otro</w:t>
      </w:r>
      <w:r w:rsidR="008038CA" w:rsidRPr="00523CDC">
        <w:rPr>
          <w:rFonts w:ascii="Times New Roman" w:hAnsi="Times New Roman" w:cs="Times New Roman"/>
          <w:color w:val="000000" w:themeColor="text1"/>
          <w:sz w:val="24"/>
          <w:szCs w:val="24"/>
          <w:shd w:val="clear" w:color="auto" w:fill="FFFFFF"/>
        </w:rPr>
        <w:t>.</w:t>
      </w:r>
    </w:p>
    <w:p w14:paraId="4377388E" w14:textId="2AABF2D0" w:rsidR="00D917CD" w:rsidRPr="00523CDC" w:rsidRDefault="008038CA"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Por ende, es </w:t>
      </w:r>
      <w:r w:rsidR="00D917CD" w:rsidRPr="00523CDC">
        <w:rPr>
          <w:rFonts w:ascii="Times New Roman" w:hAnsi="Times New Roman" w:cs="Times New Roman"/>
          <w:color w:val="000000" w:themeColor="text1"/>
          <w:sz w:val="24"/>
          <w:szCs w:val="24"/>
        </w:rPr>
        <w:t xml:space="preserve">aquella </w:t>
      </w:r>
      <w:r w:rsidRPr="00523CDC">
        <w:rPr>
          <w:rFonts w:ascii="Times New Roman" w:hAnsi="Times New Roman" w:cs="Times New Roman"/>
          <w:color w:val="000000" w:themeColor="text1"/>
          <w:sz w:val="24"/>
          <w:szCs w:val="24"/>
        </w:rPr>
        <w:t xml:space="preserve">a la </w:t>
      </w:r>
      <w:r w:rsidR="00D917CD" w:rsidRPr="00523CDC">
        <w:rPr>
          <w:rFonts w:ascii="Times New Roman" w:hAnsi="Times New Roman" w:cs="Times New Roman"/>
          <w:color w:val="000000" w:themeColor="text1"/>
          <w:sz w:val="24"/>
          <w:szCs w:val="24"/>
        </w:rPr>
        <w:t xml:space="preserve">que </w:t>
      </w:r>
      <w:r w:rsidRPr="00523CDC">
        <w:rPr>
          <w:rFonts w:ascii="Times New Roman" w:hAnsi="Times New Roman" w:cs="Times New Roman"/>
          <w:color w:val="000000" w:themeColor="text1"/>
          <w:sz w:val="24"/>
          <w:szCs w:val="24"/>
        </w:rPr>
        <w:t xml:space="preserve">se la conoce por </w:t>
      </w:r>
      <w:r w:rsidR="00D917CD" w:rsidRPr="00523CDC">
        <w:rPr>
          <w:rFonts w:ascii="Times New Roman" w:hAnsi="Times New Roman" w:cs="Times New Roman"/>
          <w:color w:val="000000" w:themeColor="text1"/>
          <w:sz w:val="24"/>
          <w:szCs w:val="24"/>
        </w:rPr>
        <w:t>genera</w:t>
      </w:r>
      <w:r w:rsidRPr="00523CDC">
        <w:rPr>
          <w:rFonts w:ascii="Times New Roman" w:hAnsi="Times New Roman" w:cs="Times New Roman"/>
          <w:color w:val="000000" w:themeColor="text1"/>
          <w:sz w:val="24"/>
          <w:szCs w:val="24"/>
        </w:rPr>
        <w:t>r</w:t>
      </w:r>
      <w:r w:rsidR="00D917CD" w:rsidRPr="00523CDC">
        <w:rPr>
          <w:rFonts w:ascii="Times New Roman" w:hAnsi="Times New Roman" w:cs="Times New Roman"/>
          <w:color w:val="000000" w:themeColor="text1"/>
          <w:sz w:val="24"/>
          <w:szCs w:val="24"/>
        </w:rPr>
        <w:t xml:space="preserve"> la mayor eficiencia económica desde el punto de vista de la sociedad.</w:t>
      </w:r>
    </w:p>
    <w:p w14:paraId="2498FAC3" w14:textId="4FA335A5" w:rsidR="00D917CD" w:rsidRPr="00523CDC" w:rsidRDefault="00D917CD"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Flujograma de Proceso</w:t>
      </w:r>
      <w:r w:rsidRPr="00523CDC">
        <w:rPr>
          <w:rFonts w:ascii="Times New Roman" w:hAnsi="Times New Roman" w:cs="Times New Roman"/>
          <w:b/>
          <w:bCs/>
          <w:color w:val="000000" w:themeColor="text1"/>
          <w:sz w:val="24"/>
          <w:szCs w:val="24"/>
          <w:lang w:val="es-ES"/>
        </w:rPr>
        <w:cr/>
      </w:r>
      <w:r w:rsidRPr="00523CDC">
        <w:rPr>
          <w:rFonts w:ascii="Times New Roman" w:hAnsi="Times New Roman" w:cs="Times New Roman"/>
          <w:color w:val="000000" w:themeColor="text1"/>
          <w:sz w:val="24"/>
        </w:rPr>
        <w:t xml:space="preserve"> </w:t>
      </w:r>
      <w:r w:rsidR="008D37F1" w:rsidRPr="00523CDC">
        <w:rPr>
          <w:rFonts w:ascii="Times New Roman" w:hAnsi="Times New Roman" w:cs="Times New Roman"/>
          <w:color w:val="000000" w:themeColor="text1"/>
          <w:sz w:val="24"/>
        </w:rPr>
        <w:tab/>
      </w:r>
      <w:r w:rsidRPr="00523CDC">
        <w:rPr>
          <w:rFonts w:ascii="Times New Roman" w:hAnsi="Times New Roman" w:cs="Times New Roman"/>
          <w:color w:val="000000" w:themeColor="text1"/>
          <w:sz w:val="24"/>
        </w:rPr>
        <w:t xml:space="preserve">El flujograma de proceso y el diagrama de flujo que se utilizarán representan los pasos o etapas para la entrega de un producto terminado para los comerciantes, quienes podrán adquirir el producto de bajos costos, dentro de este proceso es importante recalcar que una de las actividades más importante es la preparación de la harina de pollo ya que </w:t>
      </w:r>
      <w:r w:rsidR="00101D4A" w:rsidRPr="00523CDC">
        <w:rPr>
          <w:rFonts w:ascii="Times New Roman" w:hAnsi="Times New Roman" w:cs="Times New Roman"/>
          <w:color w:val="000000" w:themeColor="text1"/>
          <w:sz w:val="24"/>
        </w:rPr>
        <w:t>se tiene</w:t>
      </w:r>
      <w:r w:rsidRPr="00523CDC">
        <w:rPr>
          <w:rFonts w:ascii="Times New Roman" w:hAnsi="Times New Roman" w:cs="Times New Roman"/>
          <w:color w:val="000000" w:themeColor="text1"/>
          <w:sz w:val="24"/>
        </w:rPr>
        <w:t xml:space="preserve"> que saber si la pluma cumple con las estándares de calidad ,ya que de este dependerá el éxito del producto, porque un producto en mal estado, o de mal gusto no agradará a ningún cliente, terminándolo por perder, cosa que no se desea.</w:t>
      </w:r>
    </w:p>
    <w:p w14:paraId="7E661789" w14:textId="77777777" w:rsidR="00EE1435" w:rsidRPr="00523CDC" w:rsidRDefault="00D917CD" w:rsidP="00EE1435">
      <w:pPr>
        <w:keepNext/>
        <w:spacing w:before="240" w:line="480" w:lineRule="auto"/>
        <w:rPr>
          <w:color w:val="000000" w:themeColor="text1"/>
        </w:rPr>
      </w:pPr>
      <w:r w:rsidRPr="00523CDC">
        <w:rPr>
          <w:rFonts w:ascii="Times New Roman" w:hAnsi="Times New Roman" w:cs="Times New Roman"/>
          <w:b/>
          <w:bCs/>
          <w:noProof/>
          <w:color w:val="000000" w:themeColor="text1"/>
          <w:sz w:val="28"/>
          <w:szCs w:val="24"/>
          <w:lang w:eastAsia="es-EC"/>
        </w:rPr>
        <w:drawing>
          <wp:inline distT="0" distB="0" distL="0" distR="0" wp14:anchorId="3D673070" wp14:editId="1EDD7332">
            <wp:extent cx="6039485" cy="30105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9485" cy="3010535"/>
                    </a:xfrm>
                    <a:prstGeom prst="rect">
                      <a:avLst/>
                    </a:prstGeom>
                    <a:noFill/>
                  </pic:spPr>
                </pic:pic>
              </a:graphicData>
            </a:graphic>
          </wp:inline>
        </w:drawing>
      </w:r>
    </w:p>
    <w:p w14:paraId="74CD0495" w14:textId="01BAEBC6" w:rsidR="00A2008C" w:rsidRPr="00523CDC" w:rsidRDefault="00EE1435" w:rsidP="005E1618">
      <w:pPr>
        <w:pStyle w:val="Descripcin"/>
        <w:rPr>
          <w:rFonts w:ascii="Times New Roman" w:hAnsi="Times New Roman" w:cs="Times New Roman"/>
          <w:b/>
          <w:bCs/>
          <w:color w:val="000000" w:themeColor="text1"/>
          <w:sz w:val="24"/>
          <w:szCs w:val="24"/>
          <w:lang w:val="es-ES"/>
        </w:rPr>
      </w:pPr>
      <w:bookmarkStart w:id="137" w:name="_Toc147930032"/>
      <w:r w:rsidRPr="00523CDC">
        <w:rPr>
          <w:rFonts w:ascii="Times New Roman" w:hAnsi="Times New Roman" w:cs="Times New Roman"/>
          <w:color w:val="000000" w:themeColor="text1"/>
          <w:sz w:val="24"/>
          <w:szCs w:val="24"/>
        </w:rPr>
        <w:t xml:space="preserve">Figura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Figura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20</w:t>
      </w:r>
      <w:r w:rsidRPr="00523CDC">
        <w:rPr>
          <w:rFonts w:ascii="Times New Roman" w:hAnsi="Times New Roman" w:cs="Times New Roman"/>
          <w:color w:val="000000" w:themeColor="text1"/>
          <w:sz w:val="24"/>
          <w:szCs w:val="24"/>
        </w:rPr>
        <w:fldChar w:fldCharType="end"/>
      </w:r>
      <w:r w:rsidR="005E1618" w:rsidRPr="00523CDC">
        <w:rPr>
          <w:color w:val="000000" w:themeColor="text1"/>
        </w:rPr>
        <w:t>.</w:t>
      </w:r>
      <w:r w:rsidR="005E1618" w:rsidRPr="00523CDC">
        <w:rPr>
          <w:rFonts w:ascii="Times New Roman" w:hAnsi="Times New Roman" w:cs="Times New Roman"/>
          <w:color w:val="000000" w:themeColor="text1"/>
          <w:sz w:val="24"/>
          <w:szCs w:val="24"/>
          <w:lang w:val="es-ES"/>
        </w:rPr>
        <w:t xml:space="preserve"> Flujograma</w:t>
      </w:r>
      <w:bookmarkEnd w:id="137"/>
      <w:r w:rsidR="00A2008C" w:rsidRPr="00523CDC">
        <w:rPr>
          <w:rFonts w:ascii="Times New Roman" w:hAnsi="Times New Roman" w:cs="Times New Roman"/>
          <w:b/>
          <w:bCs/>
          <w:color w:val="000000" w:themeColor="text1"/>
          <w:sz w:val="24"/>
          <w:szCs w:val="24"/>
          <w:lang w:val="es-ES"/>
        </w:rPr>
        <w:t xml:space="preserve"> </w:t>
      </w:r>
    </w:p>
    <w:p w14:paraId="7BC280F0" w14:textId="5D25EB7E" w:rsidR="003B2C89" w:rsidRPr="00523CDC" w:rsidRDefault="003B2C89" w:rsidP="00421043">
      <w:pPr>
        <w:rPr>
          <w:color w:val="000000" w:themeColor="text1"/>
          <w:lang w:val="es-ES"/>
        </w:rPr>
      </w:pPr>
    </w:p>
    <w:p w14:paraId="12C8330B" w14:textId="77777777" w:rsidR="00C324D1" w:rsidRPr="00523CDC" w:rsidRDefault="00C324D1" w:rsidP="00421043">
      <w:pPr>
        <w:rPr>
          <w:color w:val="000000" w:themeColor="text1"/>
          <w:lang w:val="es-ES"/>
        </w:rPr>
      </w:pPr>
    </w:p>
    <w:p w14:paraId="1893A528" w14:textId="06CE2BA8" w:rsidR="00102B66" w:rsidRPr="00523CDC" w:rsidRDefault="003D425E" w:rsidP="005E1618">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4.3.6. </w:t>
      </w:r>
      <w:r w:rsidR="00D917CD" w:rsidRPr="00523CDC">
        <w:rPr>
          <w:rFonts w:ascii="Times New Roman" w:hAnsi="Times New Roman" w:cs="Times New Roman"/>
          <w:b/>
          <w:bCs/>
          <w:color w:val="000000" w:themeColor="text1"/>
          <w:sz w:val="24"/>
          <w:szCs w:val="24"/>
          <w:lang w:val="es-ES"/>
        </w:rPr>
        <w:t>Maquinaria y Equipos</w:t>
      </w:r>
    </w:p>
    <w:p w14:paraId="0657EE15" w14:textId="6D4AC030" w:rsidR="00004DEA" w:rsidRPr="00523CDC" w:rsidRDefault="005E1618" w:rsidP="005E1618">
      <w:pPr>
        <w:pStyle w:val="Descripcin"/>
        <w:keepNext/>
        <w:rPr>
          <w:rFonts w:ascii="Times New Roman" w:hAnsi="Times New Roman" w:cs="Times New Roman"/>
          <w:bCs/>
          <w:color w:val="000000" w:themeColor="text1"/>
          <w:sz w:val="24"/>
          <w:szCs w:val="24"/>
        </w:rPr>
      </w:pPr>
      <w:bookmarkStart w:id="138" w:name="_Toc144330859"/>
      <w:r w:rsidRPr="00523CDC">
        <w:rPr>
          <w:rFonts w:ascii="Times New Roman" w:hAnsi="Times New Roman" w:cs="Times New Roman"/>
          <w:color w:val="000000" w:themeColor="text1"/>
          <w:sz w:val="22"/>
          <w:szCs w:val="22"/>
        </w:rPr>
        <w:t xml:space="preserve">Tabla </w:t>
      </w:r>
      <w:r w:rsidRPr="00523CDC">
        <w:rPr>
          <w:rFonts w:ascii="Times New Roman" w:hAnsi="Times New Roman" w:cs="Times New Roman"/>
          <w:color w:val="000000" w:themeColor="text1"/>
          <w:sz w:val="22"/>
          <w:szCs w:val="22"/>
        </w:rPr>
        <w:fldChar w:fldCharType="begin"/>
      </w:r>
      <w:r w:rsidRPr="00523CDC">
        <w:rPr>
          <w:rFonts w:ascii="Times New Roman" w:hAnsi="Times New Roman" w:cs="Times New Roman"/>
          <w:color w:val="000000" w:themeColor="text1"/>
          <w:sz w:val="22"/>
          <w:szCs w:val="22"/>
        </w:rPr>
        <w:instrText xml:space="preserve"> SEQ Tabla \* ARABIC </w:instrText>
      </w:r>
      <w:r w:rsidRPr="00523CDC">
        <w:rPr>
          <w:rFonts w:ascii="Times New Roman" w:hAnsi="Times New Roman" w:cs="Times New Roman"/>
          <w:color w:val="000000" w:themeColor="text1"/>
          <w:sz w:val="22"/>
          <w:szCs w:val="22"/>
        </w:rPr>
        <w:fldChar w:fldCharType="separate"/>
      </w:r>
      <w:r w:rsidR="003B09C2">
        <w:rPr>
          <w:rFonts w:ascii="Times New Roman" w:hAnsi="Times New Roman" w:cs="Times New Roman"/>
          <w:noProof/>
          <w:color w:val="000000" w:themeColor="text1"/>
          <w:sz w:val="22"/>
          <w:szCs w:val="22"/>
        </w:rPr>
        <w:t>28</w:t>
      </w:r>
      <w:r w:rsidRPr="00523CDC">
        <w:rPr>
          <w:rFonts w:ascii="Times New Roman" w:hAnsi="Times New Roman" w:cs="Times New Roman"/>
          <w:color w:val="000000" w:themeColor="text1"/>
          <w:sz w:val="22"/>
          <w:szCs w:val="22"/>
        </w:rPr>
        <w:fldChar w:fldCharType="end"/>
      </w:r>
      <w:r w:rsidRPr="00523CDC">
        <w:rPr>
          <w:color w:val="000000" w:themeColor="text1"/>
        </w:rPr>
        <w:t>.</w:t>
      </w:r>
      <w:r w:rsidRPr="00523CDC">
        <w:rPr>
          <w:rFonts w:ascii="Times New Roman" w:hAnsi="Times New Roman" w:cs="Times New Roman"/>
          <w:bCs/>
          <w:color w:val="000000" w:themeColor="text1"/>
          <w:sz w:val="24"/>
          <w:szCs w:val="24"/>
        </w:rPr>
        <w:t xml:space="preserve"> </w:t>
      </w:r>
    </w:p>
    <w:p w14:paraId="46F9EFF1" w14:textId="3A270783" w:rsidR="005E1618" w:rsidRPr="00523CDC" w:rsidRDefault="005E1618" w:rsidP="005E1618">
      <w:pPr>
        <w:pStyle w:val="Descripcin"/>
        <w:keepNext/>
        <w:rPr>
          <w:color w:val="000000" w:themeColor="text1"/>
        </w:rPr>
      </w:pPr>
      <w:r w:rsidRPr="00523CDC">
        <w:rPr>
          <w:rFonts w:ascii="Times New Roman" w:hAnsi="Times New Roman" w:cs="Times New Roman"/>
          <w:bCs/>
          <w:color w:val="000000" w:themeColor="text1"/>
          <w:sz w:val="24"/>
          <w:szCs w:val="24"/>
        </w:rPr>
        <w:t>Maquinaria y Equipo</w:t>
      </w:r>
      <w:bookmarkEnd w:id="138"/>
    </w:p>
    <w:tbl>
      <w:tblPr>
        <w:tblStyle w:val="Tablanormal21"/>
        <w:tblW w:w="0" w:type="auto"/>
        <w:tblLook w:val="04A0" w:firstRow="1" w:lastRow="0" w:firstColumn="1" w:lastColumn="0" w:noHBand="0" w:noVBand="1"/>
      </w:tblPr>
      <w:tblGrid>
        <w:gridCol w:w="2603"/>
        <w:gridCol w:w="2655"/>
        <w:gridCol w:w="3246"/>
      </w:tblGrid>
      <w:tr w:rsidR="00523CDC" w:rsidRPr="00523CDC" w14:paraId="6218E137" w14:textId="77777777" w:rsidTr="005E1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Pr>
          <w:p w14:paraId="2FA07F69" w14:textId="66D495BF" w:rsidR="008038CA" w:rsidRPr="00523CDC" w:rsidRDefault="008038CA" w:rsidP="00AE4AB3">
            <w:pPr>
              <w:spacing w:before="240" w:line="480" w:lineRule="auto"/>
              <w:rPr>
                <w:rFonts w:ascii="Times New Roman" w:hAnsi="Times New Roman" w:cs="Times New Roman"/>
                <w:b w:val="0"/>
                <w:color w:val="000000" w:themeColor="text1"/>
                <w:sz w:val="18"/>
                <w:szCs w:val="20"/>
              </w:rPr>
            </w:pPr>
            <w:r w:rsidRPr="00523CDC">
              <w:rPr>
                <w:rFonts w:ascii="Times New Roman" w:hAnsi="Times New Roman" w:cs="Times New Roman"/>
                <w:color w:val="000000" w:themeColor="text1"/>
                <w:sz w:val="18"/>
                <w:szCs w:val="20"/>
              </w:rPr>
              <w:t>Nombre</w:t>
            </w:r>
          </w:p>
        </w:tc>
        <w:tc>
          <w:tcPr>
            <w:tcW w:w="2749" w:type="dxa"/>
          </w:tcPr>
          <w:p w14:paraId="3B44B5E9" w14:textId="542A08B9" w:rsidR="008038CA" w:rsidRPr="00523CDC" w:rsidRDefault="008038CA"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0"/>
              </w:rPr>
            </w:pPr>
            <w:r w:rsidRPr="00523CDC">
              <w:rPr>
                <w:rFonts w:ascii="Times New Roman" w:hAnsi="Times New Roman" w:cs="Times New Roman"/>
                <w:color w:val="000000" w:themeColor="text1"/>
                <w:sz w:val="18"/>
                <w:szCs w:val="20"/>
              </w:rPr>
              <w:t xml:space="preserve">Descripción </w:t>
            </w:r>
          </w:p>
        </w:tc>
        <w:tc>
          <w:tcPr>
            <w:tcW w:w="3246" w:type="dxa"/>
          </w:tcPr>
          <w:p w14:paraId="56039285" w14:textId="2F64A2CE" w:rsidR="008038CA" w:rsidRPr="00523CDC" w:rsidRDefault="008038CA"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0"/>
              </w:rPr>
            </w:pPr>
            <w:r w:rsidRPr="00523CDC">
              <w:rPr>
                <w:rFonts w:ascii="Times New Roman" w:hAnsi="Times New Roman" w:cs="Times New Roman"/>
                <w:color w:val="000000" w:themeColor="text1"/>
                <w:sz w:val="18"/>
                <w:szCs w:val="20"/>
              </w:rPr>
              <w:t>Imagen</w:t>
            </w:r>
          </w:p>
        </w:tc>
      </w:tr>
      <w:tr w:rsidR="00523CDC" w:rsidRPr="00523CDC" w14:paraId="0074D245" w14:textId="77777777" w:rsidTr="005E1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Pr>
          <w:p w14:paraId="6F84E035" w14:textId="7BD0D6BD" w:rsidR="008038CA" w:rsidRPr="00523CDC" w:rsidRDefault="008038CA" w:rsidP="00AE4AB3">
            <w:pPr>
              <w:spacing w:before="240" w:line="480" w:lineRule="auto"/>
              <w:rPr>
                <w:rFonts w:ascii="Times New Roman" w:hAnsi="Times New Roman" w:cs="Times New Roman"/>
                <w:color w:val="000000" w:themeColor="text1"/>
                <w:sz w:val="18"/>
                <w:szCs w:val="20"/>
              </w:rPr>
            </w:pPr>
            <w:r w:rsidRPr="00523CDC">
              <w:rPr>
                <w:rFonts w:ascii="Times New Roman" w:hAnsi="Times New Roman" w:cs="Times New Roman"/>
                <w:color w:val="000000" w:themeColor="text1"/>
                <w:sz w:val="18"/>
                <w:szCs w:val="20"/>
              </w:rPr>
              <w:t>Máquina de secado</w:t>
            </w:r>
          </w:p>
        </w:tc>
        <w:tc>
          <w:tcPr>
            <w:tcW w:w="2749" w:type="dxa"/>
          </w:tcPr>
          <w:p w14:paraId="579A3A4D" w14:textId="7AADF991" w:rsidR="008038CA" w:rsidRPr="00523CDC" w:rsidRDefault="008038CA"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523CDC">
              <w:rPr>
                <w:rFonts w:ascii="Times New Roman" w:hAnsi="Times New Roman" w:cs="Times New Roman"/>
                <w:color w:val="000000" w:themeColor="text1"/>
                <w:sz w:val="18"/>
                <w:szCs w:val="20"/>
              </w:rPr>
              <w:t>Los secadores industriales son los encargados de eliminar o reducir la humedad de un producto, por medio del calor mediante ventiladores.</w:t>
            </w:r>
          </w:p>
        </w:tc>
        <w:tc>
          <w:tcPr>
            <w:tcW w:w="3246" w:type="dxa"/>
          </w:tcPr>
          <w:p w14:paraId="52BB8F49" w14:textId="3BF7DC45" w:rsidR="008038CA" w:rsidRPr="00523CDC" w:rsidRDefault="0031616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523CDC">
              <w:rPr>
                <w:noProof/>
                <w:color w:val="000000" w:themeColor="text1"/>
                <w:sz w:val="18"/>
                <w:szCs w:val="20"/>
                <w:lang w:eastAsia="es-EC"/>
              </w:rPr>
              <w:drawing>
                <wp:anchor distT="0" distB="0" distL="114300" distR="114300" simplePos="0" relativeHeight="251605504" behindDoc="0" locked="0" layoutInCell="1" allowOverlap="1" wp14:anchorId="43448F87" wp14:editId="30990E72">
                  <wp:simplePos x="0" y="0"/>
                  <wp:positionH relativeFrom="column">
                    <wp:posOffset>8255</wp:posOffset>
                  </wp:positionH>
                  <wp:positionV relativeFrom="paragraph">
                    <wp:posOffset>95885</wp:posOffset>
                  </wp:positionV>
                  <wp:extent cx="1914939" cy="1228725"/>
                  <wp:effectExtent l="0" t="0" r="9525" b="0"/>
                  <wp:wrapTopAndBottom/>
                  <wp:docPr id="87" name="Imagen 87" descr="Vista de DISEÑO DE UNA MÁQUINA SECADORA DE GRANOS DE ARROZ PORTÁTIL CON  CAPACIDAD DE SILO DE 7M3 PARA LOS PEQUEÑOS PRODUCTORES ARROCEROS DE LA  REGION LAMBAYEQUE-PERÚ | INGENIERÍA: Ciencia, Tecnología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ta de DISEÑO DE UNA MÁQUINA SECADORA DE GRANOS DE ARROZ PORTÁTIL CON  CAPACIDAD DE SILO DE 7M3 PARA LOS PEQUEÑOS PRODUCTORES ARROCEROS DE LA  REGION LAMBAYEQUE-PERÚ | INGENIERÍA: Ciencia, Tecnología e"/>
                          <pic:cNvPicPr>
                            <a:picLocks noChangeAspect="1" noChangeArrowheads="1"/>
                          </pic:cNvPicPr>
                        </pic:nvPicPr>
                        <pic:blipFill rotWithShape="1">
                          <a:blip r:embed="rId68">
                            <a:extLst>
                              <a:ext uri="{28A0092B-C50C-407E-A947-70E740481C1C}">
                                <a14:useLocalDpi xmlns:a14="http://schemas.microsoft.com/office/drawing/2010/main" val="0"/>
                              </a:ext>
                            </a:extLst>
                          </a:blip>
                          <a:srcRect r="6666" b="13542"/>
                          <a:stretch/>
                        </pic:blipFill>
                        <pic:spPr bwMode="auto">
                          <a:xfrm>
                            <a:off x="0" y="0"/>
                            <a:ext cx="1914939" cy="122872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523CDC" w:rsidRPr="00523CDC" w14:paraId="2C56DEE8" w14:textId="77777777" w:rsidTr="005E1618">
        <w:tc>
          <w:tcPr>
            <w:cnfStyle w:val="001000000000" w:firstRow="0" w:lastRow="0" w:firstColumn="1" w:lastColumn="0" w:oddVBand="0" w:evenVBand="0" w:oddHBand="0" w:evenHBand="0" w:firstRowFirstColumn="0" w:firstRowLastColumn="0" w:lastRowFirstColumn="0" w:lastRowLastColumn="0"/>
            <w:tcW w:w="2725" w:type="dxa"/>
          </w:tcPr>
          <w:p w14:paraId="1CB34004" w14:textId="328219E8" w:rsidR="008038CA" w:rsidRPr="00523CDC" w:rsidRDefault="008038CA" w:rsidP="00AE4AB3">
            <w:pPr>
              <w:spacing w:before="240" w:line="480" w:lineRule="auto"/>
              <w:rPr>
                <w:rFonts w:ascii="Times New Roman" w:hAnsi="Times New Roman" w:cs="Times New Roman"/>
                <w:color w:val="000000" w:themeColor="text1"/>
                <w:sz w:val="18"/>
                <w:szCs w:val="20"/>
              </w:rPr>
            </w:pPr>
            <w:r w:rsidRPr="00523CDC">
              <w:rPr>
                <w:rFonts w:ascii="Times New Roman" w:hAnsi="Times New Roman" w:cs="Times New Roman"/>
                <w:color w:val="000000" w:themeColor="text1"/>
                <w:sz w:val="18"/>
                <w:szCs w:val="20"/>
              </w:rPr>
              <w:t>Digestor</w:t>
            </w:r>
          </w:p>
        </w:tc>
        <w:tc>
          <w:tcPr>
            <w:tcW w:w="2749" w:type="dxa"/>
          </w:tcPr>
          <w:p w14:paraId="23AB8D9B" w14:textId="667943C6" w:rsidR="008038CA" w:rsidRPr="00523CDC" w:rsidRDefault="008038CA"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20"/>
              </w:rPr>
            </w:pPr>
            <w:r w:rsidRPr="00523CDC">
              <w:rPr>
                <w:rFonts w:ascii="Times New Roman" w:hAnsi="Times New Roman" w:cs="Times New Roman"/>
                <w:color w:val="000000" w:themeColor="text1"/>
                <w:sz w:val="18"/>
                <w:szCs w:val="20"/>
              </w:rPr>
              <w:t>Un biodigestor es un recipiente o tanque (cerrado herméticamente) que se carga con residuos orgánicos. En su interior se produce la descomposición de la materia orgánica para generar biogás.</w:t>
            </w:r>
          </w:p>
        </w:tc>
        <w:tc>
          <w:tcPr>
            <w:tcW w:w="3246" w:type="dxa"/>
          </w:tcPr>
          <w:p w14:paraId="07644279" w14:textId="474F43C3" w:rsidR="008038CA" w:rsidRPr="00523CDC" w:rsidRDefault="00316169"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20"/>
              </w:rPr>
            </w:pPr>
            <w:r w:rsidRPr="00523CDC">
              <w:rPr>
                <w:noProof/>
                <w:color w:val="000000" w:themeColor="text1"/>
                <w:sz w:val="18"/>
                <w:szCs w:val="20"/>
                <w:lang w:eastAsia="es-EC"/>
              </w:rPr>
              <w:drawing>
                <wp:anchor distT="0" distB="0" distL="114300" distR="114300" simplePos="0" relativeHeight="251600384" behindDoc="0" locked="0" layoutInCell="1" allowOverlap="1" wp14:anchorId="389FCA61" wp14:editId="7ACBF79D">
                  <wp:simplePos x="0" y="0"/>
                  <wp:positionH relativeFrom="column">
                    <wp:posOffset>30480</wp:posOffset>
                  </wp:positionH>
                  <wp:positionV relativeFrom="paragraph">
                    <wp:posOffset>124460</wp:posOffset>
                  </wp:positionV>
                  <wp:extent cx="1609725" cy="1609725"/>
                  <wp:effectExtent l="0" t="0" r="9525" b="9525"/>
                  <wp:wrapTopAndBottom/>
                  <wp:docPr id="86" name="Imagen 86" descr="Digestor totalmente automatizado para una digestión Kjeldahl seg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estor totalmente automatizado para una digestión Kjeldahl segur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1609725" cy="1609725"/>
                          </a:xfrm>
                          <a:prstGeom prst="rect">
                            <a:avLst/>
                          </a:prstGeom>
                          <a:noFill/>
                          <a:ln>
                            <a:noFill/>
                          </a:ln>
                        </pic:spPr>
                      </pic:pic>
                    </a:graphicData>
                  </a:graphic>
                </wp:anchor>
              </w:drawing>
            </w:r>
          </w:p>
        </w:tc>
      </w:tr>
      <w:tr w:rsidR="00523CDC" w:rsidRPr="00523CDC" w14:paraId="26C70B05" w14:textId="77777777" w:rsidTr="005E1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Pr>
          <w:p w14:paraId="1BB23C4B" w14:textId="39627CE1" w:rsidR="008038CA" w:rsidRPr="00523CDC" w:rsidRDefault="008038CA" w:rsidP="00AE4AB3">
            <w:pPr>
              <w:spacing w:before="240" w:line="480" w:lineRule="auto"/>
              <w:rPr>
                <w:rFonts w:ascii="Times New Roman" w:hAnsi="Times New Roman" w:cs="Times New Roman"/>
                <w:color w:val="000000" w:themeColor="text1"/>
                <w:sz w:val="18"/>
                <w:szCs w:val="20"/>
              </w:rPr>
            </w:pPr>
            <w:r w:rsidRPr="00523CDC">
              <w:rPr>
                <w:rFonts w:ascii="Times New Roman" w:hAnsi="Times New Roman" w:cs="Times New Roman"/>
                <w:color w:val="000000" w:themeColor="text1"/>
                <w:sz w:val="18"/>
                <w:szCs w:val="20"/>
              </w:rPr>
              <w:t xml:space="preserve">Molino de martillo </w:t>
            </w:r>
          </w:p>
        </w:tc>
        <w:tc>
          <w:tcPr>
            <w:tcW w:w="2749" w:type="dxa"/>
          </w:tcPr>
          <w:p w14:paraId="1FBFC873" w14:textId="7AC57647" w:rsidR="008038CA" w:rsidRPr="00523CDC" w:rsidRDefault="008038CA"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523CDC">
              <w:rPr>
                <w:rFonts w:ascii="Times New Roman" w:hAnsi="Times New Roman" w:cs="Times New Roman"/>
                <w:color w:val="000000" w:themeColor="text1"/>
                <w:sz w:val="18"/>
                <w:szCs w:val="20"/>
              </w:rPr>
              <w:t>Es una máquina destinada para procesos como trituración y molienda, es un tipo de molino de impacto o percusión, tienen la ventaja de ser capaz de procesar muchos tipos de materiales</w:t>
            </w:r>
          </w:p>
        </w:tc>
        <w:tc>
          <w:tcPr>
            <w:tcW w:w="3246" w:type="dxa"/>
          </w:tcPr>
          <w:p w14:paraId="1B79B2A4" w14:textId="686AB5FE" w:rsidR="008038CA" w:rsidRPr="00523CDC" w:rsidRDefault="00316169"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20"/>
              </w:rPr>
            </w:pPr>
            <w:r w:rsidRPr="00523CDC">
              <w:rPr>
                <w:noProof/>
                <w:color w:val="000000" w:themeColor="text1"/>
                <w:sz w:val="18"/>
                <w:szCs w:val="20"/>
                <w:lang w:eastAsia="es-EC"/>
              </w:rPr>
              <w:drawing>
                <wp:anchor distT="0" distB="0" distL="114300" distR="114300" simplePos="0" relativeHeight="251595264" behindDoc="0" locked="0" layoutInCell="1" allowOverlap="1" wp14:anchorId="2C9A0647" wp14:editId="7DE737D2">
                  <wp:simplePos x="0" y="0"/>
                  <wp:positionH relativeFrom="column">
                    <wp:posOffset>179705</wp:posOffset>
                  </wp:positionH>
                  <wp:positionV relativeFrom="paragraph">
                    <wp:posOffset>231775</wp:posOffset>
                  </wp:positionV>
                  <wp:extent cx="1476375" cy="1476375"/>
                  <wp:effectExtent l="0" t="0" r="9525" b="9525"/>
                  <wp:wrapTopAndBottom/>
                  <wp:docPr id="85" name="Imagen 85" descr="Molino de Martil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ino de Martillo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23CDC" w:rsidRPr="00523CDC" w14:paraId="452DCE8D" w14:textId="77777777" w:rsidTr="005E1618">
        <w:tc>
          <w:tcPr>
            <w:cnfStyle w:val="001000000000" w:firstRow="0" w:lastRow="0" w:firstColumn="1" w:lastColumn="0" w:oddVBand="0" w:evenVBand="0" w:oddHBand="0" w:evenHBand="0" w:firstRowFirstColumn="0" w:firstRowLastColumn="0" w:lastRowFirstColumn="0" w:lastRowLastColumn="0"/>
            <w:tcW w:w="2725" w:type="dxa"/>
          </w:tcPr>
          <w:p w14:paraId="3CFE7AF2" w14:textId="4646DAF5" w:rsidR="008038CA" w:rsidRPr="00523CDC" w:rsidRDefault="008038CA" w:rsidP="00AE4AB3">
            <w:pPr>
              <w:spacing w:before="240" w:line="480" w:lineRule="auto"/>
              <w:rPr>
                <w:rFonts w:ascii="Times New Roman" w:hAnsi="Times New Roman" w:cs="Times New Roman"/>
                <w:color w:val="000000" w:themeColor="text1"/>
                <w:sz w:val="18"/>
                <w:szCs w:val="20"/>
              </w:rPr>
            </w:pPr>
            <w:r w:rsidRPr="00523CDC">
              <w:rPr>
                <w:rFonts w:ascii="Times New Roman" w:hAnsi="Times New Roman" w:cs="Times New Roman"/>
                <w:color w:val="000000" w:themeColor="text1"/>
                <w:sz w:val="18"/>
                <w:szCs w:val="20"/>
              </w:rPr>
              <w:lastRenderedPageBreak/>
              <w:t>Tamiz vibratorio</w:t>
            </w:r>
          </w:p>
        </w:tc>
        <w:tc>
          <w:tcPr>
            <w:tcW w:w="2749" w:type="dxa"/>
          </w:tcPr>
          <w:p w14:paraId="09BF79FC" w14:textId="579144B0" w:rsidR="008038CA" w:rsidRPr="00523CDC" w:rsidRDefault="008038CA"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20"/>
              </w:rPr>
            </w:pPr>
            <w:r w:rsidRPr="00523CDC">
              <w:rPr>
                <w:rFonts w:ascii="Times New Roman" w:hAnsi="Times New Roman" w:cs="Times New Roman"/>
                <w:color w:val="000000" w:themeColor="text1"/>
                <w:sz w:val="18"/>
                <w:szCs w:val="20"/>
              </w:rPr>
              <w:t>Es una máquina de tamizado que vibra alrededor de su centro de gravedad. La vibración de las mallas se realiza mediante masas excéntricas en los extremos inferior y superior de la pieza generadora de movimiento.</w:t>
            </w:r>
          </w:p>
        </w:tc>
        <w:tc>
          <w:tcPr>
            <w:tcW w:w="3246" w:type="dxa"/>
          </w:tcPr>
          <w:p w14:paraId="11B76F19" w14:textId="5ABA5CCE" w:rsidR="008038CA" w:rsidRPr="00523CDC" w:rsidRDefault="008038CA" w:rsidP="00AE4AB3">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20"/>
              </w:rPr>
            </w:pPr>
            <w:r w:rsidRPr="00523CDC">
              <w:rPr>
                <w:noProof/>
                <w:color w:val="000000" w:themeColor="text1"/>
                <w:sz w:val="18"/>
                <w:szCs w:val="20"/>
                <w:lang w:eastAsia="es-EC"/>
              </w:rPr>
              <w:drawing>
                <wp:anchor distT="0" distB="0" distL="114300" distR="114300" simplePos="0" relativeHeight="251592192" behindDoc="0" locked="0" layoutInCell="1" allowOverlap="1" wp14:anchorId="330A2D8A" wp14:editId="2A5561CF">
                  <wp:simplePos x="0" y="0"/>
                  <wp:positionH relativeFrom="column">
                    <wp:posOffset>307340</wp:posOffset>
                  </wp:positionH>
                  <wp:positionV relativeFrom="paragraph">
                    <wp:posOffset>228600</wp:posOffset>
                  </wp:positionV>
                  <wp:extent cx="1167765" cy="1228090"/>
                  <wp:effectExtent l="0" t="0" r="0" b="0"/>
                  <wp:wrapTopAndBottom/>
                  <wp:docPr id="84" name="Imagen 84" descr="Separador por Tamices Vib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parador por Tamices Vibratori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flipH="1">
                            <a:off x="0" y="0"/>
                            <a:ext cx="1167765" cy="1228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C3D358F" w14:textId="77777777" w:rsidR="00102B66" w:rsidRPr="00523CDC" w:rsidRDefault="00102B66" w:rsidP="00AE4AB3">
      <w:pPr>
        <w:spacing w:before="240" w:line="480" w:lineRule="auto"/>
        <w:rPr>
          <w:rFonts w:ascii="Times New Roman" w:hAnsi="Times New Roman" w:cs="Times New Roman"/>
          <w:b/>
          <w:bCs/>
          <w:color w:val="000000" w:themeColor="text1"/>
          <w:sz w:val="24"/>
          <w:szCs w:val="24"/>
          <w:lang w:val="es-ES"/>
        </w:rPr>
      </w:pPr>
    </w:p>
    <w:p w14:paraId="6ADD5463" w14:textId="3A11E9A5" w:rsidR="00316169" w:rsidRPr="00523CDC" w:rsidRDefault="00D917CD"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Mano de Obra </w:t>
      </w:r>
    </w:p>
    <w:p w14:paraId="47FB5645" w14:textId="77777777" w:rsidR="00316169" w:rsidRPr="00523CDC" w:rsidRDefault="00316169" w:rsidP="00AE4AB3">
      <w:pPr>
        <w:spacing w:before="240" w:line="480" w:lineRule="auto"/>
        <w:ind w:firstLine="708"/>
        <w:rPr>
          <w:rFonts w:ascii="Times New Roman" w:eastAsia="Calibri" w:hAnsi="Times New Roman" w:cs="Times New Roman"/>
          <w:bCs/>
          <w:color w:val="000000" w:themeColor="text1"/>
          <w:sz w:val="24"/>
        </w:rPr>
      </w:pPr>
      <w:r w:rsidRPr="00523CDC">
        <w:rPr>
          <w:rFonts w:ascii="Times New Roman" w:eastAsia="Calibri" w:hAnsi="Times New Roman" w:cs="Times New Roman"/>
          <w:bCs/>
          <w:color w:val="000000" w:themeColor="text1"/>
          <w:sz w:val="24"/>
        </w:rPr>
        <w:t xml:space="preserve">La mano de obra que se empleará para los procesamientos de creación y comercialización del producto contará con: </w:t>
      </w:r>
    </w:p>
    <w:p w14:paraId="10297C19" w14:textId="4A7AD7C1" w:rsidR="00316169" w:rsidRPr="00523CDC" w:rsidRDefault="00316169" w:rsidP="00AE4AB3">
      <w:pPr>
        <w:spacing w:before="240" w:line="480" w:lineRule="auto"/>
        <w:ind w:firstLine="708"/>
        <w:rPr>
          <w:rFonts w:ascii="Times New Roman" w:eastAsia="Calibri" w:hAnsi="Times New Roman" w:cs="Times New Roman"/>
          <w:bCs/>
          <w:color w:val="000000" w:themeColor="text1"/>
          <w:sz w:val="24"/>
        </w:rPr>
      </w:pPr>
      <w:r w:rsidRPr="00523CDC">
        <w:rPr>
          <w:rFonts w:ascii="Times New Roman" w:eastAsia="Calibri" w:hAnsi="Times New Roman" w:cs="Times New Roman"/>
          <w:bCs/>
          <w:color w:val="000000" w:themeColor="text1"/>
          <w:sz w:val="24"/>
        </w:rPr>
        <w:t xml:space="preserve">Una mano de obra directa conformada por 5 empleados fijos que laborarán las 8 horas diarias con un sueldo a base de sus puestos a desempeñar más sus beneficios sociales que por ley corresponden a diferencia de los vendedores que trabajarán también bajo comisiones por venta. </w:t>
      </w:r>
    </w:p>
    <w:p w14:paraId="333C87E4" w14:textId="44B9359B" w:rsidR="00102B66" w:rsidRPr="00523CDC" w:rsidRDefault="00316169" w:rsidP="00A31443">
      <w:pPr>
        <w:spacing w:before="240" w:line="480" w:lineRule="auto"/>
        <w:ind w:firstLine="708"/>
        <w:rPr>
          <w:rFonts w:ascii="Times New Roman" w:eastAsia="Calibri" w:hAnsi="Times New Roman" w:cs="Times New Roman"/>
          <w:bCs/>
          <w:color w:val="000000" w:themeColor="text1"/>
          <w:sz w:val="24"/>
        </w:rPr>
      </w:pPr>
      <w:r w:rsidRPr="00523CDC">
        <w:rPr>
          <w:rFonts w:ascii="Times New Roman" w:eastAsia="Calibri" w:hAnsi="Times New Roman" w:cs="Times New Roman"/>
          <w:bCs/>
          <w:color w:val="000000" w:themeColor="text1"/>
          <w:sz w:val="24"/>
        </w:rPr>
        <w:t>En la mano de obra indirecta trabajarán 2 empleados dividiendo sus actividades para el área de producción y el área de almacenamiento y despacho que trabajarán bajo el sueldo básico actual más sus beneficios sociales.</w:t>
      </w:r>
    </w:p>
    <w:p w14:paraId="104A5321" w14:textId="0E63C7F9" w:rsidR="00FE5E72" w:rsidRPr="00523CDC" w:rsidRDefault="00FE5E72" w:rsidP="00A31443">
      <w:pPr>
        <w:spacing w:before="240" w:line="480" w:lineRule="auto"/>
        <w:ind w:firstLine="708"/>
        <w:rPr>
          <w:rFonts w:ascii="Times New Roman" w:eastAsia="Calibri" w:hAnsi="Times New Roman" w:cs="Times New Roman"/>
          <w:bCs/>
          <w:color w:val="000000" w:themeColor="text1"/>
          <w:sz w:val="24"/>
        </w:rPr>
      </w:pPr>
    </w:p>
    <w:p w14:paraId="24FB4AAA" w14:textId="77777777" w:rsidR="00FE5E72" w:rsidRPr="00523CDC" w:rsidRDefault="00FE5E72" w:rsidP="00A31443">
      <w:pPr>
        <w:spacing w:before="240" w:line="480" w:lineRule="auto"/>
        <w:ind w:firstLine="708"/>
        <w:rPr>
          <w:rFonts w:ascii="Times New Roman" w:eastAsia="Calibri" w:hAnsi="Times New Roman" w:cs="Times New Roman"/>
          <w:bCs/>
          <w:color w:val="000000" w:themeColor="text1"/>
          <w:sz w:val="24"/>
        </w:rPr>
      </w:pPr>
    </w:p>
    <w:p w14:paraId="5F5EFADA" w14:textId="77777777" w:rsidR="00FE5E72" w:rsidRPr="00523CDC" w:rsidRDefault="00FE5E72" w:rsidP="00A31443">
      <w:pPr>
        <w:pStyle w:val="Descripcin"/>
        <w:keepNext/>
        <w:rPr>
          <w:rFonts w:ascii="Times New Roman" w:hAnsi="Times New Roman" w:cs="Times New Roman"/>
          <w:color w:val="000000" w:themeColor="text1"/>
          <w:sz w:val="24"/>
          <w:szCs w:val="24"/>
        </w:rPr>
        <w:sectPr w:rsidR="00FE5E72" w:rsidRPr="00523CDC" w:rsidSect="00AD707B">
          <w:pgSz w:w="11906" w:h="16838"/>
          <w:pgMar w:top="1417" w:right="1701" w:bottom="1417" w:left="1701" w:header="708" w:footer="708" w:gutter="0"/>
          <w:cols w:space="708"/>
          <w:titlePg/>
          <w:docGrid w:linePitch="360"/>
        </w:sectPr>
      </w:pPr>
      <w:bookmarkStart w:id="139" w:name="_Toc144330860"/>
    </w:p>
    <w:p w14:paraId="405E60C7" w14:textId="0879DCCC" w:rsidR="00004DEA" w:rsidRPr="00523CDC" w:rsidRDefault="00A31443" w:rsidP="00A31443">
      <w:pPr>
        <w:pStyle w:val="Descripcin"/>
        <w:keepNext/>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lastRenderedPageBreak/>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29</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r w:rsidRPr="00523CDC">
        <w:rPr>
          <w:rFonts w:ascii="Times New Roman" w:hAnsi="Times New Roman" w:cs="Times New Roman"/>
          <w:b/>
          <w:color w:val="000000" w:themeColor="text1"/>
          <w:sz w:val="24"/>
          <w:szCs w:val="24"/>
        </w:rPr>
        <w:t xml:space="preserve"> </w:t>
      </w:r>
    </w:p>
    <w:p w14:paraId="3F85D403" w14:textId="765545A9" w:rsidR="00A31443" w:rsidRPr="00523CDC" w:rsidRDefault="00A31443" w:rsidP="00A31443">
      <w:pPr>
        <w:pStyle w:val="Descripcin"/>
        <w:keepNext/>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Mano de obra indirecta</w:t>
      </w:r>
      <w:bookmarkEnd w:id="139"/>
    </w:p>
    <w:tbl>
      <w:tblPr>
        <w:tblStyle w:val="Tablanormal51"/>
        <w:tblW w:w="16215" w:type="dxa"/>
        <w:jc w:val="center"/>
        <w:tblBorders>
          <w:insideH w:val="single" w:sz="4" w:space="0" w:color="auto"/>
          <w:insideV w:val="single" w:sz="4" w:space="0" w:color="auto"/>
        </w:tblBorders>
        <w:tblLayout w:type="fixed"/>
        <w:tblLook w:val="04A0" w:firstRow="1" w:lastRow="0" w:firstColumn="1" w:lastColumn="0" w:noHBand="0" w:noVBand="1"/>
      </w:tblPr>
      <w:tblGrid>
        <w:gridCol w:w="1797"/>
        <w:gridCol w:w="1493"/>
        <w:gridCol w:w="1503"/>
        <w:gridCol w:w="1693"/>
        <w:gridCol w:w="956"/>
        <w:gridCol w:w="956"/>
        <w:gridCol w:w="1554"/>
        <w:gridCol w:w="1364"/>
        <w:gridCol w:w="1805"/>
        <w:gridCol w:w="1680"/>
        <w:gridCol w:w="1414"/>
      </w:tblGrid>
      <w:tr w:rsidR="00523CDC" w:rsidRPr="00523CDC" w14:paraId="2BDF4950" w14:textId="77777777" w:rsidTr="00E27D02">
        <w:trPr>
          <w:cnfStyle w:val="100000000000" w:firstRow="1" w:lastRow="0" w:firstColumn="0" w:lastColumn="0" w:oddVBand="0" w:evenVBand="0" w:oddHBand="0" w:evenHBand="0" w:firstRowFirstColumn="0" w:firstRowLastColumn="0" w:lastRowFirstColumn="0" w:lastRowLastColumn="0"/>
          <w:trHeight w:val="556"/>
          <w:jc w:val="center"/>
        </w:trPr>
        <w:tc>
          <w:tcPr>
            <w:cnfStyle w:val="001000000100" w:firstRow="0" w:lastRow="0" w:firstColumn="1" w:lastColumn="0" w:oddVBand="0" w:evenVBand="0" w:oddHBand="0" w:evenHBand="0" w:firstRowFirstColumn="1" w:firstRowLastColumn="0" w:lastRowFirstColumn="0" w:lastRowLastColumn="0"/>
            <w:tcW w:w="1797" w:type="dxa"/>
            <w:shd w:val="clear" w:color="auto" w:fill="auto"/>
            <w:noWrap/>
            <w:hideMark/>
          </w:tcPr>
          <w:p w14:paraId="69A3B267" w14:textId="77777777" w:rsidR="00F17BF7" w:rsidRPr="00523CDC" w:rsidRDefault="00F17BF7" w:rsidP="00FE5E72">
            <w:pPr>
              <w:spacing w:before="240" w:line="480" w:lineRule="auto"/>
              <w:jc w:val="center"/>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CARGO</w:t>
            </w:r>
          </w:p>
        </w:tc>
        <w:tc>
          <w:tcPr>
            <w:tcW w:w="1493" w:type="dxa"/>
            <w:shd w:val="clear" w:color="auto" w:fill="auto"/>
            <w:noWrap/>
            <w:hideMark/>
          </w:tcPr>
          <w:p w14:paraId="48001ABE" w14:textId="77777777"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Estado</w:t>
            </w:r>
          </w:p>
        </w:tc>
        <w:tc>
          <w:tcPr>
            <w:tcW w:w="1503" w:type="dxa"/>
            <w:shd w:val="clear" w:color="auto" w:fill="auto"/>
            <w:noWrap/>
            <w:hideMark/>
          </w:tcPr>
          <w:p w14:paraId="470ED87E" w14:textId="77777777"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CANTIDAD</w:t>
            </w:r>
          </w:p>
        </w:tc>
        <w:tc>
          <w:tcPr>
            <w:tcW w:w="1693" w:type="dxa"/>
            <w:shd w:val="clear" w:color="auto" w:fill="auto"/>
            <w:noWrap/>
            <w:hideMark/>
          </w:tcPr>
          <w:p w14:paraId="1F944213" w14:textId="55BF1862"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SUELDO</w:t>
            </w:r>
          </w:p>
        </w:tc>
        <w:tc>
          <w:tcPr>
            <w:tcW w:w="956" w:type="dxa"/>
            <w:shd w:val="clear" w:color="auto" w:fill="auto"/>
            <w:noWrap/>
            <w:hideMark/>
          </w:tcPr>
          <w:p w14:paraId="15B7A6C0" w14:textId="77777777"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13ro</w:t>
            </w:r>
          </w:p>
        </w:tc>
        <w:tc>
          <w:tcPr>
            <w:tcW w:w="956" w:type="dxa"/>
            <w:shd w:val="clear" w:color="auto" w:fill="auto"/>
            <w:noWrap/>
            <w:hideMark/>
          </w:tcPr>
          <w:p w14:paraId="4184D10B" w14:textId="77777777"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14to</w:t>
            </w:r>
          </w:p>
        </w:tc>
        <w:tc>
          <w:tcPr>
            <w:tcW w:w="1554" w:type="dxa"/>
            <w:shd w:val="clear" w:color="auto" w:fill="auto"/>
            <w:hideMark/>
          </w:tcPr>
          <w:p w14:paraId="1F545CCE" w14:textId="77777777"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APORTE PATRONAL</w:t>
            </w:r>
          </w:p>
        </w:tc>
        <w:tc>
          <w:tcPr>
            <w:tcW w:w="1364" w:type="dxa"/>
            <w:shd w:val="clear" w:color="auto" w:fill="auto"/>
            <w:hideMark/>
          </w:tcPr>
          <w:p w14:paraId="0278FB18" w14:textId="77777777"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F. RESERVA</w:t>
            </w:r>
          </w:p>
        </w:tc>
        <w:tc>
          <w:tcPr>
            <w:tcW w:w="1805" w:type="dxa"/>
            <w:shd w:val="clear" w:color="auto" w:fill="auto"/>
            <w:hideMark/>
          </w:tcPr>
          <w:p w14:paraId="76457A4B" w14:textId="64D665A9"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VACACIONES</w:t>
            </w:r>
          </w:p>
        </w:tc>
        <w:tc>
          <w:tcPr>
            <w:tcW w:w="1680" w:type="dxa"/>
            <w:shd w:val="clear" w:color="auto" w:fill="auto"/>
            <w:hideMark/>
          </w:tcPr>
          <w:p w14:paraId="62718063" w14:textId="77777777"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SUELDO Y BENEFICIOS</w:t>
            </w:r>
          </w:p>
        </w:tc>
        <w:tc>
          <w:tcPr>
            <w:tcW w:w="1414" w:type="dxa"/>
            <w:shd w:val="clear" w:color="auto" w:fill="auto"/>
            <w:hideMark/>
          </w:tcPr>
          <w:p w14:paraId="37575186" w14:textId="77777777" w:rsidR="00F17BF7" w:rsidRPr="00523CDC" w:rsidRDefault="00F17BF7" w:rsidP="00FE5E72">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GASTO MENSUAL</w:t>
            </w:r>
          </w:p>
        </w:tc>
      </w:tr>
      <w:tr w:rsidR="00523CDC" w:rsidRPr="00523CDC" w14:paraId="3B2BA3A1" w14:textId="77777777" w:rsidTr="00E27D02">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797" w:type="dxa"/>
            <w:shd w:val="clear" w:color="auto" w:fill="auto"/>
            <w:noWrap/>
            <w:hideMark/>
          </w:tcPr>
          <w:p w14:paraId="300C4E6A" w14:textId="77777777" w:rsidR="00F17BF7" w:rsidRPr="00523CDC" w:rsidRDefault="00F17BF7" w:rsidP="005E1618">
            <w:pPr>
              <w:spacing w:before="240" w:line="480" w:lineRule="auto"/>
              <w:rPr>
                <w:rFonts w:ascii="Times New Roman" w:eastAsia="Times New Roman" w:hAnsi="Times New Roman" w:cs="Times New Roman"/>
                <w:i w:val="0"/>
                <w:i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Gerente</w:t>
            </w:r>
          </w:p>
        </w:tc>
        <w:tc>
          <w:tcPr>
            <w:tcW w:w="1493" w:type="dxa"/>
            <w:shd w:val="clear" w:color="auto" w:fill="auto"/>
            <w:noWrap/>
            <w:hideMark/>
          </w:tcPr>
          <w:p w14:paraId="632915DE"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MOI</w:t>
            </w:r>
          </w:p>
        </w:tc>
        <w:tc>
          <w:tcPr>
            <w:tcW w:w="1503" w:type="dxa"/>
            <w:shd w:val="clear" w:color="auto" w:fill="auto"/>
            <w:noWrap/>
            <w:hideMark/>
          </w:tcPr>
          <w:p w14:paraId="3A38CBED"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693" w:type="dxa"/>
            <w:shd w:val="clear" w:color="auto" w:fill="auto"/>
            <w:noWrap/>
            <w:hideMark/>
          </w:tcPr>
          <w:p w14:paraId="2FF41A9D"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$ 750,00</w:t>
            </w:r>
          </w:p>
        </w:tc>
        <w:tc>
          <w:tcPr>
            <w:tcW w:w="956" w:type="dxa"/>
            <w:shd w:val="clear" w:color="auto" w:fill="auto"/>
            <w:noWrap/>
            <w:hideMark/>
          </w:tcPr>
          <w:p w14:paraId="42ADD8DE"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$ 62,50</w:t>
            </w:r>
          </w:p>
        </w:tc>
        <w:tc>
          <w:tcPr>
            <w:tcW w:w="956" w:type="dxa"/>
            <w:shd w:val="clear" w:color="auto" w:fill="auto"/>
            <w:noWrap/>
            <w:hideMark/>
          </w:tcPr>
          <w:p w14:paraId="2265A2B4"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$ 37,50</w:t>
            </w:r>
          </w:p>
        </w:tc>
        <w:tc>
          <w:tcPr>
            <w:tcW w:w="1554" w:type="dxa"/>
            <w:shd w:val="clear" w:color="auto" w:fill="auto"/>
            <w:noWrap/>
            <w:hideMark/>
          </w:tcPr>
          <w:p w14:paraId="301F9601"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$ 91,13</w:t>
            </w:r>
          </w:p>
        </w:tc>
        <w:tc>
          <w:tcPr>
            <w:tcW w:w="1364" w:type="dxa"/>
            <w:shd w:val="clear" w:color="auto" w:fill="auto"/>
            <w:noWrap/>
            <w:hideMark/>
          </w:tcPr>
          <w:p w14:paraId="46CA6A32"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$ 62,50</w:t>
            </w:r>
          </w:p>
        </w:tc>
        <w:tc>
          <w:tcPr>
            <w:tcW w:w="1805" w:type="dxa"/>
            <w:shd w:val="clear" w:color="auto" w:fill="auto"/>
            <w:noWrap/>
            <w:hideMark/>
          </w:tcPr>
          <w:p w14:paraId="5E58E517" w14:textId="740F63E1"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$ 31,25</w:t>
            </w:r>
          </w:p>
        </w:tc>
        <w:tc>
          <w:tcPr>
            <w:tcW w:w="1680" w:type="dxa"/>
            <w:shd w:val="clear" w:color="auto" w:fill="auto"/>
            <w:noWrap/>
            <w:hideMark/>
          </w:tcPr>
          <w:p w14:paraId="135996E6"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$ 1.034,88</w:t>
            </w:r>
          </w:p>
        </w:tc>
        <w:tc>
          <w:tcPr>
            <w:tcW w:w="1414" w:type="dxa"/>
            <w:shd w:val="clear" w:color="auto" w:fill="auto"/>
            <w:noWrap/>
            <w:hideMark/>
          </w:tcPr>
          <w:p w14:paraId="6EFEAC79"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$ 1.034,88</w:t>
            </w:r>
          </w:p>
        </w:tc>
      </w:tr>
      <w:tr w:rsidR="00523CDC" w:rsidRPr="00523CDC" w14:paraId="7758902D" w14:textId="77777777" w:rsidTr="00E27D02">
        <w:trPr>
          <w:trHeight w:val="270"/>
          <w:jc w:val="center"/>
        </w:trPr>
        <w:tc>
          <w:tcPr>
            <w:cnfStyle w:val="001000000000" w:firstRow="0" w:lastRow="0" w:firstColumn="1" w:lastColumn="0" w:oddVBand="0" w:evenVBand="0" w:oddHBand="0" w:evenHBand="0" w:firstRowFirstColumn="0" w:firstRowLastColumn="0" w:lastRowFirstColumn="0" w:lastRowLastColumn="0"/>
            <w:tcW w:w="1797" w:type="dxa"/>
            <w:shd w:val="clear" w:color="auto" w:fill="auto"/>
            <w:noWrap/>
            <w:hideMark/>
          </w:tcPr>
          <w:p w14:paraId="14313321" w14:textId="5BB4AC85" w:rsidR="00F17BF7" w:rsidRPr="00523CDC" w:rsidRDefault="00F17BF7" w:rsidP="005E1618">
            <w:pPr>
              <w:spacing w:before="240" w:line="480" w:lineRule="auto"/>
              <w:rPr>
                <w:rFonts w:ascii="Times New Roman" w:eastAsia="Times New Roman" w:hAnsi="Times New Roman" w:cs="Times New Roman"/>
                <w:i w:val="0"/>
                <w:i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Secretaria/contador</w:t>
            </w:r>
          </w:p>
        </w:tc>
        <w:tc>
          <w:tcPr>
            <w:tcW w:w="1493" w:type="dxa"/>
            <w:shd w:val="clear" w:color="auto" w:fill="auto"/>
            <w:noWrap/>
            <w:hideMark/>
          </w:tcPr>
          <w:p w14:paraId="3E833216"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MOI</w:t>
            </w:r>
          </w:p>
        </w:tc>
        <w:tc>
          <w:tcPr>
            <w:tcW w:w="1503" w:type="dxa"/>
            <w:shd w:val="clear" w:color="auto" w:fill="auto"/>
            <w:noWrap/>
            <w:hideMark/>
          </w:tcPr>
          <w:p w14:paraId="4A253934"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693" w:type="dxa"/>
            <w:shd w:val="clear" w:color="auto" w:fill="auto"/>
            <w:noWrap/>
            <w:hideMark/>
          </w:tcPr>
          <w:p w14:paraId="1110571C"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$ 500,00</w:t>
            </w:r>
          </w:p>
        </w:tc>
        <w:tc>
          <w:tcPr>
            <w:tcW w:w="956" w:type="dxa"/>
            <w:shd w:val="clear" w:color="auto" w:fill="auto"/>
            <w:noWrap/>
            <w:hideMark/>
          </w:tcPr>
          <w:p w14:paraId="3AEA9122"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956" w:type="dxa"/>
            <w:shd w:val="clear" w:color="auto" w:fill="auto"/>
            <w:noWrap/>
            <w:hideMark/>
          </w:tcPr>
          <w:p w14:paraId="53CE9586"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$ 37,50</w:t>
            </w:r>
          </w:p>
        </w:tc>
        <w:tc>
          <w:tcPr>
            <w:tcW w:w="1554" w:type="dxa"/>
            <w:shd w:val="clear" w:color="auto" w:fill="auto"/>
            <w:noWrap/>
            <w:hideMark/>
          </w:tcPr>
          <w:p w14:paraId="374B1D28"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$ 60,75</w:t>
            </w:r>
          </w:p>
        </w:tc>
        <w:tc>
          <w:tcPr>
            <w:tcW w:w="1364" w:type="dxa"/>
            <w:shd w:val="clear" w:color="auto" w:fill="auto"/>
            <w:noWrap/>
            <w:hideMark/>
          </w:tcPr>
          <w:p w14:paraId="57AA5B73"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1805" w:type="dxa"/>
            <w:shd w:val="clear" w:color="auto" w:fill="auto"/>
            <w:noWrap/>
            <w:hideMark/>
          </w:tcPr>
          <w:p w14:paraId="3D833567" w14:textId="3FED0E6C"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$ 20,83</w:t>
            </w:r>
          </w:p>
        </w:tc>
        <w:tc>
          <w:tcPr>
            <w:tcW w:w="1680" w:type="dxa"/>
            <w:shd w:val="clear" w:color="auto" w:fill="auto"/>
            <w:noWrap/>
            <w:hideMark/>
          </w:tcPr>
          <w:p w14:paraId="6DA47619"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c>
          <w:tcPr>
            <w:tcW w:w="1414" w:type="dxa"/>
            <w:shd w:val="clear" w:color="auto" w:fill="auto"/>
            <w:noWrap/>
            <w:hideMark/>
          </w:tcPr>
          <w:p w14:paraId="59539A70"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r>
      <w:tr w:rsidR="00523CDC" w:rsidRPr="00523CDC" w14:paraId="7578CEA7" w14:textId="77777777" w:rsidTr="00E27D0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97" w:type="dxa"/>
            <w:shd w:val="clear" w:color="auto" w:fill="auto"/>
            <w:noWrap/>
            <w:hideMark/>
          </w:tcPr>
          <w:p w14:paraId="1BA01838" w14:textId="77777777" w:rsidR="00F17BF7" w:rsidRPr="00523CDC" w:rsidRDefault="00F17BF7" w:rsidP="005E1618">
            <w:pPr>
              <w:spacing w:before="240" w:line="480" w:lineRule="auto"/>
              <w:rPr>
                <w:rFonts w:ascii="Times New Roman" w:eastAsia="Times New Roman" w:hAnsi="Times New Roman" w:cs="Times New Roman"/>
                <w:i w:val="0"/>
                <w:i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Vendedores</w:t>
            </w:r>
          </w:p>
        </w:tc>
        <w:tc>
          <w:tcPr>
            <w:tcW w:w="1493" w:type="dxa"/>
            <w:shd w:val="clear" w:color="auto" w:fill="auto"/>
            <w:noWrap/>
            <w:hideMark/>
          </w:tcPr>
          <w:p w14:paraId="67CDD836"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MOI</w:t>
            </w:r>
          </w:p>
        </w:tc>
        <w:tc>
          <w:tcPr>
            <w:tcW w:w="1503" w:type="dxa"/>
            <w:shd w:val="clear" w:color="auto" w:fill="auto"/>
            <w:noWrap/>
            <w:hideMark/>
          </w:tcPr>
          <w:p w14:paraId="5EEC6E7A"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693" w:type="dxa"/>
            <w:shd w:val="clear" w:color="auto" w:fill="auto"/>
            <w:noWrap/>
            <w:hideMark/>
          </w:tcPr>
          <w:p w14:paraId="2F571683"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$ 500,00</w:t>
            </w:r>
          </w:p>
        </w:tc>
        <w:tc>
          <w:tcPr>
            <w:tcW w:w="956" w:type="dxa"/>
            <w:shd w:val="clear" w:color="auto" w:fill="auto"/>
            <w:noWrap/>
            <w:hideMark/>
          </w:tcPr>
          <w:p w14:paraId="3B07716A"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956" w:type="dxa"/>
            <w:shd w:val="clear" w:color="auto" w:fill="auto"/>
            <w:noWrap/>
            <w:hideMark/>
          </w:tcPr>
          <w:p w14:paraId="2796B079"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$ 37,50</w:t>
            </w:r>
          </w:p>
        </w:tc>
        <w:tc>
          <w:tcPr>
            <w:tcW w:w="1554" w:type="dxa"/>
            <w:shd w:val="clear" w:color="auto" w:fill="auto"/>
            <w:noWrap/>
            <w:hideMark/>
          </w:tcPr>
          <w:p w14:paraId="5AFCD7F0"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$ 60,75</w:t>
            </w:r>
          </w:p>
        </w:tc>
        <w:tc>
          <w:tcPr>
            <w:tcW w:w="1364" w:type="dxa"/>
            <w:shd w:val="clear" w:color="auto" w:fill="auto"/>
            <w:noWrap/>
            <w:hideMark/>
          </w:tcPr>
          <w:p w14:paraId="30F5050E"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1805" w:type="dxa"/>
            <w:shd w:val="clear" w:color="auto" w:fill="auto"/>
            <w:noWrap/>
            <w:hideMark/>
          </w:tcPr>
          <w:p w14:paraId="42CFAF05" w14:textId="6C4DB7B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$ 20,83</w:t>
            </w:r>
          </w:p>
        </w:tc>
        <w:tc>
          <w:tcPr>
            <w:tcW w:w="1680" w:type="dxa"/>
            <w:shd w:val="clear" w:color="auto" w:fill="auto"/>
            <w:noWrap/>
            <w:hideMark/>
          </w:tcPr>
          <w:p w14:paraId="347A30DA"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c>
          <w:tcPr>
            <w:tcW w:w="1414" w:type="dxa"/>
            <w:shd w:val="clear" w:color="auto" w:fill="auto"/>
            <w:noWrap/>
            <w:hideMark/>
          </w:tcPr>
          <w:p w14:paraId="4EB0F376"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r>
      <w:tr w:rsidR="00523CDC" w:rsidRPr="00523CDC" w14:paraId="1214A5CE" w14:textId="77777777" w:rsidTr="00E27D02">
        <w:trPr>
          <w:trHeight w:val="270"/>
          <w:jc w:val="center"/>
        </w:trPr>
        <w:tc>
          <w:tcPr>
            <w:cnfStyle w:val="001000000000" w:firstRow="0" w:lastRow="0" w:firstColumn="1" w:lastColumn="0" w:oddVBand="0" w:evenVBand="0" w:oddHBand="0" w:evenHBand="0" w:firstRowFirstColumn="0" w:firstRowLastColumn="0" w:lastRowFirstColumn="0" w:lastRowLastColumn="0"/>
            <w:tcW w:w="1797" w:type="dxa"/>
            <w:shd w:val="clear" w:color="auto" w:fill="auto"/>
            <w:noWrap/>
            <w:hideMark/>
          </w:tcPr>
          <w:p w14:paraId="369CE63D" w14:textId="77777777" w:rsidR="00F17BF7" w:rsidRPr="00523CDC" w:rsidRDefault="00F17BF7" w:rsidP="005E1618">
            <w:pPr>
              <w:spacing w:before="240" w:line="480" w:lineRule="auto"/>
              <w:rPr>
                <w:rFonts w:ascii="Times New Roman" w:eastAsia="Times New Roman" w:hAnsi="Times New Roman" w:cs="Times New Roman"/>
                <w:i w:val="0"/>
                <w:i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Guardia</w:t>
            </w:r>
          </w:p>
        </w:tc>
        <w:tc>
          <w:tcPr>
            <w:tcW w:w="1493" w:type="dxa"/>
            <w:shd w:val="clear" w:color="auto" w:fill="auto"/>
            <w:noWrap/>
            <w:hideMark/>
          </w:tcPr>
          <w:p w14:paraId="3C397885"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MOI</w:t>
            </w:r>
          </w:p>
        </w:tc>
        <w:tc>
          <w:tcPr>
            <w:tcW w:w="1503" w:type="dxa"/>
            <w:shd w:val="clear" w:color="auto" w:fill="auto"/>
            <w:noWrap/>
            <w:hideMark/>
          </w:tcPr>
          <w:p w14:paraId="03D14F4D"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693" w:type="dxa"/>
            <w:shd w:val="clear" w:color="auto" w:fill="auto"/>
            <w:noWrap/>
            <w:hideMark/>
          </w:tcPr>
          <w:p w14:paraId="0FDBED4E"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$ 500,00</w:t>
            </w:r>
          </w:p>
        </w:tc>
        <w:tc>
          <w:tcPr>
            <w:tcW w:w="956" w:type="dxa"/>
            <w:shd w:val="clear" w:color="auto" w:fill="auto"/>
            <w:noWrap/>
            <w:hideMark/>
          </w:tcPr>
          <w:p w14:paraId="032B82E3"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956" w:type="dxa"/>
            <w:shd w:val="clear" w:color="auto" w:fill="auto"/>
            <w:noWrap/>
            <w:hideMark/>
          </w:tcPr>
          <w:p w14:paraId="3748DEC3"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$ 37,50</w:t>
            </w:r>
          </w:p>
        </w:tc>
        <w:tc>
          <w:tcPr>
            <w:tcW w:w="1554" w:type="dxa"/>
            <w:shd w:val="clear" w:color="auto" w:fill="auto"/>
            <w:noWrap/>
            <w:hideMark/>
          </w:tcPr>
          <w:p w14:paraId="01969D56"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$ 60,75</w:t>
            </w:r>
          </w:p>
        </w:tc>
        <w:tc>
          <w:tcPr>
            <w:tcW w:w="1364" w:type="dxa"/>
            <w:shd w:val="clear" w:color="auto" w:fill="auto"/>
            <w:noWrap/>
            <w:hideMark/>
          </w:tcPr>
          <w:p w14:paraId="0A1EA318"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1805" w:type="dxa"/>
            <w:shd w:val="clear" w:color="auto" w:fill="auto"/>
            <w:noWrap/>
            <w:hideMark/>
          </w:tcPr>
          <w:p w14:paraId="546381B2" w14:textId="6A09A163"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$ 20,83</w:t>
            </w:r>
          </w:p>
        </w:tc>
        <w:tc>
          <w:tcPr>
            <w:tcW w:w="1680" w:type="dxa"/>
            <w:shd w:val="clear" w:color="auto" w:fill="auto"/>
            <w:noWrap/>
            <w:hideMark/>
          </w:tcPr>
          <w:p w14:paraId="087374ED"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c>
          <w:tcPr>
            <w:tcW w:w="1414" w:type="dxa"/>
            <w:shd w:val="clear" w:color="auto" w:fill="auto"/>
            <w:noWrap/>
            <w:hideMark/>
          </w:tcPr>
          <w:p w14:paraId="50596F6E" w14:textId="77777777" w:rsidR="00F17BF7" w:rsidRPr="00523CDC" w:rsidRDefault="00F17BF7" w:rsidP="005E1618">
            <w:pPr>
              <w:spacing w:before="240" w:line="48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r>
      <w:tr w:rsidR="00523CDC" w:rsidRPr="00523CDC" w14:paraId="356836F6" w14:textId="77777777" w:rsidTr="00E27D0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797" w:type="dxa"/>
            <w:shd w:val="clear" w:color="auto" w:fill="auto"/>
            <w:noWrap/>
            <w:hideMark/>
          </w:tcPr>
          <w:p w14:paraId="423661E8" w14:textId="77777777" w:rsidR="00F17BF7" w:rsidRPr="00523CDC" w:rsidRDefault="00F17BF7" w:rsidP="005E1618">
            <w:pPr>
              <w:spacing w:before="240" w:line="480" w:lineRule="auto"/>
              <w:rPr>
                <w:rFonts w:ascii="Times New Roman" w:eastAsia="Times New Roman" w:hAnsi="Times New Roman" w:cs="Times New Roman"/>
                <w:i w:val="0"/>
                <w:i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Bodeguero/ empacador</w:t>
            </w:r>
          </w:p>
        </w:tc>
        <w:tc>
          <w:tcPr>
            <w:tcW w:w="1493" w:type="dxa"/>
            <w:shd w:val="clear" w:color="auto" w:fill="auto"/>
            <w:noWrap/>
            <w:hideMark/>
          </w:tcPr>
          <w:p w14:paraId="3B56D3EE"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MOI</w:t>
            </w:r>
          </w:p>
        </w:tc>
        <w:tc>
          <w:tcPr>
            <w:tcW w:w="1503" w:type="dxa"/>
            <w:shd w:val="clear" w:color="auto" w:fill="auto"/>
            <w:noWrap/>
            <w:hideMark/>
          </w:tcPr>
          <w:p w14:paraId="0D0D125A"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693" w:type="dxa"/>
            <w:shd w:val="clear" w:color="auto" w:fill="auto"/>
            <w:noWrap/>
            <w:hideMark/>
          </w:tcPr>
          <w:p w14:paraId="4985C5B6"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$ 500,00</w:t>
            </w:r>
          </w:p>
        </w:tc>
        <w:tc>
          <w:tcPr>
            <w:tcW w:w="956" w:type="dxa"/>
            <w:shd w:val="clear" w:color="auto" w:fill="auto"/>
            <w:noWrap/>
            <w:hideMark/>
          </w:tcPr>
          <w:p w14:paraId="2BFEA7BE"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956" w:type="dxa"/>
            <w:shd w:val="clear" w:color="auto" w:fill="auto"/>
            <w:noWrap/>
            <w:hideMark/>
          </w:tcPr>
          <w:p w14:paraId="6375E895"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$ 37,50</w:t>
            </w:r>
          </w:p>
        </w:tc>
        <w:tc>
          <w:tcPr>
            <w:tcW w:w="1554" w:type="dxa"/>
            <w:shd w:val="clear" w:color="auto" w:fill="auto"/>
            <w:noWrap/>
            <w:hideMark/>
          </w:tcPr>
          <w:p w14:paraId="3D687DB0"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$ 60,75</w:t>
            </w:r>
          </w:p>
        </w:tc>
        <w:tc>
          <w:tcPr>
            <w:tcW w:w="1364" w:type="dxa"/>
            <w:shd w:val="clear" w:color="auto" w:fill="auto"/>
            <w:noWrap/>
            <w:hideMark/>
          </w:tcPr>
          <w:p w14:paraId="6CAA8F71"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1805" w:type="dxa"/>
            <w:shd w:val="clear" w:color="auto" w:fill="auto"/>
            <w:noWrap/>
            <w:hideMark/>
          </w:tcPr>
          <w:p w14:paraId="664DDF54" w14:textId="0F698C70"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$ 20,83</w:t>
            </w:r>
          </w:p>
        </w:tc>
        <w:tc>
          <w:tcPr>
            <w:tcW w:w="1680" w:type="dxa"/>
            <w:shd w:val="clear" w:color="auto" w:fill="auto"/>
            <w:noWrap/>
            <w:hideMark/>
          </w:tcPr>
          <w:p w14:paraId="547D8E54"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c>
          <w:tcPr>
            <w:tcW w:w="1414" w:type="dxa"/>
            <w:shd w:val="clear" w:color="auto" w:fill="auto"/>
            <w:noWrap/>
            <w:hideMark/>
          </w:tcPr>
          <w:p w14:paraId="6FCA0D2C" w14:textId="77777777" w:rsidR="00F17BF7" w:rsidRPr="00523CDC" w:rsidRDefault="00F17BF7" w:rsidP="005E1618">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r>
    </w:tbl>
    <w:p w14:paraId="45C34170" w14:textId="2C09BFEE" w:rsidR="00102B66" w:rsidRPr="00523CDC" w:rsidRDefault="00102B66" w:rsidP="00AE4AB3">
      <w:pPr>
        <w:spacing w:before="240" w:line="480" w:lineRule="auto"/>
        <w:jc w:val="both"/>
        <w:rPr>
          <w:rFonts w:ascii="Times New Roman" w:hAnsi="Times New Roman" w:cs="Times New Roman"/>
          <w:bCs/>
          <w:i/>
          <w:iCs/>
          <w:color w:val="000000" w:themeColor="text1"/>
          <w:sz w:val="24"/>
          <w:szCs w:val="24"/>
        </w:rPr>
      </w:pPr>
    </w:p>
    <w:p w14:paraId="0867AB3B" w14:textId="77777777" w:rsidR="00FE5E72" w:rsidRPr="00523CDC" w:rsidRDefault="00FE5E72" w:rsidP="00A31443">
      <w:pPr>
        <w:pStyle w:val="Descripcin"/>
        <w:keepNext/>
        <w:rPr>
          <w:rFonts w:ascii="Times New Roman" w:hAnsi="Times New Roman" w:cs="Times New Roman"/>
          <w:color w:val="000000" w:themeColor="text1"/>
          <w:sz w:val="24"/>
          <w:szCs w:val="24"/>
        </w:rPr>
        <w:sectPr w:rsidR="00FE5E72" w:rsidRPr="00523CDC" w:rsidSect="00AD707B">
          <w:pgSz w:w="16838" w:h="11906" w:orient="landscape"/>
          <w:pgMar w:top="1417" w:right="1701" w:bottom="1417" w:left="1701" w:header="709" w:footer="709" w:gutter="0"/>
          <w:cols w:space="708"/>
          <w:docGrid w:linePitch="360"/>
        </w:sectPr>
      </w:pPr>
      <w:bookmarkStart w:id="140" w:name="_Toc144330861"/>
    </w:p>
    <w:p w14:paraId="23566595" w14:textId="1DC6FBE7" w:rsidR="00004DEA" w:rsidRPr="00523CDC" w:rsidRDefault="00A31443" w:rsidP="00A31443">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lastRenderedPageBreak/>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30</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2F87E468" w14:textId="24436EB3" w:rsidR="00A31443" w:rsidRPr="00523CDC" w:rsidRDefault="00A31443" w:rsidP="00A31443">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bCs/>
          <w:color w:val="000000" w:themeColor="text1"/>
          <w:sz w:val="24"/>
          <w:szCs w:val="24"/>
        </w:rPr>
        <w:t>Mano de obra directa</w:t>
      </w:r>
      <w:bookmarkEnd w:id="140"/>
    </w:p>
    <w:tbl>
      <w:tblPr>
        <w:tblStyle w:val="Tablanormal51"/>
        <w:tblpPr w:leftFromText="141" w:rightFromText="141" w:vertAnchor="text" w:horzAnchor="margin" w:tblpXSpec="center" w:tblpY="357"/>
        <w:tblW w:w="11433" w:type="dxa"/>
        <w:tblLook w:val="04A0" w:firstRow="1" w:lastRow="0" w:firstColumn="1" w:lastColumn="0" w:noHBand="0" w:noVBand="1"/>
      </w:tblPr>
      <w:tblGrid>
        <w:gridCol w:w="926"/>
        <w:gridCol w:w="717"/>
        <w:gridCol w:w="1147"/>
        <w:gridCol w:w="937"/>
        <w:gridCol w:w="756"/>
        <w:gridCol w:w="756"/>
        <w:gridCol w:w="1233"/>
        <w:gridCol w:w="1055"/>
        <w:gridCol w:w="1367"/>
        <w:gridCol w:w="1397"/>
        <w:gridCol w:w="1142"/>
      </w:tblGrid>
      <w:tr w:rsidR="00523CDC" w:rsidRPr="00523CDC" w14:paraId="2AD75062" w14:textId="77777777" w:rsidTr="00A31443">
        <w:trPr>
          <w:cnfStyle w:val="100000000000" w:firstRow="1" w:lastRow="0" w:firstColumn="0" w:lastColumn="0" w:oddVBand="0" w:evenVBand="0" w:oddHBand="0" w:evenHBand="0" w:firstRowFirstColumn="0" w:firstRowLastColumn="0" w:lastRowFirstColumn="0" w:lastRowLastColumn="0"/>
          <w:trHeight w:val="708"/>
        </w:trPr>
        <w:tc>
          <w:tcPr>
            <w:cnfStyle w:val="001000000100" w:firstRow="0" w:lastRow="0" w:firstColumn="1" w:lastColumn="0" w:oddVBand="0" w:evenVBand="0" w:oddHBand="0" w:evenHBand="0" w:firstRowFirstColumn="1" w:firstRowLastColumn="0" w:lastRowFirstColumn="0" w:lastRowLastColumn="0"/>
            <w:tcW w:w="0" w:type="auto"/>
            <w:shd w:val="clear" w:color="auto" w:fill="auto"/>
            <w:noWrap/>
            <w:hideMark/>
          </w:tcPr>
          <w:p w14:paraId="231476B6" w14:textId="77777777" w:rsidR="00D42E53" w:rsidRPr="00523CDC" w:rsidRDefault="00D42E53" w:rsidP="00AE4AB3">
            <w:pPr>
              <w:spacing w:before="240" w:line="480" w:lineRule="auto"/>
              <w:jc w:val="center"/>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CARGO</w:t>
            </w:r>
          </w:p>
        </w:tc>
        <w:tc>
          <w:tcPr>
            <w:tcW w:w="0" w:type="auto"/>
            <w:shd w:val="clear" w:color="auto" w:fill="auto"/>
            <w:noWrap/>
            <w:hideMark/>
          </w:tcPr>
          <w:p w14:paraId="631AD797" w14:textId="77777777" w:rsidR="00D42E53" w:rsidRPr="00523CDC" w:rsidRDefault="00D42E53" w:rsidP="00AE4AB3">
            <w:pPr>
              <w:spacing w:before="240" w:line="48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Estado</w:t>
            </w:r>
          </w:p>
        </w:tc>
        <w:tc>
          <w:tcPr>
            <w:tcW w:w="0" w:type="auto"/>
            <w:shd w:val="clear" w:color="auto" w:fill="auto"/>
            <w:noWrap/>
            <w:hideMark/>
          </w:tcPr>
          <w:p w14:paraId="17CDB3E5"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CANTIDAD</w:t>
            </w:r>
          </w:p>
        </w:tc>
        <w:tc>
          <w:tcPr>
            <w:tcW w:w="0" w:type="auto"/>
            <w:shd w:val="clear" w:color="auto" w:fill="auto"/>
            <w:noWrap/>
            <w:hideMark/>
          </w:tcPr>
          <w:p w14:paraId="497B0B38"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SUELDO</w:t>
            </w:r>
          </w:p>
        </w:tc>
        <w:tc>
          <w:tcPr>
            <w:tcW w:w="0" w:type="auto"/>
            <w:shd w:val="clear" w:color="auto" w:fill="auto"/>
            <w:noWrap/>
            <w:hideMark/>
          </w:tcPr>
          <w:p w14:paraId="106A3192"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13ro</w:t>
            </w:r>
          </w:p>
        </w:tc>
        <w:tc>
          <w:tcPr>
            <w:tcW w:w="0" w:type="auto"/>
            <w:shd w:val="clear" w:color="auto" w:fill="auto"/>
            <w:noWrap/>
            <w:hideMark/>
          </w:tcPr>
          <w:p w14:paraId="54FC79CA"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14to</w:t>
            </w:r>
          </w:p>
        </w:tc>
        <w:tc>
          <w:tcPr>
            <w:tcW w:w="0" w:type="auto"/>
            <w:shd w:val="clear" w:color="auto" w:fill="auto"/>
            <w:hideMark/>
          </w:tcPr>
          <w:p w14:paraId="74D92CB8"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APORTE PATRONAL</w:t>
            </w:r>
          </w:p>
        </w:tc>
        <w:tc>
          <w:tcPr>
            <w:tcW w:w="0" w:type="auto"/>
            <w:shd w:val="clear" w:color="auto" w:fill="auto"/>
            <w:hideMark/>
          </w:tcPr>
          <w:p w14:paraId="4A959617"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F. RESERVA</w:t>
            </w:r>
          </w:p>
        </w:tc>
        <w:tc>
          <w:tcPr>
            <w:tcW w:w="0" w:type="auto"/>
            <w:shd w:val="clear" w:color="auto" w:fill="auto"/>
            <w:hideMark/>
          </w:tcPr>
          <w:p w14:paraId="67ABC4F3"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VACACIONES</w:t>
            </w:r>
          </w:p>
        </w:tc>
        <w:tc>
          <w:tcPr>
            <w:tcW w:w="0" w:type="auto"/>
            <w:shd w:val="clear" w:color="auto" w:fill="auto"/>
            <w:hideMark/>
          </w:tcPr>
          <w:p w14:paraId="43AF7AE4"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SUELDO Y BENEFICIOS</w:t>
            </w:r>
          </w:p>
        </w:tc>
        <w:tc>
          <w:tcPr>
            <w:tcW w:w="0" w:type="auto"/>
            <w:shd w:val="clear" w:color="auto" w:fill="auto"/>
            <w:hideMark/>
          </w:tcPr>
          <w:p w14:paraId="3E0A43C9" w14:textId="77777777" w:rsidR="00D42E53" w:rsidRPr="00523CDC" w:rsidRDefault="00D42E53" w:rsidP="00AE4AB3">
            <w:pPr>
              <w:spacing w:before="24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GASTO MENSUAL</w:t>
            </w:r>
          </w:p>
        </w:tc>
      </w:tr>
      <w:tr w:rsidR="00523CDC" w:rsidRPr="00523CDC" w14:paraId="7A5A1B5A" w14:textId="77777777" w:rsidTr="00A3144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21339BB1" w14:textId="77777777" w:rsidR="00D42E53" w:rsidRPr="00523CDC" w:rsidRDefault="00D42E53" w:rsidP="00AE4AB3">
            <w:pPr>
              <w:spacing w:before="240" w:line="480" w:lineRule="auto"/>
              <w:rPr>
                <w:rFonts w:ascii="Times New Roman" w:eastAsia="Times New Roman" w:hAnsi="Times New Roman" w:cs="Times New Roman"/>
                <w:i w:val="0"/>
                <w:i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Operador</w:t>
            </w:r>
          </w:p>
        </w:tc>
        <w:tc>
          <w:tcPr>
            <w:tcW w:w="0" w:type="auto"/>
            <w:shd w:val="clear" w:color="auto" w:fill="auto"/>
            <w:noWrap/>
            <w:hideMark/>
          </w:tcPr>
          <w:p w14:paraId="53E891D8" w14:textId="77777777" w:rsidR="00D42E53" w:rsidRPr="00523CDC" w:rsidRDefault="00D42E53" w:rsidP="00AE4AB3">
            <w:pPr>
              <w:spacing w:before="240" w:line="48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MOD</w:t>
            </w:r>
          </w:p>
        </w:tc>
        <w:tc>
          <w:tcPr>
            <w:tcW w:w="0" w:type="auto"/>
            <w:shd w:val="clear" w:color="auto" w:fill="auto"/>
            <w:noWrap/>
            <w:hideMark/>
          </w:tcPr>
          <w:p w14:paraId="1C2FDC52"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0" w:type="auto"/>
            <w:shd w:val="clear" w:color="auto" w:fill="auto"/>
            <w:noWrap/>
            <w:hideMark/>
          </w:tcPr>
          <w:p w14:paraId="7323E8E3"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$ 500,00</w:t>
            </w:r>
          </w:p>
        </w:tc>
        <w:tc>
          <w:tcPr>
            <w:tcW w:w="0" w:type="auto"/>
            <w:shd w:val="clear" w:color="auto" w:fill="auto"/>
            <w:noWrap/>
            <w:hideMark/>
          </w:tcPr>
          <w:p w14:paraId="43AA4806"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0" w:type="auto"/>
            <w:shd w:val="clear" w:color="auto" w:fill="auto"/>
            <w:noWrap/>
            <w:hideMark/>
          </w:tcPr>
          <w:p w14:paraId="7699D5E2"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$ 37,50</w:t>
            </w:r>
          </w:p>
        </w:tc>
        <w:tc>
          <w:tcPr>
            <w:tcW w:w="0" w:type="auto"/>
            <w:shd w:val="clear" w:color="auto" w:fill="auto"/>
            <w:noWrap/>
            <w:hideMark/>
          </w:tcPr>
          <w:p w14:paraId="06AF38CA"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$ 60,75</w:t>
            </w:r>
          </w:p>
        </w:tc>
        <w:tc>
          <w:tcPr>
            <w:tcW w:w="0" w:type="auto"/>
            <w:shd w:val="clear" w:color="auto" w:fill="auto"/>
            <w:noWrap/>
            <w:hideMark/>
          </w:tcPr>
          <w:p w14:paraId="0B225043"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$ 41,67</w:t>
            </w:r>
          </w:p>
        </w:tc>
        <w:tc>
          <w:tcPr>
            <w:tcW w:w="0" w:type="auto"/>
            <w:shd w:val="clear" w:color="auto" w:fill="auto"/>
            <w:noWrap/>
            <w:hideMark/>
          </w:tcPr>
          <w:p w14:paraId="3E6DDAA1"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$ 20,83</w:t>
            </w:r>
          </w:p>
        </w:tc>
        <w:tc>
          <w:tcPr>
            <w:tcW w:w="0" w:type="auto"/>
            <w:shd w:val="clear" w:color="auto" w:fill="auto"/>
            <w:noWrap/>
            <w:hideMark/>
          </w:tcPr>
          <w:p w14:paraId="1769267C"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c>
          <w:tcPr>
            <w:tcW w:w="0" w:type="auto"/>
            <w:shd w:val="clear" w:color="auto" w:fill="auto"/>
            <w:noWrap/>
            <w:hideMark/>
          </w:tcPr>
          <w:p w14:paraId="37F62E47" w14:textId="77777777" w:rsidR="00D42E53" w:rsidRPr="00523CDC" w:rsidRDefault="00D42E53" w:rsidP="00AE4AB3">
            <w:pPr>
              <w:spacing w:before="240" w:line="48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$ 702,42</w:t>
            </w:r>
          </w:p>
        </w:tc>
      </w:tr>
    </w:tbl>
    <w:p w14:paraId="36B186AA" w14:textId="5387EF04" w:rsidR="00FE5E72" w:rsidRPr="00523CDC" w:rsidRDefault="00FE5E72" w:rsidP="00FE5E72">
      <w:pPr>
        <w:rPr>
          <w:color w:val="000000" w:themeColor="text1"/>
          <w:lang w:val="es-ES"/>
        </w:rPr>
      </w:pPr>
    </w:p>
    <w:p w14:paraId="0F8A75C7" w14:textId="77777777" w:rsidR="00FE5E72" w:rsidRPr="00523CDC" w:rsidRDefault="00FE5E72" w:rsidP="00FE5E72">
      <w:pPr>
        <w:rPr>
          <w:color w:val="000000" w:themeColor="text1"/>
          <w:lang w:val="es-ES"/>
        </w:rPr>
      </w:pPr>
    </w:p>
    <w:p w14:paraId="5269739D" w14:textId="77777777" w:rsidR="00A2008C" w:rsidRPr="00523CDC" w:rsidRDefault="003D425E"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4.4. </w:t>
      </w:r>
      <w:r w:rsidR="00D917CD" w:rsidRPr="00523CDC">
        <w:rPr>
          <w:rFonts w:ascii="Times New Roman" w:hAnsi="Times New Roman" w:cs="Times New Roman"/>
          <w:b/>
          <w:bCs/>
          <w:color w:val="000000" w:themeColor="text1"/>
          <w:sz w:val="24"/>
          <w:szCs w:val="24"/>
          <w:lang w:val="es-ES"/>
        </w:rPr>
        <w:t>Estudio Administrativo</w:t>
      </w:r>
    </w:p>
    <w:p w14:paraId="0936C9AF" w14:textId="0FF3E3B3" w:rsidR="00102B66" w:rsidRPr="00523CDC" w:rsidRDefault="003D425E" w:rsidP="00A3144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4.4.1. </w:t>
      </w:r>
      <w:r w:rsidR="00D917CD" w:rsidRPr="00523CDC">
        <w:rPr>
          <w:rFonts w:ascii="Times New Roman" w:hAnsi="Times New Roman" w:cs="Times New Roman"/>
          <w:b/>
          <w:bCs/>
          <w:color w:val="000000" w:themeColor="text1"/>
          <w:sz w:val="24"/>
          <w:szCs w:val="24"/>
          <w:lang w:val="es-ES"/>
        </w:rPr>
        <w:t>Formulación estratégica: Análisis Situacional.</w:t>
      </w:r>
    </w:p>
    <w:p w14:paraId="0D78D689" w14:textId="57F41DA3" w:rsidR="00004DEA" w:rsidRPr="00523CDC" w:rsidRDefault="00A31443" w:rsidP="00A31443">
      <w:pPr>
        <w:pStyle w:val="Descripcin"/>
        <w:keepNext/>
        <w:rPr>
          <w:rFonts w:ascii="Times New Roman" w:hAnsi="Times New Roman" w:cs="Times New Roman"/>
          <w:color w:val="000000" w:themeColor="text1"/>
          <w:sz w:val="24"/>
          <w:szCs w:val="24"/>
        </w:rPr>
      </w:pPr>
      <w:bookmarkStart w:id="141" w:name="_Toc144330862"/>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31</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C9536F9" w14:textId="4483C066" w:rsidR="00A31443" w:rsidRPr="00523CDC" w:rsidRDefault="00A31443" w:rsidP="00A31443">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FODA</w:t>
      </w:r>
      <w:bookmarkEnd w:id="141"/>
    </w:p>
    <w:tbl>
      <w:tblPr>
        <w:tblStyle w:val="Tablaconcuadrcula"/>
        <w:tblW w:w="0" w:type="auto"/>
        <w:tblLook w:val="04A0" w:firstRow="1" w:lastRow="0" w:firstColumn="1" w:lastColumn="0" w:noHBand="0" w:noVBand="1"/>
      </w:tblPr>
      <w:tblGrid>
        <w:gridCol w:w="4247"/>
        <w:gridCol w:w="4247"/>
      </w:tblGrid>
      <w:tr w:rsidR="00523CDC" w:rsidRPr="00523CDC" w14:paraId="7CC9C75B" w14:textId="77777777" w:rsidTr="0066508B">
        <w:tc>
          <w:tcPr>
            <w:tcW w:w="4247" w:type="dxa"/>
          </w:tcPr>
          <w:p w14:paraId="62AF1F79" w14:textId="77777777" w:rsidR="00D917CD" w:rsidRPr="00523CDC" w:rsidRDefault="00D917CD" w:rsidP="00910346">
            <w:pPr>
              <w:spacing w:line="480" w:lineRule="auto"/>
              <w:rPr>
                <w:rFonts w:ascii="Times New Roman" w:eastAsia="Times New Roman" w:hAnsi="Times New Roman" w:cs="Times New Roman"/>
                <w:color w:val="000000" w:themeColor="text1"/>
                <w:sz w:val="18"/>
                <w:szCs w:val="16"/>
                <w:lang w:eastAsia="es-EC"/>
              </w:rPr>
            </w:pPr>
          </w:p>
          <w:p w14:paraId="73574FBA" w14:textId="77777777" w:rsidR="00D917CD" w:rsidRPr="00523CDC" w:rsidRDefault="00D917CD" w:rsidP="00910346">
            <w:pPr>
              <w:spacing w:line="480" w:lineRule="auto"/>
              <w:rPr>
                <w:rFonts w:ascii="Times New Roman" w:hAnsi="Times New Roman" w:cs="Times New Roman"/>
                <w:b/>
                <w:color w:val="000000" w:themeColor="text1"/>
                <w:sz w:val="18"/>
                <w:szCs w:val="16"/>
              </w:rPr>
            </w:pPr>
            <w:r w:rsidRPr="00523CDC">
              <w:rPr>
                <w:rFonts w:ascii="Times New Roman" w:hAnsi="Times New Roman" w:cs="Times New Roman"/>
                <w:b/>
                <w:color w:val="000000" w:themeColor="text1"/>
                <w:sz w:val="18"/>
                <w:szCs w:val="16"/>
              </w:rPr>
              <w:t>Fortalezas</w:t>
            </w:r>
          </w:p>
          <w:p w14:paraId="779A8C8D" w14:textId="77777777"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xml:space="preserve"> • Lote de terreno apto para la ampliación de la actividad industrial. </w:t>
            </w:r>
          </w:p>
          <w:p w14:paraId="7F0EF255" w14:textId="77777777"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Misión y visión orientada a la satisfacción del cliente.</w:t>
            </w:r>
          </w:p>
          <w:p w14:paraId="7B73A37B" w14:textId="77777777"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xml:space="preserve"> • Sistemas de refrigeración en perfecto estado y con capacidad disponible.</w:t>
            </w:r>
          </w:p>
        </w:tc>
        <w:tc>
          <w:tcPr>
            <w:tcW w:w="4247" w:type="dxa"/>
          </w:tcPr>
          <w:p w14:paraId="1E53A896" w14:textId="77777777" w:rsidR="00D917CD" w:rsidRPr="00523CDC" w:rsidRDefault="00D917CD" w:rsidP="00910346">
            <w:pPr>
              <w:spacing w:line="480" w:lineRule="auto"/>
              <w:rPr>
                <w:rFonts w:ascii="Times New Roman" w:hAnsi="Times New Roman" w:cs="Times New Roman"/>
                <w:b/>
                <w:color w:val="000000" w:themeColor="text1"/>
                <w:sz w:val="18"/>
                <w:szCs w:val="16"/>
              </w:rPr>
            </w:pPr>
          </w:p>
          <w:p w14:paraId="1C41270B" w14:textId="3257CDF5" w:rsidR="00D917CD" w:rsidRPr="00523CDC" w:rsidRDefault="00E3160E" w:rsidP="00910346">
            <w:pPr>
              <w:spacing w:line="480" w:lineRule="auto"/>
              <w:rPr>
                <w:rFonts w:ascii="Times New Roman" w:hAnsi="Times New Roman" w:cs="Times New Roman"/>
                <w:b/>
                <w:color w:val="000000" w:themeColor="text1"/>
                <w:sz w:val="18"/>
                <w:szCs w:val="16"/>
              </w:rPr>
            </w:pPr>
            <w:r w:rsidRPr="00523CDC">
              <w:rPr>
                <w:rFonts w:ascii="Times New Roman" w:hAnsi="Times New Roman" w:cs="Times New Roman"/>
                <w:b/>
                <w:color w:val="000000" w:themeColor="text1"/>
                <w:sz w:val="18"/>
                <w:szCs w:val="16"/>
              </w:rPr>
              <w:t>Oportunidades</w:t>
            </w:r>
          </w:p>
          <w:p w14:paraId="0A83823A" w14:textId="77777777"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xml:space="preserve"> • Oferta de pollos todo el año</w:t>
            </w:r>
          </w:p>
          <w:p w14:paraId="76EB7C28" w14:textId="4B30188F"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xml:space="preserve"> • Acceso a materia prima libre de enfermedades</w:t>
            </w:r>
            <w:r w:rsidR="00A13B2F" w:rsidRPr="00523CDC">
              <w:rPr>
                <w:rFonts w:ascii="Times New Roman" w:hAnsi="Times New Roman" w:cs="Times New Roman"/>
                <w:color w:val="000000" w:themeColor="text1"/>
                <w:sz w:val="18"/>
                <w:szCs w:val="16"/>
              </w:rPr>
              <w:t xml:space="preserve"> (Proveedores)</w:t>
            </w:r>
          </w:p>
          <w:p w14:paraId="0F2AF1C8" w14:textId="77777777" w:rsidR="00E3160E" w:rsidRPr="00523CDC" w:rsidRDefault="00E3160E" w:rsidP="00910346">
            <w:pPr>
              <w:spacing w:line="480" w:lineRule="auto"/>
              <w:rPr>
                <w:rFonts w:ascii="Times New Roman" w:hAnsi="Times New Roman" w:cs="Times New Roman"/>
                <w:color w:val="000000" w:themeColor="text1"/>
                <w:sz w:val="18"/>
                <w:szCs w:val="16"/>
              </w:rPr>
            </w:pPr>
          </w:p>
          <w:p w14:paraId="4306F3F5" w14:textId="77777777" w:rsidR="00D917CD" w:rsidRPr="00523CDC" w:rsidRDefault="00D917CD" w:rsidP="00910346">
            <w:pPr>
              <w:pStyle w:val="NormalWeb"/>
              <w:spacing w:line="480" w:lineRule="auto"/>
              <w:rPr>
                <w:color w:val="000000" w:themeColor="text1"/>
                <w:sz w:val="18"/>
                <w:szCs w:val="16"/>
              </w:rPr>
            </w:pPr>
          </w:p>
        </w:tc>
      </w:tr>
      <w:tr w:rsidR="00D917CD" w:rsidRPr="00523CDC" w14:paraId="125D00B4" w14:textId="77777777" w:rsidTr="0066508B">
        <w:tc>
          <w:tcPr>
            <w:tcW w:w="4247" w:type="dxa"/>
          </w:tcPr>
          <w:p w14:paraId="63F1E797" w14:textId="77777777" w:rsidR="00D917CD" w:rsidRPr="00523CDC" w:rsidRDefault="00D917CD" w:rsidP="00910346">
            <w:pPr>
              <w:spacing w:line="480" w:lineRule="auto"/>
              <w:rPr>
                <w:rFonts w:ascii="Times New Roman" w:hAnsi="Times New Roman" w:cs="Times New Roman"/>
                <w:b/>
                <w:color w:val="000000" w:themeColor="text1"/>
                <w:sz w:val="18"/>
                <w:szCs w:val="16"/>
              </w:rPr>
            </w:pPr>
          </w:p>
          <w:p w14:paraId="524E7DAC" w14:textId="77777777" w:rsidR="00D917CD" w:rsidRPr="00523CDC" w:rsidRDefault="00D917CD" w:rsidP="00910346">
            <w:pPr>
              <w:spacing w:line="480" w:lineRule="auto"/>
              <w:rPr>
                <w:rFonts w:ascii="Times New Roman" w:hAnsi="Times New Roman" w:cs="Times New Roman"/>
                <w:b/>
                <w:color w:val="000000" w:themeColor="text1"/>
                <w:sz w:val="18"/>
                <w:szCs w:val="16"/>
              </w:rPr>
            </w:pPr>
            <w:r w:rsidRPr="00523CDC">
              <w:rPr>
                <w:rFonts w:ascii="Times New Roman" w:hAnsi="Times New Roman" w:cs="Times New Roman"/>
                <w:b/>
                <w:color w:val="000000" w:themeColor="text1"/>
                <w:sz w:val="18"/>
                <w:szCs w:val="16"/>
              </w:rPr>
              <w:t xml:space="preserve"> Debilidades </w:t>
            </w:r>
          </w:p>
          <w:p w14:paraId="283805F4" w14:textId="77777777"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Escasa formación gerencial del personal</w:t>
            </w:r>
          </w:p>
          <w:p w14:paraId="08492CA6" w14:textId="77777777"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xml:space="preserve"> • Manejo no productivo del desperdicio del proceso de beneficio </w:t>
            </w:r>
          </w:p>
          <w:p w14:paraId="658D2918" w14:textId="4DD51707" w:rsidR="00D917CD" w:rsidRPr="00523CDC" w:rsidRDefault="00D917CD" w:rsidP="00FE5E72">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Camiones transporte insuficiente y en mal estado por falta de repuestos</w:t>
            </w:r>
            <w:r w:rsidR="00A13B2F" w:rsidRPr="00523CDC">
              <w:rPr>
                <w:rFonts w:ascii="Times New Roman" w:hAnsi="Times New Roman" w:cs="Times New Roman"/>
                <w:color w:val="000000" w:themeColor="text1"/>
                <w:sz w:val="18"/>
                <w:szCs w:val="16"/>
              </w:rPr>
              <w:t>.</w:t>
            </w:r>
            <w:r w:rsidRPr="00523CDC">
              <w:rPr>
                <w:rFonts w:ascii="Times New Roman" w:hAnsi="Times New Roman" w:cs="Times New Roman"/>
                <w:color w:val="000000" w:themeColor="text1"/>
                <w:sz w:val="18"/>
                <w:szCs w:val="16"/>
              </w:rPr>
              <w:t xml:space="preserve"> </w:t>
            </w:r>
          </w:p>
        </w:tc>
        <w:tc>
          <w:tcPr>
            <w:tcW w:w="4247" w:type="dxa"/>
          </w:tcPr>
          <w:p w14:paraId="736E74ED" w14:textId="77777777" w:rsidR="00D917CD" w:rsidRPr="00523CDC" w:rsidRDefault="00D917CD" w:rsidP="00910346">
            <w:pPr>
              <w:spacing w:line="480" w:lineRule="auto"/>
              <w:rPr>
                <w:rFonts w:ascii="Times New Roman" w:hAnsi="Times New Roman" w:cs="Times New Roman"/>
                <w:b/>
                <w:color w:val="000000" w:themeColor="text1"/>
                <w:sz w:val="18"/>
                <w:szCs w:val="16"/>
              </w:rPr>
            </w:pPr>
          </w:p>
          <w:p w14:paraId="6F88A7EC" w14:textId="77777777" w:rsidR="00D917CD" w:rsidRPr="00523CDC" w:rsidRDefault="00D917CD" w:rsidP="00910346">
            <w:pPr>
              <w:spacing w:line="480" w:lineRule="auto"/>
              <w:rPr>
                <w:rFonts w:ascii="Times New Roman" w:hAnsi="Times New Roman" w:cs="Times New Roman"/>
                <w:b/>
                <w:color w:val="000000" w:themeColor="text1"/>
                <w:sz w:val="18"/>
                <w:szCs w:val="16"/>
              </w:rPr>
            </w:pPr>
            <w:r w:rsidRPr="00523CDC">
              <w:rPr>
                <w:rFonts w:ascii="Times New Roman" w:hAnsi="Times New Roman" w:cs="Times New Roman"/>
                <w:b/>
                <w:color w:val="000000" w:themeColor="text1"/>
                <w:sz w:val="18"/>
                <w:szCs w:val="16"/>
              </w:rPr>
              <w:t xml:space="preserve">Amenazas </w:t>
            </w:r>
          </w:p>
          <w:p w14:paraId="689F0470" w14:textId="77777777"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Incremento de importación de canales congeladas</w:t>
            </w:r>
          </w:p>
          <w:p w14:paraId="66DDCFBD" w14:textId="78BAEE85" w:rsidR="00D917CD" w:rsidRPr="00523CDC" w:rsidRDefault="00D917CD" w:rsidP="00910346">
            <w:pPr>
              <w:spacing w:line="480" w:lineRule="auto"/>
              <w:rPr>
                <w:rFonts w:ascii="Times New Roman" w:hAnsi="Times New Roman" w:cs="Times New Roman"/>
                <w:color w:val="000000" w:themeColor="text1"/>
                <w:sz w:val="18"/>
                <w:szCs w:val="16"/>
              </w:rPr>
            </w:pPr>
            <w:r w:rsidRPr="00523CDC">
              <w:rPr>
                <w:rFonts w:ascii="Times New Roman" w:hAnsi="Times New Roman" w:cs="Times New Roman"/>
                <w:color w:val="000000" w:themeColor="text1"/>
                <w:sz w:val="18"/>
                <w:szCs w:val="16"/>
              </w:rPr>
              <w:t xml:space="preserve"> • Aumento del consumo y disminución de precios de carne bovina y porcina • Competencia con comercializadoras internacionales ya establecidas</w:t>
            </w:r>
          </w:p>
          <w:p w14:paraId="66778603" w14:textId="77777777" w:rsidR="00D917CD" w:rsidRPr="00523CDC" w:rsidRDefault="00D917CD" w:rsidP="00910346">
            <w:pPr>
              <w:pStyle w:val="NormalWeb"/>
              <w:spacing w:line="480" w:lineRule="auto"/>
              <w:rPr>
                <w:color w:val="000000" w:themeColor="text1"/>
                <w:sz w:val="18"/>
                <w:szCs w:val="16"/>
              </w:rPr>
            </w:pPr>
          </w:p>
        </w:tc>
      </w:tr>
    </w:tbl>
    <w:p w14:paraId="36B841B8" w14:textId="77777777" w:rsidR="00F35F67" w:rsidRPr="00523CDC" w:rsidRDefault="00F35F67" w:rsidP="00910346">
      <w:pPr>
        <w:spacing w:line="480" w:lineRule="auto"/>
        <w:rPr>
          <w:rFonts w:ascii="Times New Roman" w:hAnsi="Times New Roman" w:cs="Times New Roman"/>
          <w:b/>
          <w:color w:val="000000" w:themeColor="text1"/>
          <w:sz w:val="24"/>
        </w:rPr>
      </w:pPr>
    </w:p>
    <w:p w14:paraId="746708B0" w14:textId="77777777" w:rsidR="00F35F67" w:rsidRPr="00523CDC" w:rsidRDefault="00F35F67" w:rsidP="00910346">
      <w:pPr>
        <w:spacing w:line="480" w:lineRule="auto"/>
        <w:rPr>
          <w:rFonts w:ascii="Times New Roman" w:hAnsi="Times New Roman" w:cs="Times New Roman"/>
          <w:b/>
          <w:color w:val="000000" w:themeColor="text1"/>
          <w:sz w:val="24"/>
        </w:rPr>
      </w:pPr>
    </w:p>
    <w:p w14:paraId="14F0A42D" w14:textId="55BDFB85" w:rsidR="00D917CD" w:rsidRPr="00523CDC" w:rsidRDefault="00D917CD" w:rsidP="00910346">
      <w:pPr>
        <w:spacing w:line="480" w:lineRule="auto"/>
        <w:rPr>
          <w:rFonts w:ascii="Times New Roman" w:hAnsi="Times New Roman" w:cs="Times New Roman"/>
          <w:b/>
          <w:color w:val="000000" w:themeColor="text1"/>
          <w:sz w:val="24"/>
        </w:rPr>
      </w:pPr>
      <w:r w:rsidRPr="00523CDC">
        <w:rPr>
          <w:rFonts w:ascii="Times New Roman" w:hAnsi="Times New Roman" w:cs="Times New Roman"/>
          <w:b/>
          <w:color w:val="000000" w:themeColor="text1"/>
          <w:sz w:val="24"/>
        </w:rPr>
        <w:lastRenderedPageBreak/>
        <w:t>Fortalezas</w:t>
      </w:r>
    </w:p>
    <w:p w14:paraId="6ED72152" w14:textId="77777777" w:rsidR="00D917CD" w:rsidRPr="00523CDC" w:rsidRDefault="00D917CD" w:rsidP="00910346">
      <w:pPr>
        <w:spacing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 • Lote de terreno apto para la ampliación de la actividad industrial: Cuentan con un terreno necesario para la expansión de la empresa</w:t>
      </w:r>
    </w:p>
    <w:p w14:paraId="4E2631DC" w14:textId="77777777" w:rsidR="00D917CD" w:rsidRPr="00523CDC" w:rsidRDefault="00D917CD" w:rsidP="00910346">
      <w:pPr>
        <w:spacing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Misión y visión orientada a la satisfacción del cliente: Cumplen con todas las características de calidad para la satisfacción del cliente</w:t>
      </w:r>
    </w:p>
    <w:p w14:paraId="2A53B47E" w14:textId="77777777" w:rsidR="00D917CD" w:rsidRPr="00523CDC" w:rsidRDefault="00D917CD" w:rsidP="00910346">
      <w:pPr>
        <w:spacing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 • Sistemas de refrigeración en perfecto estado y con capacidad disponible: Por lo tanto, las vísceras de pollo siempre se van a encontrar en buen estado de compensación </w:t>
      </w:r>
    </w:p>
    <w:p w14:paraId="7BF31F45" w14:textId="113C667F" w:rsidR="00D917CD" w:rsidRPr="00523CDC" w:rsidRDefault="00E3160E" w:rsidP="00910346">
      <w:pPr>
        <w:spacing w:line="480" w:lineRule="auto"/>
        <w:rPr>
          <w:rFonts w:ascii="Times New Roman" w:hAnsi="Times New Roman" w:cs="Times New Roman"/>
          <w:b/>
          <w:color w:val="000000" w:themeColor="text1"/>
          <w:sz w:val="24"/>
        </w:rPr>
      </w:pPr>
      <w:r w:rsidRPr="00523CDC">
        <w:rPr>
          <w:rFonts w:ascii="Times New Roman" w:hAnsi="Times New Roman" w:cs="Times New Roman"/>
          <w:b/>
          <w:color w:val="000000" w:themeColor="text1"/>
          <w:sz w:val="24"/>
        </w:rPr>
        <w:t>Oportunidades</w:t>
      </w:r>
    </w:p>
    <w:p w14:paraId="39038836" w14:textId="77777777" w:rsidR="00D917CD" w:rsidRPr="00523CDC" w:rsidRDefault="00D917CD" w:rsidP="00910346">
      <w:pPr>
        <w:spacing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 • Oferta de pollos todo el año: Cuentan con los pollos de los galpones propios</w:t>
      </w:r>
    </w:p>
    <w:p w14:paraId="5DE1D56E" w14:textId="0B36CC7C" w:rsidR="00786D5B" w:rsidRPr="00523CDC" w:rsidRDefault="00D917CD" w:rsidP="00910346">
      <w:pPr>
        <w:spacing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 • Acceso a materia prima libre de enfermedades: Por la calidad y cuidado de los pollos no van a frecuentar enfermedades</w:t>
      </w:r>
    </w:p>
    <w:p w14:paraId="64C4AE24" w14:textId="77777777" w:rsidR="00D917CD" w:rsidRPr="00523CDC" w:rsidRDefault="00D917CD" w:rsidP="00910346">
      <w:pPr>
        <w:spacing w:line="480" w:lineRule="auto"/>
        <w:rPr>
          <w:rFonts w:ascii="Times New Roman" w:hAnsi="Times New Roman" w:cs="Times New Roman"/>
          <w:b/>
          <w:color w:val="000000" w:themeColor="text1"/>
          <w:sz w:val="24"/>
        </w:rPr>
      </w:pPr>
      <w:r w:rsidRPr="00523CDC">
        <w:rPr>
          <w:rFonts w:ascii="Times New Roman" w:hAnsi="Times New Roman" w:cs="Times New Roman"/>
          <w:b/>
          <w:color w:val="000000" w:themeColor="text1"/>
          <w:sz w:val="24"/>
        </w:rPr>
        <w:t xml:space="preserve">Debilidades </w:t>
      </w:r>
    </w:p>
    <w:p w14:paraId="685979DC" w14:textId="77777777" w:rsidR="00D917CD" w:rsidRPr="00523CDC" w:rsidRDefault="00D917CD" w:rsidP="00910346">
      <w:pPr>
        <w:spacing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Escasa formación gerencial del personal: En ocasiones no suele frecuentar el líder en la formación del personal</w:t>
      </w:r>
    </w:p>
    <w:p w14:paraId="4BA4E482" w14:textId="77777777" w:rsidR="00D917CD" w:rsidRPr="00523CDC" w:rsidRDefault="00D917CD"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xml:space="preserve"> • Manejo no productivo del desperdicio del proceso de beneficio: Las sobras o desperdicios muchas veces no es bien utilizado</w:t>
      </w:r>
    </w:p>
    <w:p w14:paraId="0FDF252C" w14:textId="77777777" w:rsidR="00D917CD" w:rsidRPr="00523CDC" w:rsidRDefault="00D917CD"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Camiones transporte insuficiente y en mal estado por falta de repuestos: Al ser una nueva empresa no cuenta con el abastecimiento de transportes de buena calidad</w:t>
      </w:r>
    </w:p>
    <w:p w14:paraId="7EA1C992" w14:textId="77777777" w:rsidR="00D917CD" w:rsidRPr="00523CDC" w:rsidRDefault="00D917CD" w:rsidP="00AE4AB3">
      <w:pPr>
        <w:spacing w:before="240" w:line="480" w:lineRule="auto"/>
        <w:rPr>
          <w:rFonts w:ascii="Times New Roman" w:hAnsi="Times New Roman" w:cs="Times New Roman"/>
          <w:b/>
          <w:color w:val="000000" w:themeColor="text1"/>
          <w:sz w:val="24"/>
        </w:rPr>
      </w:pPr>
      <w:r w:rsidRPr="00523CDC">
        <w:rPr>
          <w:rFonts w:ascii="Times New Roman" w:hAnsi="Times New Roman" w:cs="Times New Roman"/>
          <w:b/>
          <w:color w:val="000000" w:themeColor="text1"/>
          <w:sz w:val="24"/>
        </w:rPr>
        <w:t xml:space="preserve">Amenazas </w:t>
      </w:r>
    </w:p>
    <w:p w14:paraId="1FBED5E9" w14:textId="3B61D293" w:rsidR="00D917CD" w:rsidRPr="00523CDC" w:rsidRDefault="00D917CD"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Incremento de importación de canales congelada</w:t>
      </w:r>
      <w:r w:rsidR="003D6546" w:rsidRPr="00523CDC">
        <w:rPr>
          <w:rFonts w:ascii="Times New Roman" w:hAnsi="Times New Roman" w:cs="Times New Roman"/>
          <w:color w:val="000000" w:themeColor="text1"/>
          <w:sz w:val="24"/>
        </w:rPr>
        <w:t>s: Unidades primarias de la carne que resulta del animal una vez insensibilizado para su comercialización.</w:t>
      </w:r>
    </w:p>
    <w:p w14:paraId="77210676" w14:textId="61CEBCAD" w:rsidR="00D917CD" w:rsidRPr="00523CDC" w:rsidRDefault="00D917CD"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lastRenderedPageBreak/>
        <w:t xml:space="preserve"> • Aumento del consumo y disminución de precios de carne </w:t>
      </w:r>
      <w:r w:rsidR="003D6546" w:rsidRPr="00523CDC">
        <w:rPr>
          <w:rFonts w:ascii="Times New Roman" w:hAnsi="Times New Roman" w:cs="Times New Roman"/>
          <w:color w:val="000000" w:themeColor="text1"/>
          <w:sz w:val="24"/>
        </w:rPr>
        <w:t>bovina</w:t>
      </w:r>
      <w:r w:rsidRPr="00523CDC">
        <w:rPr>
          <w:rFonts w:ascii="Times New Roman" w:hAnsi="Times New Roman" w:cs="Times New Roman"/>
          <w:color w:val="000000" w:themeColor="text1"/>
          <w:sz w:val="24"/>
        </w:rPr>
        <w:t xml:space="preserve"> y porcina:</w:t>
      </w:r>
      <w:r w:rsidR="003D6546" w:rsidRPr="00523CDC">
        <w:rPr>
          <w:rFonts w:ascii="Times New Roman" w:hAnsi="Times New Roman" w:cs="Times New Roman"/>
          <w:color w:val="000000" w:themeColor="text1"/>
          <w:sz w:val="24"/>
        </w:rPr>
        <w:t xml:space="preserve"> Aparición del aumento en la demanda del consumo de animales de criaderos.</w:t>
      </w:r>
    </w:p>
    <w:p w14:paraId="6EE62313" w14:textId="0C9B4196" w:rsidR="00D917CD" w:rsidRPr="00523CDC" w:rsidRDefault="00D917CD" w:rsidP="00AE4AB3">
      <w:pPr>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 Competencia con comercializadoras internacionales ya establecidas:</w:t>
      </w:r>
      <w:r w:rsidR="003D6546" w:rsidRPr="00523CDC">
        <w:rPr>
          <w:rFonts w:ascii="Times New Roman" w:hAnsi="Times New Roman" w:cs="Times New Roman"/>
          <w:color w:val="000000" w:themeColor="text1"/>
          <w:sz w:val="24"/>
        </w:rPr>
        <w:t xml:space="preserve"> Aparición de nuevas empresas que trabajan en conjunto con cadenas internacionales que envían su materia prima de calidad a nuestro país.</w:t>
      </w:r>
    </w:p>
    <w:p w14:paraId="5E9D1FDD" w14:textId="3B10E70D" w:rsidR="007A117F" w:rsidRPr="00523CDC" w:rsidRDefault="00D917CD" w:rsidP="00AE4AB3">
      <w:pPr>
        <w:spacing w:before="240" w:line="480" w:lineRule="auto"/>
        <w:rPr>
          <w:rFonts w:ascii="Times New Roman" w:hAnsi="Times New Roman" w:cs="Times New Roman"/>
          <w:b/>
          <w:color w:val="000000" w:themeColor="text1"/>
          <w:sz w:val="24"/>
        </w:rPr>
      </w:pPr>
      <w:r w:rsidRPr="00523CDC">
        <w:rPr>
          <w:rFonts w:ascii="Times New Roman" w:hAnsi="Times New Roman" w:cs="Times New Roman"/>
          <w:b/>
          <w:color w:val="000000" w:themeColor="text1"/>
          <w:sz w:val="24"/>
        </w:rPr>
        <w:t>Valores corporativos:</w:t>
      </w:r>
    </w:p>
    <w:p w14:paraId="7A649147" w14:textId="3916ED60" w:rsidR="00D917CD" w:rsidRPr="00523CDC" w:rsidRDefault="00D917CD" w:rsidP="00AE4AB3">
      <w:pPr>
        <w:pStyle w:val="Prrafodelista"/>
        <w:numPr>
          <w:ilvl w:val="0"/>
          <w:numId w:val="23"/>
        </w:numPr>
        <w:spacing w:before="240" w:line="480" w:lineRule="auto"/>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bCs/>
          <w:color w:val="000000" w:themeColor="text1"/>
          <w:sz w:val="24"/>
          <w:szCs w:val="24"/>
          <w:bdr w:val="none" w:sz="0" w:space="0" w:color="auto" w:frame="1"/>
          <w:shd w:val="clear" w:color="auto" w:fill="FFFFFF"/>
        </w:rPr>
        <w:t xml:space="preserve">Escucha: </w:t>
      </w:r>
      <w:r w:rsidRPr="00523CDC">
        <w:rPr>
          <w:rFonts w:ascii="Times New Roman" w:hAnsi="Times New Roman" w:cs="Times New Roman"/>
          <w:color w:val="000000" w:themeColor="text1"/>
          <w:sz w:val="24"/>
          <w:szCs w:val="24"/>
          <w:shd w:val="clear" w:color="auto" w:fill="FFFFFF"/>
        </w:rPr>
        <w:t xml:space="preserve">La escucha es un valor empresarial que implica libertad de expresión. Es muy importante que nuestro equipo y nuestros clientes sientan que </w:t>
      </w:r>
      <w:r w:rsidR="00716E73" w:rsidRPr="00523CDC">
        <w:rPr>
          <w:rFonts w:ascii="Times New Roman" w:hAnsi="Times New Roman" w:cs="Times New Roman"/>
          <w:color w:val="000000" w:themeColor="text1"/>
          <w:sz w:val="24"/>
          <w:szCs w:val="24"/>
          <w:shd w:val="clear" w:color="auto" w:fill="FFFFFF"/>
        </w:rPr>
        <w:t>los</w:t>
      </w:r>
      <w:r w:rsidRPr="00523CDC">
        <w:rPr>
          <w:rFonts w:ascii="Times New Roman" w:hAnsi="Times New Roman" w:cs="Times New Roman"/>
          <w:color w:val="000000" w:themeColor="text1"/>
          <w:sz w:val="24"/>
          <w:szCs w:val="24"/>
          <w:shd w:val="clear" w:color="auto" w:fill="FFFFFF"/>
        </w:rPr>
        <w:t xml:space="preserve"> escuchamos y que tenemos en cuenta lo que nos dicen.</w:t>
      </w:r>
    </w:p>
    <w:p w14:paraId="7F26484D" w14:textId="77777777" w:rsidR="00D917CD" w:rsidRPr="00523CDC" w:rsidRDefault="00D917CD" w:rsidP="00AE4AB3">
      <w:pPr>
        <w:pStyle w:val="Prrafodelista"/>
        <w:numPr>
          <w:ilvl w:val="0"/>
          <w:numId w:val="23"/>
        </w:numPr>
        <w:spacing w:before="240" w:line="480" w:lineRule="auto"/>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bCs/>
          <w:color w:val="000000" w:themeColor="text1"/>
          <w:sz w:val="24"/>
          <w:szCs w:val="24"/>
          <w:bdr w:val="none" w:sz="0" w:space="0" w:color="auto" w:frame="1"/>
          <w:shd w:val="clear" w:color="auto" w:fill="FFFFFF"/>
        </w:rPr>
        <w:t>Resolución.</w:t>
      </w:r>
      <w:r w:rsidRPr="00523CDC">
        <w:rPr>
          <w:rFonts w:ascii="Times New Roman" w:hAnsi="Times New Roman" w:cs="Times New Roman"/>
          <w:color w:val="000000" w:themeColor="text1"/>
          <w:sz w:val="24"/>
          <w:szCs w:val="24"/>
          <w:shd w:val="clear" w:color="auto" w:fill="FFFFFF"/>
        </w:rPr>
        <w:t> Es la capacidad para resolver problemas. ¿Verdad que si consideras que una persona es resolutiva acudirás a ella cuando tengas un problema? Con tu empresa puede ocurrir lo mismo si implantas la resolución como uno de tus valores empresariales.</w:t>
      </w:r>
    </w:p>
    <w:p w14:paraId="0E504C58" w14:textId="1CA8992F" w:rsidR="00D03103" w:rsidRPr="00523CDC" w:rsidRDefault="00D917CD" w:rsidP="00AE4AB3">
      <w:pPr>
        <w:pStyle w:val="Prrafodelista"/>
        <w:numPr>
          <w:ilvl w:val="0"/>
          <w:numId w:val="23"/>
        </w:numPr>
        <w:spacing w:before="240" w:line="480" w:lineRule="auto"/>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bCs/>
          <w:color w:val="000000" w:themeColor="text1"/>
          <w:sz w:val="24"/>
          <w:szCs w:val="24"/>
          <w:bdr w:val="none" w:sz="0" w:space="0" w:color="auto" w:frame="1"/>
          <w:shd w:val="clear" w:color="auto" w:fill="FFFFFF"/>
        </w:rPr>
        <w:t>Lealtad. </w:t>
      </w:r>
      <w:r w:rsidRPr="00523CDC">
        <w:rPr>
          <w:rFonts w:ascii="Times New Roman" w:hAnsi="Times New Roman" w:cs="Times New Roman"/>
          <w:color w:val="000000" w:themeColor="text1"/>
          <w:sz w:val="24"/>
          <w:szCs w:val="24"/>
          <w:shd w:val="clear" w:color="auto" w:fill="FFFFFF"/>
        </w:rPr>
        <w:t>Si nos mostramos leales y fieles con nuestro equipo y nuestros clientes, ellos nos devolverán esa fidelidad. El impulso de reciprocidad está insertado en la naturaleza humana desde sus orígenes.</w:t>
      </w:r>
    </w:p>
    <w:p w14:paraId="66124CB7" w14:textId="7FA43341" w:rsidR="00D917CD" w:rsidRPr="00523CDC" w:rsidRDefault="003D425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4.3.1.3. </w:t>
      </w:r>
      <w:r w:rsidR="00D917CD" w:rsidRPr="00523CDC">
        <w:rPr>
          <w:rFonts w:ascii="Times New Roman" w:hAnsi="Times New Roman" w:cs="Times New Roman"/>
          <w:b/>
          <w:color w:val="000000" w:themeColor="text1"/>
          <w:sz w:val="24"/>
          <w:szCs w:val="24"/>
        </w:rPr>
        <w:t>Misión</w:t>
      </w:r>
    </w:p>
    <w:p w14:paraId="21891E66" w14:textId="77777777" w:rsidR="00A13B2F" w:rsidRPr="00523CDC" w:rsidRDefault="00D917CD" w:rsidP="00AE4AB3">
      <w:pPr>
        <w:pStyle w:val="NormalWeb"/>
        <w:spacing w:before="240" w:beforeAutospacing="0" w:line="480" w:lineRule="auto"/>
        <w:rPr>
          <w:color w:val="000000" w:themeColor="text1"/>
        </w:rPr>
      </w:pPr>
      <w:r w:rsidRPr="00523CDC">
        <w:rPr>
          <w:color w:val="000000" w:themeColor="text1"/>
        </w:rPr>
        <w:t>Dentro de la empresa la misión</w:t>
      </w:r>
      <w:r w:rsidR="00A13B2F" w:rsidRPr="00523CDC">
        <w:rPr>
          <w:color w:val="000000" w:themeColor="text1"/>
        </w:rPr>
        <w:t xml:space="preserve"> </w:t>
      </w:r>
      <w:r w:rsidRPr="00523CDC">
        <w:rPr>
          <w:color w:val="000000" w:themeColor="text1"/>
        </w:rPr>
        <w:t>es</w:t>
      </w:r>
      <w:r w:rsidR="00A13B2F" w:rsidRPr="00523CDC">
        <w:rPr>
          <w:color w:val="000000" w:themeColor="text1"/>
        </w:rPr>
        <w:t>:</w:t>
      </w:r>
      <w:r w:rsidRPr="00523CDC">
        <w:rPr>
          <w:color w:val="000000" w:themeColor="text1"/>
        </w:rPr>
        <w:t xml:space="preserve"> </w:t>
      </w:r>
    </w:p>
    <w:p w14:paraId="6715FAE5" w14:textId="1067EBB7" w:rsidR="00D917CD" w:rsidRPr="00523CDC" w:rsidRDefault="00A13B2F" w:rsidP="00AE4AB3">
      <w:pPr>
        <w:pStyle w:val="NormalWeb"/>
        <w:spacing w:before="240" w:beforeAutospacing="0" w:line="480" w:lineRule="auto"/>
        <w:ind w:firstLine="708"/>
        <w:rPr>
          <w:color w:val="000000" w:themeColor="text1"/>
        </w:rPr>
      </w:pPr>
      <w:r w:rsidRPr="00523CDC">
        <w:rPr>
          <w:color w:val="000000" w:themeColor="text1"/>
        </w:rPr>
        <w:t>S</w:t>
      </w:r>
      <w:r w:rsidR="00D917CD" w:rsidRPr="00523CDC">
        <w:rPr>
          <w:color w:val="000000" w:themeColor="text1"/>
        </w:rPr>
        <w:t>er reconocidos como una empresa líder del sector alimentario en Ecuador, por su alta calidad de producto, capacidad de innovación. Profundo conocimientos de sus clientes, excelentes servicios y fomentando siempre el desarrollo agropecuario del país.</w:t>
      </w:r>
    </w:p>
    <w:p w14:paraId="7AD5A585" w14:textId="77777777" w:rsidR="00F17BF7" w:rsidRPr="00523CDC" w:rsidRDefault="00F17BF7" w:rsidP="00AE4AB3">
      <w:pPr>
        <w:pStyle w:val="NormalWeb"/>
        <w:spacing w:before="240" w:beforeAutospacing="0" w:line="480" w:lineRule="auto"/>
        <w:ind w:firstLine="708"/>
        <w:rPr>
          <w:color w:val="000000" w:themeColor="text1"/>
        </w:rPr>
      </w:pPr>
    </w:p>
    <w:p w14:paraId="51470B0B" w14:textId="4FE40EC2" w:rsidR="00D917CD" w:rsidRPr="00523CDC" w:rsidRDefault="003D425E" w:rsidP="00716E73">
      <w:pPr>
        <w:pStyle w:val="Ttulo1"/>
        <w:rPr>
          <w:color w:val="000000" w:themeColor="text1"/>
        </w:rPr>
      </w:pPr>
      <w:bookmarkStart w:id="142" w:name="_Toc147930444"/>
      <w:r w:rsidRPr="00523CDC">
        <w:rPr>
          <w:color w:val="000000" w:themeColor="text1"/>
        </w:rPr>
        <w:lastRenderedPageBreak/>
        <w:t xml:space="preserve">4.3.1.4. </w:t>
      </w:r>
      <w:r w:rsidR="00D917CD" w:rsidRPr="00523CDC">
        <w:rPr>
          <w:color w:val="000000" w:themeColor="text1"/>
        </w:rPr>
        <w:t>Visión</w:t>
      </w:r>
      <w:bookmarkEnd w:id="142"/>
    </w:p>
    <w:p w14:paraId="39847B94" w14:textId="09645404" w:rsidR="00421043" w:rsidRPr="00523CDC" w:rsidRDefault="00D917CD" w:rsidP="00FE5E72">
      <w:pPr>
        <w:pStyle w:val="NormalWeb"/>
        <w:spacing w:before="240" w:beforeAutospacing="0" w:line="480" w:lineRule="auto"/>
        <w:ind w:firstLine="708"/>
        <w:rPr>
          <w:color w:val="000000" w:themeColor="text1"/>
        </w:rPr>
      </w:pPr>
      <w:r w:rsidRPr="00523CDC">
        <w:rPr>
          <w:color w:val="000000" w:themeColor="text1"/>
        </w:rPr>
        <w:t>La visión</w:t>
      </w:r>
      <w:r w:rsidR="00786D5B" w:rsidRPr="00523CDC">
        <w:rPr>
          <w:color w:val="000000" w:themeColor="text1"/>
        </w:rPr>
        <w:t xml:space="preserve"> es l</w:t>
      </w:r>
      <w:r w:rsidR="00791C92" w:rsidRPr="00523CDC">
        <w:rPr>
          <w:color w:val="000000" w:themeColor="text1"/>
        </w:rPr>
        <w:t>legar a s</w:t>
      </w:r>
      <w:r w:rsidRPr="00523CDC">
        <w:rPr>
          <w:color w:val="000000" w:themeColor="text1"/>
        </w:rPr>
        <w:t>er una empresa a la vanguardia del sector alimentos en Ecuador, satisfaciendo las necesidades de nuestros consumidores, con la marca que generen valor agregado, con centros de distribución en todo el territorio nacional, sustentado en un equipo humano íntegro y de excelencia.</w:t>
      </w:r>
    </w:p>
    <w:p w14:paraId="57BA83B7" w14:textId="4E52057E" w:rsidR="00004DEA" w:rsidRPr="00523CDC" w:rsidRDefault="00A31443" w:rsidP="00FE5E72">
      <w:pPr>
        <w:pStyle w:val="Descripcin"/>
        <w:keepNext/>
        <w:rPr>
          <w:rFonts w:ascii="Times New Roman" w:hAnsi="Times New Roman" w:cs="Times New Roman"/>
          <w:color w:val="000000" w:themeColor="text1"/>
          <w:sz w:val="24"/>
          <w:szCs w:val="24"/>
        </w:rPr>
      </w:pPr>
      <w:bookmarkStart w:id="143" w:name="_Toc144330863"/>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32</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23D51390" w14:textId="44C4DEC5" w:rsidR="00421043" w:rsidRPr="00523CDC" w:rsidRDefault="00004DEA" w:rsidP="00FE5E7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w:t>
      </w:r>
      <w:r w:rsidR="00A31443" w:rsidRPr="00523CDC">
        <w:rPr>
          <w:rFonts w:ascii="Times New Roman" w:hAnsi="Times New Roman" w:cs="Times New Roman"/>
          <w:color w:val="000000" w:themeColor="text1"/>
          <w:sz w:val="24"/>
          <w:szCs w:val="24"/>
        </w:rPr>
        <w:t>bjetivos estratégicos</w:t>
      </w:r>
      <w:bookmarkEnd w:id="143"/>
    </w:p>
    <w:tbl>
      <w:tblPr>
        <w:tblStyle w:val="TableNormal"/>
        <w:tblpPr w:leftFromText="141" w:rightFromText="141" w:vertAnchor="text" w:horzAnchor="margin" w:tblpY="516"/>
        <w:tblW w:w="8520" w:type="dxa"/>
        <w:tblLayout w:type="fixed"/>
        <w:tblLook w:val="01E0" w:firstRow="1" w:lastRow="1" w:firstColumn="1" w:lastColumn="1" w:noHBand="0" w:noVBand="0"/>
      </w:tblPr>
      <w:tblGrid>
        <w:gridCol w:w="1498"/>
        <w:gridCol w:w="2906"/>
        <w:gridCol w:w="4116"/>
      </w:tblGrid>
      <w:tr w:rsidR="00523CDC" w:rsidRPr="00523CDC" w14:paraId="7FCC1A4A" w14:textId="77777777" w:rsidTr="00A2008C">
        <w:trPr>
          <w:trHeight w:val="93"/>
        </w:trPr>
        <w:tc>
          <w:tcPr>
            <w:tcW w:w="1498" w:type="dxa"/>
            <w:tcBorders>
              <w:bottom w:val="single" w:sz="4" w:space="0" w:color="7E7E7E"/>
            </w:tcBorders>
          </w:tcPr>
          <w:p w14:paraId="11FF577D" w14:textId="77777777" w:rsidR="00A2008C" w:rsidRPr="00523CDC" w:rsidRDefault="00A2008C" w:rsidP="00AE4AB3">
            <w:pPr>
              <w:pStyle w:val="TableParagraph"/>
              <w:spacing w:before="240" w:line="480" w:lineRule="auto"/>
              <w:jc w:val="center"/>
              <w:rPr>
                <w:b/>
                <w:color w:val="000000" w:themeColor="text1"/>
                <w:sz w:val="24"/>
              </w:rPr>
            </w:pPr>
            <w:r w:rsidRPr="00523CDC">
              <w:rPr>
                <w:b/>
                <w:color w:val="000000" w:themeColor="text1"/>
                <w:sz w:val="24"/>
              </w:rPr>
              <w:t>Perspectiva</w:t>
            </w:r>
          </w:p>
        </w:tc>
        <w:tc>
          <w:tcPr>
            <w:tcW w:w="2906" w:type="dxa"/>
            <w:tcBorders>
              <w:bottom w:val="single" w:sz="4" w:space="0" w:color="7E7E7E"/>
            </w:tcBorders>
          </w:tcPr>
          <w:p w14:paraId="0BCC0D30" w14:textId="00D18E7B" w:rsidR="00A2008C" w:rsidRPr="00523CDC" w:rsidRDefault="00A2008C" w:rsidP="00AE4AB3">
            <w:pPr>
              <w:pStyle w:val="TableParagraph"/>
              <w:spacing w:before="240" w:line="480" w:lineRule="auto"/>
              <w:ind w:left="190"/>
              <w:rPr>
                <w:b/>
                <w:color w:val="000000" w:themeColor="text1"/>
                <w:sz w:val="24"/>
              </w:rPr>
            </w:pPr>
            <w:r w:rsidRPr="00523CDC">
              <w:rPr>
                <w:b/>
                <w:color w:val="000000" w:themeColor="text1"/>
                <w:sz w:val="24"/>
              </w:rPr>
              <w:t xml:space="preserve">                            Objetivo</w:t>
            </w:r>
          </w:p>
        </w:tc>
        <w:tc>
          <w:tcPr>
            <w:tcW w:w="4116" w:type="dxa"/>
            <w:tcBorders>
              <w:bottom w:val="single" w:sz="4" w:space="0" w:color="7E7E7E"/>
            </w:tcBorders>
          </w:tcPr>
          <w:p w14:paraId="2E229573" w14:textId="7F5D88A6" w:rsidR="00A2008C" w:rsidRPr="00523CDC" w:rsidRDefault="00A2008C" w:rsidP="00AE4AB3">
            <w:pPr>
              <w:pStyle w:val="TableParagraph"/>
              <w:spacing w:before="240" w:line="480" w:lineRule="auto"/>
              <w:ind w:left="1822"/>
              <w:rPr>
                <w:b/>
                <w:color w:val="000000" w:themeColor="text1"/>
                <w:sz w:val="24"/>
              </w:rPr>
            </w:pPr>
            <w:r w:rsidRPr="00523CDC">
              <w:rPr>
                <w:b/>
                <w:color w:val="000000" w:themeColor="text1"/>
                <w:sz w:val="24"/>
              </w:rPr>
              <w:t>Meta del objetivo</w:t>
            </w:r>
          </w:p>
        </w:tc>
      </w:tr>
    </w:tbl>
    <w:p w14:paraId="05EA4697" w14:textId="77777777" w:rsidR="00F17BF7" w:rsidRPr="00523CDC" w:rsidRDefault="00F17BF7" w:rsidP="00A31443">
      <w:pPr>
        <w:spacing w:before="240" w:line="480" w:lineRule="auto"/>
        <w:jc w:val="both"/>
        <w:rPr>
          <w:rFonts w:ascii="Times New Roman" w:hAnsi="Times New Roman" w:cs="Times New Roman"/>
          <w:b/>
          <w:color w:val="000000" w:themeColor="text1"/>
          <w:sz w:val="24"/>
          <w:szCs w:val="24"/>
        </w:rPr>
      </w:pPr>
    </w:p>
    <w:p w14:paraId="73C42752" w14:textId="7B65A7FB" w:rsidR="00D7559F" w:rsidRPr="00523CDC" w:rsidRDefault="00421043" w:rsidP="00A31443">
      <w:p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708928" behindDoc="0" locked="0" layoutInCell="1" allowOverlap="1" wp14:anchorId="3EDF51E6" wp14:editId="39BE20C2">
                <wp:simplePos x="0" y="0"/>
                <wp:positionH relativeFrom="margin">
                  <wp:posOffset>4473893</wp:posOffset>
                </wp:positionH>
                <wp:positionV relativeFrom="paragraph">
                  <wp:posOffset>3449638</wp:posOffset>
                </wp:positionV>
                <wp:extent cx="1116645" cy="1438910"/>
                <wp:effectExtent l="0" t="8890" r="17780" b="1778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16645" cy="14389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1FB11C" w14:textId="77777777" w:rsidR="00E61BA8" w:rsidRDefault="00E61BA8" w:rsidP="00D03103">
                            <w:pPr>
                              <w:spacing w:before="147" w:line="262" w:lineRule="auto"/>
                              <w:ind w:left="272" w:right="215" w:hanging="40"/>
                              <w:jc w:val="center"/>
                            </w:pPr>
                            <w:r>
                              <w:t>Mejorar la satisfacción del consumidor a un 90% en el año 2025</w:t>
                            </w:r>
                          </w:p>
                          <w:p w14:paraId="4E383D28" w14:textId="77777777" w:rsidR="00E61BA8" w:rsidRDefault="00E61BA8" w:rsidP="008E513C">
                            <w:pPr>
                              <w:spacing w:before="147" w:line="262" w:lineRule="auto"/>
                              <w:ind w:left="272" w:right="215" w:hanging="40"/>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DF51E6" id="Cuadro de texto 18" o:spid="_x0000_s1046" type="#_x0000_t202" style="position:absolute;left:0;text-align:left;margin-left:352.3pt;margin-top:271.65pt;width:87.9pt;height:113.3pt;rotation:90;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" filled="f" strokeweight="1pt">
                <v:textbox inset="0,0,0,0">
                  <w:txbxContent>
                    <w:p w14:paraId="1E1FB11C" w14:textId="77777777" w:rsidR="00E61BA8" w:rsidRDefault="00E61BA8" w:rsidP="00D03103">
                      <w:pPr>
                        <w:spacing w:before="147" w:line="262" w:lineRule="auto"/>
                        <w:ind w:left="272" w:right="215" w:hanging="40"/>
                        <w:jc w:val="center"/>
                      </w:pPr>
                      <w:r>
                        <w:t>Mejorar la satisfacción del consumidor a un 90% en el año 2025</w:t>
                      </w:r>
                    </w:p>
                    <w:p w14:paraId="4E383D28" w14:textId="77777777" w:rsidR="00E61BA8" w:rsidRDefault="00E61BA8" w:rsidP="008E513C">
                      <w:pPr>
                        <w:spacing w:before="147" w:line="262" w:lineRule="auto"/>
                        <w:ind w:left="272" w:right="215" w:hanging="40"/>
                        <w:jc w:val="center"/>
                      </w:pPr>
                    </w:p>
                  </w:txbxContent>
                </v:textbox>
                <w10:wrap anchorx="margin"/>
              </v:shape>
            </w:pict>
          </mc:Fallback>
        </mc:AlternateContent>
      </w:r>
      <w:r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507200" behindDoc="0" locked="0" layoutInCell="1" allowOverlap="1" wp14:anchorId="47E6360A" wp14:editId="1F514B1A">
                <wp:simplePos x="0" y="0"/>
                <wp:positionH relativeFrom="margin">
                  <wp:align>left</wp:align>
                </wp:positionH>
                <wp:positionV relativeFrom="paragraph">
                  <wp:posOffset>2155190</wp:posOffset>
                </wp:positionV>
                <wp:extent cx="787400" cy="960699"/>
                <wp:effectExtent l="0" t="0" r="12700" b="1143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96069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C5CA204" w14:textId="77777777" w:rsidR="00E61BA8" w:rsidRDefault="00E61BA8" w:rsidP="00D7559F">
                            <w:pPr>
                              <w:spacing w:before="143" w:line="264" w:lineRule="auto"/>
                              <w:ind w:left="270" w:right="267"/>
                              <w:jc w:val="center"/>
                            </w:pPr>
                            <w:r>
                              <w:rPr>
                                <w:spacing w:val="-1"/>
                              </w:rPr>
                              <w:t>Perspectiva</w:t>
                            </w:r>
                            <w:r>
                              <w:rPr>
                                <w:spacing w:val="-52"/>
                              </w:rPr>
                              <w:t xml:space="preserve"> </w:t>
                            </w:r>
                            <w:r>
                              <w:t>Cliente -</w:t>
                            </w:r>
                            <w:r>
                              <w:rPr>
                                <w:spacing w:val="1"/>
                              </w:rPr>
                              <w:t xml:space="preserve"> </w:t>
                            </w:r>
                            <w:r>
                              <w:t>Merado</w:t>
                            </w:r>
                          </w:p>
                          <w:p w14:paraId="08C07E26" w14:textId="77777777" w:rsidR="00E61BA8" w:rsidRDefault="00E61BA8" w:rsidP="00D7559F">
                            <w:pPr>
                              <w:spacing w:before="147" w:line="261" w:lineRule="auto"/>
                              <w:ind w:left="274" w:right="218" w:hanging="40"/>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6360A" id="Cuadro de texto 3" o:spid="_x0000_s1047" type="#_x0000_t202" style="position:absolute;left:0;text-align:left;margin-left:0;margin-top:169.7pt;width:62pt;height:75.65pt;z-index:25150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" filled="f" strokeweight="1pt">
                <v:textbox style="layout-flow:vertical;mso-layout-flow-alt:bottom-to-top" inset="0,0,0,0">
                  <w:txbxContent>
                    <w:p w14:paraId="7C5CA204" w14:textId="77777777" w:rsidR="00E61BA8" w:rsidRDefault="00E61BA8" w:rsidP="00D7559F">
                      <w:pPr>
                        <w:spacing w:before="143" w:line="264" w:lineRule="auto"/>
                        <w:ind w:left="270" w:right="267"/>
                        <w:jc w:val="center"/>
                      </w:pPr>
                      <w:r>
                        <w:rPr>
                          <w:spacing w:val="-1"/>
                        </w:rPr>
                        <w:t>Perspectiva</w:t>
                      </w:r>
                      <w:r>
                        <w:rPr>
                          <w:spacing w:val="-52"/>
                        </w:rPr>
                        <w:t xml:space="preserve"> </w:t>
                      </w:r>
                      <w:r>
                        <w:t>Cliente -</w:t>
                      </w:r>
                      <w:r>
                        <w:rPr>
                          <w:spacing w:val="1"/>
                        </w:rPr>
                        <w:t xml:space="preserve"> </w:t>
                      </w:r>
                      <w:r>
                        <w:t>Merado</w:t>
                      </w:r>
                    </w:p>
                    <w:p w14:paraId="08C07E26" w14:textId="77777777" w:rsidR="00E61BA8" w:rsidRDefault="00E61BA8" w:rsidP="00D7559F">
                      <w:pPr>
                        <w:spacing w:before="147" w:line="261" w:lineRule="auto"/>
                        <w:ind w:left="274" w:right="218" w:hanging="40"/>
                      </w:pPr>
                    </w:p>
                  </w:txbxContent>
                </v:textbox>
                <w10:wrap anchorx="margin"/>
              </v:shape>
            </w:pict>
          </mc:Fallback>
        </mc:AlternateContent>
      </w:r>
      <w:r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517440" behindDoc="0" locked="0" layoutInCell="1" allowOverlap="1" wp14:anchorId="12D5A19F" wp14:editId="7DF7E04C">
                <wp:simplePos x="0" y="0"/>
                <wp:positionH relativeFrom="margin">
                  <wp:align>left</wp:align>
                </wp:positionH>
                <wp:positionV relativeFrom="paragraph">
                  <wp:posOffset>3465830</wp:posOffset>
                </wp:positionV>
                <wp:extent cx="751840" cy="1007745"/>
                <wp:effectExtent l="0" t="0" r="10160" b="2095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00774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A10E2D" w14:textId="77777777" w:rsidR="00E61BA8" w:rsidRDefault="00E61BA8" w:rsidP="00D7559F">
                            <w:pPr>
                              <w:spacing w:before="139" w:line="247" w:lineRule="auto"/>
                              <w:ind w:left="81" w:right="80"/>
                              <w:jc w:val="center"/>
                            </w:pPr>
                            <w:r>
                              <w:t>Perspectiva de</w:t>
                            </w:r>
                            <w:r>
                              <w:rPr>
                                <w:spacing w:val="-53"/>
                              </w:rPr>
                              <w:t xml:space="preserve"> </w:t>
                            </w:r>
                            <w:r>
                              <w:t>Procesos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5A19F" id="Cuadro de texto 4" o:spid="_x0000_s1048" type="#_x0000_t202" style="position:absolute;left:0;text-align:left;margin-left:0;margin-top:272.9pt;width:59.2pt;height:79.35pt;z-index:251517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" filled="f" strokeweight="1pt">
                <v:textbox style="layout-flow:vertical;mso-layout-flow-alt:bottom-to-top" inset="0,0,0,0">
                  <w:txbxContent>
                    <w:p w14:paraId="0FA10E2D" w14:textId="77777777" w:rsidR="00E61BA8" w:rsidRDefault="00E61BA8" w:rsidP="00D7559F">
                      <w:pPr>
                        <w:spacing w:before="139" w:line="247" w:lineRule="auto"/>
                        <w:ind w:left="81" w:right="80"/>
                        <w:jc w:val="center"/>
                      </w:pPr>
                      <w:r>
                        <w:t>Perspectiva de</w:t>
                      </w:r>
                      <w:r>
                        <w:rPr>
                          <w:spacing w:val="-53"/>
                        </w:rPr>
                        <w:t xml:space="preserve"> </w:t>
                      </w:r>
                      <w:r>
                        <w:t>Procesos</w:t>
                      </w:r>
                    </w:p>
                  </w:txbxContent>
                </v:textbox>
                <w10:wrap anchorx="margin"/>
              </v:shape>
            </w:pict>
          </mc:Fallback>
        </mc:AlternateContent>
      </w:r>
      <w:r w:rsidRPr="00523CDC">
        <w:rPr>
          <w:rFonts w:ascii="Times New Roman" w:hAnsi="Times New Roman" w:cs="Times New Roman"/>
          <w:noProof/>
          <w:color w:val="000000" w:themeColor="text1"/>
          <w:lang w:eastAsia="es-EC"/>
        </w:rPr>
        <w:drawing>
          <wp:anchor distT="0" distB="0" distL="0" distR="0" simplePos="0" relativeHeight="251729408" behindDoc="0" locked="0" layoutInCell="1" allowOverlap="1" wp14:anchorId="10275CF4" wp14:editId="7331AB31">
            <wp:simplePos x="0" y="0"/>
            <wp:positionH relativeFrom="page">
              <wp:posOffset>1402715</wp:posOffset>
            </wp:positionH>
            <wp:positionV relativeFrom="paragraph">
              <wp:posOffset>3151505</wp:posOffset>
            </wp:positionV>
            <wp:extent cx="76200" cy="241935"/>
            <wp:effectExtent l="0" t="0" r="0" b="5715"/>
            <wp:wrapTopAndBottom/>
            <wp:docPr id="3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72" cstate="print"/>
                    <a:stretch>
                      <a:fillRect/>
                    </a:stretch>
                  </pic:blipFill>
                  <pic:spPr>
                    <a:xfrm flipH="1">
                      <a:off x="0" y="0"/>
                      <a:ext cx="76200" cy="241935"/>
                    </a:xfrm>
                    <a:prstGeom prst="rect">
                      <a:avLst/>
                    </a:prstGeom>
                  </pic:spPr>
                </pic:pic>
              </a:graphicData>
            </a:graphic>
            <wp14:sizeRelH relativeFrom="margin">
              <wp14:pctWidth>0</wp14:pctWidth>
            </wp14:sizeRelH>
            <wp14:sizeRelV relativeFrom="margin">
              <wp14:pctHeight>0</wp14:pctHeight>
            </wp14:sizeRelV>
          </wp:anchor>
        </w:drawing>
      </w:r>
      <w:r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688448" behindDoc="0" locked="0" layoutInCell="1" allowOverlap="1" wp14:anchorId="2D0B4858" wp14:editId="68FD7652">
                <wp:simplePos x="0" y="0"/>
                <wp:positionH relativeFrom="page">
                  <wp:posOffset>5538470</wp:posOffset>
                </wp:positionH>
                <wp:positionV relativeFrom="paragraph">
                  <wp:posOffset>794385</wp:posOffset>
                </wp:positionV>
                <wp:extent cx="1103630" cy="1438910"/>
                <wp:effectExtent l="3810" t="0" r="24130" b="241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03630" cy="14389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F8232F2" w14:textId="071FB192" w:rsidR="00E61BA8" w:rsidRDefault="00E61BA8" w:rsidP="008E513C">
                            <w:pPr>
                              <w:spacing w:before="147" w:line="262" w:lineRule="auto"/>
                              <w:ind w:left="272" w:right="215" w:hanging="40"/>
                              <w:jc w:val="center"/>
                            </w:pPr>
                            <w:r>
                              <w:t xml:space="preserve">Alcanzar un mayor número de clientes a un 80% en el año 2025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0B4858" id="Cuadro de texto 5" o:spid="_x0000_s1049" type="#_x0000_t202" style="position:absolute;left:0;text-align:left;margin-left:436.1pt;margin-top:62.55pt;width:86.9pt;height:113.3pt;rotation:90;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" filled="f" strokeweight="1pt">
                <v:textbox inset="0,0,0,0">
                  <w:txbxContent>
                    <w:p w14:paraId="4F8232F2" w14:textId="071FB192" w:rsidR="00E61BA8" w:rsidRDefault="00E61BA8" w:rsidP="008E513C">
                      <w:pPr>
                        <w:spacing w:before="147" w:line="262" w:lineRule="auto"/>
                        <w:ind w:left="272" w:right="215" w:hanging="40"/>
                        <w:jc w:val="center"/>
                      </w:pPr>
                      <w:r>
                        <w:t xml:space="preserve">Alcanzar un mayor número de clientes a un 80% en el año 2025 </w:t>
                      </w:r>
                    </w:p>
                  </w:txbxContent>
                </v:textbox>
                <w10:wrap anchorx="page"/>
              </v:shape>
            </w:pict>
          </mc:Fallback>
        </mc:AlternateContent>
      </w:r>
      <w:r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716096" behindDoc="0" locked="0" layoutInCell="1" allowOverlap="1" wp14:anchorId="48D0528F" wp14:editId="5AABFFF4">
                <wp:simplePos x="0" y="0"/>
                <wp:positionH relativeFrom="page">
                  <wp:posOffset>5358446</wp:posOffset>
                </wp:positionH>
                <wp:positionV relativeFrom="paragraph">
                  <wp:posOffset>2095819</wp:posOffset>
                </wp:positionV>
                <wp:extent cx="1470345" cy="1463357"/>
                <wp:effectExtent l="3493" t="0" r="19367" b="19368"/>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470345" cy="146335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84969E" w14:textId="77777777" w:rsidR="00E61BA8" w:rsidRPr="005A3439" w:rsidRDefault="00E61BA8" w:rsidP="00D03103">
                            <w:pPr>
                              <w:spacing w:before="147" w:line="262" w:lineRule="auto"/>
                              <w:ind w:left="272" w:right="215" w:hanging="40"/>
                              <w:jc w:val="center"/>
                            </w:pPr>
                            <w:r w:rsidRPr="005A3439">
                              <w:t>En el 202</w:t>
                            </w:r>
                            <w:r>
                              <w:t>5</w:t>
                            </w:r>
                            <w:r w:rsidRPr="005A3439">
                              <w:t xml:space="preserve"> lograr ser una empresa reconocida a nivel nacional por su producto de calidad a un </w:t>
                            </w:r>
                            <w:r>
                              <w:t>9</w:t>
                            </w:r>
                            <w:r w:rsidRPr="005A3439">
                              <w:t>0%</w:t>
                            </w:r>
                          </w:p>
                          <w:p w14:paraId="729E2C2E" w14:textId="2F173EFC" w:rsidR="00E61BA8" w:rsidRDefault="00E61BA8" w:rsidP="008E513C">
                            <w:pPr>
                              <w:spacing w:before="147" w:line="262" w:lineRule="auto"/>
                              <w:ind w:left="272" w:right="215" w:hanging="40"/>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D0528F" id="Cuadro de texto 19" o:spid="_x0000_s1050" type="#_x0000_t202" style="position:absolute;left:0;text-align:left;margin-left:421.9pt;margin-top:165.05pt;width:115.8pt;height:115.2pt;rotation:90;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" filled="f" strokeweight="1pt">
                <v:textbox inset="0,0,0,0">
                  <w:txbxContent>
                    <w:p w14:paraId="6484969E" w14:textId="77777777" w:rsidR="00E61BA8" w:rsidRPr="005A3439" w:rsidRDefault="00E61BA8" w:rsidP="00D03103">
                      <w:pPr>
                        <w:spacing w:before="147" w:line="262" w:lineRule="auto"/>
                        <w:ind w:left="272" w:right="215" w:hanging="40"/>
                        <w:jc w:val="center"/>
                      </w:pPr>
                      <w:r w:rsidRPr="005A3439">
                        <w:t>En el 202</w:t>
                      </w:r>
                      <w:r>
                        <w:t>5</w:t>
                      </w:r>
                      <w:r w:rsidRPr="005A3439">
                        <w:t xml:space="preserve"> lograr ser una empresa reconocida a nivel nacional por su producto de calidad a un </w:t>
                      </w:r>
                      <w:r>
                        <w:t>9</w:t>
                      </w:r>
                      <w:r w:rsidRPr="005A3439">
                        <w:t>0%</w:t>
                      </w:r>
                    </w:p>
                    <w:p w14:paraId="729E2C2E" w14:textId="2F173EFC" w:rsidR="00E61BA8" w:rsidRDefault="00E61BA8" w:rsidP="008E513C">
                      <w:pPr>
                        <w:spacing w:before="147" w:line="262" w:lineRule="auto"/>
                        <w:ind w:left="272" w:right="215" w:hanging="40"/>
                        <w:jc w:val="center"/>
                      </w:pPr>
                    </w:p>
                  </w:txbxContent>
                </v:textbox>
                <w10:wrap anchorx="page"/>
              </v:shape>
            </w:pict>
          </mc:Fallback>
        </mc:AlternateContent>
      </w:r>
      <w:r w:rsidR="00A31443" w:rsidRPr="00523CDC">
        <w:rPr>
          <w:rFonts w:ascii="Times New Roman" w:hAnsi="Times New Roman" w:cs="Times New Roman"/>
          <w:b/>
          <w:bCs/>
          <w:noProof/>
          <w:color w:val="000000" w:themeColor="text1"/>
          <w:sz w:val="24"/>
          <w:szCs w:val="24"/>
          <w:lang w:eastAsia="es-EC"/>
        </w:rPr>
        <mc:AlternateContent>
          <mc:Choice Requires="wpg">
            <w:drawing>
              <wp:anchor distT="0" distB="0" distL="114300" distR="114300" simplePos="0" relativeHeight="251723264" behindDoc="1" locked="0" layoutInCell="1" allowOverlap="1" wp14:anchorId="06665AD3" wp14:editId="45D9226D">
                <wp:simplePos x="0" y="0"/>
                <wp:positionH relativeFrom="margin">
                  <wp:posOffset>1301115</wp:posOffset>
                </wp:positionH>
                <wp:positionV relativeFrom="paragraph">
                  <wp:posOffset>3883899</wp:posOffset>
                </wp:positionV>
                <wp:extent cx="2780802" cy="1714500"/>
                <wp:effectExtent l="0" t="0" r="635" b="1905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802" cy="1714500"/>
                          <a:chOff x="5070" y="381"/>
                          <a:chExt cx="2739" cy="1404"/>
                        </a:xfrm>
                      </wpg:grpSpPr>
                      <wps:wsp>
                        <wps:cNvPr id="21" name="Freeform 14"/>
                        <wps:cNvSpPr>
                          <a:spLocks/>
                        </wps:cNvSpPr>
                        <wps:spPr bwMode="auto">
                          <a:xfrm>
                            <a:off x="5070" y="381"/>
                            <a:ext cx="2580" cy="1404"/>
                          </a:xfrm>
                          <a:custGeom>
                            <a:avLst/>
                            <a:gdLst>
                              <a:gd name="T0" fmla="+- 0 4519 4506"/>
                              <a:gd name="T1" fmla="*/ T0 w 3144"/>
                              <a:gd name="T2" fmla="+- 0 992 381"/>
                              <a:gd name="T3" fmla="*/ 992 h 1404"/>
                              <a:gd name="T4" fmla="+- 0 4620 4506"/>
                              <a:gd name="T5" fmla="*/ T4 w 3144"/>
                              <a:gd name="T6" fmla="+- 0 820 381"/>
                              <a:gd name="T7" fmla="*/ 820 h 1404"/>
                              <a:gd name="T8" fmla="+- 0 4754 4506"/>
                              <a:gd name="T9" fmla="*/ T8 w 3144"/>
                              <a:gd name="T10" fmla="+- 0 704 381"/>
                              <a:gd name="T11" fmla="*/ 704 h 1404"/>
                              <a:gd name="T12" fmla="+- 0 4869 4506"/>
                              <a:gd name="T13" fmla="*/ T12 w 3144"/>
                              <a:gd name="T14" fmla="+- 0 635 381"/>
                              <a:gd name="T15" fmla="*/ 635 h 1404"/>
                              <a:gd name="T16" fmla="+- 0 5001 4506"/>
                              <a:gd name="T17" fmla="*/ T16 w 3144"/>
                              <a:gd name="T18" fmla="+- 0 572 381"/>
                              <a:gd name="T19" fmla="*/ 572 h 1404"/>
                              <a:gd name="T20" fmla="+- 0 5150 4506"/>
                              <a:gd name="T21" fmla="*/ T20 w 3144"/>
                              <a:gd name="T22" fmla="+- 0 517 381"/>
                              <a:gd name="T23" fmla="*/ 517 h 1404"/>
                              <a:gd name="T24" fmla="+- 0 5313 4506"/>
                              <a:gd name="T25" fmla="*/ T24 w 3144"/>
                              <a:gd name="T26" fmla="+- 0 470 381"/>
                              <a:gd name="T27" fmla="*/ 470 h 1404"/>
                              <a:gd name="T28" fmla="+- 0 5489 4506"/>
                              <a:gd name="T29" fmla="*/ T28 w 3144"/>
                              <a:gd name="T30" fmla="+- 0 432 381"/>
                              <a:gd name="T31" fmla="*/ 432 h 1404"/>
                              <a:gd name="T32" fmla="+- 0 5676 4506"/>
                              <a:gd name="T33" fmla="*/ T32 w 3144"/>
                              <a:gd name="T34" fmla="+- 0 405 381"/>
                              <a:gd name="T35" fmla="*/ 405 h 1404"/>
                              <a:gd name="T36" fmla="+- 0 5873 4506"/>
                              <a:gd name="T37" fmla="*/ T36 w 3144"/>
                              <a:gd name="T38" fmla="+- 0 387 381"/>
                              <a:gd name="T39" fmla="*/ 387 h 1404"/>
                              <a:gd name="T40" fmla="+- 0 6078 4506"/>
                              <a:gd name="T41" fmla="*/ T40 w 3144"/>
                              <a:gd name="T42" fmla="+- 0 381 381"/>
                              <a:gd name="T43" fmla="*/ 381 h 1404"/>
                              <a:gd name="T44" fmla="+- 0 6283 4506"/>
                              <a:gd name="T45" fmla="*/ T44 w 3144"/>
                              <a:gd name="T46" fmla="+- 0 387 381"/>
                              <a:gd name="T47" fmla="*/ 387 h 1404"/>
                              <a:gd name="T48" fmla="+- 0 6480 4506"/>
                              <a:gd name="T49" fmla="*/ T48 w 3144"/>
                              <a:gd name="T50" fmla="+- 0 405 381"/>
                              <a:gd name="T51" fmla="*/ 405 h 1404"/>
                              <a:gd name="T52" fmla="+- 0 6667 4506"/>
                              <a:gd name="T53" fmla="*/ T52 w 3144"/>
                              <a:gd name="T54" fmla="+- 0 432 381"/>
                              <a:gd name="T55" fmla="*/ 432 h 1404"/>
                              <a:gd name="T56" fmla="+- 0 6843 4506"/>
                              <a:gd name="T57" fmla="*/ T56 w 3144"/>
                              <a:gd name="T58" fmla="+- 0 470 381"/>
                              <a:gd name="T59" fmla="*/ 470 h 1404"/>
                              <a:gd name="T60" fmla="+- 0 7006 4506"/>
                              <a:gd name="T61" fmla="*/ T60 w 3144"/>
                              <a:gd name="T62" fmla="+- 0 517 381"/>
                              <a:gd name="T63" fmla="*/ 517 h 1404"/>
                              <a:gd name="T64" fmla="+- 0 7155 4506"/>
                              <a:gd name="T65" fmla="*/ T64 w 3144"/>
                              <a:gd name="T66" fmla="+- 0 572 381"/>
                              <a:gd name="T67" fmla="*/ 572 h 1404"/>
                              <a:gd name="T68" fmla="+- 0 7287 4506"/>
                              <a:gd name="T69" fmla="*/ T68 w 3144"/>
                              <a:gd name="T70" fmla="+- 0 635 381"/>
                              <a:gd name="T71" fmla="*/ 635 h 1404"/>
                              <a:gd name="T72" fmla="+- 0 7402 4506"/>
                              <a:gd name="T73" fmla="*/ T72 w 3144"/>
                              <a:gd name="T74" fmla="+- 0 704 381"/>
                              <a:gd name="T75" fmla="*/ 704 h 1404"/>
                              <a:gd name="T76" fmla="+- 0 7536 4506"/>
                              <a:gd name="T77" fmla="*/ T76 w 3144"/>
                              <a:gd name="T78" fmla="+- 0 820 381"/>
                              <a:gd name="T79" fmla="*/ 820 h 1404"/>
                              <a:gd name="T80" fmla="+- 0 7637 4506"/>
                              <a:gd name="T81" fmla="*/ T80 w 3144"/>
                              <a:gd name="T82" fmla="+- 0 992 381"/>
                              <a:gd name="T83" fmla="*/ 992 h 1404"/>
                              <a:gd name="T84" fmla="+- 0 7647 4506"/>
                              <a:gd name="T85" fmla="*/ T84 w 3144"/>
                              <a:gd name="T86" fmla="+- 0 1130 381"/>
                              <a:gd name="T87" fmla="*/ 1130 h 1404"/>
                              <a:gd name="T88" fmla="+- 0 7570 4506"/>
                              <a:gd name="T89" fmla="*/ T88 w 3144"/>
                              <a:gd name="T90" fmla="+- 0 1305 381"/>
                              <a:gd name="T91" fmla="*/ 1305 h 1404"/>
                              <a:gd name="T92" fmla="+- 0 7402 4506"/>
                              <a:gd name="T93" fmla="*/ T92 w 3144"/>
                              <a:gd name="T94" fmla="+- 0 1462 381"/>
                              <a:gd name="T95" fmla="*/ 1462 h 1404"/>
                              <a:gd name="T96" fmla="+- 0 7287 4506"/>
                              <a:gd name="T97" fmla="*/ T96 w 3144"/>
                              <a:gd name="T98" fmla="+- 0 1532 381"/>
                              <a:gd name="T99" fmla="*/ 1532 h 1404"/>
                              <a:gd name="T100" fmla="+- 0 7155 4506"/>
                              <a:gd name="T101" fmla="*/ T100 w 3144"/>
                              <a:gd name="T102" fmla="+- 0 1595 381"/>
                              <a:gd name="T103" fmla="*/ 1595 h 1404"/>
                              <a:gd name="T104" fmla="+- 0 7006 4506"/>
                              <a:gd name="T105" fmla="*/ T104 w 3144"/>
                              <a:gd name="T106" fmla="+- 0 1650 381"/>
                              <a:gd name="T107" fmla="*/ 1650 h 1404"/>
                              <a:gd name="T108" fmla="+- 0 6843 4506"/>
                              <a:gd name="T109" fmla="*/ T108 w 3144"/>
                              <a:gd name="T110" fmla="+- 0 1697 381"/>
                              <a:gd name="T111" fmla="*/ 1697 h 1404"/>
                              <a:gd name="T112" fmla="+- 0 6667 4506"/>
                              <a:gd name="T113" fmla="*/ T112 w 3144"/>
                              <a:gd name="T114" fmla="+- 0 1734 381"/>
                              <a:gd name="T115" fmla="*/ 1734 h 1404"/>
                              <a:gd name="T116" fmla="+- 0 6480 4506"/>
                              <a:gd name="T117" fmla="*/ T116 w 3144"/>
                              <a:gd name="T118" fmla="+- 0 1762 381"/>
                              <a:gd name="T119" fmla="*/ 1762 h 1404"/>
                              <a:gd name="T120" fmla="+- 0 6283 4506"/>
                              <a:gd name="T121" fmla="*/ T120 w 3144"/>
                              <a:gd name="T122" fmla="+- 0 1779 381"/>
                              <a:gd name="T123" fmla="*/ 1779 h 1404"/>
                              <a:gd name="T124" fmla="+- 0 6078 4506"/>
                              <a:gd name="T125" fmla="*/ T124 w 3144"/>
                              <a:gd name="T126" fmla="+- 0 1785 381"/>
                              <a:gd name="T127" fmla="*/ 1785 h 1404"/>
                              <a:gd name="T128" fmla="+- 0 5873 4506"/>
                              <a:gd name="T129" fmla="*/ T128 w 3144"/>
                              <a:gd name="T130" fmla="+- 0 1779 381"/>
                              <a:gd name="T131" fmla="*/ 1779 h 1404"/>
                              <a:gd name="T132" fmla="+- 0 5676 4506"/>
                              <a:gd name="T133" fmla="*/ T132 w 3144"/>
                              <a:gd name="T134" fmla="+- 0 1762 381"/>
                              <a:gd name="T135" fmla="*/ 1762 h 1404"/>
                              <a:gd name="T136" fmla="+- 0 5489 4506"/>
                              <a:gd name="T137" fmla="*/ T136 w 3144"/>
                              <a:gd name="T138" fmla="+- 0 1734 381"/>
                              <a:gd name="T139" fmla="*/ 1734 h 1404"/>
                              <a:gd name="T140" fmla="+- 0 5313 4506"/>
                              <a:gd name="T141" fmla="*/ T140 w 3144"/>
                              <a:gd name="T142" fmla="+- 0 1697 381"/>
                              <a:gd name="T143" fmla="*/ 1697 h 1404"/>
                              <a:gd name="T144" fmla="+- 0 5150 4506"/>
                              <a:gd name="T145" fmla="*/ T144 w 3144"/>
                              <a:gd name="T146" fmla="+- 0 1650 381"/>
                              <a:gd name="T147" fmla="*/ 1650 h 1404"/>
                              <a:gd name="T148" fmla="+- 0 5001 4506"/>
                              <a:gd name="T149" fmla="*/ T148 w 3144"/>
                              <a:gd name="T150" fmla="+- 0 1595 381"/>
                              <a:gd name="T151" fmla="*/ 1595 h 1404"/>
                              <a:gd name="T152" fmla="+- 0 4869 4506"/>
                              <a:gd name="T153" fmla="*/ T152 w 3144"/>
                              <a:gd name="T154" fmla="+- 0 1532 381"/>
                              <a:gd name="T155" fmla="*/ 1532 h 1404"/>
                              <a:gd name="T156" fmla="+- 0 4754 4506"/>
                              <a:gd name="T157" fmla="*/ T156 w 3144"/>
                              <a:gd name="T158" fmla="+- 0 1462 381"/>
                              <a:gd name="T159" fmla="*/ 1462 h 1404"/>
                              <a:gd name="T160" fmla="+- 0 4620 4506"/>
                              <a:gd name="T161" fmla="*/ T160 w 3144"/>
                              <a:gd name="T162" fmla="+- 0 1347 381"/>
                              <a:gd name="T163" fmla="*/ 1347 h 1404"/>
                              <a:gd name="T164" fmla="+- 0 4519 4506"/>
                              <a:gd name="T165" fmla="*/ T164 w 3144"/>
                              <a:gd name="T166" fmla="+- 0 1175 381"/>
                              <a:gd name="T167" fmla="*/ 1175 h 1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44" h="1404">
                                <a:moveTo>
                                  <a:pt x="0" y="702"/>
                                </a:moveTo>
                                <a:lnTo>
                                  <a:pt x="13" y="611"/>
                                </a:lnTo>
                                <a:lnTo>
                                  <a:pt x="52" y="523"/>
                                </a:lnTo>
                                <a:lnTo>
                                  <a:pt x="114" y="439"/>
                                </a:lnTo>
                                <a:lnTo>
                                  <a:pt x="199" y="361"/>
                                </a:lnTo>
                                <a:lnTo>
                                  <a:pt x="248" y="323"/>
                                </a:lnTo>
                                <a:lnTo>
                                  <a:pt x="303" y="288"/>
                                </a:lnTo>
                                <a:lnTo>
                                  <a:pt x="363" y="254"/>
                                </a:lnTo>
                                <a:lnTo>
                                  <a:pt x="427" y="221"/>
                                </a:lnTo>
                                <a:lnTo>
                                  <a:pt x="495" y="191"/>
                                </a:lnTo>
                                <a:lnTo>
                                  <a:pt x="567" y="162"/>
                                </a:lnTo>
                                <a:lnTo>
                                  <a:pt x="644" y="136"/>
                                </a:lnTo>
                                <a:lnTo>
                                  <a:pt x="723" y="111"/>
                                </a:lnTo>
                                <a:lnTo>
                                  <a:pt x="807" y="89"/>
                                </a:lnTo>
                                <a:lnTo>
                                  <a:pt x="893" y="69"/>
                                </a:lnTo>
                                <a:lnTo>
                                  <a:pt x="983" y="51"/>
                                </a:lnTo>
                                <a:lnTo>
                                  <a:pt x="1075" y="36"/>
                                </a:lnTo>
                                <a:lnTo>
                                  <a:pt x="1170" y="24"/>
                                </a:lnTo>
                                <a:lnTo>
                                  <a:pt x="1267" y="14"/>
                                </a:lnTo>
                                <a:lnTo>
                                  <a:pt x="1367" y="6"/>
                                </a:lnTo>
                                <a:lnTo>
                                  <a:pt x="1469" y="2"/>
                                </a:lnTo>
                                <a:lnTo>
                                  <a:pt x="1572" y="0"/>
                                </a:lnTo>
                                <a:lnTo>
                                  <a:pt x="1675" y="2"/>
                                </a:lnTo>
                                <a:lnTo>
                                  <a:pt x="1777" y="6"/>
                                </a:lnTo>
                                <a:lnTo>
                                  <a:pt x="1877" y="14"/>
                                </a:lnTo>
                                <a:lnTo>
                                  <a:pt x="1974" y="24"/>
                                </a:lnTo>
                                <a:lnTo>
                                  <a:pt x="2069" y="36"/>
                                </a:lnTo>
                                <a:lnTo>
                                  <a:pt x="2161" y="51"/>
                                </a:lnTo>
                                <a:lnTo>
                                  <a:pt x="2251" y="69"/>
                                </a:lnTo>
                                <a:lnTo>
                                  <a:pt x="2337" y="89"/>
                                </a:lnTo>
                                <a:lnTo>
                                  <a:pt x="2421" y="111"/>
                                </a:lnTo>
                                <a:lnTo>
                                  <a:pt x="2500" y="136"/>
                                </a:lnTo>
                                <a:lnTo>
                                  <a:pt x="2577" y="162"/>
                                </a:lnTo>
                                <a:lnTo>
                                  <a:pt x="2649" y="191"/>
                                </a:lnTo>
                                <a:lnTo>
                                  <a:pt x="2717" y="221"/>
                                </a:lnTo>
                                <a:lnTo>
                                  <a:pt x="2781" y="254"/>
                                </a:lnTo>
                                <a:lnTo>
                                  <a:pt x="2841" y="288"/>
                                </a:lnTo>
                                <a:lnTo>
                                  <a:pt x="2896" y="323"/>
                                </a:lnTo>
                                <a:lnTo>
                                  <a:pt x="2945" y="361"/>
                                </a:lnTo>
                                <a:lnTo>
                                  <a:pt x="3030" y="439"/>
                                </a:lnTo>
                                <a:lnTo>
                                  <a:pt x="3092" y="523"/>
                                </a:lnTo>
                                <a:lnTo>
                                  <a:pt x="3131" y="611"/>
                                </a:lnTo>
                                <a:lnTo>
                                  <a:pt x="3144" y="702"/>
                                </a:lnTo>
                                <a:lnTo>
                                  <a:pt x="3141" y="749"/>
                                </a:lnTo>
                                <a:lnTo>
                                  <a:pt x="3115" y="838"/>
                                </a:lnTo>
                                <a:lnTo>
                                  <a:pt x="3064" y="924"/>
                                </a:lnTo>
                                <a:lnTo>
                                  <a:pt x="2990" y="1006"/>
                                </a:lnTo>
                                <a:lnTo>
                                  <a:pt x="2896" y="1081"/>
                                </a:lnTo>
                                <a:lnTo>
                                  <a:pt x="2841" y="1117"/>
                                </a:lnTo>
                                <a:lnTo>
                                  <a:pt x="2781" y="1151"/>
                                </a:lnTo>
                                <a:lnTo>
                                  <a:pt x="2717" y="1183"/>
                                </a:lnTo>
                                <a:lnTo>
                                  <a:pt x="2649" y="1214"/>
                                </a:lnTo>
                                <a:lnTo>
                                  <a:pt x="2577" y="1242"/>
                                </a:lnTo>
                                <a:lnTo>
                                  <a:pt x="2500" y="1269"/>
                                </a:lnTo>
                                <a:lnTo>
                                  <a:pt x="2421" y="1293"/>
                                </a:lnTo>
                                <a:lnTo>
                                  <a:pt x="2337" y="1316"/>
                                </a:lnTo>
                                <a:lnTo>
                                  <a:pt x="2251" y="1336"/>
                                </a:lnTo>
                                <a:lnTo>
                                  <a:pt x="2161" y="1353"/>
                                </a:lnTo>
                                <a:lnTo>
                                  <a:pt x="2069" y="1369"/>
                                </a:lnTo>
                                <a:lnTo>
                                  <a:pt x="1974" y="1381"/>
                                </a:lnTo>
                                <a:lnTo>
                                  <a:pt x="1877" y="1391"/>
                                </a:lnTo>
                                <a:lnTo>
                                  <a:pt x="1777" y="1398"/>
                                </a:lnTo>
                                <a:lnTo>
                                  <a:pt x="1675" y="1403"/>
                                </a:lnTo>
                                <a:lnTo>
                                  <a:pt x="1572" y="1404"/>
                                </a:lnTo>
                                <a:lnTo>
                                  <a:pt x="1469" y="1403"/>
                                </a:lnTo>
                                <a:lnTo>
                                  <a:pt x="1367" y="1398"/>
                                </a:lnTo>
                                <a:lnTo>
                                  <a:pt x="1267" y="1391"/>
                                </a:lnTo>
                                <a:lnTo>
                                  <a:pt x="1170" y="1381"/>
                                </a:lnTo>
                                <a:lnTo>
                                  <a:pt x="1075" y="1369"/>
                                </a:lnTo>
                                <a:lnTo>
                                  <a:pt x="983" y="1353"/>
                                </a:lnTo>
                                <a:lnTo>
                                  <a:pt x="893" y="1336"/>
                                </a:lnTo>
                                <a:lnTo>
                                  <a:pt x="807" y="1316"/>
                                </a:lnTo>
                                <a:lnTo>
                                  <a:pt x="723" y="1293"/>
                                </a:lnTo>
                                <a:lnTo>
                                  <a:pt x="644" y="1269"/>
                                </a:lnTo>
                                <a:lnTo>
                                  <a:pt x="567" y="1242"/>
                                </a:lnTo>
                                <a:lnTo>
                                  <a:pt x="495" y="1214"/>
                                </a:lnTo>
                                <a:lnTo>
                                  <a:pt x="427" y="1183"/>
                                </a:lnTo>
                                <a:lnTo>
                                  <a:pt x="363" y="1151"/>
                                </a:lnTo>
                                <a:lnTo>
                                  <a:pt x="303" y="1117"/>
                                </a:lnTo>
                                <a:lnTo>
                                  <a:pt x="248" y="1081"/>
                                </a:lnTo>
                                <a:lnTo>
                                  <a:pt x="199" y="1044"/>
                                </a:lnTo>
                                <a:lnTo>
                                  <a:pt x="114" y="966"/>
                                </a:lnTo>
                                <a:lnTo>
                                  <a:pt x="52" y="882"/>
                                </a:lnTo>
                                <a:lnTo>
                                  <a:pt x="13" y="794"/>
                                </a:lnTo>
                                <a:lnTo>
                                  <a:pt x="0" y="70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5"/>
                        <wps:cNvSpPr txBox="1">
                          <a:spLocks noChangeArrowheads="1"/>
                        </wps:cNvSpPr>
                        <wps:spPr bwMode="auto">
                          <a:xfrm>
                            <a:off x="5492" y="591"/>
                            <a:ext cx="2317"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D6AB7" w14:textId="77777777" w:rsidR="00E61BA8" w:rsidRPr="005A3439" w:rsidRDefault="00E61BA8" w:rsidP="00292AA4">
                              <w:pPr>
                                <w:ind w:right="738"/>
                                <w:jc w:val="center"/>
                                <w:rPr>
                                  <w:rFonts w:ascii="Times New Roman" w:hAnsi="Times New Roman" w:cs="Times New Roman"/>
                                  <w:sz w:val="24"/>
                                </w:rPr>
                              </w:pPr>
                              <w:r w:rsidRPr="005A3439">
                                <w:rPr>
                                  <w:rFonts w:ascii="Times New Roman" w:hAnsi="Times New Roman" w:cs="Times New Roman"/>
                                  <w:sz w:val="24"/>
                                </w:rPr>
                                <w:t>Captar a candidatos calificados o con la capacidad de adquirir las competencias necesarias para el puesto que desempeñarán y los objetivos de la empresa</w:t>
                              </w:r>
                              <w:r>
                                <w:rPr>
                                  <w:rFonts w:ascii="Times New Roman" w:hAnsi="Times New Roman" w:cs="Times New Roman"/>
                                  <w:sz w:val="24"/>
                                </w:rPr>
                                <w:t>.</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665AD3" id="Grupo 20" o:spid="_x0000_s1051" style="position:absolute;left:0;text-align:left;margin-left:102.45pt;margin-top:305.8pt;width:218.95pt;height:135pt;z-index:-251593216;mso-position-horizontal-relative:margin;mso-width-relative:margin;mso-height-relative:margin" coordorigin="5070,381" coordsize="2739,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">
                <v:shape id="Freeform 14" o:spid="_x0000_s1052" style="position:absolute;left:5070;top:381;width:2580;height:1404;visibility:visible;mso-wrap-style:square;v-text-anchor:top" coordsize="3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" path="m,702l13,611,52,523r62,-84l199,361r49,-38l303,288r60,-34l427,221r68,-30l567,162r77,-26l723,111,807,89,893,69,983,51r92,-15l1170,24r97,-10l1367,6,1469,2,1572,r103,2l1777,6r100,8l1974,24r95,12l2161,51r90,18l2337,89r84,22l2500,136r77,26l2649,191r68,30l2781,254r60,34l2896,323r49,38l3030,439r62,84l3131,611r13,91l3141,749r-26,89l3064,924r-74,82l2896,1081r-55,36l2781,1151r-64,32l2649,1214r-72,28l2500,1269r-79,24l2337,1316r-86,20l2161,1353r-92,16l1974,1381r-97,10l1777,1398r-102,5l1572,1404r-103,-1l1367,1398r-100,-7l1170,1381r-95,-12l983,1353r-90,-17l807,1316r-84,-23l644,1269r-77,-27l495,1214r-68,-31l363,1151r-60,-34l248,1081r-49,-37l114,966,52,882,13,794,,702xe" filled="f" strokeweight="1pt">
                  <v:path arrowok="t" o:connecttype="custom" o:connectlocs="11,992;94,820;204,704;298,635;406,572;528,517;662,470;807,432;960,405;1122,387;1290,381;1458,387;1620,405;1773,432;1918,470;2052,517;2174,572;2282,635;2376,704;2486,820;2569,992;2578,1130;2514,1305;2376,1462;2282,1532;2174,1595;2052,1650;1918,1697;1773,1734;1620,1762;1458,1779;1290,1785;1122,1779;960,1762;807,1734;662,1697;528,1650;406,1595;298,1532;204,1462;94,1347;11,1175" o:connectangles="0,0,0,0,0,0,0,0,0,0,0,0,0,0,0,0,0,0,0,0,0,0,0,0,0,0,0,0,0,0,0,0,0,0,0,0,0,0,0,0,0,0"/>
                </v:shape>
                <v:shape id="_x0000_s1053" type="#_x0000_t202" style="position:absolute;left:5492;top:591;width:2317;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03D6AB7" w14:textId="77777777" w:rsidR="00E61BA8" w:rsidRPr="005A3439" w:rsidRDefault="00E61BA8" w:rsidP="00292AA4">
                        <w:pPr>
                          <w:ind w:right="738"/>
                          <w:jc w:val="center"/>
                          <w:rPr>
                            <w:rFonts w:ascii="Times New Roman" w:hAnsi="Times New Roman" w:cs="Times New Roman"/>
                            <w:sz w:val="24"/>
                          </w:rPr>
                        </w:pPr>
                        <w:r w:rsidRPr="005A3439">
                          <w:rPr>
                            <w:rFonts w:ascii="Times New Roman" w:hAnsi="Times New Roman" w:cs="Times New Roman"/>
                            <w:sz w:val="24"/>
                          </w:rPr>
                          <w:t>Captar a candidatos calificados o con la capacidad de adquirir las competencias necesarias para el puesto que desempeñarán y los objetivos de la empresa</w:t>
                        </w:r>
                        <w:r>
                          <w:rPr>
                            <w:rFonts w:ascii="Times New Roman" w:hAnsi="Times New Roman" w:cs="Times New Roman"/>
                            <w:sz w:val="24"/>
                          </w:rPr>
                          <w:t>.</w:t>
                        </w:r>
                      </w:p>
                    </w:txbxContent>
                  </v:textbox>
                </v:shape>
                <w10:wrap anchorx="margin"/>
              </v:group>
            </w:pict>
          </mc:Fallback>
        </mc:AlternateContent>
      </w:r>
      <w:r w:rsidR="00292AA4" w:rsidRPr="00523CDC">
        <w:rPr>
          <w:rFonts w:ascii="Times New Roman" w:hAnsi="Times New Roman" w:cs="Times New Roman"/>
          <w:b/>
          <w:bCs/>
          <w:noProof/>
          <w:color w:val="000000" w:themeColor="text1"/>
          <w:sz w:val="24"/>
          <w:szCs w:val="24"/>
          <w:lang w:eastAsia="es-EC"/>
        </w:rPr>
        <mc:AlternateContent>
          <mc:Choice Requires="wpg">
            <w:drawing>
              <wp:anchor distT="0" distB="0" distL="0" distR="0" simplePos="0" relativeHeight="251632128" behindDoc="1" locked="0" layoutInCell="1" allowOverlap="1" wp14:anchorId="398AB46D" wp14:editId="1EB79ABF">
                <wp:simplePos x="0" y="0"/>
                <wp:positionH relativeFrom="page">
                  <wp:posOffset>2552571</wp:posOffset>
                </wp:positionH>
                <wp:positionV relativeFrom="paragraph">
                  <wp:posOffset>662305</wp:posOffset>
                </wp:positionV>
                <wp:extent cx="2447925" cy="1304290"/>
                <wp:effectExtent l="0" t="0" r="9525" b="10160"/>
                <wp:wrapTopAndBottom/>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304290"/>
                          <a:chOff x="4506" y="242"/>
                          <a:chExt cx="3285" cy="1543"/>
                        </a:xfrm>
                      </wpg:grpSpPr>
                      <wps:wsp>
                        <wps:cNvPr id="72" name="Freeform 14"/>
                        <wps:cNvSpPr>
                          <a:spLocks/>
                        </wps:cNvSpPr>
                        <wps:spPr bwMode="auto">
                          <a:xfrm>
                            <a:off x="4506" y="381"/>
                            <a:ext cx="3144" cy="1404"/>
                          </a:xfrm>
                          <a:custGeom>
                            <a:avLst/>
                            <a:gdLst>
                              <a:gd name="T0" fmla="+- 0 4519 4506"/>
                              <a:gd name="T1" fmla="*/ T0 w 3144"/>
                              <a:gd name="T2" fmla="+- 0 992 381"/>
                              <a:gd name="T3" fmla="*/ 992 h 1404"/>
                              <a:gd name="T4" fmla="+- 0 4620 4506"/>
                              <a:gd name="T5" fmla="*/ T4 w 3144"/>
                              <a:gd name="T6" fmla="+- 0 820 381"/>
                              <a:gd name="T7" fmla="*/ 820 h 1404"/>
                              <a:gd name="T8" fmla="+- 0 4754 4506"/>
                              <a:gd name="T9" fmla="*/ T8 w 3144"/>
                              <a:gd name="T10" fmla="+- 0 704 381"/>
                              <a:gd name="T11" fmla="*/ 704 h 1404"/>
                              <a:gd name="T12" fmla="+- 0 4869 4506"/>
                              <a:gd name="T13" fmla="*/ T12 w 3144"/>
                              <a:gd name="T14" fmla="+- 0 635 381"/>
                              <a:gd name="T15" fmla="*/ 635 h 1404"/>
                              <a:gd name="T16" fmla="+- 0 5001 4506"/>
                              <a:gd name="T17" fmla="*/ T16 w 3144"/>
                              <a:gd name="T18" fmla="+- 0 572 381"/>
                              <a:gd name="T19" fmla="*/ 572 h 1404"/>
                              <a:gd name="T20" fmla="+- 0 5150 4506"/>
                              <a:gd name="T21" fmla="*/ T20 w 3144"/>
                              <a:gd name="T22" fmla="+- 0 517 381"/>
                              <a:gd name="T23" fmla="*/ 517 h 1404"/>
                              <a:gd name="T24" fmla="+- 0 5313 4506"/>
                              <a:gd name="T25" fmla="*/ T24 w 3144"/>
                              <a:gd name="T26" fmla="+- 0 470 381"/>
                              <a:gd name="T27" fmla="*/ 470 h 1404"/>
                              <a:gd name="T28" fmla="+- 0 5489 4506"/>
                              <a:gd name="T29" fmla="*/ T28 w 3144"/>
                              <a:gd name="T30" fmla="+- 0 432 381"/>
                              <a:gd name="T31" fmla="*/ 432 h 1404"/>
                              <a:gd name="T32" fmla="+- 0 5676 4506"/>
                              <a:gd name="T33" fmla="*/ T32 w 3144"/>
                              <a:gd name="T34" fmla="+- 0 405 381"/>
                              <a:gd name="T35" fmla="*/ 405 h 1404"/>
                              <a:gd name="T36" fmla="+- 0 5873 4506"/>
                              <a:gd name="T37" fmla="*/ T36 w 3144"/>
                              <a:gd name="T38" fmla="+- 0 387 381"/>
                              <a:gd name="T39" fmla="*/ 387 h 1404"/>
                              <a:gd name="T40" fmla="+- 0 6078 4506"/>
                              <a:gd name="T41" fmla="*/ T40 w 3144"/>
                              <a:gd name="T42" fmla="+- 0 381 381"/>
                              <a:gd name="T43" fmla="*/ 381 h 1404"/>
                              <a:gd name="T44" fmla="+- 0 6283 4506"/>
                              <a:gd name="T45" fmla="*/ T44 w 3144"/>
                              <a:gd name="T46" fmla="+- 0 387 381"/>
                              <a:gd name="T47" fmla="*/ 387 h 1404"/>
                              <a:gd name="T48" fmla="+- 0 6480 4506"/>
                              <a:gd name="T49" fmla="*/ T48 w 3144"/>
                              <a:gd name="T50" fmla="+- 0 405 381"/>
                              <a:gd name="T51" fmla="*/ 405 h 1404"/>
                              <a:gd name="T52" fmla="+- 0 6667 4506"/>
                              <a:gd name="T53" fmla="*/ T52 w 3144"/>
                              <a:gd name="T54" fmla="+- 0 432 381"/>
                              <a:gd name="T55" fmla="*/ 432 h 1404"/>
                              <a:gd name="T56" fmla="+- 0 6843 4506"/>
                              <a:gd name="T57" fmla="*/ T56 w 3144"/>
                              <a:gd name="T58" fmla="+- 0 470 381"/>
                              <a:gd name="T59" fmla="*/ 470 h 1404"/>
                              <a:gd name="T60" fmla="+- 0 7006 4506"/>
                              <a:gd name="T61" fmla="*/ T60 w 3144"/>
                              <a:gd name="T62" fmla="+- 0 517 381"/>
                              <a:gd name="T63" fmla="*/ 517 h 1404"/>
                              <a:gd name="T64" fmla="+- 0 7155 4506"/>
                              <a:gd name="T65" fmla="*/ T64 w 3144"/>
                              <a:gd name="T66" fmla="+- 0 572 381"/>
                              <a:gd name="T67" fmla="*/ 572 h 1404"/>
                              <a:gd name="T68" fmla="+- 0 7287 4506"/>
                              <a:gd name="T69" fmla="*/ T68 w 3144"/>
                              <a:gd name="T70" fmla="+- 0 635 381"/>
                              <a:gd name="T71" fmla="*/ 635 h 1404"/>
                              <a:gd name="T72" fmla="+- 0 7402 4506"/>
                              <a:gd name="T73" fmla="*/ T72 w 3144"/>
                              <a:gd name="T74" fmla="+- 0 704 381"/>
                              <a:gd name="T75" fmla="*/ 704 h 1404"/>
                              <a:gd name="T76" fmla="+- 0 7536 4506"/>
                              <a:gd name="T77" fmla="*/ T76 w 3144"/>
                              <a:gd name="T78" fmla="+- 0 820 381"/>
                              <a:gd name="T79" fmla="*/ 820 h 1404"/>
                              <a:gd name="T80" fmla="+- 0 7637 4506"/>
                              <a:gd name="T81" fmla="*/ T80 w 3144"/>
                              <a:gd name="T82" fmla="+- 0 992 381"/>
                              <a:gd name="T83" fmla="*/ 992 h 1404"/>
                              <a:gd name="T84" fmla="+- 0 7647 4506"/>
                              <a:gd name="T85" fmla="*/ T84 w 3144"/>
                              <a:gd name="T86" fmla="+- 0 1130 381"/>
                              <a:gd name="T87" fmla="*/ 1130 h 1404"/>
                              <a:gd name="T88" fmla="+- 0 7570 4506"/>
                              <a:gd name="T89" fmla="*/ T88 w 3144"/>
                              <a:gd name="T90" fmla="+- 0 1305 381"/>
                              <a:gd name="T91" fmla="*/ 1305 h 1404"/>
                              <a:gd name="T92" fmla="+- 0 7402 4506"/>
                              <a:gd name="T93" fmla="*/ T92 w 3144"/>
                              <a:gd name="T94" fmla="+- 0 1462 381"/>
                              <a:gd name="T95" fmla="*/ 1462 h 1404"/>
                              <a:gd name="T96" fmla="+- 0 7287 4506"/>
                              <a:gd name="T97" fmla="*/ T96 w 3144"/>
                              <a:gd name="T98" fmla="+- 0 1532 381"/>
                              <a:gd name="T99" fmla="*/ 1532 h 1404"/>
                              <a:gd name="T100" fmla="+- 0 7155 4506"/>
                              <a:gd name="T101" fmla="*/ T100 w 3144"/>
                              <a:gd name="T102" fmla="+- 0 1595 381"/>
                              <a:gd name="T103" fmla="*/ 1595 h 1404"/>
                              <a:gd name="T104" fmla="+- 0 7006 4506"/>
                              <a:gd name="T105" fmla="*/ T104 w 3144"/>
                              <a:gd name="T106" fmla="+- 0 1650 381"/>
                              <a:gd name="T107" fmla="*/ 1650 h 1404"/>
                              <a:gd name="T108" fmla="+- 0 6843 4506"/>
                              <a:gd name="T109" fmla="*/ T108 w 3144"/>
                              <a:gd name="T110" fmla="+- 0 1697 381"/>
                              <a:gd name="T111" fmla="*/ 1697 h 1404"/>
                              <a:gd name="T112" fmla="+- 0 6667 4506"/>
                              <a:gd name="T113" fmla="*/ T112 w 3144"/>
                              <a:gd name="T114" fmla="+- 0 1734 381"/>
                              <a:gd name="T115" fmla="*/ 1734 h 1404"/>
                              <a:gd name="T116" fmla="+- 0 6480 4506"/>
                              <a:gd name="T117" fmla="*/ T116 w 3144"/>
                              <a:gd name="T118" fmla="+- 0 1762 381"/>
                              <a:gd name="T119" fmla="*/ 1762 h 1404"/>
                              <a:gd name="T120" fmla="+- 0 6283 4506"/>
                              <a:gd name="T121" fmla="*/ T120 w 3144"/>
                              <a:gd name="T122" fmla="+- 0 1779 381"/>
                              <a:gd name="T123" fmla="*/ 1779 h 1404"/>
                              <a:gd name="T124" fmla="+- 0 6078 4506"/>
                              <a:gd name="T125" fmla="*/ T124 w 3144"/>
                              <a:gd name="T126" fmla="+- 0 1785 381"/>
                              <a:gd name="T127" fmla="*/ 1785 h 1404"/>
                              <a:gd name="T128" fmla="+- 0 5873 4506"/>
                              <a:gd name="T129" fmla="*/ T128 w 3144"/>
                              <a:gd name="T130" fmla="+- 0 1779 381"/>
                              <a:gd name="T131" fmla="*/ 1779 h 1404"/>
                              <a:gd name="T132" fmla="+- 0 5676 4506"/>
                              <a:gd name="T133" fmla="*/ T132 w 3144"/>
                              <a:gd name="T134" fmla="+- 0 1762 381"/>
                              <a:gd name="T135" fmla="*/ 1762 h 1404"/>
                              <a:gd name="T136" fmla="+- 0 5489 4506"/>
                              <a:gd name="T137" fmla="*/ T136 w 3144"/>
                              <a:gd name="T138" fmla="+- 0 1734 381"/>
                              <a:gd name="T139" fmla="*/ 1734 h 1404"/>
                              <a:gd name="T140" fmla="+- 0 5313 4506"/>
                              <a:gd name="T141" fmla="*/ T140 w 3144"/>
                              <a:gd name="T142" fmla="+- 0 1697 381"/>
                              <a:gd name="T143" fmla="*/ 1697 h 1404"/>
                              <a:gd name="T144" fmla="+- 0 5150 4506"/>
                              <a:gd name="T145" fmla="*/ T144 w 3144"/>
                              <a:gd name="T146" fmla="+- 0 1650 381"/>
                              <a:gd name="T147" fmla="*/ 1650 h 1404"/>
                              <a:gd name="T148" fmla="+- 0 5001 4506"/>
                              <a:gd name="T149" fmla="*/ T148 w 3144"/>
                              <a:gd name="T150" fmla="+- 0 1595 381"/>
                              <a:gd name="T151" fmla="*/ 1595 h 1404"/>
                              <a:gd name="T152" fmla="+- 0 4869 4506"/>
                              <a:gd name="T153" fmla="*/ T152 w 3144"/>
                              <a:gd name="T154" fmla="+- 0 1532 381"/>
                              <a:gd name="T155" fmla="*/ 1532 h 1404"/>
                              <a:gd name="T156" fmla="+- 0 4754 4506"/>
                              <a:gd name="T157" fmla="*/ T156 w 3144"/>
                              <a:gd name="T158" fmla="+- 0 1462 381"/>
                              <a:gd name="T159" fmla="*/ 1462 h 1404"/>
                              <a:gd name="T160" fmla="+- 0 4620 4506"/>
                              <a:gd name="T161" fmla="*/ T160 w 3144"/>
                              <a:gd name="T162" fmla="+- 0 1347 381"/>
                              <a:gd name="T163" fmla="*/ 1347 h 1404"/>
                              <a:gd name="T164" fmla="+- 0 4519 4506"/>
                              <a:gd name="T165" fmla="*/ T164 w 3144"/>
                              <a:gd name="T166" fmla="+- 0 1175 381"/>
                              <a:gd name="T167" fmla="*/ 1175 h 1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44" h="1404">
                                <a:moveTo>
                                  <a:pt x="0" y="702"/>
                                </a:moveTo>
                                <a:lnTo>
                                  <a:pt x="13" y="611"/>
                                </a:lnTo>
                                <a:lnTo>
                                  <a:pt x="52" y="523"/>
                                </a:lnTo>
                                <a:lnTo>
                                  <a:pt x="114" y="439"/>
                                </a:lnTo>
                                <a:lnTo>
                                  <a:pt x="199" y="361"/>
                                </a:lnTo>
                                <a:lnTo>
                                  <a:pt x="248" y="323"/>
                                </a:lnTo>
                                <a:lnTo>
                                  <a:pt x="303" y="288"/>
                                </a:lnTo>
                                <a:lnTo>
                                  <a:pt x="363" y="254"/>
                                </a:lnTo>
                                <a:lnTo>
                                  <a:pt x="427" y="221"/>
                                </a:lnTo>
                                <a:lnTo>
                                  <a:pt x="495" y="191"/>
                                </a:lnTo>
                                <a:lnTo>
                                  <a:pt x="567" y="162"/>
                                </a:lnTo>
                                <a:lnTo>
                                  <a:pt x="644" y="136"/>
                                </a:lnTo>
                                <a:lnTo>
                                  <a:pt x="723" y="111"/>
                                </a:lnTo>
                                <a:lnTo>
                                  <a:pt x="807" y="89"/>
                                </a:lnTo>
                                <a:lnTo>
                                  <a:pt x="893" y="69"/>
                                </a:lnTo>
                                <a:lnTo>
                                  <a:pt x="983" y="51"/>
                                </a:lnTo>
                                <a:lnTo>
                                  <a:pt x="1075" y="36"/>
                                </a:lnTo>
                                <a:lnTo>
                                  <a:pt x="1170" y="24"/>
                                </a:lnTo>
                                <a:lnTo>
                                  <a:pt x="1267" y="14"/>
                                </a:lnTo>
                                <a:lnTo>
                                  <a:pt x="1367" y="6"/>
                                </a:lnTo>
                                <a:lnTo>
                                  <a:pt x="1469" y="2"/>
                                </a:lnTo>
                                <a:lnTo>
                                  <a:pt x="1572" y="0"/>
                                </a:lnTo>
                                <a:lnTo>
                                  <a:pt x="1675" y="2"/>
                                </a:lnTo>
                                <a:lnTo>
                                  <a:pt x="1777" y="6"/>
                                </a:lnTo>
                                <a:lnTo>
                                  <a:pt x="1877" y="14"/>
                                </a:lnTo>
                                <a:lnTo>
                                  <a:pt x="1974" y="24"/>
                                </a:lnTo>
                                <a:lnTo>
                                  <a:pt x="2069" y="36"/>
                                </a:lnTo>
                                <a:lnTo>
                                  <a:pt x="2161" y="51"/>
                                </a:lnTo>
                                <a:lnTo>
                                  <a:pt x="2251" y="69"/>
                                </a:lnTo>
                                <a:lnTo>
                                  <a:pt x="2337" y="89"/>
                                </a:lnTo>
                                <a:lnTo>
                                  <a:pt x="2421" y="111"/>
                                </a:lnTo>
                                <a:lnTo>
                                  <a:pt x="2500" y="136"/>
                                </a:lnTo>
                                <a:lnTo>
                                  <a:pt x="2577" y="162"/>
                                </a:lnTo>
                                <a:lnTo>
                                  <a:pt x="2649" y="191"/>
                                </a:lnTo>
                                <a:lnTo>
                                  <a:pt x="2717" y="221"/>
                                </a:lnTo>
                                <a:lnTo>
                                  <a:pt x="2781" y="254"/>
                                </a:lnTo>
                                <a:lnTo>
                                  <a:pt x="2841" y="288"/>
                                </a:lnTo>
                                <a:lnTo>
                                  <a:pt x="2896" y="323"/>
                                </a:lnTo>
                                <a:lnTo>
                                  <a:pt x="2945" y="361"/>
                                </a:lnTo>
                                <a:lnTo>
                                  <a:pt x="3030" y="439"/>
                                </a:lnTo>
                                <a:lnTo>
                                  <a:pt x="3092" y="523"/>
                                </a:lnTo>
                                <a:lnTo>
                                  <a:pt x="3131" y="611"/>
                                </a:lnTo>
                                <a:lnTo>
                                  <a:pt x="3144" y="702"/>
                                </a:lnTo>
                                <a:lnTo>
                                  <a:pt x="3141" y="749"/>
                                </a:lnTo>
                                <a:lnTo>
                                  <a:pt x="3115" y="838"/>
                                </a:lnTo>
                                <a:lnTo>
                                  <a:pt x="3064" y="924"/>
                                </a:lnTo>
                                <a:lnTo>
                                  <a:pt x="2990" y="1006"/>
                                </a:lnTo>
                                <a:lnTo>
                                  <a:pt x="2896" y="1081"/>
                                </a:lnTo>
                                <a:lnTo>
                                  <a:pt x="2841" y="1117"/>
                                </a:lnTo>
                                <a:lnTo>
                                  <a:pt x="2781" y="1151"/>
                                </a:lnTo>
                                <a:lnTo>
                                  <a:pt x="2717" y="1183"/>
                                </a:lnTo>
                                <a:lnTo>
                                  <a:pt x="2649" y="1214"/>
                                </a:lnTo>
                                <a:lnTo>
                                  <a:pt x="2577" y="1242"/>
                                </a:lnTo>
                                <a:lnTo>
                                  <a:pt x="2500" y="1269"/>
                                </a:lnTo>
                                <a:lnTo>
                                  <a:pt x="2421" y="1293"/>
                                </a:lnTo>
                                <a:lnTo>
                                  <a:pt x="2337" y="1316"/>
                                </a:lnTo>
                                <a:lnTo>
                                  <a:pt x="2251" y="1336"/>
                                </a:lnTo>
                                <a:lnTo>
                                  <a:pt x="2161" y="1353"/>
                                </a:lnTo>
                                <a:lnTo>
                                  <a:pt x="2069" y="1369"/>
                                </a:lnTo>
                                <a:lnTo>
                                  <a:pt x="1974" y="1381"/>
                                </a:lnTo>
                                <a:lnTo>
                                  <a:pt x="1877" y="1391"/>
                                </a:lnTo>
                                <a:lnTo>
                                  <a:pt x="1777" y="1398"/>
                                </a:lnTo>
                                <a:lnTo>
                                  <a:pt x="1675" y="1403"/>
                                </a:lnTo>
                                <a:lnTo>
                                  <a:pt x="1572" y="1404"/>
                                </a:lnTo>
                                <a:lnTo>
                                  <a:pt x="1469" y="1403"/>
                                </a:lnTo>
                                <a:lnTo>
                                  <a:pt x="1367" y="1398"/>
                                </a:lnTo>
                                <a:lnTo>
                                  <a:pt x="1267" y="1391"/>
                                </a:lnTo>
                                <a:lnTo>
                                  <a:pt x="1170" y="1381"/>
                                </a:lnTo>
                                <a:lnTo>
                                  <a:pt x="1075" y="1369"/>
                                </a:lnTo>
                                <a:lnTo>
                                  <a:pt x="983" y="1353"/>
                                </a:lnTo>
                                <a:lnTo>
                                  <a:pt x="893" y="1336"/>
                                </a:lnTo>
                                <a:lnTo>
                                  <a:pt x="807" y="1316"/>
                                </a:lnTo>
                                <a:lnTo>
                                  <a:pt x="723" y="1293"/>
                                </a:lnTo>
                                <a:lnTo>
                                  <a:pt x="644" y="1269"/>
                                </a:lnTo>
                                <a:lnTo>
                                  <a:pt x="567" y="1242"/>
                                </a:lnTo>
                                <a:lnTo>
                                  <a:pt x="495" y="1214"/>
                                </a:lnTo>
                                <a:lnTo>
                                  <a:pt x="427" y="1183"/>
                                </a:lnTo>
                                <a:lnTo>
                                  <a:pt x="363" y="1151"/>
                                </a:lnTo>
                                <a:lnTo>
                                  <a:pt x="303" y="1117"/>
                                </a:lnTo>
                                <a:lnTo>
                                  <a:pt x="248" y="1081"/>
                                </a:lnTo>
                                <a:lnTo>
                                  <a:pt x="199" y="1044"/>
                                </a:lnTo>
                                <a:lnTo>
                                  <a:pt x="114" y="966"/>
                                </a:lnTo>
                                <a:lnTo>
                                  <a:pt x="52" y="882"/>
                                </a:lnTo>
                                <a:lnTo>
                                  <a:pt x="13" y="794"/>
                                </a:lnTo>
                                <a:lnTo>
                                  <a:pt x="0" y="70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15"/>
                        <wps:cNvSpPr txBox="1">
                          <a:spLocks noChangeArrowheads="1"/>
                        </wps:cNvSpPr>
                        <wps:spPr bwMode="auto">
                          <a:xfrm>
                            <a:off x="4974" y="242"/>
                            <a:ext cx="2817"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42348" w14:textId="77777777" w:rsidR="00E61BA8" w:rsidRDefault="00E61BA8" w:rsidP="00D7559F">
                              <w:pPr>
                                <w:spacing w:before="4"/>
                                <w:rPr>
                                  <w:i/>
                                  <w:sz w:val="25"/>
                                </w:rPr>
                              </w:pPr>
                            </w:p>
                            <w:p w14:paraId="50BA54B3" w14:textId="77777777" w:rsidR="00E61BA8" w:rsidRDefault="00E61BA8" w:rsidP="00D7559F">
                              <w:pPr>
                                <w:ind w:right="738"/>
                                <w:jc w:val="center"/>
                              </w:pPr>
                              <w:r>
                                <w:t>Estudiar la factibilidad económica, administrativa y la constitución legal de la empresa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AB46D" id="Grupo 71" o:spid="_x0000_s1054" style="position:absolute;left:0;text-align:left;margin-left:201pt;margin-top:52.15pt;width:192.75pt;height:102.7pt;z-index:-251684352;mso-wrap-distance-left:0;mso-wrap-distance-right:0;mso-position-horizontal-relative:page" coordorigin="4506,242" coordsize="3285,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">
                <v:shape id="Freeform 14" o:spid="_x0000_s1055" style="position:absolute;left:4506;top:381;width:3144;height:1404;visibility:visible;mso-wrap-style:square;v-text-anchor:top" coordsize="3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" path="m,702l13,611,52,523r62,-84l199,361r49,-38l303,288r60,-34l427,221r68,-30l567,162r77,-26l723,111,807,89,893,69,983,51r92,-15l1170,24r97,-10l1367,6,1469,2,1572,r103,2l1777,6r100,8l1974,24r95,12l2161,51r90,18l2337,89r84,22l2500,136r77,26l2649,191r68,30l2781,254r60,34l2896,323r49,38l3030,439r62,84l3131,611r13,91l3141,749r-26,89l3064,924r-74,82l2896,1081r-55,36l2781,1151r-64,32l2649,1214r-72,28l2500,1269r-79,24l2337,1316r-86,20l2161,1353r-92,16l1974,1381r-97,10l1777,1398r-102,5l1572,1404r-103,-1l1367,1398r-100,-7l1170,1381r-95,-12l983,1353r-90,-17l807,1316r-84,-23l644,1269r-77,-27l495,1214r-68,-31l363,1151r-60,-34l248,1081r-49,-37l114,966,52,882,13,794,,702xe" filled="f" strokeweight="1pt">
                  <v:path arrowok="t" o:connecttype="custom" o:connectlocs="13,992;114,820;248,704;363,635;495,572;644,517;807,470;983,432;1170,405;1367,387;1572,381;1777,387;1974,405;2161,432;2337,470;2500,517;2649,572;2781,635;2896,704;3030,820;3131,992;3141,1130;3064,1305;2896,1462;2781,1532;2649,1595;2500,1650;2337,1697;2161,1734;1974,1762;1777,1779;1572,1785;1367,1779;1170,1762;983,1734;807,1697;644,1650;495,1595;363,1532;248,1462;114,1347;13,1175" o:connectangles="0,0,0,0,0,0,0,0,0,0,0,0,0,0,0,0,0,0,0,0,0,0,0,0,0,0,0,0,0,0,0,0,0,0,0,0,0,0,0,0,0,0"/>
                </v:shape>
                <v:shape id="_x0000_s1056" type="#_x0000_t202" style="position:absolute;left:4974;top:242;width:2817;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3B42348" w14:textId="77777777" w:rsidR="00E61BA8" w:rsidRDefault="00E61BA8" w:rsidP="00D7559F">
                        <w:pPr>
                          <w:spacing w:before="4"/>
                          <w:rPr>
                            <w:i/>
                            <w:sz w:val="25"/>
                          </w:rPr>
                        </w:pPr>
                      </w:p>
                      <w:p w14:paraId="50BA54B3" w14:textId="77777777" w:rsidR="00E61BA8" w:rsidRDefault="00E61BA8" w:rsidP="00D7559F">
                        <w:pPr>
                          <w:ind w:right="738"/>
                          <w:jc w:val="center"/>
                        </w:pPr>
                        <w:r>
                          <w:t>Estudiar la factibilidad económica, administrativa y la constitución legal de la empresa</w:t>
                        </w:r>
                      </w:p>
                    </w:txbxContent>
                  </v:textbox>
                </v:shape>
                <w10:wrap type="topAndBottom" anchorx="page"/>
              </v:group>
            </w:pict>
          </mc:Fallback>
        </mc:AlternateContent>
      </w:r>
      <w:r w:rsidR="00292AA4"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671040" behindDoc="0" locked="0" layoutInCell="1" allowOverlap="1" wp14:anchorId="2B0BCAA9" wp14:editId="77550FAF">
                <wp:simplePos x="0" y="0"/>
                <wp:positionH relativeFrom="column">
                  <wp:posOffset>1649730</wp:posOffset>
                </wp:positionH>
                <wp:positionV relativeFrom="paragraph">
                  <wp:posOffset>779145</wp:posOffset>
                </wp:positionV>
                <wp:extent cx="1788795" cy="904240"/>
                <wp:effectExtent l="0" t="0" r="1905" b="10160"/>
                <wp:wrapTopAndBottom/>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F0E0" w14:textId="77777777" w:rsidR="00E61BA8" w:rsidRDefault="00E61BA8" w:rsidP="00D7559F">
                            <w:pPr>
                              <w:spacing w:before="4"/>
                              <w:rPr>
                                <w:i/>
                                <w:sz w:val="25"/>
                              </w:rPr>
                            </w:pPr>
                          </w:p>
                          <w:p w14:paraId="14E69047" w14:textId="77777777" w:rsidR="00E61BA8" w:rsidRDefault="00E61BA8" w:rsidP="00D7559F">
                            <w:pPr>
                              <w:ind w:right="738"/>
                              <w:jc w:val="center"/>
                            </w:pPr>
                          </w:p>
                        </w:txbxContent>
                      </wps:txbx>
                      <wps:bodyPr rot="0" vert="horz" wrap="square" lIns="0" tIns="0" rIns="0" bIns="0" anchor="t" anchorCtr="0" upright="1">
                        <a:noAutofit/>
                      </wps:bodyPr>
                    </wps:wsp>
                  </a:graphicData>
                </a:graphic>
              </wp:anchor>
            </w:drawing>
          </mc:Choice>
          <mc:Fallback>
            <w:pict>
              <v:shape w14:anchorId="2B0BCAA9" id="Text Box 15" o:spid="_x0000_s1057" type="#_x0000_t202" style="position:absolute;left:0;text-align:left;margin-left:129.9pt;margin-top:61.35pt;width:140.85pt;height:71.2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" filled="f" stroked="f">
                <v:textbox inset="0,0,0,0">
                  <w:txbxContent>
                    <w:p w14:paraId="2EB5F0E0" w14:textId="77777777" w:rsidR="00E61BA8" w:rsidRDefault="00E61BA8" w:rsidP="00D7559F">
                      <w:pPr>
                        <w:spacing w:before="4"/>
                        <w:rPr>
                          <w:i/>
                          <w:sz w:val="25"/>
                        </w:rPr>
                      </w:pPr>
                    </w:p>
                    <w:p w14:paraId="14E69047" w14:textId="77777777" w:rsidR="00E61BA8" w:rsidRDefault="00E61BA8" w:rsidP="00D7559F">
                      <w:pPr>
                        <w:ind w:right="738"/>
                        <w:jc w:val="center"/>
                      </w:pPr>
                    </w:p>
                  </w:txbxContent>
                </v:textbox>
                <w10:wrap type="topAndBottom"/>
              </v:shape>
            </w:pict>
          </mc:Fallback>
        </mc:AlternateContent>
      </w:r>
      <w:r w:rsidR="00292AA4" w:rsidRPr="00523CDC">
        <w:rPr>
          <w:rFonts w:ascii="Times New Roman" w:hAnsi="Times New Roman" w:cs="Times New Roman"/>
          <w:b/>
          <w:bCs/>
          <w:noProof/>
          <w:color w:val="000000" w:themeColor="text1"/>
          <w:sz w:val="24"/>
          <w:szCs w:val="24"/>
          <w:lang w:eastAsia="es-EC"/>
        </w:rPr>
        <mc:AlternateContent>
          <mc:Choice Requires="wpg">
            <w:drawing>
              <wp:anchor distT="0" distB="0" distL="0" distR="0" simplePos="0" relativeHeight="251659776" behindDoc="1" locked="0" layoutInCell="1" allowOverlap="1" wp14:anchorId="28FBD2B1" wp14:editId="4312A81D">
                <wp:simplePos x="0" y="0"/>
                <wp:positionH relativeFrom="page">
                  <wp:posOffset>2486025</wp:posOffset>
                </wp:positionH>
                <wp:positionV relativeFrom="paragraph">
                  <wp:posOffset>2091055</wp:posOffset>
                </wp:positionV>
                <wp:extent cx="2562225" cy="1516380"/>
                <wp:effectExtent l="0" t="0" r="28575" b="26670"/>
                <wp:wrapTopAndBottom/>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1516380"/>
                          <a:chOff x="4506" y="381"/>
                          <a:chExt cx="3144" cy="1404"/>
                        </a:xfrm>
                      </wpg:grpSpPr>
                      <wps:wsp>
                        <wps:cNvPr id="10" name="Freeform 14"/>
                        <wps:cNvSpPr>
                          <a:spLocks/>
                        </wps:cNvSpPr>
                        <wps:spPr bwMode="auto">
                          <a:xfrm>
                            <a:off x="4506" y="381"/>
                            <a:ext cx="3144" cy="1404"/>
                          </a:xfrm>
                          <a:custGeom>
                            <a:avLst/>
                            <a:gdLst>
                              <a:gd name="T0" fmla="+- 0 4519 4506"/>
                              <a:gd name="T1" fmla="*/ T0 w 3144"/>
                              <a:gd name="T2" fmla="+- 0 992 381"/>
                              <a:gd name="T3" fmla="*/ 992 h 1404"/>
                              <a:gd name="T4" fmla="+- 0 4620 4506"/>
                              <a:gd name="T5" fmla="*/ T4 w 3144"/>
                              <a:gd name="T6" fmla="+- 0 820 381"/>
                              <a:gd name="T7" fmla="*/ 820 h 1404"/>
                              <a:gd name="T8" fmla="+- 0 4754 4506"/>
                              <a:gd name="T9" fmla="*/ T8 w 3144"/>
                              <a:gd name="T10" fmla="+- 0 704 381"/>
                              <a:gd name="T11" fmla="*/ 704 h 1404"/>
                              <a:gd name="T12" fmla="+- 0 4869 4506"/>
                              <a:gd name="T13" fmla="*/ T12 w 3144"/>
                              <a:gd name="T14" fmla="+- 0 635 381"/>
                              <a:gd name="T15" fmla="*/ 635 h 1404"/>
                              <a:gd name="T16" fmla="+- 0 5001 4506"/>
                              <a:gd name="T17" fmla="*/ T16 w 3144"/>
                              <a:gd name="T18" fmla="+- 0 572 381"/>
                              <a:gd name="T19" fmla="*/ 572 h 1404"/>
                              <a:gd name="T20" fmla="+- 0 5150 4506"/>
                              <a:gd name="T21" fmla="*/ T20 w 3144"/>
                              <a:gd name="T22" fmla="+- 0 517 381"/>
                              <a:gd name="T23" fmla="*/ 517 h 1404"/>
                              <a:gd name="T24" fmla="+- 0 5313 4506"/>
                              <a:gd name="T25" fmla="*/ T24 w 3144"/>
                              <a:gd name="T26" fmla="+- 0 470 381"/>
                              <a:gd name="T27" fmla="*/ 470 h 1404"/>
                              <a:gd name="T28" fmla="+- 0 5489 4506"/>
                              <a:gd name="T29" fmla="*/ T28 w 3144"/>
                              <a:gd name="T30" fmla="+- 0 432 381"/>
                              <a:gd name="T31" fmla="*/ 432 h 1404"/>
                              <a:gd name="T32" fmla="+- 0 5676 4506"/>
                              <a:gd name="T33" fmla="*/ T32 w 3144"/>
                              <a:gd name="T34" fmla="+- 0 405 381"/>
                              <a:gd name="T35" fmla="*/ 405 h 1404"/>
                              <a:gd name="T36" fmla="+- 0 5873 4506"/>
                              <a:gd name="T37" fmla="*/ T36 w 3144"/>
                              <a:gd name="T38" fmla="+- 0 387 381"/>
                              <a:gd name="T39" fmla="*/ 387 h 1404"/>
                              <a:gd name="T40" fmla="+- 0 6078 4506"/>
                              <a:gd name="T41" fmla="*/ T40 w 3144"/>
                              <a:gd name="T42" fmla="+- 0 381 381"/>
                              <a:gd name="T43" fmla="*/ 381 h 1404"/>
                              <a:gd name="T44" fmla="+- 0 6283 4506"/>
                              <a:gd name="T45" fmla="*/ T44 w 3144"/>
                              <a:gd name="T46" fmla="+- 0 387 381"/>
                              <a:gd name="T47" fmla="*/ 387 h 1404"/>
                              <a:gd name="T48" fmla="+- 0 6480 4506"/>
                              <a:gd name="T49" fmla="*/ T48 w 3144"/>
                              <a:gd name="T50" fmla="+- 0 405 381"/>
                              <a:gd name="T51" fmla="*/ 405 h 1404"/>
                              <a:gd name="T52" fmla="+- 0 6667 4506"/>
                              <a:gd name="T53" fmla="*/ T52 w 3144"/>
                              <a:gd name="T54" fmla="+- 0 432 381"/>
                              <a:gd name="T55" fmla="*/ 432 h 1404"/>
                              <a:gd name="T56" fmla="+- 0 6843 4506"/>
                              <a:gd name="T57" fmla="*/ T56 w 3144"/>
                              <a:gd name="T58" fmla="+- 0 470 381"/>
                              <a:gd name="T59" fmla="*/ 470 h 1404"/>
                              <a:gd name="T60" fmla="+- 0 7006 4506"/>
                              <a:gd name="T61" fmla="*/ T60 w 3144"/>
                              <a:gd name="T62" fmla="+- 0 517 381"/>
                              <a:gd name="T63" fmla="*/ 517 h 1404"/>
                              <a:gd name="T64" fmla="+- 0 7155 4506"/>
                              <a:gd name="T65" fmla="*/ T64 w 3144"/>
                              <a:gd name="T66" fmla="+- 0 572 381"/>
                              <a:gd name="T67" fmla="*/ 572 h 1404"/>
                              <a:gd name="T68" fmla="+- 0 7287 4506"/>
                              <a:gd name="T69" fmla="*/ T68 w 3144"/>
                              <a:gd name="T70" fmla="+- 0 635 381"/>
                              <a:gd name="T71" fmla="*/ 635 h 1404"/>
                              <a:gd name="T72" fmla="+- 0 7402 4506"/>
                              <a:gd name="T73" fmla="*/ T72 w 3144"/>
                              <a:gd name="T74" fmla="+- 0 704 381"/>
                              <a:gd name="T75" fmla="*/ 704 h 1404"/>
                              <a:gd name="T76" fmla="+- 0 7536 4506"/>
                              <a:gd name="T77" fmla="*/ T76 w 3144"/>
                              <a:gd name="T78" fmla="+- 0 820 381"/>
                              <a:gd name="T79" fmla="*/ 820 h 1404"/>
                              <a:gd name="T80" fmla="+- 0 7637 4506"/>
                              <a:gd name="T81" fmla="*/ T80 w 3144"/>
                              <a:gd name="T82" fmla="+- 0 992 381"/>
                              <a:gd name="T83" fmla="*/ 992 h 1404"/>
                              <a:gd name="T84" fmla="+- 0 7647 4506"/>
                              <a:gd name="T85" fmla="*/ T84 w 3144"/>
                              <a:gd name="T86" fmla="+- 0 1130 381"/>
                              <a:gd name="T87" fmla="*/ 1130 h 1404"/>
                              <a:gd name="T88" fmla="+- 0 7570 4506"/>
                              <a:gd name="T89" fmla="*/ T88 w 3144"/>
                              <a:gd name="T90" fmla="+- 0 1305 381"/>
                              <a:gd name="T91" fmla="*/ 1305 h 1404"/>
                              <a:gd name="T92" fmla="+- 0 7402 4506"/>
                              <a:gd name="T93" fmla="*/ T92 w 3144"/>
                              <a:gd name="T94" fmla="+- 0 1462 381"/>
                              <a:gd name="T95" fmla="*/ 1462 h 1404"/>
                              <a:gd name="T96" fmla="+- 0 7287 4506"/>
                              <a:gd name="T97" fmla="*/ T96 w 3144"/>
                              <a:gd name="T98" fmla="+- 0 1532 381"/>
                              <a:gd name="T99" fmla="*/ 1532 h 1404"/>
                              <a:gd name="T100" fmla="+- 0 7155 4506"/>
                              <a:gd name="T101" fmla="*/ T100 w 3144"/>
                              <a:gd name="T102" fmla="+- 0 1595 381"/>
                              <a:gd name="T103" fmla="*/ 1595 h 1404"/>
                              <a:gd name="T104" fmla="+- 0 7006 4506"/>
                              <a:gd name="T105" fmla="*/ T104 w 3144"/>
                              <a:gd name="T106" fmla="+- 0 1650 381"/>
                              <a:gd name="T107" fmla="*/ 1650 h 1404"/>
                              <a:gd name="T108" fmla="+- 0 6843 4506"/>
                              <a:gd name="T109" fmla="*/ T108 w 3144"/>
                              <a:gd name="T110" fmla="+- 0 1697 381"/>
                              <a:gd name="T111" fmla="*/ 1697 h 1404"/>
                              <a:gd name="T112" fmla="+- 0 6667 4506"/>
                              <a:gd name="T113" fmla="*/ T112 w 3144"/>
                              <a:gd name="T114" fmla="+- 0 1734 381"/>
                              <a:gd name="T115" fmla="*/ 1734 h 1404"/>
                              <a:gd name="T116" fmla="+- 0 6480 4506"/>
                              <a:gd name="T117" fmla="*/ T116 w 3144"/>
                              <a:gd name="T118" fmla="+- 0 1762 381"/>
                              <a:gd name="T119" fmla="*/ 1762 h 1404"/>
                              <a:gd name="T120" fmla="+- 0 6283 4506"/>
                              <a:gd name="T121" fmla="*/ T120 w 3144"/>
                              <a:gd name="T122" fmla="+- 0 1779 381"/>
                              <a:gd name="T123" fmla="*/ 1779 h 1404"/>
                              <a:gd name="T124" fmla="+- 0 6078 4506"/>
                              <a:gd name="T125" fmla="*/ T124 w 3144"/>
                              <a:gd name="T126" fmla="+- 0 1785 381"/>
                              <a:gd name="T127" fmla="*/ 1785 h 1404"/>
                              <a:gd name="T128" fmla="+- 0 5873 4506"/>
                              <a:gd name="T129" fmla="*/ T128 w 3144"/>
                              <a:gd name="T130" fmla="+- 0 1779 381"/>
                              <a:gd name="T131" fmla="*/ 1779 h 1404"/>
                              <a:gd name="T132" fmla="+- 0 5676 4506"/>
                              <a:gd name="T133" fmla="*/ T132 w 3144"/>
                              <a:gd name="T134" fmla="+- 0 1762 381"/>
                              <a:gd name="T135" fmla="*/ 1762 h 1404"/>
                              <a:gd name="T136" fmla="+- 0 5489 4506"/>
                              <a:gd name="T137" fmla="*/ T136 w 3144"/>
                              <a:gd name="T138" fmla="+- 0 1734 381"/>
                              <a:gd name="T139" fmla="*/ 1734 h 1404"/>
                              <a:gd name="T140" fmla="+- 0 5313 4506"/>
                              <a:gd name="T141" fmla="*/ T140 w 3144"/>
                              <a:gd name="T142" fmla="+- 0 1697 381"/>
                              <a:gd name="T143" fmla="*/ 1697 h 1404"/>
                              <a:gd name="T144" fmla="+- 0 5150 4506"/>
                              <a:gd name="T145" fmla="*/ T144 w 3144"/>
                              <a:gd name="T146" fmla="+- 0 1650 381"/>
                              <a:gd name="T147" fmla="*/ 1650 h 1404"/>
                              <a:gd name="T148" fmla="+- 0 5001 4506"/>
                              <a:gd name="T149" fmla="*/ T148 w 3144"/>
                              <a:gd name="T150" fmla="+- 0 1595 381"/>
                              <a:gd name="T151" fmla="*/ 1595 h 1404"/>
                              <a:gd name="T152" fmla="+- 0 4869 4506"/>
                              <a:gd name="T153" fmla="*/ T152 w 3144"/>
                              <a:gd name="T154" fmla="+- 0 1532 381"/>
                              <a:gd name="T155" fmla="*/ 1532 h 1404"/>
                              <a:gd name="T156" fmla="+- 0 4754 4506"/>
                              <a:gd name="T157" fmla="*/ T156 w 3144"/>
                              <a:gd name="T158" fmla="+- 0 1462 381"/>
                              <a:gd name="T159" fmla="*/ 1462 h 1404"/>
                              <a:gd name="T160" fmla="+- 0 4620 4506"/>
                              <a:gd name="T161" fmla="*/ T160 w 3144"/>
                              <a:gd name="T162" fmla="+- 0 1347 381"/>
                              <a:gd name="T163" fmla="*/ 1347 h 1404"/>
                              <a:gd name="T164" fmla="+- 0 4519 4506"/>
                              <a:gd name="T165" fmla="*/ T164 w 3144"/>
                              <a:gd name="T166" fmla="+- 0 1175 381"/>
                              <a:gd name="T167" fmla="*/ 1175 h 1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44" h="1404">
                                <a:moveTo>
                                  <a:pt x="0" y="702"/>
                                </a:moveTo>
                                <a:lnTo>
                                  <a:pt x="13" y="611"/>
                                </a:lnTo>
                                <a:lnTo>
                                  <a:pt x="52" y="523"/>
                                </a:lnTo>
                                <a:lnTo>
                                  <a:pt x="114" y="439"/>
                                </a:lnTo>
                                <a:lnTo>
                                  <a:pt x="199" y="361"/>
                                </a:lnTo>
                                <a:lnTo>
                                  <a:pt x="248" y="323"/>
                                </a:lnTo>
                                <a:lnTo>
                                  <a:pt x="303" y="288"/>
                                </a:lnTo>
                                <a:lnTo>
                                  <a:pt x="363" y="254"/>
                                </a:lnTo>
                                <a:lnTo>
                                  <a:pt x="427" y="221"/>
                                </a:lnTo>
                                <a:lnTo>
                                  <a:pt x="495" y="191"/>
                                </a:lnTo>
                                <a:lnTo>
                                  <a:pt x="567" y="162"/>
                                </a:lnTo>
                                <a:lnTo>
                                  <a:pt x="644" y="136"/>
                                </a:lnTo>
                                <a:lnTo>
                                  <a:pt x="723" y="111"/>
                                </a:lnTo>
                                <a:lnTo>
                                  <a:pt x="807" y="89"/>
                                </a:lnTo>
                                <a:lnTo>
                                  <a:pt x="893" y="69"/>
                                </a:lnTo>
                                <a:lnTo>
                                  <a:pt x="983" y="51"/>
                                </a:lnTo>
                                <a:lnTo>
                                  <a:pt x="1075" y="36"/>
                                </a:lnTo>
                                <a:lnTo>
                                  <a:pt x="1170" y="24"/>
                                </a:lnTo>
                                <a:lnTo>
                                  <a:pt x="1267" y="14"/>
                                </a:lnTo>
                                <a:lnTo>
                                  <a:pt x="1367" y="6"/>
                                </a:lnTo>
                                <a:lnTo>
                                  <a:pt x="1469" y="2"/>
                                </a:lnTo>
                                <a:lnTo>
                                  <a:pt x="1572" y="0"/>
                                </a:lnTo>
                                <a:lnTo>
                                  <a:pt x="1675" y="2"/>
                                </a:lnTo>
                                <a:lnTo>
                                  <a:pt x="1777" y="6"/>
                                </a:lnTo>
                                <a:lnTo>
                                  <a:pt x="1877" y="14"/>
                                </a:lnTo>
                                <a:lnTo>
                                  <a:pt x="1974" y="24"/>
                                </a:lnTo>
                                <a:lnTo>
                                  <a:pt x="2069" y="36"/>
                                </a:lnTo>
                                <a:lnTo>
                                  <a:pt x="2161" y="51"/>
                                </a:lnTo>
                                <a:lnTo>
                                  <a:pt x="2251" y="69"/>
                                </a:lnTo>
                                <a:lnTo>
                                  <a:pt x="2337" y="89"/>
                                </a:lnTo>
                                <a:lnTo>
                                  <a:pt x="2421" y="111"/>
                                </a:lnTo>
                                <a:lnTo>
                                  <a:pt x="2500" y="136"/>
                                </a:lnTo>
                                <a:lnTo>
                                  <a:pt x="2577" y="162"/>
                                </a:lnTo>
                                <a:lnTo>
                                  <a:pt x="2649" y="191"/>
                                </a:lnTo>
                                <a:lnTo>
                                  <a:pt x="2717" y="221"/>
                                </a:lnTo>
                                <a:lnTo>
                                  <a:pt x="2781" y="254"/>
                                </a:lnTo>
                                <a:lnTo>
                                  <a:pt x="2841" y="288"/>
                                </a:lnTo>
                                <a:lnTo>
                                  <a:pt x="2896" y="323"/>
                                </a:lnTo>
                                <a:lnTo>
                                  <a:pt x="2945" y="361"/>
                                </a:lnTo>
                                <a:lnTo>
                                  <a:pt x="3030" y="439"/>
                                </a:lnTo>
                                <a:lnTo>
                                  <a:pt x="3092" y="523"/>
                                </a:lnTo>
                                <a:lnTo>
                                  <a:pt x="3131" y="611"/>
                                </a:lnTo>
                                <a:lnTo>
                                  <a:pt x="3144" y="702"/>
                                </a:lnTo>
                                <a:lnTo>
                                  <a:pt x="3141" y="749"/>
                                </a:lnTo>
                                <a:lnTo>
                                  <a:pt x="3115" y="838"/>
                                </a:lnTo>
                                <a:lnTo>
                                  <a:pt x="3064" y="924"/>
                                </a:lnTo>
                                <a:lnTo>
                                  <a:pt x="2990" y="1006"/>
                                </a:lnTo>
                                <a:lnTo>
                                  <a:pt x="2896" y="1081"/>
                                </a:lnTo>
                                <a:lnTo>
                                  <a:pt x="2841" y="1117"/>
                                </a:lnTo>
                                <a:lnTo>
                                  <a:pt x="2781" y="1151"/>
                                </a:lnTo>
                                <a:lnTo>
                                  <a:pt x="2717" y="1183"/>
                                </a:lnTo>
                                <a:lnTo>
                                  <a:pt x="2649" y="1214"/>
                                </a:lnTo>
                                <a:lnTo>
                                  <a:pt x="2577" y="1242"/>
                                </a:lnTo>
                                <a:lnTo>
                                  <a:pt x="2500" y="1269"/>
                                </a:lnTo>
                                <a:lnTo>
                                  <a:pt x="2421" y="1293"/>
                                </a:lnTo>
                                <a:lnTo>
                                  <a:pt x="2337" y="1316"/>
                                </a:lnTo>
                                <a:lnTo>
                                  <a:pt x="2251" y="1336"/>
                                </a:lnTo>
                                <a:lnTo>
                                  <a:pt x="2161" y="1353"/>
                                </a:lnTo>
                                <a:lnTo>
                                  <a:pt x="2069" y="1369"/>
                                </a:lnTo>
                                <a:lnTo>
                                  <a:pt x="1974" y="1381"/>
                                </a:lnTo>
                                <a:lnTo>
                                  <a:pt x="1877" y="1391"/>
                                </a:lnTo>
                                <a:lnTo>
                                  <a:pt x="1777" y="1398"/>
                                </a:lnTo>
                                <a:lnTo>
                                  <a:pt x="1675" y="1403"/>
                                </a:lnTo>
                                <a:lnTo>
                                  <a:pt x="1572" y="1404"/>
                                </a:lnTo>
                                <a:lnTo>
                                  <a:pt x="1469" y="1403"/>
                                </a:lnTo>
                                <a:lnTo>
                                  <a:pt x="1367" y="1398"/>
                                </a:lnTo>
                                <a:lnTo>
                                  <a:pt x="1267" y="1391"/>
                                </a:lnTo>
                                <a:lnTo>
                                  <a:pt x="1170" y="1381"/>
                                </a:lnTo>
                                <a:lnTo>
                                  <a:pt x="1075" y="1369"/>
                                </a:lnTo>
                                <a:lnTo>
                                  <a:pt x="983" y="1353"/>
                                </a:lnTo>
                                <a:lnTo>
                                  <a:pt x="893" y="1336"/>
                                </a:lnTo>
                                <a:lnTo>
                                  <a:pt x="807" y="1316"/>
                                </a:lnTo>
                                <a:lnTo>
                                  <a:pt x="723" y="1293"/>
                                </a:lnTo>
                                <a:lnTo>
                                  <a:pt x="644" y="1269"/>
                                </a:lnTo>
                                <a:lnTo>
                                  <a:pt x="567" y="1242"/>
                                </a:lnTo>
                                <a:lnTo>
                                  <a:pt x="495" y="1214"/>
                                </a:lnTo>
                                <a:lnTo>
                                  <a:pt x="427" y="1183"/>
                                </a:lnTo>
                                <a:lnTo>
                                  <a:pt x="363" y="1151"/>
                                </a:lnTo>
                                <a:lnTo>
                                  <a:pt x="303" y="1117"/>
                                </a:lnTo>
                                <a:lnTo>
                                  <a:pt x="248" y="1081"/>
                                </a:lnTo>
                                <a:lnTo>
                                  <a:pt x="199" y="1044"/>
                                </a:lnTo>
                                <a:lnTo>
                                  <a:pt x="114" y="966"/>
                                </a:lnTo>
                                <a:lnTo>
                                  <a:pt x="52" y="882"/>
                                </a:lnTo>
                                <a:lnTo>
                                  <a:pt x="13" y="794"/>
                                </a:lnTo>
                                <a:lnTo>
                                  <a:pt x="0" y="702"/>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5"/>
                        <wps:cNvSpPr txBox="1">
                          <a:spLocks noChangeArrowheads="1"/>
                        </wps:cNvSpPr>
                        <wps:spPr bwMode="auto">
                          <a:xfrm>
                            <a:off x="4626" y="498"/>
                            <a:ext cx="2917"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A8345" w14:textId="77777777" w:rsidR="00E61BA8" w:rsidRPr="00FF2C91" w:rsidRDefault="00E61BA8" w:rsidP="00D7559F">
                              <w:pPr>
                                <w:spacing w:before="4"/>
                                <w:rPr>
                                  <w:i/>
                                  <w:sz w:val="24"/>
                                </w:rPr>
                              </w:pPr>
                            </w:p>
                            <w:p w14:paraId="600AE98C" w14:textId="77777777" w:rsidR="00E61BA8" w:rsidRPr="00FF2C91" w:rsidRDefault="00E61BA8" w:rsidP="006E4BF3">
                              <w:pPr>
                                <w:spacing w:line="360" w:lineRule="auto"/>
                                <w:jc w:val="center"/>
                                <w:rPr>
                                  <w:rFonts w:ascii="Times New Roman" w:hAnsi="Times New Roman" w:cs="Times New Roman"/>
                                  <w:szCs w:val="24"/>
                                </w:rPr>
                              </w:pPr>
                              <w:r>
                                <w:rPr>
                                  <w:rFonts w:ascii="Times New Roman" w:hAnsi="Times New Roman" w:cs="Times New Roman"/>
                                  <w:szCs w:val="24"/>
                                </w:rPr>
                                <w:t xml:space="preserve">   </w:t>
                              </w:r>
                              <w:r w:rsidRPr="00FF2C91">
                                <w:rPr>
                                  <w:rFonts w:ascii="Times New Roman" w:hAnsi="Times New Roman" w:cs="Times New Roman"/>
                                  <w:szCs w:val="24"/>
                                </w:rPr>
                                <w:t>Profundo conocimientos de sus clientes, excelentes servicios y fomentando siempre el desarrollo agropecuario del país.</w:t>
                              </w:r>
                            </w:p>
                            <w:p w14:paraId="1DAE86E3" w14:textId="77777777" w:rsidR="00E61BA8" w:rsidRPr="00FF2C91" w:rsidRDefault="00E61BA8" w:rsidP="00D7559F">
                              <w:pPr>
                                <w:ind w:right="738"/>
                                <w:jc w:val="center"/>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BD2B1" id="Grupo 9" o:spid="_x0000_s1058" style="position:absolute;left:0;text-align:left;margin-left:195.75pt;margin-top:164.65pt;width:201.75pt;height:119.4pt;z-index:-251656704;mso-wrap-distance-left:0;mso-wrap-distance-right:0;mso-position-horizontal-relative:page" coordorigin="4506,381" coordsize="3144,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">
                <v:shape id="Freeform 14" o:spid="_x0000_s1059" style="position:absolute;left:4506;top:381;width:3144;height:1404;visibility:visible;mso-wrap-style:square;v-text-anchor:top" coordsize="3144,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" path="m,702l13,611,52,523r62,-84l199,361r49,-38l303,288r60,-34l427,221r68,-30l567,162r77,-26l723,111,807,89,893,69,983,51r92,-15l1170,24r97,-10l1367,6,1469,2,1572,r103,2l1777,6r100,8l1974,24r95,12l2161,51r90,18l2337,89r84,22l2500,136r77,26l2649,191r68,30l2781,254r60,34l2896,323r49,38l3030,439r62,84l3131,611r13,91l3141,749r-26,89l3064,924r-74,82l2896,1081r-55,36l2781,1151r-64,32l2649,1214r-72,28l2500,1269r-79,24l2337,1316r-86,20l2161,1353r-92,16l1974,1381r-97,10l1777,1398r-102,5l1572,1404r-103,-1l1367,1398r-100,-7l1170,1381r-95,-12l983,1353r-90,-17l807,1316r-84,-23l644,1269r-77,-27l495,1214r-68,-31l363,1151r-60,-34l248,1081r-49,-37l114,966,52,882,13,794,,702xe" filled="f" strokeweight="1pt">
                  <v:path arrowok="t" o:connecttype="custom" o:connectlocs="13,992;114,820;248,704;363,635;495,572;644,517;807,470;983,432;1170,405;1367,387;1572,381;1777,387;1974,405;2161,432;2337,470;2500,517;2649,572;2781,635;2896,704;3030,820;3131,992;3141,1130;3064,1305;2896,1462;2781,1532;2649,1595;2500,1650;2337,1697;2161,1734;1974,1762;1777,1779;1572,1785;1367,1779;1170,1762;983,1734;807,1697;644,1650;495,1595;363,1532;248,1462;114,1347;13,1175" o:connectangles="0,0,0,0,0,0,0,0,0,0,0,0,0,0,0,0,0,0,0,0,0,0,0,0,0,0,0,0,0,0,0,0,0,0,0,0,0,0,0,0,0,0"/>
                </v:shape>
                <v:shape id="_x0000_s1060" type="#_x0000_t202" style="position:absolute;left:4626;top:498;width:2917;height: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D7A8345" w14:textId="77777777" w:rsidR="00E61BA8" w:rsidRPr="00FF2C91" w:rsidRDefault="00E61BA8" w:rsidP="00D7559F">
                        <w:pPr>
                          <w:spacing w:before="4"/>
                          <w:rPr>
                            <w:i/>
                            <w:sz w:val="24"/>
                          </w:rPr>
                        </w:pPr>
                      </w:p>
                      <w:p w14:paraId="600AE98C" w14:textId="77777777" w:rsidR="00E61BA8" w:rsidRPr="00FF2C91" w:rsidRDefault="00E61BA8" w:rsidP="006E4BF3">
                        <w:pPr>
                          <w:spacing w:line="360" w:lineRule="auto"/>
                          <w:jc w:val="center"/>
                          <w:rPr>
                            <w:rFonts w:ascii="Times New Roman" w:hAnsi="Times New Roman" w:cs="Times New Roman"/>
                            <w:szCs w:val="24"/>
                          </w:rPr>
                        </w:pPr>
                        <w:r>
                          <w:rPr>
                            <w:rFonts w:ascii="Times New Roman" w:hAnsi="Times New Roman" w:cs="Times New Roman"/>
                            <w:szCs w:val="24"/>
                          </w:rPr>
                          <w:t xml:space="preserve">   </w:t>
                        </w:r>
                        <w:r w:rsidRPr="00FF2C91">
                          <w:rPr>
                            <w:rFonts w:ascii="Times New Roman" w:hAnsi="Times New Roman" w:cs="Times New Roman"/>
                            <w:szCs w:val="24"/>
                          </w:rPr>
                          <w:t>Profundo conocimientos de sus clientes, excelentes servicios y fomentando siempre el desarrollo agropecuario del país.</w:t>
                        </w:r>
                      </w:p>
                      <w:p w14:paraId="1DAE86E3" w14:textId="77777777" w:rsidR="00E61BA8" w:rsidRPr="00FF2C91" w:rsidRDefault="00E61BA8" w:rsidP="00D7559F">
                        <w:pPr>
                          <w:ind w:right="738"/>
                          <w:jc w:val="center"/>
                          <w:rPr>
                            <w:sz w:val="20"/>
                          </w:rPr>
                        </w:pPr>
                      </w:p>
                    </w:txbxContent>
                  </v:textbox>
                </v:shape>
                <w10:wrap type="topAndBottom" anchorx="page"/>
              </v:group>
            </w:pict>
          </mc:Fallback>
        </mc:AlternateContent>
      </w:r>
      <w:r w:rsidR="00292AA4" w:rsidRPr="00523CDC">
        <w:rPr>
          <w:rFonts w:ascii="Times New Roman" w:hAnsi="Times New Roman" w:cs="Times New Roman"/>
          <w:noProof/>
          <w:color w:val="000000" w:themeColor="text1"/>
          <w:lang w:eastAsia="es-EC"/>
        </w:rPr>
        <w:drawing>
          <wp:anchor distT="0" distB="0" distL="0" distR="0" simplePos="0" relativeHeight="251523584" behindDoc="0" locked="0" layoutInCell="1" allowOverlap="1" wp14:anchorId="431B7AC9" wp14:editId="539EDDCE">
            <wp:simplePos x="0" y="0"/>
            <wp:positionH relativeFrom="page">
              <wp:posOffset>1409065</wp:posOffset>
            </wp:positionH>
            <wp:positionV relativeFrom="paragraph">
              <wp:posOffset>1941830</wp:posOffset>
            </wp:positionV>
            <wp:extent cx="76200" cy="242570"/>
            <wp:effectExtent l="0" t="0" r="0" b="5080"/>
            <wp:wrapTopAndBottom/>
            <wp:docPr id="9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72" cstate="print"/>
                    <a:stretch>
                      <a:fillRect/>
                    </a:stretch>
                  </pic:blipFill>
                  <pic:spPr>
                    <a:xfrm flipH="1">
                      <a:off x="0" y="0"/>
                      <a:ext cx="76200" cy="242570"/>
                    </a:xfrm>
                    <a:prstGeom prst="rect">
                      <a:avLst/>
                    </a:prstGeom>
                  </pic:spPr>
                </pic:pic>
              </a:graphicData>
            </a:graphic>
            <wp14:sizeRelH relativeFrom="margin">
              <wp14:pctWidth>0</wp14:pctWidth>
            </wp14:sizeRelH>
          </wp:anchor>
        </w:drawing>
      </w:r>
      <w:r w:rsidR="00D03103"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502080" behindDoc="0" locked="0" layoutInCell="1" allowOverlap="1" wp14:anchorId="5ABD25E7" wp14:editId="4B030CFF">
                <wp:simplePos x="0" y="0"/>
                <wp:positionH relativeFrom="margin">
                  <wp:align>left</wp:align>
                </wp:positionH>
                <wp:positionV relativeFrom="paragraph">
                  <wp:posOffset>917575</wp:posOffset>
                </wp:positionV>
                <wp:extent cx="787400" cy="960699"/>
                <wp:effectExtent l="0" t="0" r="12700" b="1143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96069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2F2C58" w14:textId="77777777" w:rsidR="00E61BA8" w:rsidRDefault="00E61BA8" w:rsidP="00D7559F">
                            <w:pPr>
                              <w:spacing w:before="147" w:line="261" w:lineRule="auto"/>
                              <w:ind w:left="274" w:right="218" w:hanging="40"/>
                            </w:pPr>
                            <w:r>
                              <w:rPr>
                                <w:spacing w:val="-1"/>
                              </w:rPr>
                              <w:t>Perspectiva</w:t>
                            </w:r>
                            <w:r>
                              <w:rPr>
                                <w:spacing w:val="-52"/>
                              </w:rPr>
                              <w:t xml:space="preserve"> </w:t>
                            </w:r>
                            <w:r>
                              <w:t>Financiera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D25E7" id="Cuadro de texto 59" o:spid="_x0000_s1061" type="#_x0000_t202" style="position:absolute;left:0;text-align:left;margin-left:0;margin-top:72.25pt;width:62pt;height:75.65pt;z-index:25150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" filled="f" strokeweight="1pt">
                <v:textbox style="layout-flow:vertical;mso-layout-flow-alt:bottom-to-top" inset="0,0,0,0">
                  <w:txbxContent>
                    <w:p w14:paraId="2B2F2C58" w14:textId="77777777" w:rsidR="00E61BA8" w:rsidRDefault="00E61BA8" w:rsidP="00D7559F">
                      <w:pPr>
                        <w:spacing w:before="147" w:line="261" w:lineRule="auto"/>
                        <w:ind w:left="274" w:right="218" w:hanging="40"/>
                      </w:pPr>
                      <w:r>
                        <w:rPr>
                          <w:spacing w:val="-1"/>
                        </w:rPr>
                        <w:t>Perspectiva</w:t>
                      </w:r>
                      <w:r>
                        <w:rPr>
                          <w:spacing w:val="-52"/>
                        </w:rPr>
                        <w:t xml:space="preserve"> </w:t>
                      </w:r>
                      <w:r>
                        <w:t>Financiera</w:t>
                      </w:r>
                    </w:p>
                  </w:txbxContent>
                </v:textbox>
                <w10:wrap anchorx="margin"/>
              </v:shape>
            </w:pict>
          </mc:Fallback>
        </mc:AlternateContent>
      </w:r>
    </w:p>
    <w:p w14:paraId="4725706C" w14:textId="762958B3" w:rsidR="009B0478" w:rsidRPr="00523CDC" w:rsidRDefault="009B0478" w:rsidP="00AE4AB3">
      <w:pPr>
        <w:spacing w:before="240" w:line="480" w:lineRule="auto"/>
        <w:rPr>
          <w:rFonts w:ascii="Times New Roman" w:hAnsi="Times New Roman" w:cs="Times New Roman"/>
          <w:b/>
          <w:color w:val="000000" w:themeColor="text1"/>
          <w:sz w:val="24"/>
          <w:szCs w:val="24"/>
        </w:rPr>
      </w:pPr>
    </w:p>
    <w:p w14:paraId="0256ADFD" w14:textId="2B3CC623" w:rsidR="00D7559F" w:rsidRPr="00523CDC" w:rsidRDefault="00421043"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701760" behindDoc="0" locked="0" layoutInCell="1" allowOverlap="1" wp14:anchorId="619A0C43" wp14:editId="144354D7">
                <wp:simplePos x="0" y="0"/>
                <wp:positionH relativeFrom="page">
                  <wp:posOffset>5673725</wp:posOffset>
                </wp:positionH>
                <wp:positionV relativeFrom="paragraph">
                  <wp:posOffset>363855</wp:posOffset>
                </wp:positionV>
                <wp:extent cx="922020" cy="1438910"/>
                <wp:effectExtent l="8255" t="0" r="19685" b="1968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922020" cy="143891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90CFD09" w14:textId="542920B8" w:rsidR="00E61BA8" w:rsidRDefault="00E61BA8" w:rsidP="00D03103">
                            <w:pPr>
                              <w:jc w:val="center"/>
                            </w:pPr>
                            <w:r w:rsidRPr="00D03103">
                              <w:t>Lograr un incremento de personal capacitado y con experiencia en todas las áreas un 75% en el año 202</w:t>
                            </w:r>
                            <w:r>
                              <w:t>5</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9A0C43" id="Cuadro de texto 8" o:spid="_x0000_s1062" type="#_x0000_t202" style="position:absolute;margin-left:446.75pt;margin-top:28.65pt;width:72.6pt;height:113.3pt;rotation:90;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" filled="f" strokeweight="1pt">
                <v:textbox inset="0,0,0,0">
                  <w:txbxContent>
                    <w:p w14:paraId="590CFD09" w14:textId="542920B8" w:rsidR="00E61BA8" w:rsidRDefault="00E61BA8" w:rsidP="00D03103">
                      <w:pPr>
                        <w:jc w:val="center"/>
                      </w:pPr>
                      <w:r w:rsidRPr="00D03103">
                        <w:t>Lograr un incremento de personal capacitado y con experiencia en todas las áreas un 75% en el año 202</w:t>
                      </w:r>
                      <w:r>
                        <w:t>5</w:t>
                      </w:r>
                    </w:p>
                  </w:txbxContent>
                </v:textbox>
                <w10:wrap anchorx="page"/>
              </v:shape>
            </w:pict>
          </mc:Fallback>
        </mc:AlternateContent>
      </w:r>
      <w:r w:rsidRPr="00523CDC">
        <w:rPr>
          <w:rFonts w:ascii="Times New Roman" w:hAnsi="Times New Roman" w:cs="Times New Roman"/>
          <w:noProof/>
          <w:color w:val="000000" w:themeColor="text1"/>
          <w:lang w:eastAsia="es-EC"/>
        </w:rPr>
        <w:drawing>
          <wp:anchor distT="0" distB="0" distL="0" distR="0" simplePos="0" relativeHeight="251527680" behindDoc="0" locked="0" layoutInCell="1" allowOverlap="1" wp14:anchorId="56486206" wp14:editId="4A434A7E">
            <wp:simplePos x="0" y="0"/>
            <wp:positionH relativeFrom="page">
              <wp:posOffset>1421765</wp:posOffset>
            </wp:positionH>
            <wp:positionV relativeFrom="paragraph">
              <wp:posOffset>318770</wp:posOffset>
            </wp:positionV>
            <wp:extent cx="76200" cy="241935"/>
            <wp:effectExtent l="0" t="0" r="0" b="5715"/>
            <wp:wrapTopAndBottom/>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72" cstate="print"/>
                    <a:stretch>
                      <a:fillRect/>
                    </a:stretch>
                  </pic:blipFill>
                  <pic:spPr>
                    <a:xfrm flipH="1">
                      <a:off x="0" y="0"/>
                      <a:ext cx="76200" cy="241935"/>
                    </a:xfrm>
                    <a:prstGeom prst="rect">
                      <a:avLst/>
                    </a:prstGeom>
                  </pic:spPr>
                </pic:pic>
              </a:graphicData>
            </a:graphic>
            <wp14:sizeRelH relativeFrom="margin">
              <wp14:pctWidth>0</wp14:pctWidth>
            </wp14:sizeRelH>
            <wp14:sizeRelV relativeFrom="margin">
              <wp14:pctHeight>0</wp14:pctHeight>
            </wp14:sizeRelV>
          </wp:anchor>
        </w:drawing>
      </w:r>
    </w:p>
    <w:p w14:paraId="525D72B7" w14:textId="55E9DE15" w:rsidR="00D7559F" w:rsidRPr="00523CDC" w:rsidRDefault="00421043"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bCs/>
          <w:noProof/>
          <w:color w:val="000000" w:themeColor="text1"/>
          <w:sz w:val="24"/>
          <w:szCs w:val="24"/>
          <w:lang w:eastAsia="es-EC"/>
        </w:rPr>
        <mc:AlternateContent>
          <mc:Choice Requires="wps">
            <w:drawing>
              <wp:anchor distT="0" distB="0" distL="114300" distR="114300" simplePos="0" relativeHeight="251511296" behindDoc="0" locked="0" layoutInCell="1" allowOverlap="1" wp14:anchorId="352BEE12" wp14:editId="07F9BD00">
                <wp:simplePos x="0" y="0"/>
                <wp:positionH relativeFrom="margin">
                  <wp:align>left</wp:align>
                </wp:positionH>
                <wp:positionV relativeFrom="paragraph">
                  <wp:posOffset>121920</wp:posOffset>
                </wp:positionV>
                <wp:extent cx="751840" cy="1008123"/>
                <wp:effectExtent l="0" t="0" r="10160" b="20955"/>
                <wp:wrapNone/>
                <wp:docPr id="77" name="Cuadro de texto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00812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EE99C5" w14:textId="77777777" w:rsidR="00E61BA8" w:rsidRDefault="00E61BA8" w:rsidP="00D7559F">
                            <w:pPr>
                              <w:spacing w:before="139" w:line="247" w:lineRule="auto"/>
                              <w:ind w:left="81" w:right="80"/>
                              <w:jc w:val="center"/>
                            </w:pPr>
                            <w:r>
                              <w:t>Perspectiva de</w:t>
                            </w:r>
                            <w:r>
                              <w:rPr>
                                <w:spacing w:val="-53"/>
                              </w:rPr>
                              <w:t xml:space="preserve"> </w:t>
                            </w:r>
                            <w:r>
                              <w:t>Talento</w:t>
                            </w:r>
                            <w:r>
                              <w:rPr>
                                <w:spacing w:val="1"/>
                              </w:rPr>
                              <w:t xml:space="preserve"> </w:t>
                            </w:r>
                            <w:r>
                              <w:t>Humano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BEE12" id="Cuadro de texto 77" o:spid="_x0000_s1063" type="#_x0000_t202" style="position:absolute;margin-left:0;margin-top:9.6pt;width:59.2pt;height:79.4pt;z-index:25151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" filled="f" strokeweight="1pt">
                <v:textbox style="layout-flow:vertical;mso-layout-flow-alt:bottom-to-top" inset="0,0,0,0">
                  <w:txbxContent>
                    <w:p w14:paraId="7BEE99C5" w14:textId="77777777" w:rsidR="00E61BA8" w:rsidRDefault="00E61BA8" w:rsidP="00D7559F">
                      <w:pPr>
                        <w:spacing w:before="139" w:line="247" w:lineRule="auto"/>
                        <w:ind w:left="81" w:right="80"/>
                        <w:jc w:val="center"/>
                      </w:pPr>
                      <w:r>
                        <w:t>Perspectiva de</w:t>
                      </w:r>
                      <w:r>
                        <w:rPr>
                          <w:spacing w:val="-53"/>
                        </w:rPr>
                        <w:t xml:space="preserve"> </w:t>
                      </w:r>
                      <w:r>
                        <w:t>Talento</w:t>
                      </w:r>
                      <w:r>
                        <w:rPr>
                          <w:spacing w:val="1"/>
                        </w:rPr>
                        <w:t xml:space="preserve"> </w:t>
                      </w:r>
                      <w:r>
                        <w:t>Humano</w:t>
                      </w:r>
                    </w:p>
                  </w:txbxContent>
                </v:textbox>
                <w10:wrap anchorx="margin"/>
              </v:shape>
            </w:pict>
          </mc:Fallback>
        </mc:AlternateContent>
      </w:r>
    </w:p>
    <w:p w14:paraId="39820310" w14:textId="4BBC463E" w:rsidR="00421043" w:rsidRPr="00523CDC" w:rsidRDefault="00421043" w:rsidP="00AE4AB3">
      <w:pPr>
        <w:spacing w:before="240" w:line="480" w:lineRule="auto"/>
        <w:rPr>
          <w:rFonts w:ascii="Times New Roman" w:hAnsi="Times New Roman" w:cs="Times New Roman"/>
          <w:b/>
          <w:color w:val="000000" w:themeColor="text1"/>
          <w:sz w:val="24"/>
          <w:szCs w:val="24"/>
        </w:rPr>
      </w:pPr>
    </w:p>
    <w:p w14:paraId="276474F9" w14:textId="77777777" w:rsidR="00421043" w:rsidRPr="00523CDC" w:rsidRDefault="00421043" w:rsidP="00AE4AB3">
      <w:pPr>
        <w:spacing w:before="240" w:line="480" w:lineRule="auto"/>
        <w:rPr>
          <w:rFonts w:ascii="Times New Roman" w:hAnsi="Times New Roman" w:cs="Times New Roman"/>
          <w:b/>
          <w:color w:val="000000" w:themeColor="text1"/>
          <w:sz w:val="24"/>
          <w:szCs w:val="24"/>
        </w:rPr>
      </w:pPr>
    </w:p>
    <w:p w14:paraId="0FEE01E6" w14:textId="103FFB5C" w:rsidR="009B0478" w:rsidRPr="00523CDC" w:rsidRDefault="003D425E" w:rsidP="00AE4AB3">
      <w:pPr>
        <w:spacing w:before="240" w:line="480" w:lineRule="auto"/>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4.4.2. </w:t>
      </w:r>
      <w:r w:rsidR="009B0478" w:rsidRPr="00523CDC">
        <w:rPr>
          <w:rFonts w:ascii="Times New Roman" w:hAnsi="Times New Roman" w:cs="Times New Roman"/>
          <w:b/>
          <w:color w:val="000000" w:themeColor="text1"/>
          <w:sz w:val="24"/>
          <w:szCs w:val="24"/>
        </w:rPr>
        <w:t>Organigram</w:t>
      </w:r>
      <w:r w:rsidR="005A6C71" w:rsidRPr="00523CDC">
        <w:rPr>
          <w:rFonts w:ascii="Times New Roman" w:hAnsi="Times New Roman" w:cs="Times New Roman"/>
          <w:b/>
          <w:color w:val="000000" w:themeColor="text1"/>
          <w:sz w:val="24"/>
          <w:szCs w:val="24"/>
        </w:rPr>
        <w:t>a</w:t>
      </w:r>
    </w:p>
    <w:tbl>
      <w:tblPr>
        <w:tblStyle w:val="Tablanormal41"/>
        <w:tblW w:w="0" w:type="auto"/>
        <w:tblLook w:val="04A0" w:firstRow="1" w:lastRow="0" w:firstColumn="1" w:lastColumn="0" w:noHBand="0" w:noVBand="1"/>
      </w:tblPr>
      <w:tblGrid>
        <w:gridCol w:w="8504"/>
      </w:tblGrid>
      <w:tr w:rsidR="00523CDC" w:rsidRPr="00523CDC" w14:paraId="657D1813" w14:textId="77777777" w:rsidTr="00F52E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13D174DE" w14:textId="77777777" w:rsidR="00987E38" w:rsidRPr="00523CDC" w:rsidRDefault="00987E38" w:rsidP="00F52E1C">
            <w:pPr>
              <w:spacing w:before="240" w:line="480" w:lineRule="auto"/>
              <w:rPr>
                <w:rFonts w:ascii="Times New Roman" w:hAnsi="Times New Roman" w:cs="Times New Roman"/>
                <w:b w:val="0"/>
                <w:color w:val="000000" w:themeColor="text1"/>
                <w:sz w:val="24"/>
                <w:szCs w:val="24"/>
              </w:rPr>
            </w:pPr>
          </w:p>
        </w:tc>
      </w:tr>
      <w:tr w:rsidR="00523CDC" w:rsidRPr="00523CDC" w14:paraId="3BD8EBE7" w14:textId="77777777" w:rsidTr="00F52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0B119049" w14:textId="77777777" w:rsidR="00987E38" w:rsidRPr="00523CDC" w:rsidRDefault="00987E38" w:rsidP="00F52E1C">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842048" behindDoc="0" locked="0" layoutInCell="1" allowOverlap="1" wp14:anchorId="4486C5F1" wp14:editId="016485FF">
                      <wp:simplePos x="0" y="0"/>
                      <wp:positionH relativeFrom="column">
                        <wp:posOffset>2482215</wp:posOffset>
                      </wp:positionH>
                      <wp:positionV relativeFrom="paragraph">
                        <wp:posOffset>250190</wp:posOffset>
                      </wp:positionV>
                      <wp:extent cx="695325" cy="0"/>
                      <wp:effectExtent l="0" t="76200" r="9525" b="95250"/>
                      <wp:wrapNone/>
                      <wp:docPr id="53" name="Conector recto de flecha 53"/>
                      <wp:cNvGraphicFramePr/>
                      <a:graphic xmlns:a="http://schemas.openxmlformats.org/drawingml/2006/main">
                        <a:graphicData uri="http://schemas.microsoft.com/office/word/2010/wordprocessingShape">
                          <wps:wsp>
                            <wps:cNvCnPr/>
                            <wps:spPr>
                              <a:xfrm>
                                <a:off x="0" y="0"/>
                                <a:ext cx="695325" cy="0"/>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type w14:anchorId="4CBC515E" id="_x0000_t32" coordsize="21600,21600" o:spt="32" o:oned="t" path="m,l21600,21600e" filled="f">
                      <v:path arrowok="t" fillok="f" o:connecttype="none"/>
                      <o:lock v:ext="edit" shapetype="t"/>
                    </v:shapetype>
                    <v:shape id="Conector recto de flecha 53" o:spid="_x0000_s1026" type="#_x0000_t32" style="position:absolute;margin-left:195.45pt;margin-top:19.7pt;width:54.75pt;height:0;z-index:25184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" strokecolor="#5b9bd5" strokeweight=".5pt">
                      <v:stroke endarrow="block" joinstyle="miter"/>
                    </v:shape>
                  </w:pict>
                </mc:Fallback>
              </mc:AlternateContent>
            </w:r>
            <w:r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836928" behindDoc="0" locked="0" layoutInCell="1" allowOverlap="1" wp14:anchorId="08753A24" wp14:editId="14443AE4">
                      <wp:simplePos x="0" y="0"/>
                      <wp:positionH relativeFrom="column">
                        <wp:posOffset>1043940</wp:posOffset>
                      </wp:positionH>
                      <wp:positionV relativeFrom="paragraph">
                        <wp:posOffset>59690</wp:posOffset>
                      </wp:positionV>
                      <wp:extent cx="1428750" cy="390525"/>
                      <wp:effectExtent l="0" t="0" r="19050" b="28575"/>
                      <wp:wrapNone/>
                      <wp:docPr id="39" name="Cuadro de texto 39"/>
                      <wp:cNvGraphicFramePr/>
                      <a:graphic xmlns:a="http://schemas.openxmlformats.org/drawingml/2006/main">
                        <a:graphicData uri="http://schemas.microsoft.com/office/word/2010/wordprocessingShape">
                          <wps:wsp>
                            <wps:cNvSpPr txBox="1"/>
                            <wps:spPr>
                              <a:xfrm>
                                <a:off x="0" y="0"/>
                                <a:ext cx="1428750" cy="390525"/>
                              </a:xfrm>
                              <a:prstGeom prst="rect">
                                <a:avLst/>
                              </a:prstGeom>
                              <a:solidFill>
                                <a:sysClr val="window" lastClr="FFFFFF"/>
                              </a:solidFill>
                              <a:ln w="6350">
                                <a:solidFill>
                                  <a:prstClr val="black"/>
                                </a:solidFill>
                              </a:ln>
                            </wps:spPr>
                            <wps:txbx>
                              <w:txbxContent>
                                <w:p w14:paraId="1F48224D" w14:textId="77777777" w:rsidR="00987E38" w:rsidRDefault="00987E38" w:rsidP="00987E38">
                                  <w:pPr>
                                    <w:jc w:val="center"/>
                                  </w:pPr>
                                  <w:r>
                                    <w:t>GERENTE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53A24" id="Cuadro de texto 39" o:spid="_x0000_s1064" type="#_x0000_t202" style="position:absolute;margin-left:82.2pt;margin-top:4.7pt;width:112.5pt;height:30.75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" fillcolor="window" strokeweight=".5pt">
                      <v:textbox>
                        <w:txbxContent>
                          <w:p w14:paraId="1F48224D" w14:textId="77777777" w:rsidR="00987E38" w:rsidRDefault="00987E38" w:rsidP="00987E38">
                            <w:pPr>
                              <w:jc w:val="center"/>
                            </w:pPr>
                            <w:r>
                              <w:t>GERENTE</w:t>
                            </w:r>
                          </w:p>
                        </w:txbxContent>
                      </v:textbox>
                    </v:shape>
                  </w:pict>
                </mc:Fallback>
              </mc:AlternateContent>
            </w:r>
            <w:r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837952" behindDoc="0" locked="0" layoutInCell="1" allowOverlap="1" wp14:anchorId="18940A92" wp14:editId="026634AF">
                      <wp:simplePos x="0" y="0"/>
                      <wp:positionH relativeFrom="column">
                        <wp:posOffset>3148965</wp:posOffset>
                      </wp:positionH>
                      <wp:positionV relativeFrom="paragraph">
                        <wp:posOffset>12065</wp:posOffset>
                      </wp:positionV>
                      <wp:extent cx="1066800" cy="438150"/>
                      <wp:effectExtent l="0" t="0" r="19050" b="19050"/>
                      <wp:wrapNone/>
                      <wp:docPr id="40" name="Cuadro de texto 40"/>
                      <wp:cNvGraphicFramePr/>
                      <a:graphic xmlns:a="http://schemas.openxmlformats.org/drawingml/2006/main">
                        <a:graphicData uri="http://schemas.microsoft.com/office/word/2010/wordprocessingShape">
                          <wps:wsp>
                            <wps:cNvSpPr txBox="1"/>
                            <wps:spPr>
                              <a:xfrm>
                                <a:off x="0" y="0"/>
                                <a:ext cx="1066800" cy="438150"/>
                              </a:xfrm>
                              <a:prstGeom prst="rect">
                                <a:avLst/>
                              </a:prstGeom>
                              <a:solidFill>
                                <a:sysClr val="window" lastClr="FFFFFF"/>
                              </a:solidFill>
                              <a:ln w="6350">
                                <a:solidFill>
                                  <a:prstClr val="black"/>
                                </a:solidFill>
                              </a:ln>
                            </wps:spPr>
                            <wps:txbx>
                              <w:txbxContent>
                                <w:p w14:paraId="2D58ACA8" w14:textId="77777777" w:rsidR="00987E38" w:rsidRDefault="00987E38" w:rsidP="00987E38">
                                  <w:pPr>
                                    <w:jc w:val="center"/>
                                  </w:pPr>
                                  <w:r>
                                    <w:t>CONTADOR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940A92" id="Cuadro de texto 40" o:spid="_x0000_s1065" type="#_x0000_t202" style="position:absolute;margin-left:247.95pt;margin-top:.95pt;width:84pt;height:34.5pt;z-index:25183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" fillcolor="window" strokeweight=".5pt">
                      <v:textbox>
                        <w:txbxContent>
                          <w:p w14:paraId="2D58ACA8" w14:textId="77777777" w:rsidR="00987E38" w:rsidRDefault="00987E38" w:rsidP="00987E38">
                            <w:pPr>
                              <w:jc w:val="center"/>
                            </w:pPr>
                            <w:r>
                              <w:t>CONTADOR</w:t>
                            </w:r>
                          </w:p>
                        </w:txbxContent>
                      </v:textbox>
                    </v:shape>
                  </w:pict>
                </mc:Fallback>
              </mc:AlternateContent>
            </w:r>
          </w:p>
        </w:tc>
      </w:tr>
      <w:tr w:rsidR="00523CDC" w:rsidRPr="00523CDC" w14:paraId="7FDBB6E5" w14:textId="77777777" w:rsidTr="00F52E1C">
        <w:tc>
          <w:tcPr>
            <w:cnfStyle w:val="001000000000" w:firstRow="0" w:lastRow="0" w:firstColumn="1" w:lastColumn="0" w:oddVBand="0" w:evenVBand="0" w:oddHBand="0" w:evenHBand="0" w:firstRowFirstColumn="0" w:firstRowLastColumn="0" w:lastRowFirstColumn="0" w:lastRowLastColumn="0"/>
            <w:tcW w:w="8644" w:type="dxa"/>
          </w:tcPr>
          <w:p w14:paraId="0BDEDD47" w14:textId="77777777" w:rsidR="00987E38" w:rsidRPr="00523CDC" w:rsidRDefault="00987E38" w:rsidP="00F52E1C">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843072" behindDoc="0" locked="0" layoutInCell="1" allowOverlap="1" wp14:anchorId="25FFCACC" wp14:editId="6113AC32">
                      <wp:simplePos x="0" y="0"/>
                      <wp:positionH relativeFrom="column">
                        <wp:posOffset>3682365</wp:posOffset>
                      </wp:positionH>
                      <wp:positionV relativeFrom="paragraph">
                        <wp:posOffset>85725</wp:posOffset>
                      </wp:positionV>
                      <wp:extent cx="0" cy="295275"/>
                      <wp:effectExtent l="76200" t="0" r="57150" b="47625"/>
                      <wp:wrapNone/>
                      <wp:docPr id="56" name="Conector recto de flecha 56"/>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30A72ABA" id="Conector recto de flecha 56" o:spid="_x0000_s1026" type="#_x0000_t32" style="position:absolute;margin-left:289.95pt;margin-top:6.75pt;width:0;height:23.25pt;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" strokecolor="#5b9bd5" strokeweight=".5pt">
                      <v:stroke endarrow="block" joinstyle="miter"/>
                    </v:shape>
                  </w:pict>
                </mc:Fallback>
              </mc:AlternateContent>
            </w:r>
            <w:r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838976" behindDoc="0" locked="0" layoutInCell="1" allowOverlap="1" wp14:anchorId="4AC1D637" wp14:editId="0943C843">
                      <wp:simplePos x="0" y="0"/>
                      <wp:positionH relativeFrom="column">
                        <wp:posOffset>1748790</wp:posOffset>
                      </wp:positionH>
                      <wp:positionV relativeFrom="paragraph">
                        <wp:posOffset>95249</wp:posOffset>
                      </wp:positionV>
                      <wp:extent cx="0" cy="1781175"/>
                      <wp:effectExtent l="76200" t="0" r="57150" b="47625"/>
                      <wp:wrapNone/>
                      <wp:docPr id="52" name="Conector recto de flecha 52"/>
                      <wp:cNvGraphicFramePr/>
                      <a:graphic xmlns:a="http://schemas.openxmlformats.org/drawingml/2006/main">
                        <a:graphicData uri="http://schemas.microsoft.com/office/word/2010/wordprocessingShape">
                          <wps:wsp>
                            <wps:cNvCnPr/>
                            <wps:spPr>
                              <a:xfrm>
                                <a:off x="0" y="0"/>
                                <a:ext cx="0" cy="178117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w14:anchorId="4B9E8CF0" id="Conector recto de flecha 52" o:spid="_x0000_s1026" type="#_x0000_t32" style="position:absolute;margin-left:137.7pt;margin-top:7.5pt;width:0;height:140.25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" strokecolor="#5b9bd5" strokeweight=".5pt">
                      <v:stroke endarrow="block" joinstyle="miter"/>
                    </v:shape>
                  </w:pict>
                </mc:Fallback>
              </mc:AlternateContent>
            </w:r>
          </w:p>
        </w:tc>
      </w:tr>
      <w:tr w:rsidR="00523CDC" w:rsidRPr="00523CDC" w14:paraId="62243F07" w14:textId="77777777" w:rsidTr="00F52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2B0461AF" w14:textId="77777777" w:rsidR="00987E38" w:rsidRPr="00523CDC" w:rsidRDefault="00987E38" w:rsidP="00F52E1C">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844096" behindDoc="0" locked="0" layoutInCell="1" allowOverlap="1" wp14:anchorId="0866625F" wp14:editId="5AD89A8C">
                      <wp:simplePos x="0" y="0"/>
                      <wp:positionH relativeFrom="column">
                        <wp:posOffset>3162300</wp:posOffset>
                      </wp:positionH>
                      <wp:positionV relativeFrom="paragraph">
                        <wp:posOffset>60325</wp:posOffset>
                      </wp:positionV>
                      <wp:extent cx="1238250" cy="438150"/>
                      <wp:effectExtent l="0" t="0" r="19050" b="19050"/>
                      <wp:wrapNone/>
                      <wp:docPr id="42" name="Cuadro de texto 42"/>
                      <wp:cNvGraphicFramePr/>
                      <a:graphic xmlns:a="http://schemas.openxmlformats.org/drawingml/2006/main">
                        <a:graphicData uri="http://schemas.microsoft.com/office/word/2010/wordprocessingShape">
                          <wps:wsp>
                            <wps:cNvSpPr txBox="1"/>
                            <wps:spPr>
                              <a:xfrm>
                                <a:off x="0" y="0"/>
                                <a:ext cx="1238250" cy="438150"/>
                              </a:xfrm>
                              <a:prstGeom prst="rect">
                                <a:avLst/>
                              </a:prstGeom>
                              <a:solidFill>
                                <a:sysClr val="window" lastClr="FFFFFF"/>
                              </a:solidFill>
                              <a:ln w="6350">
                                <a:solidFill>
                                  <a:prstClr val="black"/>
                                </a:solidFill>
                              </a:ln>
                            </wps:spPr>
                            <wps:txbx>
                              <w:txbxContent>
                                <w:p w14:paraId="3DE463DA" w14:textId="77777777" w:rsidR="00987E38" w:rsidRDefault="00987E38" w:rsidP="00987E38">
                                  <w:pPr>
                                    <w:jc w:val="center"/>
                                  </w:pPr>
                                  <w:r>
                                    <w:t>VENDEDORES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66625F" id="Cuadro de texto 42" o:spid="_x0000_s1066" type="#_x0000_t202" style="position:absolute;margin-left:249pt;margin-top:4.75pt;width:97.5pt;height:34.5pt;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" fillcolor="window" strokeweight=".5pt">
                      <v:textbox>
                        <w:txbxContent>
                          <w:p w14:paraId="3DE463DA" w14:textId="77777777" w:rsidR="00987E38" w:rsidRDefault="00987E38" w:rsidP="00987E38">
                            <w:pPr>
                              <w:jc w:val="center"/>
                            </w:pPr>
                            <w:r>
                              <w:t>VENDEDORES</w:t>
                            </w:r>
                          </w:p>
                        </w:txbxContent>
                      </v:textbox>
                    </v:shape>
                  </w:pict>
                </mc:Fallback>
              </mc:AlternateContent>
            </w:r>
            <w:r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840000" behindDoc="0" locked="0" layoutInCell="1" allowOverlap="1" wp14:anchorId="42ADC400" wp14:editId="1F45175B">
                      <wp:simplePos x="0" y="0"/>
                      <wp:positionH relativeFrom="column">
                        <wp:posOffset>1062990</wp:posOffset>
                      </wp:positionH>
                      <wp:positionV relativeFrom="paragraph">
                        <wp:posOffset>159385</wp:posOffset>
                      </wp:positionV>
                      <wp:extent cx="1390650" cy="352425"/>
                      <wp:effectExtent l="0" t="0" r="19050" b="28575"/>
                      <wp:wrapNone/>
                      <wp:docPr id="45" name="Cuadro de texto 45"/>
                      <wp:cNvGraphicFramePr/>
                      <a:graphic xmlns:a="http://schemas.openxmlformats.org/drawingml/2006/main">
                        <a:graphicData uri="http://schemas.microsoft.com/office/word/2010/wordprocessingShape">
                          <wps:wsp>
                            <wps:cNvSpPr txBox="1"/>
                            <wps:spPr>
                              <a:xfrm>
                                <a:off x="0" y="0"/>
                                <a:ext cx="1390650" cy="352425"/>
                              </a:xfrm>
                              <a:prstGeom prst="rect">
                                <a:avLst/>
                              </a:prstGeom>
                              <a:solidFill>
                                <a:sysClr val="window" lastClr="FFFFFF"/>
                              </a:solidFill>
                              <a:ln w="6350">
                                <a:solidFill>
                                  <a:prstClr val="black"/>
                                </a:solidFill>
                              </a:ln>
                            </wps:spPr>
                            <wps:txbx>
                              <w:txbxContent>
                                <w:p w14:paraId="7DD76C39" w14:textId="77777777" w:rsidR="00987E38" w:rsidRDefault="00987E38" w:rsidP="00987E38">
                                  <w:pPr>
                                    <w:jc w:val="center"/>
                                  </w:pPr>
                                  <w:r>
                                    <w:t>BODEGUERO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DC400" id="Cuadro de texto 45" o:spid="_x0000_s1067" type="#_x0000_t202" style="position:absolute;margin-left:83.7pt;margin-top:12.55pt;width:109.5pt;height:27.75pt;z-index:25184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" fillcolor="window" strokeweight=".5pt">
                      <v:textbox>
                        <w:txbxContent>
                          <w:p w14:paraId="7DD76C39" w14:textId="77777777" w:rsidR="00987E38" w:rsidRDefault="00987E38" w:rsidP="00987E38">
                            <w:pPr>
                              <w:jc w:val="center"/>
                            </w:pPr>
                            <w:r>
                              <w:t>BODEGUERO</w:t>
                            </w:r>
                          </w:p>
                        </w:txbxContent>
                      </v:textbox>
                    </v:shape>
                  </w:pict>
                </mc:Fallback>
              </mc:AlternateContent>
            </w:r>
          </w:p>
        </w:tc>
      </w:tr>
      <w:tr w:rsidR="00523CDC" w:rsidRPr="00523CDC" w14:paraId="54FBFB77" w14:textId="77777777" w:rsidTr="00F52E1C">
        <w:tc>
          <w:tcPr>
            <w:cnfStyle w:val="001000000000" w:firstRow="0" w:lastRow="0" w:firstColumn="1" w:lastColumn="0" w:oddVBand="0" w:evenVBand="0" w:oddHBand="0" w:evenHBand="0" w:firstRowFirstColumn="0" w:firstRowLastColumn="0" w:lastRowFirstColumn="0" w:lastRowLastColumn="0"/>
            <w:tcW w:w="8644" w:type="dxa"/>
          </w:tcPr>
          <w:p w14:paraId="2392E22F" w14:textId="77777777" w:rsidR="00987E38" w:rsidRPr="00523CDC" w:rsidRDefault="00987E38" w:rsidP="00F52E1C">
            <w:pPr>
              <w:spacing w:before="240" w:line="480" w:lineRule="auto"/>
              <w:rPr>
                <w:rFonts w:ascii="Times New Roman" w:hAnsi="Times New Roman" w:cs="Times New Roman"/>
                <w:color w:val="000000" w:themeColor="text1"/>
                <w:sz w:val="24"/>
                <w:szCs w:val="24"/>
              </w:rPr>
            </w:pPr>
          </w:p>
        </w:tc>
      </w:tr>
      <w:tr w:rsidR="00523CDC" w:rsidRPr="00523CDC" w14:paraId="0CD16DA2" w14:textId="77777777" w:rsidTr="00F52E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4" w:type="dxa"/>
          </w:tcPr>
          <w:p w14:paraId="61EAEEA0" w14:textId="77777777" w:rsidR="00987E38" w:rsidRPr="00523CDC" w:rsidRDefault="00987E38" w:rsidP="00F52E1C">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841024" behindDoc="0" locked="0" layoutInCell="1" allowOverlap="1" wp14:anchorId="389DD25B" wp14:editId="199BADCD">
                      <wp:simplePos x="0" y="0"/>
                      <wp:positionH relativeFrom="column">
                        <wp:posOffset>1082040</wp:posOffset>
                      </wp:positionH>
                      <wp:positionV relativeFrom="paragraph">
                        <wp:posOffset>78105</wp:posOffset>
                      </wp:positionV>
                      <wp:extent cx="1362075" cy="400050"/>
                      <wp:effectExtent l="0" t="0" r="28575" b="19050"/>
                      <wp:wrapNone/>
                      <wp:docPr id="50" name="Cuadro de texto 50"/>
                      <wp:cNvGraphicFramePr/>
                      <a:graphic xmlns:a="http://schemas.openxmlformats.org/drawingml/2006/main">
                        <a:graphicData uri="http://schemas.microsoft.com/office/word/2010/wordprocessingShape">
                          <wps:wsp>
                            <wps:cNvSpPr txBox="1"/>
                            <wps:spPr>
                              <a:xfrm>
                                <a:off x="0" y="0"/>
                                <a:ext cx="1362075" cy="400050"/>
                              </a:xfrm>
                              <a:prstGeom prst="rect">
                                <a:avLst/>
                              </a:prstGeom>
                              <a:solidFill>
                                <a:sysClr val="window" lastClr="FFFFFF"/>
                              </a:solidFill>
                              <a:ln w="6350">
                                <a:solidFill>
                                  <a:prstClr val="black"/>
                                </a:solidFill>
                              </a:ln>
                            </wps:spPr>
                            <wps:txbx>
                              <w:txbxContent>
                                <w:p w14:paraId="4C5FB23B" w14:textId="77777777" w:rsidR="00987E38" w:rsidRPr="007C4F66" w:rsidRDefault="00987E38" w:rsidP="00987E38">
                                  <w:pPr>
                                    <w:jc w:val="center"/>
                                    <w:rPr>
                                      <w:lang w:val="es-ES"/>
                                    </w:rPr>
                                  </w:pPr>
                                  <w:r>
                                    <w:rPr>
                                      <w:lang w:val="es-ES"/>
                                    </w:rPr>
                                    <w:t>OPERADOR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DD25B" id="Cuadro de texto 50" o:spid="_x0000_s1068" type="#_x0000_t202" style="position:absolute;margin-left:85.2pt;margin-top:6.15pt;width:107.25pt;height:31.5pt;z-index:25184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" fillcolor="window" strokeweight=".5pt">
                      <v:textbox>
                        <w:txbxContent>
                          <w:p w14:paraId="4C5FB23B" w14:textId="77777777" w:rsidR="00987E38" w:rsidRPr="007C4F66" w:rsidRDefault="00987E38" w:rsidP="00987E38">
                            <w:pPr>
                              <w:jc w:val="center"/>
                              <w:rPr>
                                <w:lang w:val="es-ES"/>
                              </w:rPr>
                            </w:pPr>
                            <w:r>
                              <w:rPr>
                                <w:lang w:val="es-ES"/>
                              </w:rPr>
                              <w:t>OPERADOR</w:t>
                            </w:r>
                          </w:p>
                        </w:txbxContent>
                      </v:textbox>
                    </v:shape>
                  </w:pict>
                </mc:Fallback>
              </mc:AlternateContent>
            </w:r>
          </w:p>
        </w:tc>
      </w:tr>
      <w:tr w:rsidR="00523CDC" w:rsidRPr="00523CDC" w14:paraId="76F8DEC3" w14:textId="77777777" w:rsidTr="00F52E1C">
        <w:tc>
          <w:tcPr>
            <w:cnfStyle w:val="001000000000" w:firstRow="0" w:lastRow="0" w:firstColumn="1" w:lastColumn="0" w:oddVBand="0" w:evenVBand="0" w:oddHBand="0" w:evenHBand="0" w:firstRowFirstColumn="0" w:firstRowLastColumn="0" w:lastRowFirstColumn="0" w:lastRowLastColumn="0"/>
            <w:tcW w:w="8644" w:type="dxa"/>
          </w:tcPr>
          <w:p w14:paraId="59679CD8" w14:textId="77777777" w:rsidR="00987E38" w:rsidRPr="00523CDC" w:rsidRDefault="00987E38" w:rsidP="00F52E1C">
            <w:pPr>
              <w:keepNext/>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i/>
                <w:iCs/>
                <w:noProof/>
                <w:color w:val="000000" w:themeColor="text1"/>
                <w:sz w:val="24"/>
                <w:szCs w:val="24"/>
                <w:lang w:eastAsia="es-EC"/>
              </w:rPr>
              <mc:AlternateContent>
                <mc:Choice Requires="wps">
                  <w:drawing>
                    <wp:anchor distT="0" distB="0" distL="114300" distR="114300" simplePos="0" relativeHeight="251835904" behindDoc="0" locked="0" layoutInCell="1" allowOverlap="1" wp14:anchorId="0467428E" wp14:editId="0870F417">
                      <wp:simplePos x="0" y="0"/>
                      <wp:positionH relativeFrom="column">
                        <wp:posOffset>1010788</wp:posOffset>
                      </wp:positionH>
                      <wp:positionV relativeFrom="paragraph">
                        <wp:posOffset>89609</wp:posOffset>
                      </wp:positionV>
                      <wp:extent cx="1352550" cy="409575"/>
                      <wp:effectExtent l="0" t="0" r="19050" b="28575"/>
                      <wp:wrapNone/>
                      <wp:docPr id="51" name="Cuadro de texto 51"/>
                      <wp:cNvGraphicFramePr/>
                      <a:graphic xmlns:a="http://schemas.openxmlformats.org/drawingml/2006/main">
                        <a:graphicData uri="http://schemas.microsoft.com/office/word/2010/wordprocessingShape">
                          <wps:wsp>
                            <wps:cNvSpPr txBox="1"/>
                            <wps:spPr>
                              <a:xfrm>
                                <a:off x="0" y="0"/>
                                <a:ext cx="1352550" cy="409575"/>
                              </a:xfrm>
                              <a:prstGeom prst="rect">
                                <a:avLst/>
                              </a:prstGeom>
                              <a:solidFill>
                                <a:sysClr val="window" lastClr="FFFFFF"/>
                              </a:solidFill>
                              <a:ln w="6350">
                                <a:solidFill>
                                  <a:prstClr val="black"/>
                                </a:solidFill>
                              </a:ln>
                            </wps:spPr>
                            <wps:txbx>
                              <w:txbxContent>
                                <w:p w14:paraId="0E454E17" w14:textId="77777777" w:rsidR="00987E38" w:rsidRDefault="00987E38" w:rsidP="00987E38">
                                  <w:pPr>
                                    <w:jc w:val="center"/>
                                  </w:pPr>
                                  <w:r>
                                    <w:t>GUARDIAS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7428E" id="Cuadro de texto 51" o:spid="_x0000_s1069" type="#_x0000_t202" style="position:absolute;margin-left:79.6pt;margin-top:7.05pt;width:106.5pt;height:32.25pt;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" fillcolor="window" strokeweight=".5pt">
                      <v:textbox>
                        <w:txbxContent>
                          <w:p w14:paraId="0E454E17" w14:textId="77777777" w:rsidR="00987E38" w:rsidRDefault="00987E38" w:rsidP="00987E38">
                            <w:pPr>
                              <w:jc w:val="center"/>
                            </w:pPr>
                            <w:r>
                              <w:t>GUARDIAS</w:t>
                            </w:r>
                          </w:p>
                        </w:txbxContent>
                      </v:textbox>
                    </v:shape>
                  </w:pict>
                </mc:Fallback>
              </mc:AlternateContent>
            </w:r>
          </w:p>
        </w:tc>
      </w:tr>
    </w:tbl>
    <w:p w14:paraId="2153A2A3" w14:textId="77777777" w:rsidR="00987E38" w:rsidRPr="00523CDC" w:rsidRDefault="00987E38" w:rsidP="00AE4AB3">
      <w:pPr>
        <w:spacing w:before="240" w:line="480" w:lineRule="auto"/>
        <w:rPr>
          <w:rFonts w:ascii="Times New Roman" w:hAnsi="Times New Roman" w:cs="Times New Roman"/>
          <w:b/>
          <w:color w:val="000000" w:themeColor="text1"/>
          <w:sz w:val="24"/>
          <w:szCs w:val="24"/>
        </w:rPr>
      </w:pPr>
    </w:p>
    <w:p w14:paraId="02052CA8" w14:textId="5626A6DB" w:rsidR="00412C5D" w:rsidRPr="00523CDC" w:rsidRDefault="00A31443" w:rsidP="00A31443">
      <w:pPr>
        <w:pStyle w:val="Descripcin"/>
        <w:rPr>
          <w:rFonts w:ascii="Times New Roman" w:hAnsi="Times New Roman" w:cs="Times New Roman"/>
          <w:color w:val="000000" w:themeColor="text1"/>
          <w:sz w:val="24"/>
          <w:szCs w:val="24"/>
        </w:rPr>
      </w:pPr>
      <w:bookmarkStart w:id="144" w:name="_Toc147930033"/>
      <w:r w:rsidRPr="00523CDC">
        <w:rPr>
          <w:rFonts w:ascii="Times New Roman" w:hAnsi="Times New Roman" w:cs="Times New Roman"/>
          <w:color w:val="000000" w:themeColor="text1"/>
          <w:sz w:val="24"/>
          <w:szCs w:val="24"/>
        </w:rPr>
        <w:t xml:space="preserve">Figura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Figura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21</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Organigrama</w:t>
      </w:r>
      <w:bookmarkEnd w:id="144"/>
    </w:p>
    <w:p w14:paraId="2237357B" w14:textId="77777777" w:rsidR="00A31443" w:rsidRPr="00523CDC" w:rsidRDefault="00A31443" w:rsidP="00A31443">
      <w:pPr>
        <w:rPr>
          <w:color w:val="000000" w:themeColor="text1"/>
        </w:rPr>
      </w:pPr>
    </w:p>
    <w:p w14:paraId="698220A6" w14:textId="7CCB254E" w:rsidR="0066508B" w:rsidRPr="00523CDC" w:rsidRDefault="003D425E"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4.4.3. </w:t>
      </w:r>
      <w:r w:rsidR="0066508B" w:rsidRPr="00523CDC">
        <w:rPr>
          <w:rFonts w:ascii="Times New Roman" w:hAnsi="Times New Roman" w:cs="Times New Roman"/>
          <w:b/>
          <w:bCs/>
          <w:color w:val="000000" w:themeColor="text1"/>
          <w:sz w:val="24"/>
          <w:szCs w:val="24"/>
          <w:lang w:val="es-ES"/>
        </w:rPr>
        <w:t>Funciones del Talent</w:t>
      </w:r>
      <w:r w:rsidR="00F752F8" w:rsidRPr="00523CDC">
        <w:rPr>
          <w:rFonts w:ascii="Times New Roman" w:hAnsi="Times New Roman" w:cs="Times New Roman"/>
          <w:b/>
          <w:bCs/>
          <w:color w:val="000000" w:themeColor="text1"/>
          <w:sz w:val="24"/>
          <w:szCs w:val="24"/>
          <w:lang w:val="es-ES"/>
        </w:rPr>
        <w:t xml:space="preserve">o </w:t>
      </w:r>
      <w:r w:rsidR="0066508B" w:rsidRPr="00523CDC">
        <w:rPr>
          <w:rFonts w:ascii="Times New Roman" w:hAnsi="Times New Roman" w:cs="Times New Roman"/>
          <w:b/>
          <w:bCs/>
          <w:color w:val="000000" w:themeColor="text1"/>
          <w:sz w:val="24"/>
          <w:szCs w:val="24"/>
          <w:lang w:val="es-ES"/>
        </w:rPr>
        <w:t>Humano</w:t>
      </w:r>
    </w:p>
    <w:p w14:paraId="402B7FC2" w14:textId="77777777" w:rsidR="0066508B" w:rsidRPr="00523CDC" w:rsidRDefault="0066508B" w:rsidP="00AE4AB3">
      <w:pPr>
        <w:spacing w:before="240" w:line="480" w:lineRule="auto"/>
        <w:rPr>
          <w:rFonts w:ascii="Times New Roman" w:hAnsi="Times New Roman" w:cs="Times New Roman"/>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Gerente General de la empresa IRPOCA S.A: </w:t>
      </w:r>
      <w:r w:rsidRPr="00523CDC">
        <w:rPr>
          <w:rFonts w:ascii="Times New Roman" w:hAnsi="Times New Roman" w:cs="Times New Roman"/>
          <w:bCs/>
          <w:color w:val="000000" w:themeColor="text1"/>
          <w:sz w:val="24"/>
          <w:szCs w:val="24"/>
          <w:lang w:val="es-ES"/>
        </w:rPr>
        <w:t xml:space="preserve">El gerente que va a necesitar la empresa, una persona que tenga conocimientos y experiencia en las áreas administrativas, finanzas y comunicación </w:t>
      </w:r>
    </w:p>
    <w:p w14:paraId="5FD10E31"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Objetivo: </w:t>
      </w:r>
      <w:r w:rsidRPr="00523CDC">
        <w:rPr>
          <w:rFonts w:ascii="Times New Roman" w:hAnsi="Times New Roman" w:cs="Times New Roman"/>
          <w:bCs/>
          <w:color w:val="000000" w:themeColor="text1"/>
          <w:sz w:val="24"/>
          <w:szCs w:val="24"/>
          <w:lang w:val="es-ES"/>
        </w:rPr>
        <w:t>Planear, definir, desarrollar y velar por el cumplimiento de las políticas y estrategia establecidas</w:t>
      </w:r>
    </w:p>
    <w:p w14:paraId="721A4A09"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Naturaleza</w:t>
      </w:r>
    </w:p>
    <w:p w14:paraId="75972C1C" w14:textId="77777777" w:rsidR="0066508B" w:rsidRPr="00523CDC" w:rsidRDefault="0066508B" w:rsidP="00AE4AB3">
      <w:pPr>
        <w:pStyle w:val="Prrafodelista"/>
        <w:numPr>
          <w:ilvl w:val="0"/>
          <w:numId w:val="4"/>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lastRenderedPageBreak/>
        <w:t xml:space="preserve">Saber planificar, controlar, dirigir y organizar </w:t>
      </w:r>
    </w:p>
    <w:p w14:paraId="43841D4A" w14:textId="77777777" w:rsidR="0066508B" w:rsidRPr="00523CDC" w:rsidRDefault="0066508B" w:rsidP="00AE4AB3">
      <w:pPr>
        <w:pStyle w:val="Prrafodelista"/>
        <w:numPr>
          <w:ilvl w:val="0"/>
          <w:numId w:val="4"/>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t>Conocimientos en todas las áreas de la empresa</w:t>
      </w:r>
    </w:p>
    <w:p w14:paraId="3E64881C" w14:textId="77777777" w:rsidR="0066508B" w:rsidRPr="00523CDC" w:rsidRDefault="0066508B" w:rsidP="00AE4AB3">
      <w:pPr>
        <w:pStyle w:val="Prrafodelista"/>
        <w:numPr>
          <w:ilvl w:val="0"/>
          <w:numId w:val="4"/>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t xml:space="preserve">Ser empático </w:t>
      </w:r>
    </w:p>
    <w:p w14:paraId="31C6670D"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Responsabilidad</w:t>
      </w:r>
    </w:p>
    <w:p w14:paraId="236C1F23" w14:textId="77777777" w:rsidR="0066508B" w:rsidRPr="00523CDC" w:rsidRDefault="0066508B" w:rsidP="00AE4AB3">
      <w:pPr>
        <w:pStyle w:val="Prrafodelista"/>
        <w:numPr>
          <w:ilvl w:val="0"/>
          <w:numId w:val="5"/>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t>Supervisar los controles que se llevan a cabo dentro y fuera de la empresa</w:t>
      </w:r>
    </w:p>
    <w:p w14:paraId="05F34B26" w14:textId="77777777" w:rsidR="0066508B" w:rsidRPr="00523CDC" w:rsidRDefault="0066508B" w:rsidP="00AE4AB3">
      <w:pPr>
        <w:pStyle w:val="Prrafodelista"/>
        <w:numPr>
          <w:ilvl w:val="0"/>
          <w:numId w:val="5"/>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t xml:space="preserve">Inspeccionar que todos los trabajadores cumplan con las normas </w:t>
      </w:r>
    </w:p>
    <w:p w14:paraId="6196A494" w14:textId="77777777" w:rsidR="0066508B" w:rsidRPr="00523CDC" w:rsidRDefault="0066508B" w:rsidP="00AE4AB3">
      <w:pPr>
        <w:pStyle w:val="Prrafodelista"/>
        <w:numPr>
          <w:ilvl w:val="0"/>
          <w:numId w:val="5"/>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t xml:space="preserve">Constante reunión con auditoria  </w:t>
      </w:r>
    </w:p>
    <w:p w14:paraId="6B34AF4F"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Perfil del cargo</w:t>
      </w:r>
    </w:p>
    <w:p w14:paraId="5F3658F7" w14:textId="77777777" w:rsidR="0066508B" w:rsidRPr="00523CDC" w:rsidRDefault="0066508B" w:rsidP="00AE4AB3">
      <w:pPr>
        <w:pStyle w:val="Prrafodelista"/>
        <w:numPr>
          <w:ilvl w:val="0"/>
          <w:numId w:val="6"/>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t>Profesional en Ingeniería Industrial</w:t>
      </w:r>
    </w:p>
    <w:p w14:paraId="42FFF1E4" w14:textId="77777777" w:rsidR="0066508B" w:rsidRPr="00523CDC" w:rsidRDefault="0066508B" w:rsidP="00AE4AB3">
      <w:pPr>
        <w:pStyle w:val="Prrafodelista"/>
        <w:numPr>
          <w:ilvl w:val="0"/>
          <w:numId w:val="6"/>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t xml:space="preserve"> 2 años en industrias alimenticias o similares</w:t>
      </w:r>
    </w:p>
    <w:p w14:paraId="6FEFA2D3"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Requisito de cargo</w:t>
      </w:r>
    </w:p>
    <w:p w14:paraId="5746612D" w14:textId="77777777" w:rsidR="0066508B"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Formación profesional: </w:t>
      </w:r>
      <w:r w:rsidRPr="00523CDC">
        <w:rPr>
          <w:rFonts w:ascii="Times New Roman" w:hAnsi="Times New Roman" w:cs="Times New Roman"/>
          <w:bCs/>
          <w:color w:val="000000" w:themeColor="text1"/>
          <w:sz w:val="24"/>
          <w:szCs w:val="24"/>
          <w:lang w:val="es-ES"/>
        </w:rPr>
        <w:t xml:space="preserve">Universitaria </w:t>
      </w:r>
    </w:p>
    <w:p w14:paraId="420AE42C" w14:textId="77777777" w:rsidR="0066508B" w:rsidRPr="00523CDC" w:rsidRDefault="0066508B" w:rsidP="00AE4AB3">
      <w:pPr>
        <w:pStyle w:val="Prrafodelista"/>
        <w:numPr>
          <w:ilvl w:val="0"/>
          <w:numId w:val="3"/>
        </w:numPr>
        <w:spacing w:before="240" w:line="480" w:lineRule="auto"/>
        <w:rPr>
          <w:rFonts w:ascii="Times New Roman" w:hAnsi="Times New Roman" w:cs="Times New Roman"/>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Grado académico en maestría: </w:t>
      </w:r>
      <w:r w:rsidRPr="00523CDC">
        <w:rPr>
          <w:rFonts w:ascii="Times New Roman" w:hAnsi="Times New Roman" w:cs="Times New Roman"/>
          <w:bCs/>
          <w:color w:val="000000" w:themeColor="text1"/>
          <w:sz w:val="24"/>
          <w:szCs w:val="24"/>
          <w:lang w:val="es-ES"/>
        </w:rPr>
        <w:t>Maestría en Industria, talento humano</w:t>
      </w:r>
    </w:p>
    <w:p w14:paraId="36E04A3F" w14:textId="77777777" w:rsidR="0066508B" w:rsidRPr="00523CDC" w:rsidRDefault="0066508B" w:rsidP="00AE4AB3">
      <w:pPr>
        <w:pStyle w:val="Prrafodelista"/>
        <w:numPr>
          <w:ilvl w:val="0"/>
          <w:numId w:val="3"/>
        </w:numPr>
        <w:spacing w:before="240" w:line="480" w:lineRule="auto"/>
        <w:rPr>
          <w:rFonts w:ascii="Times New Roman" w:hAnsi="Times New Roman" w:cs="Times New Roman"/>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Especialización: </w:t>
      </w:r>
      <w:r w:rsidRPr="00523CDC">
        <w:rPr>
          <w:rFonts w:ascii="Times New Roman" w:hAnsi="Times New Roman" w:cs="Times New Roman"/>
          <w:bCs/>
          <w:color w:val="000000" w:themeColor="text1"/>
          <w:sz w:val="24"/>
          <w:szCs w:val="24"/>
          <w:lang w:val="es-ES"/>
        </w:rPr>
        <w:t xml:space="preserve">Maestría en procesos alimenticios </w:t>
      </w:r>
    </w:p>
    <w:p w14:paraId="558D19B1" w14:textId="77777777" w:rsidR="0066508B" w:rsidRPr="00523CDC" w:rsidRDefault="0066508B" w:rsidP="00AE4AB3">
      <w:pPr>
        <w:pStyle w:val="Prrafodelista"/>
        <w:numPr>
          <w:ilvl w:val="0"/>
          <w:numId w:val="3"/>
        </w:numPr>
        <w:spacing w:before="240" w:line="480" w:lineRule="auto"/>
        <w:rPr>
          <w:rFonts w:ascii="Times New Roman" w:hAnsi="Times New Roman" w:cs="Times New Roman"/>
          <w:bCs/>
          <w:color w:val="000000" w:themeColor="text1"/>
          <w:sz w:val="24"/>
          <w:szCs w:val="24"/>
          <w:lang w:val="es-ES"/>
        </w:rPr>
      </w:pPr>
      <w:r w:rsidRPr="00523CDC">
        <w:rPr>
          <w:rFonts w:ascii="Times New Roman" w:hAnsi="Times New Roman" w:cs="Times New Roman"/>
          <w:b/>
          <w:bCs/>
          <w:color w:val="000000" w:themeColor="text1"/>
          <w:sz w:val="24"/>
          <w:szCs w:val="24"/>
          <w:lang w:val="es-ES"/>
        </w:rPr>
        <w:t>Experiencia</w:t>
      </w:r>
      <w:r w:rsidRPr="00523CDC">
        <w:rPr>
          <w:rFonts w:ascii="Times New Roman" w:hAnsi="Times New Roman" w:cs="Times New Roman"/>
          <w:bCs/>
          <w:color w:val="000000" w:themeColor="text1"/>
          <w:sz w:val="24"/>
          <w:szCs w:val="24"/>
          <w:lang w:val="es-ES"/>
        </w:rPr>
        <w:t>: 4 años</w:t>
      </w:r>
    </w:p>
    <w:p w14:paraId="211F8E18" w14:textId="77777777" w:rsidR="0066508B"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Otros: </w:t>
      </w:r>
      <w:r w:rsidRPr="00523CDC">
        <w:rPr>
          <w:rFonts w:ascii="Times New Roman" w:hAnsi="Times New Roman" w:cs="Times New Roman"/>
          <w:bCs/>
          <w:color w:val="000000" w:themeColor="text1"/>
          <w:sz w:val="24"/>
          <w:szCs w:val="24"/>
          <w:lang w:val="es-ES"/>
        </w:rPr>
        <w:t>Conocimientos en sistemas contables, software e ingles</w:t>
      </w:r>
    </w:p>
    <w:p w14:paraId="529AECAF" w14:textId="77777777" w:rsidR="0066508B" w:rsidRPr="00523CDC" w:rsidRDefault="0066508B" w:rsidP="00AE4AB3">
      <w:pPr>
        <w:spacing w:before="240" w:line="480" w:lineRule="auto"/>
        <w:rPr>
          <w:rFonts w:ascii="Times New Roman" w:hAnsi="Times New Roman" w:cs="Times New Roman"/>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Relación jerárquica: </w:t>
      </w:r>
      <w:r w:rsidRPr="00523CDC">
        <w:rPr>
          <w:rFonts w:ascii="Times New Roman" w:hAnsi="Times New Roman" w:cs="Times New Roman"/>
          <w:bCs/>
          <w:color w:val="000000" w:themeColor="text1"/>
          <w:sz w:val="24"/>
          <w:szCs w:val="24"/>
          <w:lang w:val="es-ES"/>
        </w:rPr>
        <w:t>Comunicar al gerente y dueño de la empresa</w:t>
      </w:r>
    </w:p>
    <w:p w14:paraId="1C76D7BC" w14:textId="77777777" w:rsidR="0066508B" w:rsidRPr="00523CDC" w:rsidRDefault="0066508B" w:rsidP="00AE4AB3">
      <w:pPr>
        <w:spacing w:before="240" w:line="480" w:lineRule="auto"/>
        <w:rPr>
          <w:rFonts w:ascii="Times New Roman" w:hAnsi="Times New Roman" w:cs="Times New Roman"/>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Funciones: </w:t>
      </w:r>
      <w:r w:rsidRPr="00523CDC">
        <w:rPr>
          <w:rFonts w:ascii="Times New Roman" w:hAnsi="Times New Roman" w:cs="Times New Roman"/>
          <w:bCs/>
          <w:color w:val="000000" w:themeColor="text1"/>
          <w:sz w:val="24"/>
          <w:szCs w:val="24"/>
          <w:lang w:val="es-ES"/>
        </w:rPr>
        <w:t>Almacenamiento de la materia prima (vísceras) para la elaboración del producto</w:t>
      </w:r>
    </w:p>
    <w:p w14:paraId="7999B0C0" w14:textId="77777777" w:rsidR="00412C5D" w:rsidRPr="00523CDC" w:rsidRDefault="00412C5D"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Contador</w:t>
      </w:r>
      <w:r w:rsidR="0066508B" w:rsidRPr="00523CDC">
        <w:rPr>
          <w:rFonts w:ascii="Times New Roman" w:hAnsi="Times New Roman" w:cs="Times New Roman"/>
          <w:b/>
          <w:bCs/>
          <w:color w:val="000000" w:themeColor="text1"/>
          <w:sz w:val="24"/>
          <w:szCs w:val="24"/>
          <w:lang w:val="es-ES"/>
        </w:rPr>
        <w:t xml:space="preserve"> de la empresa IPROCA S.A: </w:t>
      </w:r>
      <w:r w:rsidR="0066508B" w:rsidRPr="00523CDC">
        <w:rPr>
          <w:rFonts w:ascii="Times New Roman" w:hAnsi="Times New Roman" w:cs="Times New Roman"/>
          <w:color w:val="000000" w:themeColor="text1"/>
          <w:sz w:val="24"/>
          <w:szCs w:val="24"/>
          <w:lang w:val="es-ES"/>
        </w:rPr>
        <w:t xml:space="preserve">El </w:t>
      </w:r>
      <w:r w:rsidRPr="00523CDC">
        <w:rPr>
          <w:rFonts w:ascii="Times New Roman" w:hAnsi="Times New Roman" w:cs="Times New Roman"/>
          <w:color w:val="000000" w:themeColor="text1"/>
          <w:sz w:val="24"/>
          <w:szCs w:val="24"/>
          <w:lang w:val="es-ES"/>
        </w:rPr>
        <w:t>contador</w:t>
      </w:r>
      <w:r w:rsidR="0066508B" w:rsidRPr="00523CDC">
        <w:rPr>
          <w:rFonts w:ascii="Times New Roman" w:hAnsi="Times New Roman" w:cs="Times New Roman"/>
          <w:color w:val="000000" w:themeColor="text1"/>
          <w:sz w:val="24"/>
          <w:szCs w:val="24"/>
          <w:lang w:val="es-ES"/>
        </w:rPr>
        <w:t xml:space="preserve"> se tomará con una mayor responsabilidad para el manejo y control </w:t>
      </w:r>
      <w:r w:rsidRPr="00523CDC">
        <w:rPr>
          <w:rFonts w:ascii="Times New Roman" w:hAnsi="Times New Roman" w:cs="Times New Roman"/>
          <w:color w:val="000000" w:themeColor="text1"/>
          <w:sz w:val="24"/>
          <w:szCs w:val="24"/>
          <w:lang w:val="es-ES"/>
        </w:rPr>
        <w:t xml:space="preserve">del registro de activos y pasivos de la empresa </w:t>
      </w:r>
      <w:r w:rsidRPr="00523CDC">
        <w:rPr>
          <w:rFonts w:ascii="Times New Roman" w:hAnsi="Times New Roman" w:cs="Times New Roman"/>
          <w:color w:val="000000" w:themeColor="text1"/>
          <w:sz w:val="24"/>
          <w:szCs w:val="24"/>
          <w:lang w:val="es-ES"/>
        </w:rPr>
        <w:lastRenderedPageBreak/>
        <w:t>y, algunas veces, efectúa todos sus pagos correspondientes, como el pago de nóminas a trabajadores.</w:t>
      </w:r>
    </w:p>
    <w:p w14:paraId="6FB2B16D" w14:textId="70D40F9E" w:rsidR="0066508B" w:rsidRPr="00523CDC" w:rsidRDefault="0066508B"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Objetivo: </w:t>
      </w:r>
      <w:r w:rsidRPr="00523CDC">
        <w:rPr>
          <w:rFonts w:ascii="Times New Roman" w:hAnsi="Times New Roman" w:cs="Times New Roman"/>
          <w:color w:val="000000" w:themeColor="text1"/>
          <w:sz w:val="24"/>
          <w:szCs w:val="24"/>
          <w:lang w:val="es-ES"/>
        </w:rPr>
        <w:t xml:space="preserve">El objetivo del </w:t>
      </w:r>
      <w:r w:rsidR="00412C5D" w:rsidRPr="00523CDC">
        <w:rPr>
          <w:rFonts w:ascii="Times New Roman" w:hAnsi="Times New Roman" w:cs="Times New Roman"/>
          <w:color w:val="000000" w:themeColor="text1"/>
          <w:sz w:val="24"/>
          <w:szCs w:val="24"/>
          <w:lang w:val="es-ES"/>
        </w:rPr>
        <w:t xml:space="preserve">contador es </w:t>
      </w:r>
      <w:r w:rsidR="00412C5D" w:rsidRPr="00523CDC">
        <w:rPr>
          <w:rFonts w:ascii="Times New Roman" w:hAnsi="Times New Roman" w:cs="Times New Roman"/>
          <w:color w:val="000000" w:themeColor="text1"/>
          <w:sz w:val="24"/>
          <w:szCs w:val="24"/>
        </w:rPr>
        <w:t>analizar e interpretar información financiera cuantitativa y cualitativa para la toma de decisiones en las organizaciones; con actitudes y valores, visión y generador del cambio en su ámbito social.</w:t>
      </w:r>
    </w:p>
    <w:p w14:paraId="354D9EFB"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Naturaleza:</w:t>
      </w:r>
    </w:p>
    <w:p w14:paraId="2A58EE80" w14:textId="77777777" w:rsidR="00412C5D" w:rsidRPr="00523CDC" w:rsidRDefault="00412C5D" w:rsidP="00AE4AB3">
      <w:pPr>
        <w:pStyle w:val="Prrafodelista"/>
        <w:numPr>
          <w:ilvl w:val="0"/>
          <w:numId w:val="4"/>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lang w:val="es-ES"/>
        </w:rPr>
        <w:t xml:space="preserve">Diseña, gestiona y ejecuta las estrategias económicas y financieras </w:t>
      </w:r>
    </w:p>
    <w:p w14:paraId="3B7BD5E7" w14:textId="77777777" w:rsidR="00EA7357" w:rsidRPr="00523CDC" w:rsidRDefault="00EA7357" w:rsidP="00AE4AB3">
      <w:pPr>
        <w:pStyle w:val="Prrafodelista"/>
        <w:numPr>
          <w:ilvl w:val="0"/>
          <w:numId w:val="4"/>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rPr>
        <w:t>Interpreta la información contable para el planeamiento, el control y la toma de decisiones.</w:t>
      </w:r>
    </w:p>
    <w:p w14:paraId="2AA4976A" w14:textId="700F15D3" w:rsidR="0066508B" w:rsidRPr="00523CDC" w:rsidRDefault="00984444" w:rsidP="00AE4AB3">
      <w:pPr>
        <w:pStyle w:val="Prrafodelista"/>
        <w:numPr>
          <w:ilvl w:val="0"/>
          <w:numId w:val="4"/>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Cs/>
          <w:color w:val="000000" w:themeColor="text1"/>
          <w:sz w:val="24"/>
          <w:szCs w:val="24"/>
        </w:rPr>
        <w:t>Forma parte de las decisiones gerenciales, en base a la interpretación de la información contable y financiera.</w:t>
      </w:r>
    </w:p>
    <w:p w14:paraId="07518AFD"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Responsabilidad:</w:t>
      </w:r>
    </w:p>
    <w:p w14:paraId="5E4DC3D8" w14:textId="77777777" w:rsidR="0066508B" w:rsidRPr="00523CDC" w:rsidRDefault="0066508B"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 xml:space="preserve">Elaborar estrategias y establecer metas </w:t>
      </w:r>
    </w:p>
    <w:p w14:paraId="473656E6" w14:textId="77777777" w:rsidR="00984444" w:rsidRPr="00523CDC" w:rsidRDefault="00984444"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rPr>
        <w:t xml:space="preserve">Hacer auditorias </w:t>
      </w:r>
    </w:p>
    <w:p w14:paraId="520B84AA" w14:textId="725BCF8D" w:rsidR="0066508B" w:rsidRPr="00523CDC" w:rsidRDefault="00984444"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rPr>
        <w:t>Asesorar financiera y tributariamente</w:t>
      </w:r>
    </w:p>
    <w:p w14:paraId="1EED3D09"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Perfil del cargo:</w:t>
      </w:r>
    </w:p>
    <w:p w14:paraId="59AD977C" w14:textId="77777777" w:rsidR="00984444" w:rsidRPr="00523CDC" w:rsidRDefault="00984444"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rPr>
        <w:t>Realizar informes financieros</w:t>
      </w:r>
    </w:p>
    <w:p w14:paraId="775C666B" w14:textId="7544563F" w:rsidR="0066508B" w:rsidRPr="00523CDC" w:rsidRDefault="0066508B"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Conocimiento sobre avanzado sobre la administración de empresa.</w:t>
      </w:r>
    </w:p>
    <w:p w14:paraId="2ED1FD00" w14:textId="77777777" w:rsidR="0066508B" w:rsidRPr="00523CDC" w:rsidRDefault="0066508B"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 xml:space="preserve">Poseer un buen rendimiento y respeto hacia los demás. </w:t>
      </w:r>
    </w:p>
    <w:p w14:paraId="48E3B2A7"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Requisito de cargo</w:t>
      </w:r>
    </w:p>
    <w:p w14:paraId="62499FB6" w14:textId="24EB9D85" w:rsidR="0066508B"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Formación profesional: </w:t>
      </w:r>
      <w:r w:rsidR="00B662D5" w:rsidRPr="00523CDC">
        <w:rPr>
          <w:rFonts w:ascii="Times New Roman" w:hAnsi="Times New Roman" w:cs="Times New Roman"/>
          <w:color w:val="000000" w:themeColor="text1"/>
          <w:sz w:val="24"/>
          <w:szCs w:val="24"/>
          <w:lang w:val="es-ES"/>
        </w:rPr>
        <w:t>Título</w:t>
      </w:r>
      <w:r w:rsidRPr="00523CDC">
        <w:rPr>
          <w:rFonts w:ascii="Times New Roman" w:hAnsi="Times New Roman" w:cs="Times New Roman"/>
          <w:color w:val="000000" w:themeColor="text1"/>
          <w:sz w:val="24"/>
          <w:szCs w:val="24"/>
          <w:lang w:val="es-ES"/>
        </w:rPr>
        <w:t xml:space="preserve"> universitario.</w:t>
      </w:r>
    </w:p>
    <w:p w14:paraId="3D80EA4D" w14:textId="2BEE4730" w:rsidR="0066508B"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lastRenderedPageBreak/>
        <w:t xml:space="preserve">Grado académico en maestría: </w:t>
      </w:r>
      <w:r w:rsidR="00984444" w:rsidRPr="00523CDC">
        <w:rPr>
          <w:rFonts w:ascii="Times New Roman" w:hAnsi="Times New Roman" w:cs="Times New Roman"/>
          <w:color w:val="000000" w:themeColor="text1"/>
          <w:sz w:val="24"/>
          <w:szCs w:val="24"/>
          <w:lang w:val="es-ES"/>
        </w:rPr>
        <w:t>Licenciado en contaduría</w:t>
      </w:r>
    </w:p>
    <w:p w14:paraId="15A95601" w14:textId="6F2DC93D" w:rsidR="0066508B"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Especialización: </w:t>
      </w:r>
      <w:r w:rsidRPr="00523CDC">
        <w:rPr>
          <w:rFonts w:ascii="Times New Roman" w:hAnsi="Times New Roman" w:cs="Times New Roman"/>
          <w:color w:val="000000" w:themeColor="text1"/>
          <w:sz w:val="24"/>
          <w:szCs w:val="24"/>
          <w:lang w:val="es-ES"/>
        </w:rPr>
        <w:t>Finanzas.</w:t>
      </w:r>
    </w:p>
    <w:p w14:paraId="1C552986" w14:textId="77777777" w:rsidR="0066508B"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Experiencia:</w:t>
      </w:r>
      <w:r w:rsidRPr="00523CDC">
        <w:rPr>
          <w:rFonts w:ascii="Times New Roman" w:hAnsi="Times New Roman" w:cs="Times New Roman"/>
          <w:color w:val="000000" w:themeColor="text1"/>
          <w:sz w:val="24"/>
          <w:szCs w:val="24"/>
          <w:lang w:val="es-ES"/>
        </w:rPr>
        <w:t xml:space="preserve"> 2 Años de experiencia o 3 años de experiencia laboral.</w:t>
      </w:r>
    </w:p>
    <w:p w14:paraId="0A26C643" w14:textId="77777777" w:rsidR="0066508B" w:rsidRPr="00523CDC" w:rsidRDefault="0066508B"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Relación jerárquica: </w:t>
      </w:r>
      <w:r w:rsidRPr="00523CDC">
        <w:rPr>
          <w:rFonts w:ascii="Times New Roman" w:hAnsi="Times New Roman" w:cs="Times New Roman"/>
          <w:color w:val="000000" w:themeColor="text1"/>
          <w:sz w:val="24"/>
          <w:szCs w:val="24"/>
          <w:lang w:val="es-ES"/>
        </w:rPr>
        <w:t xml:space="preserve">Toda información o acción tendrán que pasar a conocimiento del Gerente. </w:t>
      </w:r>
    </w:p>
    <w:p w14:paraId="4793DECD" w14:textId="22C8F4B1" w:rsidR="0066508B" w:rsidRPr="00523CDC" w:rsidRDefault="00C9181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Vendedor</w:t>
      </w:r>
      <w:r w:rsidR="0066508B" w:rsidRPr="00523CDC">
        <w:rPr>
          <w:rFonts w:ascii="Times New Roman" w:hAnsi="Times New Roman" w:cs="Times New Roman"/>
          <w:b/>
          <w:bCs/>
          <w:color w:val="000000" w:themeColor="text1"/>
          <w:sz w:val="24"/>
          <w:szCs w:val="24"/>
          <w:lang w:val="es-ES"/>
        </w:rPr>
        <w:t xml:space="preserve"> de la empresa IPROCA S.A. </w:t>
      </w:r>
      <w:r w:rsidRPr="00523CDC">
        <w:rPr>
          <w:rFonts w:ascii="Times New Roman" w:hAnsi="Times New Roman" w:cs="Times New Roman"/>
          <w:color w:val="000000" w:themeColor="text1"/>
          <w:sz w:val="24"/>
          <w:szCs w:val="24"/>
          <w:lang w:val="es-ES"/>
        </w:rPr>
        <w:t>Es la persona que tiene encomendada la venta o comercialización de productos o servicios de una compañía.</w:t>
      </w:r>
    </w:p>
    <w:p w14:paraId="449E140D" w14:textId="461B45C8" w:rsidR="00C91818" w:rsidRPr="00523CDC" w:rsidRDefault="0066508B"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Objetivo:</w:t>
      </w:r>
      <w:r w:rsidR="00C91818" w:rsidRPr="00523CDC">
        <w:rPr>
          <w:rFonts w:ascii="Times New Roman" w:hAnsi="Times New Roman" w:cs="Times New Roman"/>
          <w:b/>
          <w:bCs/>
          <w:color w:val="000000" w:themeColor="text1"/>
          <w:sz w:val="24"/>
          <w:szCs w:val="24"/>
          <w:lang w:val="es-ES"/>
        </w:rPr>
        <w:t xml:space="preserve"> </w:t>
      </w:r>
      <w:r w:rsidR="00C91818" w:rsidRPr="00523CDC">
        <w:rPr>
          <w:rFonts w:ascii="Times New Roman" w:hAnsi="Times New Roman" w:cs="Times New Roman"/>
          <w:color w:val="000000" w:themeColor="text1"/>
          <w:sz w:val="24"/>
          <w:szCs w:val="24"/>
          <w:lang w:val="es-ES"/>
        </w:rPr>
        <w:t>Su objetivo</w:t>
      </w:r>
      <w:r w:rsidRPr="00523CDC">
        <w:rPr>
          <w:rFonts w:ascii="Times New Roman" w:hAnsi="Times New Roman" w:cs="Times New Roman"/>
          <w:b/>
          <w:bCs/>
          <w:color w:val="000000" w:themeColor="text1"/>
          <w:sz w:val="24"/>
          <w:szCs w:val="24"/>
          <w:lang w:val="es-ES"/>
        </w:rPr>
        <w:t xml:space="preserve"> </w:t>
      </w:r>
      <w:r w:rsidR="00C91818" w:rsidRPr="00523CDC">
        <w:rPr>
          <w:rFonts w:ascii="Times New Roman" w:hAnsi="Times New Roman" w:cs="Times New Roman"/>
          <w:color w:val="000000" w:themeColor="text1"/>
          <w:sz w:val="24"/>
          <w:szCs w:val="24"/>
          <w:lang w:val="es-ES"/>
        </w:rPr>
        <w:t>principal, es que logre vender el servicio o producto en el menor tiempo posible sin perder la calidad del producto.</w:t>
      </w:r>
    </w:p>
    <w:p w14:paraId="6F36C226" w14:textId="2B3252C5"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Naturaleza:</w:t>
      </w:r>
    </w:p>
    <w:p w14:paraId="22C322DE" w14:textId="77777777" w:rsidR="0066508B" w:rsidRPr="00523CDC" w:rsidRDefault="0066508B"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Ser una persona responsable</w:t>
      </w:r>
    </w:p>
    <w:p w14:paraId="331D6A41" w14:textId="77777777" w:rsidR="0066508B" w:rsidRPr="00523CDC" w:rsidRDefault="0066508B"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 xml:space="preserve">Mantener la calma en situación criticas </w:t>
      </w:r>
    </w:p>
    <w:p w14:paraId="0A81FDA8" w14:textId="2A771B23" w:rsidR="0066508B" w:rsidRPr="00523CDC" w:rsidRDefault="00C91818"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Demostrar competitividad</w:t>
      </w:r>
    </w:p>
    <w:p w14:paraId="37ECD8CB"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Responsabilidad:</w:t>
      </w:r>
    </w:p>
    <w:p w14:paraId="1445B785" w14:textId="77777777" w:rsidR="0066508B" w:rsidRPr="00523CDC" w:rsidRDefault="0066508B" w:rsidP="00AE4AB3">
      <w:pPr>
        <w:numPr>
          <w:ilvl w:val="0"/>
          <w:numId w:val="21"/>
        </w:numPr>
        <w:shd w:val="clear" w:color="auto" w:fill="FFFFFF"/>
        <w:spacing w:before="240" w:after="100" w:afterAutospacing="1" w:line="480" w:lineRule="auto"/>
        <w:jc w:val="both"/>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Capacidad para trabajar bajo presión.</w:t>
      </w:r>
    </w:p>
    <w:p w14:paraId="519E1FA4" w14:textId="77777777" w:rsidR="0066508B" w:rsidRPr="00523CDC" w:rsidRDefault="0066508B" w:rsidP="00AE4AB3">
      <w:pPr>
        <w:numPr>
          <w:ilvl w:val="0"/>
          <w:numId w:val="21"/>
        </w:numPr>
        <w:shd w:val="clear" w:color="auto" w:fill="FFFFFF"/>
        <w:spacing w:before="240" w:after="100" w:afterAutospacing="1" w:line="480" w:lineRule="auto"/>
        <w:jc w:val="both"/>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Habilidad para la comunicación efectiva.</w:t>
      </w:r>
    </w:p>
    <w:p w14:paraId="3A30A481" w14:textId="77777777" w:rsidR="0066508B" w:rsidRPr="00523CDC" w:rsidRDefault="0066508B" w:rsidP="00AE4AB3">
      <w:pPr>
        <w:numPr>
          <w:ilvl w:val="0"/>
          <w:numId w:val="21"/>
        </w:numPr>
        <w:shd w:val="clear" w:color="auto" w:fill="FFFFFF"/>
        <w:spacing w:before="240" w:after="100" w:afterAutospacing="1" w:line="480" w:lineRule="auto"/>
        <w:jc w:val="both"/>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Capacidad para trabajar en equipo.</w:t>
      </w:r>
    </w:p>
    <w:p w14:paraId="7723BF1A" w14:textId="77777777" w:rsidR="0066508B" w:rsidRPr="00523CDC" w:rsidRDefault="0066508B" w:rsidP="00AE4AB3">
      <w:pPr>
        <w:numPr>
          <w:ilvl w:val="0"/>
          <w:numId w:val="21"/>
        </w:numPr>
        <w:shd w:val="clear" w:color="auto" w:fill="FFFFFF"/>
        <w:spacing w:before="240" w:after="100" w:afterAutospacing="1" w:line="480" w:lineRule="auto"/>
        <w:jc w:val="both"/>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Destrezas para la planificación y la organización de los recursos laborales.</w:t>
      </w:r>
    </w:p>
    <w:p w14:paraId="660F5F1F" w14:textId="69B9F8B4" w:rsidR="0066508B" w:rsidRDefault="0066508B" w:rsidP="00AE4AB3">
      <w:pPr>
        <w:numPr>
          <w:ilvl w:val="0"/>
          <w:numId w:val="21"/>
        </w:numPr>
        <w:shd w:val="clear" w:color="auto" w:fill="FFFFFF"/>
        <w:spacing w:before="240" w:after="100" w:afterAutospacing="1" w:line="480" w:lineRule="auto"/>
        <w:jc w:val="both"/>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Iniciativa en la toma de decisiones.</w:t>
      </w:r>
    </w:p>
    <w:p w14:paraId="1E87005D" w14:textId="77777777" w:rsidR="003318E5" w:rsidRPr="00523CDC" w:rsidRDefault="003318E5" w:rsidP="003318E5">
      <w:pPr>
        <w:shd w:val="clear" w:color="auto" w:fill="FFFFFF"/>
        <w:spacing w:before="240" w:after="100" w:afterAutospacing="1" w:line="480" w:lineRule="auto"/>
        <w:ind w:left="720"/>
        <w:jc w:val="both"/>
        <w:rPr>
          <w:rFonts w:ascii="Times New Roman" w:eastAsia="Times New Roman" w:hAnsi="Times New Roman" w:cs="Times New Roman"/>
          <w:color w:val="000000" w:themeColor="text1"/>
          <w:sz w:val="24"/>
          <w:szCs w:val="24"/>
          <w:lang w:val="es-ES" w:eastAsia="en-CA"/>
        </w:rPr>
      </w:pPr>
    </w:p>
    <w:p w14:paraId="76C121B8"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lastRenderedPageBreak/>
        <w:t>Perfil del cargo:</w:t>
      </w:r>
    </w:p>
    <w:p w14:paraId="772DB1A5" w14:textId="77777777" w:rsidR="00C91818" w:rsidRPr="00523CDC" w:rsidRDefault="00C9181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El perfil de un buen vendedor se ajusta a una persona con buenas habilidades de comunicación, de interacción con las personas, capacidad de aprendizaje, y una gran autodisciplina.</w:t>
      </w:r>
    </w:p>
    <w:p w14:paraId="6D64F325" w14:textId="3D9779F0" w:rsidR="0066508B" w:rsidRPr="00523CDC" w:rsidRDefault="0066508B"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Requisito de cargo</w:t>
      </w:r>
    </w:p>
    <w:p w14:paraId="54D0CBAD" w14:textId="379CA3D0" w:rsidR="0066508B"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Formación profesional: </w:t>
      </w:r>
      <w:r w:rsidRPr="00523CDC">
        <w:rPr>
          <w:rFonts w:ascii="Times New Roman" w:hAnsi="Times New Roman" w:cs="Times New Roman"/>
          <w:color w:val="000000" w:themeColor="text1"/>
          <w:sz w:val="24"/>
          <w:szCs w:val="24"/>
          <w:lang w:val="es-ES"/>
        </w:rPr>
        <w:t>Título universitario o Bachiller</w:t>
      </w:r>
      <w:r w:rsidRPr="00523CDC">
        <w:rPr>
          <w:rFonts w:ascii="Times New Roman" w:hAnsi="Times New Roman" w:cs="Times New Roman"/>
          <w:b/>
          <w:bCs/>
          <w:color w:val="000000" w:themeColor="text1"/>
          <w:sz w:val="24"/>
          <w:szCs w:val="24"/>
          <w:lang w:val="es-ES"/>
        </w:rPr>
        <w:t xml:space="preserve"> </w:t>
      </w:r>
    </w:p>
    <w:p w14:paraId="60B715C9" w14:textId="348FCE92" w:rsidR="00C91818"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Grado académico: </w:t>
      </w:r>
      <w:r w:rsidR="00C91818" w:rsidRPr="00523CDC">
        <w:rPr>
          <w:rFonts w:ascii="Times New Roman" w:hAnsi="Times New Roman" w:cs="Times New Roman"/>
          <w:color w:val="000000" w:themeColor="text1"/>
          <w:sz w:val="24"/>
          <w:szCs w:val="24"/>
          <w:lang w:val="es-ES"/>
        </w:rPr>
        <w:t xml:space="preserve">Universitario en mercadotecnia </w:t>
      </w:r>
    </w:p>
    <w:p w14:paraId="26A4F1C0" w14:textId="2FEF142F" w:rsidR="0066508B" w:rsidRPr="00523CDC" w:rsidRDefault="0066508B"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Especialización: </w:t>
      </w:r>
      <w:r w:rsidR="00C91818" w:rsidRPr="00523CDC">
        <w:rPr>
          <w:rFonts w:ascii="Times New Roman" w:hAnsi="Times New Roman" w:cs="Times New Roman"/>
          <w:color w:val="000000" w:themeColor="text1"/>
          <w:sz w:val="24"/>
          <w:szCs w:val="24"/>
          <w:lang w:val="es-ES"/>
        </w:rPr>
        <w:t>Marketing</w:t>
      </w:r>
    </w:p>
    <w:p w14:paraId="20DB0D92" w14:textId="77777777" w:rsidR="0066508B" w:rsidRPr="00523CDC" w:rsidRDefault="0066508B" w:rsidP="00AE4AB3">
      <w:pPr>
        <w:pStyle w:val="Prrafodelista"/>
        <w:numPr>
          <w:ilvl w:val="0"/>
          <w:numId w:val="3"/>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Experiencia: </w:t>
      </w:r>
      <w:r w:rsidRPr="00523CDC">
        <w:rPr>
          <w:rFonts w:ascii="Times New Roman" w:hAnsi="Times New Roman" w:cs="Times New Roman"/>
          <w:color w:val="000000" w:themeColor="text1"/>
          <w:sz w:val="24"/>
          <w:szCs w:val="24"/>
          <w:lang w:val="es-ES"/>
        </w:rPr>
        <w:t>1 Año de experiencia</w:t>
      </w:r>
    </w:p>
    <w:p w14:paraId="45D3C8A1" w14:textId="276D322C" w:rsidR="0066508B" w:rsidRPr="00523CDC" w:rsidRDefault="0066508B"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Relación jerárquica: </w:t>
      </w:r>
      <w:r w:rsidRPr="00523CDC">
        <w:rPr>
          <w:rFonts w:ascii="Times New Roman" w:hAnsi="Times New Roman" w:cs="Times New Roman"/>
          <w:color w:val="000000" w:themeColor="text1"/>
          <w:sz w:val="24"/>
          <w:szCs w:val="24"/>
          <w:lang w:val="es-ES"/>
        </w:rPr>
        <w:t>Toda información pasar el por el gerente.</w:t>
      </w:r>
    </w:p>
    <w:p w14:paraId="30505160" w14:textId="3547F106" w:rsidR="00C91818" w:rsidRPr="00523CDC" w:rsidRDefault="00D4696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Bodeguero</w:t>
      </w:r>
      <w:r w:rsidR="00C91818" w:rsidRPr="00523CDC">
        <w:rPr>
          <w:rFonts w:ascii="Times New Roman" w:hAnsi="Times New Roman" w:cs="Times New Roman"/>
          <w:b/>
          <w:bCs/>
          <w:color w:val="000000" w:themeColor="text1"/>
          <w:sz w:val="24"/>
          <w:szCs w:val="24"/>
          <w:lang w:val="es-ES"/>
        </w:rPr>
        <w:t xml:space="preserve"> de la empresa IPROCA S.A.</w:t>
      </w:r>
      <w:r w:rsidRPr="00523CDC">
        <w:rPr>
          <w:rFonts w:ascii="Times New Roman" w:hAnsi="Times New Roman" w:cs="Times New Roman"/>
          <w:b/>
          <w:bCs/>
          <w:color w:val="000000" w:themeColor="text1"/>
          <w:sz w:val="24"/>
          <w:szCs w:val="24"/>
          <w:lang w:val="es-ES"/>
        </w:rPr>
        <w:t xml:space="preserve">: </w:t>
      </w:r>
      <w:r w:rsidRPr="00523CDC">
        <w:rPr>
          <w:rFonts w:ascii="Times New Roman" w:hAnsi="Times New Roman" w:cs="Times New Roman"/>
          <w:color w:val="000000" w:themeColor="text1"/>
          <w:sz w:val="24"/>
          <w:szCs w:val="24"/>
          <w:lang w:val="es-ES"/>
        </w:rPr>
        <w:t xml:space="preserve"> Atiende las labores asistenciales difíciles relacionadas con la recepción, distribución y entrega de bienes, asimismo el registro y control de la documentación, entre otras tareas similares.</w:t>
      </w:r>
    </w:p>
    <w:p w14:paraId="144E98DC" w14:textId="728FED4E" w:rsidR="00C91818" w:rsidRPr="00523CDC" w:rsidRDefault="00C9181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Objetivo: </w:t>
      </w:r>
      <w:r w:rsidRPr="00523CDC">
        <w:rPr>
          <w:rFonts w:ascii="Times New Roman" w:hAnsi="Times New Roman" w:cs="Times New Roman"/>
          <w:color w:val="000000" w:themeColor="text1"/>
          <w:sz w:val="24"/>
          <w:szCs w:val="24"/>
          <w:lang w:val="es-ES"/>
        </w:rPr>
        <w:t>Su objetivo</w:t>
      </w:r>
      <w:r w:rsidRPr="00523CDC">
        <w:rPr>
          <w:rFonts w:ascii="Times New Roman" w:hAnsi="Times New Roman" w:cs="Times New Roman"/>
          <w:b/>
          <w:bCs/>
          <w:color w:val="000000" w:themeColor="text1"/>
          <w:sz w:val="24"/>
          <w:szCs w:val="24"/>
          <w:lang w:val="es-ES"/>
        </w:rPr>
        <w:t xml:space="preserve"> </w:t>
      </w:r>
      <w:r w:rsidRPr="00523CDC">
        <w:rPr>
          <w:rFonts w:ascii="Times New Roman" w:hAnsi="Times New Roman" w:cs="Times New Roman"/>
          <w:color w:val="000000" w:themeColor="text1"/>
          <w:sz w:val="24"/>
          <w:szCs w:val="24"/>
          <w:lang w:val="es-ES"/>
        </w:rPr>
        <w:t xml:space="preserve">principal, es </w:t>
      </w:r>
      <w:r w:rsidR="00D46968" w:rsidRPr="00523CDC">
        <w:rPr>
          <w:rFonts w:ascii="Times New Roman" w:hAnsi="Times New Roman" w:cs="Times New Roman"/>
          <w:color w:val="000000" w:themeColor="text1"/>
          <w:sz w:val="24"/>
          <w:szCs w:val="24"/>
          <w:lang w:val="es-ES"/>
        </w:rPr>
        <w:t>colaborar en la realización del inventario general, para determinar el dato de los faltantes o sobrantes reales y así establecer la propuesta de compras.</w:t>
      </w:r>
    </w:p>
    <w:p w14:paraId="264AE041" w14:textId="77777777" w:rsidR="00C91818" w:rsidRPr="00523CDC" w:rsidRDefault="00C91818"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Naturaleza:</w:t>
      </w:r>
    </w:p>
    <w:p w14:paraId="2189D729" w14:textId="5F79BF1B" w:rsidR="00C91818" w:rsidRPr="00523CDC" w:rsidRDefault="00D46968"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Puntual</w:t>
      </w:r>
    </w:p>
    <w:p w14:paraId="4010068D" w14:textId="6A06FDD9" w:rsidR="00C91818" w:rsidRPr="00523CDC" w:rsidRDefault="00D46968"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Eficiente</w:t>
      </w:r>
    </w:p>
    <w:p w14:paraId="41D83414" w14:textId="3EC937DE" w:rsidR="00C91818" w:rsidRPr="00523CDC" w:rsidRDefault="00D46968"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Oportuno en el cumplimiento de actividades</w:t>
      </w:r>
    </w:p>
    <w:p w14:paraId="1E52A97A" w14:textId="77777777" w:rsidR="00C91818" w:rsidRPr="00523CDC" w:rsidRDefault="00C91818"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Responsabilidad:</w:t>
      </w:r>
    </w:p>
    <w:p w14:paraId="1C3A2437" w14:textId="0240079D" w:rsidR="00C91818" w:rsidRPr="00523CDC" w:rsidRDefault="00D46968" w:rsidP="00AE4AB3">
      <w:pPr>
        <w:numPr>
          <w:ilvl w:val="0"/>
          <w:numId w:val="21"/>
        </w:numPr>
        <w:shd w:val="clear" w:color="auto" w:fill="FFFFFF"/>
        <w:spacing w:before="240" w:after="100" w:afterAutospacing="1" w:line="480" w:lineRule="auto"/>
        <w:jc w:val="both"/>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lastRenderedPageBreak/>
        <w:t>Responsable de mantener en buen estado, conservación y vigilancia el uso adecuado de los bienes que están bajo su guarda y cuido</w:t>
      </w:r>
      <w:r w:rsidR="00C91818" w:rsidRPr="00523CDC">
        <w:rPr>
          <w:rFonts w:ascii="Times New Roman" w:eastAsia="Times New Roman" w:hAnsi="Times New Roman" w:cs="Times New Roman"/>
          <w:color w:val="000000" w:themeColor="text1"/>
          <w:sz w:val="24"/>
          <w:szCs w:val="24"/>
          <w:lang w:val="es-ES" w:eastAsia="en-CA"/>
        </w:rPr>
        <w:t>.</w:t>
      </w:r>
    </w:p>
    <w:p w14:paraId="185C1B07" w14:textId="5DE56ADE" w:rsidR="00D46968" w:rsidRPr="00523CDC" w:rsidRDefault="00C91818" w:rsidP="00AE4AB3">
      <w:pPr>
        <w:numPr>
          <w:ilvl w:val="0"/>
          <w:numId w:val="21"/>
        </w:numPr>
        <w:shd w:val="clear" w:color="auto" w:fill="FFFFFF"/>
        <w:spacing w:before="240" w:after="100" w:afterAutospacing="1" w:line="480" w:lineRule="auto"/>
        <w:jc w:val="both"/>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Iniciativa en la toma de decisiones.</w:t>
      </w:r>
    </w:p>
    <w:p w14:paraId="091A98FC" w14:textId="77777777" w:rsidR="00987E38" w:rsidRPr="00523CDC" w:rsidRDefault="00987E38" w:rsidP="00987E38">
      <w:pPr>
        <w:shd w:val="clear" w:color="auto" w:fill="FFFFFF"/>
        <w:spacing w:before="240" w:after="100" w:afterAutospacing="1" w:line="480" w:lineRule="auto"/>
        <w:ind w:left="720"/>
        <w:jc w:val="both"/>
        <w:rPr>
          <w:rFonts w:ascii="Times New Roman" w:eastAsia="Times New Roman" w:hAnsi="Times New Roman" w:cs="Times New Roman"/>
          <w:color w:val="000000" w:themeColor="text1"/>
          <w:sz w:val="24"/>
          <w:szCs w:val="24"/>
          <w:lang w:val="es-ES" w:eastAsia="en-CA"/>
        </w:rPr>
      </w:pPr>
    </w:p>
    <w:p w14:paraId="03E49B33" w14:textId="77777777" w:rsidR="00C91818" w:rsidRPr="00523CDC" w:rsidRDefault="00C91818"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Perfil del cargo:</w:t>
      </w:r>
    </w:p>
    <w:p w14:paraId="60FE83E4" w14:textId="281D91EF" w:rsidR="00D46968" w:rsidRPr="00523CDC" w:rsidRDefault="00C9181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El perfil de un buen vendedor se ajusta a </w:t>
      </w:r>
      <w:r w:rsidR="00D46968" w:rsidRPr="00523CDC">
        <w:rPr>
          <w:rFonts w:ascii="Times New Roman" w:hAnsi="Times New Roman" w:cs="Times New Roman"/>
          <w:color w:val="000000" w:themeColor="text1"/>
          <w:sz w:val="24"/>
          <w:szCs w:val="24"/>
          <w:lang w:val="es-ES"/>
        </w:rPr>
        <w:t>ser una persona responsable, ya que debe de atender a todos los productos que se encuentren en bodega. Debe ser atento para revisar los estados los productos y estar pendiente de la fecha de caducidad de los diferentes productos. Además, debe seguir procedimientos.</w:t>
      </w:r>
    </w:p>
    <w:p w14:paraId="7136D9FB" w14:textId="382AE777" w:rsidR="00C91818" w:rsidRPr="00523CDC" w:rsidRDefault="00C91818"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Requisito de cargo</w:t>
      </w:r>
    </w:p>
    <w:p w14:paraId="60555E01" w14:textId="77777777" w:rsidR="00C91818" w:rsidRPr="00523CDC" w:rsidRDefault="00C91818"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Formación profesional: </w:t>
      </w:r>
      <w:r w:rsidRPr="00523CDC">
        <w:rPr>
          <w:rFonts w:ascii="Times New Roman" w:hAnsi="Times New Roman" w:cs="Times New Roman"/>
          <w:color w:val="000000" w:themeColor="text1"/>
          <w:sz w:val="24"/>
          <w:szCs w:val="24"/>
          <w:lang w:val="es-ES"/>
        </w:rPr>
        <w:t>Título universitario o Bachiller</w:t>
      </w:r>
      <w:r w:rsidRPr="00523CDC">
        <w:rPr>
          <w:rFonts w:ascii="Times New Roman" w:hAnsi="Times New Roman" w:cs="Times New Roman"/>
          <w:b/>
          <w:bCs/>
          <w:color w:val="000000" w:themeColor="text1"/>
          <w:sz w:val="24"/>
          <w:szCs w:val="24"/>
          <w:lang w:val="es-ES"/>
        </w:rPr>
        <w:t xml:space="preserve"> </w:t>
      </w:r>
    </w:p>
    <w:p w14:paraId="2A6DD137" w14:textId="4C76F313" w:rsidR="00C91818" w:rsidRPr="00523CDC" w:rsidRDefault="00C91818"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Grado académico: </w:t>
      </w:r>
      <w:r w:rsidR="00D46968" w:rsidRPr="00523CDC">
        <w:rPr>
          <w:rFonts w:ascii="Times New Roman" w:hAnsi="Times New Roman" w:cs="Times New Roman"/>
          <w:color w:val="000000" w:themeColor="text1"/>
          <w:sz w:val="24"/>
          <w:szCs w:val="24"/>
          <w:lang w:val="es-ES"/>
        </w:rPr>
        <w:t>Bachiller unificado</w:t>
      </w:r>
      <w:r w:rsidRPr="00523CDC">
        <w:rPr>
          <w:rFonts w:ascii="Times New Roman" w:hAnsi="Times New Roman" w:cs="Times New Roman"/>
          <w:color w:val="000000" w:themeColor="text1"/>
          <w:sz w:val="24"/>
          <w:szCs w:val="24"/>
          <w:lang w:val="es-ES"/>
        </w:rPr>
        <w:t xml:space="preserve"> </w:t>
      </w:r>
    </w:p>
    <w:p w14:paraId="52000245" w14:textId="6C7F1AE8" w:rsidR="00C91818" w:rsidRPr="00523CDC" w:rsidRDefault="00C91818" w:rsidP="00AE4AB3">
      <w:pPr>
        <w:pStyle w:val="Prrafodelista"/>
        <w:numPr>
          <w:ilvl w:val="0"/>
          <w:numId w:val="3"/>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Experiencia: </w:t>
      </w:r>
      <w:r w:rsidR="00D46968" w:rsidRPr="00523CDC">
        <w:rPr>
          <w:rFonts w:ascii="Times New Roman" w:hAnsi="Times New Roman" w:cs="Times New Roman"/>
          <w:color w:val="000000" w:themeColor="text1"/>
          <w:sz w:val="24"/>
          <w:szCs w:val="24"/>
          <w:lang w:val="es-ES"/>
        </w:rPr>
        <w:t>3</w:t>
      </w:r>
      <w:r w:rsidRPr="00523CDC">
        <w:rPr>
          <w:rFonts w:ascii="Times New Roman" w:hAnsi="Times New Roman" w:cs="Times New Roman"/>
          <w:color w:val="000000" w:themeColor="text1"/>
          <w:sz w:val="24"/>
          <w:szCs w:val="24"/>
          <w:lang w:val="es-ES"/>
        </w:rPr>
        <w:t xml:space="preserve"> Año de experiencia</w:t>
      </w:r>
    </w:p>
    <w:p w14:paraId="232A7ED4" w14:textId="65F0E403" w:rsidR="00C91818" w:rsidRPr="00523CDC" w:rsidRDefault="00C9181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Relación jerárquica: </w:t>
      </w:r>
      <w:r w:rsidRPr="00523CDC">
        <w:rPr>
          <w:rFonts w:ascii="Times New Roman" w:hAnsi="Times New Roman" w:cs="Times New Roman"/>
          <w:color w:val="000000" w:themeColor="text1"/>
          <w:sz w:val="24"/>
          <w:szCs w:val="24"/>
          <w:lang w:val="es-ES"/>
        </w:rPr>
        <w:t>Toda información pasar el por el gerente.</w:t>
      </w:r>
    </w:p>
    <w:p w14:paraId="6AFCEB81" w14:textId="63C8DB27" w:rsidR="00F752F8" w:rsidRPr="00523CDC" w:rsidRDefault="00987E3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Operador</w:t>
      </w:r>
      <w:r w:rsidR="00F752F8" w:rsidRPr="00523CDC">
        <w:rPr>
          <w:rFonts w:ascii="Times New Roman" w:hAnsi="Times New Roman" w:cs="Times New Roman"/>
          <w:b/>
          <w:bCs/>
          <w:color w:val="000000" w:themeColor="text1"/>
          <w:sz w:val="24"/>
          <w:szCs w:val="24"/>
          <w:lang w:val="es-ES"/>
        </w:rPr>
        <w:t xml:space="preserve"> de la empresa IPROCA S.A.: </w:t>
      </w:r>
      <w:r w:rsidR="00F752F8" w:rsidRPr="00523CDC">
        <w:rPr>
          <w:rFonts w:ascii="Times New Roman" w:hAnsi="Times New Roman" w:cs="Times New Roman"/>
          <w:color w:val="000000" w:themeColor="text1"/>
          <w:sz w:val="24"/>
          <w:szCs w:val="24"/>
          <w:lang w:val="es-ES"/>
        </w:rPr>
        <w:t xml:space="preserve"> </w:t>
      </w:r>
      <w:r w:rsidR="004645D3" w:rsidRPr="00523CDC">
        <w:rPr>
          <w:rFonts w:ascii="Times New Roman" w:hAnsi="Times New Roman" w:cs="Times New Roman"/>
          <w:color w:val="000000" w:themeColor="text1"/>
          <w:sz w:val="24"/>
          <w:szCs w:val="24"/>
          <w:lang w:val="es-ES"/>
        </w:rPr>
        <w:t>Estos operarios se encargan, concretamente, de la descarga de la mercancía desde los barcos a otros barcos o bien a otras zonas del puerto.</w:t>
      </w:r>
    </w:p>
    <w:p w14:paraId="47C5C4AC" w14:textId="77777777" w:rsidR="004645D3" w:rsidRPr="00523CDC" w:rsidRDefault="00F752F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Objetivo: </w:t>
      </w:r>
      <w:r w:rsidR="004645D3" w:rsidRPr="00523CDC">
        <w:rPr>
          <w:rFonts w:ascii="Times New Roman" w:hAnsi="Times New Roman" w:cs="Times New Roman"/>
          <w:color w:val="000000" w:themeColor="text1"/>
          <w:sz w:val="24"/>
          <w:szCs w:val="24"/>
          <w:lang w:val="es-ES"/>
        </w:rPr>
        <w:t>Su objetivo principal es optimizar el espacio que hay disponible en cualquier unidad de transporte de carga (UTC), ya sea un contenedor o la caja de un vehículo.</w:t>
      </w:r>
    </w:p>
    <w:p w14:paraId="4F2F9C90" w14:textId="6D7BF729" w:rsidR="00F752F8" w:rsidRPr="00523CDC" w:rsidRDefault="00F752F8"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Naturaleza:</w:t>
      </w:r>
    </w:p>
    <w:p w14:paraId="379B0235" w14:textId="77777777" w:rsidR="004645D3" w:rsidRPr="00523CDC" w:rsidRDefault="004645D3"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lastRenderedPageBreak/>
        <w:t>Recepción</w:t>
      </w:r>
    </w:p>
    <w:p w14:paraId="4B2DE80D" w14:textId="29D4F768" w:rsidR="00F752F8" w:rsidRPr="00523CDC" w:rsidRDefault="004645D3"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Carga y Estiba de mercadería</w:t>
      </w:r>
    </w:p>
    <w:p w14:paraId="0915B8BC" w14:textId="69849250" w:rsidR="004645D3" w:rsidRPr="00523CDC" w:rsidRDefault="004645D3"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Descarga y entrega de mercadería</w:t>
      </w:r>
    </w:p>
    <w:p w14:paraId="4183C848" w14:textId="77777777" w:rsidR="00987E38" w:rsidRPr="00523CDC" w:rsidRDefault="00987E38" w:rsidP="00987E38">
      <w:pPr>
        <w:spacing w:before="240" w:line="480" w:lineRule="auto"/>
        <w:rPr>
          <w:rFonts w:ascii="Times New Roman" w:hAnsi="Times New Roman" w:cs="Times New Roman"/>
          <w:b/>
          <w:bCs/>
          <w:color w:val="000000" w:themeColor="text1"/>
          <w:sz w:val="24"/>
          <w:szCs w:val="24"/>
          <w:lang w:val="es-ES"/>
        </w:rPr>
      </w:pPr>
    </w:p>
    <w:p w14:paraId="02A833E8" w14:textId="77777777" w:rsidR="00987E38" w:rsidRPr="00523CDC" w:rsidRDefault="00987E38" w:rsidP="00987E38">
      <w:pPr>
        <w:spacing w:before="240" w:line="480" w:lineRule="auto"/>
        <w:rPr>
          <w:rFonts w:ascii="Times New Roman" w:hAnsi="Times New Roman" w:cs="Times New Roman"/>
          <w:b/>
          <w:bCs/>
          <w:color w:val="000000" w:themeColor="text1"/>
          <w:sz w:val="24"/>
          <w:szCs w:val="24"/>
          <w:lang w:val="es-ES"/>
        </w:rPr>
      </w:pPr>
    </w:p>
    <w:p w14:paraId="284E0542" w14:textId="77777777" w:rsidR="00F752F8" w:rsidRPr="00523CDC" w:rsidRDefault="00F752F8"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Responsabilidad:</w:t>
      </w:r>
    </w:p>
    <w:p w14:paraId="49731C00" w14:textId="1C52D9B1" w:rsidR="00F752F8" w:rsidRPr="00523CDC" w:rsidRDefault="004645D3" w:rsidP="00AE4AB3">
      <w:pPr>
        <w:numPr>
          <w:ilvl w:val="0"/>
          <w:numId w:val="21"/>
        </w:numPr>
        <w:shd w:val="clear" w:color="auto" w:fill="FFFFFF"/>
        <w:spacing w:before="240" w:after="100" w:afterAutospacing="1" w:line="480" w:lineRule="auto"/>
        <w:jc w:val="both"/>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 xml:space="preserve">Se encarga de cargar y descargar el producto </w:t>
      </w:r>
      <w:r w:rsidRPr="00523CDC">
        <w:rPr>
          <w:rFonts w:ascii="Times New Roman" w:eastAsia="Times New Roman" w:hAnsi="Times New Roman" w:cs="Times New Roman"/>
          <w:color w:val="000000" w:themeColor="text1"/>
          <w:sz w:val="24"/>
          <w:szCs w:val="24"/>
          <w:lang w:eastAsia="en-CA"/>
        </w:rPr>
        <w:t>poniendo especial énfasis en la óptima distribución de la mercancía.</w:t>
      </w:r>
    </w:p>
    <w:p w14:paraId="6005F50E" w14:textId="77777777" w:rsidR="00F752F8" w:rsidRPr="00523CDC" w:rsidRDefault="00F752F8"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Perfil del cargo:</w:t>
      </w:r>
    </w:p>
    <w:p w14:paraId="3D80B8C8" w14:textId="77777777" w:rsidR="004645D3" w:rsidRPr="00523CDC" w:rsidRDefault="004645D3"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El estibador es el trabajador de los puertos. Se encarga de las operaciones de carga y descarga de los buques o barcos empleando maquinaria especializada para el movimiento de la carga.</w:t>
      </w:r>
    </w:p>
    <w:p w14:paraId="3DAB362D" w14:textId="6855C558" w:rsidR="00F752F8" w:rsidRPr="00523CDC" w:rsidRDefault="00F752F8"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Requisito de cargo</w:t>
      </w:r>
    </w:p>
    <w:p w14:paraId="6C4A2361" w14:textId="77777777" w:rsidR="00F752F8" w:rsidRPr="00523CDC" w:rsidRDefault="00F752F8"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Formación profesional: </w:t>
      </w:r>
      <w:r w:rsidRPr="00523CDC">
        <w:rPr>
          <w:rFonts w:ascii="Times New Roman" w:hAnsi="Times New Roman" w:cs="Times New Roman"/>
          <w:color w:val="000000" w:themeColor="text1"/>
          <w:sz w:val="24"/>
          <w:szCs w:val="24"/>
          <w:lang w:val="es-ES"/>
        </w:rPr>
        <w:t>Título universitario o Bachiller</w:t>
      </w:r>
      <w:r w:rsidRPr="00523CDC">
        <w:rPr>
          <w:rFonts w:ascii="Times New Roman" w:hAnsi="Times New Roman" w:cs="Times New Roman"/>
          <w:b/>
          <w:bCs/>
          <w:color w:val="000000" w:themeColor="text1"/>
          <w:sz w:val="24"/>
          <w:szCs w:val="24"/>
          <w:lang w:val="es-ES"/>
        </w:rPr>
        <w:t xml:space="preserve"> </w:t>
      </w:r>
    </w:p>
    <w:p w14:paraId="4EFE1A03" w14:textId="0538C9F2" w:rsidR="004645D3" w:rsidRPr="00523CDC" w:rsidRDefault="00F752F8" w:rsidP="00AE4AB3">
      <w:pPr>
        <w:pStyle w:val="Prrafodelista"/>
        <w:numPr>
          <w:ilvl w:val="0"/>
          <w:numId w:val="3"/>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Grado académico: </w:t>
      </w:r>
      <w:r w:rsidR="004645D3" w:rsidRPr="00523CDC">
        <w:rPr>
          <w:rFonts w:ascii="Times New Roman" w:hAnsi="Times New Roman" w:cs="Times New Roman"/>
          <w:color w:val="000000" w:themeColor="text1"/>
          <w:sz w:val="24"/>
          <w:szCs w:val="24"/>
          <w:lang w:val="es-ES"/>
        </w:rPr>
        <w:t xml:space="preserve">Grado Superior de Estiba </w:t>
      </w:r>
    </w:p>
    <w:p w14:paraId="64E0B614" w14:textId="4058F9AB" w:rsidR="00F752F8" w:rsidRPr="00523CDC" w:rsidRDefault="00F752F8" w:rsidP="00AE4AB3">
      <w:pPr>
        <w:pStyle w:val="Prrafodelista"/>
        <w:numPr>
          <w:ilvl w:val="0"/>
          <w:numId w:val="3"/>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Experiencia: </w:t>
      </w:r>
      <w:r w:rsidR="004645D3" w:rsidRPr="00523CDC">
        <w:rPr>
          <w:rFonts w:ascii="Times New Roman" w:hAnsi="Times New Roman" w:cs="Times New Roman"/>
          <w:color w:val="000000" w:themeColor="text1"/>
          <w:sz w:val="24"/>
          <w:szCs w:val="24"/>
          <w:lang w:val="es-ES"/>
        </w:rPr>
        <w:t>1</w:t>
      </w:r>
      <w:r w:rsidRPr="00523CDC">
        <w:rPr>
          <w:rFonts w:ascii="Times New Roman" w:hAnsi="Times New Roman" w:cs="Times New Roman"/>
          <w:color w:val="000000" w:themeColor="text1"/>
          <w:sz w:val="24"/>
          <w:szCs w:val="24"/>
          <w:lang w:val="es-ES"/>
        </w:rPr>
        <w:t xml:space="preserve"> Año de experiencia</w:t>
      </w:r>
    </w:p>
    <w:p w14:paraId="65683D1A" w14:textId="4223B273" w:rsidR="00F752F8" w:rsidRPr="00523CDC" w:rsidRDefault="00F752F8"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Relación jerárquica: </w:t>
      </w:r>
      <w:r w:rsidRPr="00523CDC">
        <w:rPr>
          <w:rFonts w:ascii="Times New Roman" w:hAnsi="Times New Roman" w:cs="Times New Roman"/>
          <w:color w:val="000000" w:themeColor="text1"/>
          <w:sz w:val="24"/>
          <w:szCs w:val="24"/>
          <w:lang w:val="es-ES"/>
        </w:rPr>
        <w:t>Toda información pasar el por el gerente.</w:t>
      </w:r>
    </w:p>
    <w:p w14:paraId="430E5FB0" w14:textId="471A3972" w:rsidR="004645D3" w:rsidRPr="00523CDC" w:rsidRDefault="0019430E" w:rsidP="00AE4AB3">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b/>
          <w:bCs/>
          <w:color w:val="000000" w:themeColor="text1"/>
          <w:sz w:val="24"/>
          <w:szCs w:val="24"/>
          <w:lang w:val="es-ES"/>
        </w:rPr>
        <w:t>Guardia</w:t>
      </w:r>
      <w:r w:rsidR="004645D3" w:rsidRPr="00523CDC">
        <w:rPr>
          <w:rFonts w:ascii="Times New Roman" w:hAnsi="Times New Roman" w:cs="Times New Roman"/>
          <w:b/>
          <w:bCs/>
          <w:color w:val="000000" w:themeColor="text1"/>
          <w:sz w:val="24"/>
          <w:szCs w:val="24"/>
          <w:lang w:val="es-ES"/>
        </w:rPr>
        <w:t xml:space="preserve"> de la empresa IPROCA S.A.: </w:t>
      </w:r>
      <w:r w:rsidR="004645D3" w:rsidRPr="00523CDC">
        <w:rPr>
          <w:rFonts w:ascii="Times New Roman" w:hAnsi="Times New Roman" w:cs="Times New Roman"/>
          <w:color w:val="000000" w:themeColor="text1"/>
          <w:sz w:val="24"/>
          <w:szCs w:val="24"/>
          <w:lang w:val="es-ES"/>
        </w:rPr>
        <w:t xml:space="preserve"> </w:t>
      </w:r>
      <w:r w:rsidR="004645D3" w:rsidRPr="00523CDC">
        <w:rPr>
          <w:rFonts w:ascii="Times New Roman" w:hAnsi="Times New Roman" w:cs="Times New Roman"/>
          <w:color w:val="000000" w:themeColor="text1"/>
          <w:sz w:val="24"/>
          <w:szCs w:val="24"/>
        </w:rPr>
        <w:t>Los guardias de seguridad son responsables de mantener la seguridad de las personas y de las propiedades en un área específica.</w:t>
      </w:r>
    </w:p>
    <w:p w14:paraId="3FAEABCE" w14:textId="60E14C82" w:rsidR="004645D3" w:rsidRPr="00523CDC" w:rsidRDefault="004645D3"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lastRenderedPageBreak/>
        <w:t xml:space="preserve">Objetivo: </w:t>
      </w:r>
      <w:r w:rsidRPr="00523CDC">
        <w:rPr>
          <w:rFonts w:ascii="Times New Roman" w:hAnsi="Times New Roman" w:cs="Times New Roman"/>
          <w:color w:val="000000" w:themeColor="text1"/>
          <w:sz w:val="24"/>
          <w:szCs w:val="24"/>
          <w:lang w:val="es-ES"/>
        </w:rPr>
        <w:t xml:space="preserve">Su objetivo principal es </w:t>
      </w:r>
      <w:r w:rsidRPr="00523CDC">
        <w:rPr>
          <w:rFonts w:ascii="Times New Roman" w:hAnsi="Times New Roman" w:cs="Times New Roman"/>
          <w:color w:val="000000" w:themeColor="text1"/>
          <w:sz w:val="24"/>
          <w:szCs w:val="24"/>
        </w:rPr>
        <w:t>Proteger los bienes y a los empleados de la empresa manteniendo un entorno seguro y protegido</w:t>
      </w:r>
      <w:r w:rsidRPr="00523CDC">
        <w:rPr>
          <w:rFonts w:ascii="Times New Roman" w:hAnsi="Times New Roman" w:cs="Times New Roman"/>
          <w:color w:val="000000" w:themeColor="text1"/>
          <w:sz w:val="24"/>
          <w:szCs w:val="24"/>
          <w:lang w:val="es-ES"/>
        </w:rPr>
        <w:t>.</w:t>
      </w:r>
    </w:p>
    <w:p w14:paraId="2B01C8C4" w14:textId="77777777" w:rsidR="004645D3" w:rsidRPr="00523CDC" w:rsidRDefault="004645D3"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Naturaleza:</w:t>
      </w:r>
    </w:p>
    <w:p w14:paraId="11695B42" w14:textId="0B1CC728" w:rsidR="00C50399" w:rsidRPr="00523CDC" w:rsidRDefault="00C50399"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Aporta a la seguridad ciudadana</w:t>
      </w:r>
    </w:p>
    <w:p w14:paraId="08D84C78" w14:textId="0695A5C3" w:rsidR="004645D3" w:rsidRPr="00523CDC" w:rsidRDefault="00C50399"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Disminuye los niveles de riesgo</w:t>
      </w:r>
    </w:p>
    <w:p w14:paraId="6CFA41C7" w14:textId="23DAE7DB" w:rsidR="004645D3" w:rsidRPr="00523CDC" w:rsidRDefault="00C50399" w:rsidP="00AE4AB3">
      <w:pPr>
        <w:pStyle w:val="Prrafodelista"/>
        <w:numPr>
          <w:ilvl w:val="0"/>
          <w:numId w:val="20"/>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color w:val="000000" w:themeColor="text1"/>
          <w:sz w:val="24"/>
          <w:szCs w:val="24"/>
          <w:lang w:val="es-ES"/>
        </w:rPr>
        <w:t>Utiliza y aplica herramientas de prevención</w:t>
      </w:r>
    </w:p>
    <w:p w14:paraId="57BA533F" w14:textId="77777777" w:rsidR="004645D3" w:rsidRPr="00523CDC" w:rsidRDefault="004645D3"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Responsabilidad:</w:t>
      </w:r>
    </w:p>
    <w:p w14:paraId="1AA83677" w14:textId="77777777" w:rsidR="00C50399" w:rsidRPr="00523CDC" w:rsidRDefault="00C50399" w:rsidP="00AE4AB3">
      <w:pPr>
        <w:pStyle w:val="Prrafodelista"/>
        <w:numPr>
          <w:ilvl w:val="0"/>
          <w:numId w:val="31"/>
        </w:numPr>
        <w:spacing w:before="240" w:line="480" w:lineRule="auto"/>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 xml:space="preserve">Proteger los bienes y a los empleados de la empresa </w:t>
      </w:r>
    </w:p>
    <w:p w14:paraId="69D20C36" w14:textId="2AECFA1C" w:rsidR="00C50399" w:rsidRPr="00523CDC" w:rsidRDefault="00C50399" w:rsidP="00AE4AB3">
      <w:pPr>
        <w:pStyle w:val="Prrafodelista"/>
        <w:numPr>
          <w:ilvl w:val="0"/>
          <w:numId w:val="31"/>
        </w:numPr>
        <w:spacing w:before="240" w:line="480" w:lineRule="auto"/>
        <w:rPr>
          <w:rFonts w:ascii="Times New Roman" w:eastAsia="Times New Roman" w:hAnsi="Times New Roman" w:cs="Times New Roman"/>
          <w:color w:val="000000" w:themeColor="text1"/>
          <w:sz w:val="24"/>
          <w:szCs w:val="24"/>
          <w:lang w:eastAsia="en-CA"/>
        </w:rPr>
      </w:pPr>
      <w:r w:rsidRPr="00523CDC">
        <w:rPr>
          <w:rFonts w:ascii="Times New Roman" w:eastAsia="Times New Roman" w:hAnsi="Times New Roman" w:cs="Times New Roman"/>
          <w:color w:val="000000" w:themeColor="text1"/>
          <w:sz w:val="24"/>
          <w:szCs w:val="24"/>
          <w:lang w:val="es-ES" w:eastAsia="en-CA"/>
        </w:rPr>
        <w:t xml:space="preserve">Mantener </w:t>
      </w:r>
      <w:r w:rsidRPr="00523CDC">
        <w:rPr>
          <w:rFonts w:ascii="Times New Roman" w:eastAsia="Times New Roman" w:hAnsi="Times New Roman" w:cs="Times New Roman"/>
          <w:color w:val="000000" w:themeColor="text1"/>
          <w:sz w:val="24"/>
          <w:szCs w:val="24"/>
          <w:lang w:eastAsia="en-CA"/>
        </w:rPr>
        <w:t>un entorno seguro y protegido</w:t>
      </w:r>
    </w:p>
    <w:p w14:paraId="6043DB29" w14:textId="6228AD94" w:rsidR="00C50399" w:rsidRPr="00523CDC" w:rsidRDefault="00C50399" w:rsidP="00AE4AB3">
      <w:pPr>
        <w:pStyle w:val="Prrafodelista"/>
        <w:numPr>
          <w:ilvl w:val="0"/>
          <w:numId w:val="31"/>
        </w:numPr>
        <w:spacing w:before="240" w:line="480" w:lineRule="auto"/>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Prestar atención a los indicios de delito o desorden e investigar los altercados.</w:t>
      </w:r>
    </w:p>
    <w:p w14:paraId="4D97EE51" w14:textId="4F7A0FA4" w:rsidR="00C50399" w:rsidRPr="00523CDC" w:rsidRDefault="00C50399" w:rsidP="00AE4AB3">
      <w:pPr>
        <w:pStyle w:val="Prrafodelista"/>
        <w:numPr>
          <w:ilvl w:val="0"/>
          <w:numId w:val="31"/>
        </w:numPr>
        <w:spacing w:before="240" w:line="480" w:lineRule="auto"/>
        <w:rPr>
          <w:rFonts w:ascii="Times New Roman" w:eastAsia="Times New Roman" w:hAnsi="Times New Roman" w:cs="Times New Roman"/>
          <w:color w:val="000000" w:themeColor="text1"/>
          <w:sz w:val="24"/>
          <w:szCs w:val="24"/>
          <w:lang w:val="es-ES" w:eastAsia="en-CA"/>
        </w:rPr>
      </w:pPr>
      <w:r w:rsidRPr="00523CDC">
        <w:rPr>
          <w:rFonts w:ascii="Times New Roman" w:eastAsia="Times New Roman" w:hAnsi="Times New Roman" w:cs="Times New Roman"/>
          <w:color w:val="000000" w:themeColor="text1"/>
          <w:sz w:val="24"/>
          <w:szCs w:val="24"/>
          <w:lang w:val="es-ES" w:eastAsia="en-CA"/>
        </w:rPr>
        <w:t>Actuar legítimamente en defensa directa de la vida o la propiedad.</w:t>
      </w:r>
    </w:p>
    <w:p w14:paraId="5A2F6698" w14:textId="2D96401C" w:rsidR="00C50399" w:rsidRPr="00523CDC" w:rsidRDefault="004645D3"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Perfil del cargo:</w:t>
      </w:r>
    </w:p>
    <w:p w14:paraId="5A2A8DFE" w14:textId="77777777" w:rsidR="00C50399" w:rsidRPr="00523CDC" w:rsidRDefault="00C50399" w:rsidP="00AE4AB3">
      <w:p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Un vigilante de seguridad debe ser: Responsable y estar siempre alerta. Capaz de mantener la calma, a veces incluso ante situaciones difíciles. Atento y amable, y mostrar buenas habilidades de comunicación.</w:t>
      </w:r>
    </w:p>
    <w:p w14:paraId="1D80E4AE" w14:textId="287CE359" w:rsidR="004645D3" w:rsidRPr="00523CDC" w:rsidRDefault="004645D3"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Requisito de cargo</w:t>
      </w:r>
    </w:p>
    <w:p w14:paraId="74D19896" w14:textId="78264F28" w:rsidR="004645D3" w:rsidRPr="00523CDC" w:rsidRDefault="004645D3" w:rsidP="00AE4AB3">
      <w:pPr>
        <w:pStyle w:val="Prrafodelista"/>
        <w:numPr>
          <w:ilvl w:val="0"/>
          <w:numId w:val="3"/>
        </w:num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Formación profesional: </w:t>
      </w:r>
      <w:r w:rsidRPr="00523CDC">
        <w:rPr>
          <w:rFonts w:ascii="Times New Roman" w:hAnsi="Times New Roman" w:cs="Times New Roman"/>
          <w:color w:val="000000" w:themeColor="text1"/>
          <w:sz w:val="24"/>
          <w:szCs w:val="24"/>
          <w:lang w:val="es-ES"/>
        </w:rPr>
        <w:t>Título Bachiller</w:t>
      </w:r>
      <w:r w:rsidRPr="00523CDC">
        <w:rPr>
          <w:rFonts w:ascii="Times New Roman" w:hAnsi="Times New Roman" w:cs="Times New Roman"/>
          <w:b/>
          <w:bCs/>
          <w:color w:val="000000" w:themeColor="text1"/>
          <w:sz w:val="24"/>
          <w:szCs w:val="24"/>
          <w:lang w:val="es-ES"/>
        </w:rPr>
        <w:t xml:space="preserve"> </w:t>
      </w:r>
    </w:p>
    <w:p w14:paraId="27D7A73B" w14:textId="63E8A21A" w:rsidR="004645D3" w:rsidRPr="00523CDC" w:rsidRDefault="004645D3" w:rsidP="00AE4AB3">
      <w:pPr>
        <w:pStyle w:val="Prrafodelista"/>
        <w:numPr>
          <w:ilvl w:val="0"/>
          <w:numId w:val="3"/>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Grado académico: </w:t>
      </w:r>
      <w:r w:rsidR="00C50399" w:rsidRPr="00523CDC">
        <w:rPr>
          <w:rFonts w:ascii="Times New Roman" w:hAnsi="Times New Roman" w:cs="Times New Roman"/>
          <w:color w:val="000000" w:themeColor="text1"/>
          <w:sz w:val="24"/>
          <w:szCs w:val="24"/>
          <w:lang w:val="es-ES"/>
        </w:rPr>
        <w:t>Bachillerato unificado</w:t>
      </w:r>
      <w:r w:rsidRPr="00523CDC">
        <w:rPr>
          <w:rFonts w:ascii="Times New Roman" w:hAnsi="Times New Roman" w:cs="Times New Roman"/>
          <w:color w:val="000000" w:themeColor="text1"/>
          <w:sz w:val="24"/>
          <w:szCs w:val="24"/>
          <w:lang w:val="es-ES"/>
        </w:rPr>
        <w:t xml:space="preserve"> </w:t>
      </w:r>
    </w:p>
    <w:p w14:paraId="17375C47" w14:textId="1DF364ED" w:rsidR="004645D3" w:rsidRPr="00523CDC" w:rsidRDefault="004645D3" w:rsidP="00AE4AB3">
      <w:pPr>
        <w:pStyle w:val="Prrafodelista"/>
        <w:numPr>
          <w:ilvl w:val="0"/>
          <w:numId w:val="3"/>
        </w:numPr>
        <w:spacing w:before="240" w:line="480" w:lineRule="auto"/>
        <w:rPr>
          <w:rFonts w:ascii="Times New Roman" w:hAnsi="Times New Roman" w:cs="Times New Roman"/>
          <w:color w:val="000000" w:themeColor="text1"/>
          <w:sz w:val="24"/>
          <w:szCs w:val="24"/>
          <w:lang w:val="es-ES"/>
        </w:rPr>
      </w:pPr>
      <w:r w:rsidRPr="00523CDC">
        <w:rPr>
          <w:rFonts w:ascii="Times New Roman" w:hAnsi="Times New Roman" w:cs="Times New Roman"/>
          <w:b/>
          <w:bCs/>
          <w:color w:val="000000" w:themeColor="text1"/>
          <w:sz w:val="24"/>
          <w:szCs w:val="24"/>
          <w:lang w:val="es-ES"/>
        </w:rPr>
        <w:t>Experiencia:</w:t>
      </w:r>
      <w:r w:rsidR="00C50399" w:rsidRPr="00523CDC">
        <w:rPr>
          <w:rFonts w:ascii="Times New Roman" w:hAnsi="Times New Roman" w:cs="Times New Roman"/>
          <w:b/>
          <w:bCs/>
          <w:color w:val="000000" w:themeColor="text1"/>
          <w:sz w:val="24"/>
          <w:szCs w:val="24"/>
          <w:lang w:val="es-ES"/>
        </w:rPr>
        <w:t xml:space="preserve"> 2</w:t>
      </w:r>
      <w:r w:rsidRPr="00523CDC">
        <w:rPr>
          <w:rFonts w:ascii="Times New Roman" w:hAnsi="Times New Roman" w:cs="Times New Roman"/>
          <w:color w:val="000000" w:themeColor="text1"/>
          <w:sz w:val="24"/>
          <w:szCs w:val="24"/>
          <w:lang w:val="es-ES"/>
        </w:rPr>
        <w:t xml:space="preserve"> Año</w:t>
      </w:r>
      <w:r w:rsidR="00C50399" w:rsidRPr="00523CDC">
        <w:rPr>
          <w:rFonts w:ascii="Times New Roman" w:hAnsi="Times New Roman" w:cs="Times New Roman"/>
          <w:color w:val="000000" w:themeColor="text1"/>
          <w:sz w:val="24"/>
          <w:szCs w:val="24"/>
          <w:lang w:val="es-ES"/>
        </w:rPr>
        <w:t>s</w:t>
      </w:r>
      <w:r w:rsidRPr="00523CDC">
        <w:rPr>
          <w:rFonts w:ascii="Times New Roman" w:hAnsi="Times New Roman" w:cs="Times New Roman"/>
          <w:color w:val="000000" w:themeColor="text1"/>
          <w:sz w:val="24"/>
          <w:szCs w:val="24"/>
          <w:lang w:val="es-ES"/>
        </w:rPr>
        <w:t xml:space="preserve"> de experiencia</w:t>
      </w:r>
      <w:r w:rsidR="00C50399" w:rsidRPr="00523CDC">
        <w:rPr>
          <w:rFonts w:ascii="Times New Roman" w:hAnsi="Times New Roman" w:cs="Times New Roman"/>
          <w:color w:val="000000" w:themeColor="text1"/>
          <w:sz w:val="24"/>
          <w:szCs w:val="24"/>
          <w:lang w:val="es-ES"/>
        </w:rPr>
        <w:t>s</w:t>
      </w:r>
    </w:p>
    <w:p w14:paraId="0FED9978" w14:textId="4B7B7116" w:rsidR="00786D5B" w:rsidRPr="00523CDC" w:rsidRDefault="004645D3" w:rsidP="00AE4AB3">
      <w:pPr>
        <w:spacing w:before="240" w:line="480" w:lineRule="auto"/>
        <w:rPr>
          <w:rFonts w:ascii="Times New Roman" w:hAnsi="Times New Roman" w:cs="Times New Roman"/>
          <w:b/>
          <w:bCs/>
          <w:color w:val="000000" w:themeColor="text1"/>
          <w:sz w:val="24"/>
          <w:szCs w:val="24"/>
          <w:lang w:val="es-ES"/>
        </w:rPr>
      </w:pPr>
      <w:r w:rsidRPr="00523CDC">
        <w:rPr>
          <w:rFonts w:ascii="Times New Roman" w:hAnsi="Times New Roman" w:cs="Times New Roman"/>
          <w:b/>
          <w:bCs/>
          <w:color w:val="000000" w:themeColor="text1"/>
          <w:sz w:val="24"/>
          <w:szCs w:val="24"/>
          <w:lang w:val="es-ES"/>
        </w:rPr>
        <w:t xml:space="preserve">Relación jerárquica: </w:t>
      </w:r>
      <w:r w:rsidRPr="00523CDC">
        <w:rPr>
          <w:rFonts w:ascii="Times New Roman" w:hAnsi="Times New Roman" w:cs="Times New Roman"/>
          <w:color w:val="000000" w:themeColor="text1"/>
          <w:sz w:val="24"/>
          <w:szCs w:val="24"/>
          <w:lang w:val="es-ES"/>
        </w:rPr>
        <w:t>Toda información pasar el por el gerente.</w:t>
      </w:r>
    </w:p>
    <w:p w14:paraId="68C49716" w14:textId="314D63CE" w:rsidR="0066508B" w:rsidRPr="00523CDC" w:rsidRDefault="003D425E" w:rsidP="00AE4AB3">
      <w:p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4.5. </w:t>
      </w:r>
      <w:r w:rsidR="0066508B" w:rsidRPr="00523CDC">
        <w:rPr>
          <w:rFonts w:ascii="Times New Roman" w:hAnsi="Times New Roman" w:cs="Times New Roman"/>
          <w:b/>
          <w:color w:val="000000" w:themeColor="text1"/>
          <w:sz w:val="24"/>
          <w:szCs w:val="24"/>
        </w:rPr>
        <w:t>Estudio Legal.</w:t>
      </w:r>
    </w:p>
    <w:p w14:paraId="0E0B48F2" w14:textId="0C6E5DD7" w:rsidR="00CC7829" w:rsidRPr="00523CDC" w:rsidRDefault="00CC7829" w:rsidP="00AE4AB3">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lastRenderedPageBreak/>
        <w:t>Para el reconocimiento de este apartado, procedo a identificar el aporte del autor Suarez (2020), que expresa lo siguiente:</w:t>
      </w:r>
    </w:p>
    <w:p w14:paraId="58E51596" w14:textId="0112C119" w:rsidR="0066508B" w:rsidRPr="00523CDC" w:rsidRDefault="0066508B" w:rsidP="00A31443">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El análisis legal es el proceso de incorporar datos en su toma de decisiones sobre temas que afectan a los bufetes de abogados y abogados, como la previsión de eventos, la estrategia legal y la gestión de recursos. Cuando se usa correctamente, el análisis legal puede proporcionar una transparencia y conocimiento incomparables sobre los miembros, departamentos y tomadores de decisiones de los asesores legales internos, lo que brinda una ventaja competitiva. </w:t>
      </w:r>
    </w:p>
    <w:p w14:paraId="32BE1F1D" w14:textId="3105FA2E" w:rsidR="00791C92" w:rsidRPr="00523CDC" w:rsidRDefault="0066508B" w:rsidP="00AE4AB3">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La implementación de un estudio legal es fundamental para la creación o implementación de nuevas empresas, el simple hecho de llevar un registro sobre toda la situación, patentes, documentos importantes es necesario tener un asesor para realizar cualquier acción necesaria para crecer </w:t>
      </w:r>
      <w:r w:rsidR="00CC7829" w:rsidRPr="00523CDC">
        <w:rPr>
          <w:rFonts w:ascii="Times New Roman" w:hAnsi="Times New Roman" w:cs="Times New Roman"/>
          <w:bCs/>
          <w:color w:val="000000" w:themeColor="text1"/>
          <w:sz w:val="24"/>
          <w:szCs w:val="24"/>
        </w:rPr>
        <w:t>o trabajar sin ningún problema.</w:t>
      </w:r>
    </w:p>
    <w:p w14:paraId="4D5B08D3" w14:textId="28146D9E" w:rsidR="0066508B" w:rsidRPr="00523CDC" w:rsidRDefault="003D425E" w:rsidP="00AE4AB3">
      <w:p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 xml:space="preserve">4.5.1. </w:t>
      </w:r>
      <w:r w:rsidR="0066508B" w:rsidRPr="00523CDC">
        <w:rPr>
          <w:rFonts w:ascii="Times New Roman" w:hAnsi="Times New Roman" w:cs="Times New Roman"/>
          <w:b/>
          <w:color w:val="000000" w:themeColor="text1"/>
          <w:sz w:val="24"/>
          <w:szCs w:val="24"/>
        </w:rPr>
        <w:t xml:space="preserve">Tipo de empresa. </w:t>
      </w:r>
    </w:p>
    <w:p w14:paraId="386E6FED" w14:textId="58BE0FD1" w:rsidR="0066508B" w:rsidRPr="00523CDC" w:rsidRDefault="0066508B" w:rsidP="00AE4AB3">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La empresa que se </w:t>
      </w:r>
      <w:r w:rsidR="00B171D1" w:rsidRPr="00523CDC">
        <w:rPr>
          <w:rFonts w:ascii="Times New Roman" w:hAnsi="Times New Roman" w:cs="Times New Roman"/>
          <w:bCs/>
          <w:color w:val="000000" w:themeColor="text1"/>
          <w:sz w:val="24"/>
          <w:szCs w:val="24"/>
        </w:rPr>
        <w:t>está</w:t>
      </w:r>
      <w:r w:rsidRPr="00523CDC">
        <w:rPr>
          <w:rFonts w:ascii="Times New Roman" w:hAnsi="Times New Roman" w:cs="Times New Roman"/>
          <w:bCs/>
          <w:color w:val="000000" w:themeColor="text1"/>
          <w:sz w:val="24"/>
          <w:szCs w:val="24"/>
        </w:rPr>
        <w:t xml:space="preserve"> realizando en estos </w:t>
      </w:r>
      <w:r w:rsidR="00412C5D" w:rsidRPr="00523CDC">
        <w:rPr>
          <w:rFonts w:ascii="Times New Roman" w:hAnsi="Times New Roman" w:cs="Times New Roman"/>
          <w:bCs/>
          <w:color w:val="000000" w:themeColor="text1"/>
          <w:sz w:val="24"/>
          <w:szCs w:val="24"/>
        </w:rPr>
        <w:t>momentos</w:t>
      </w:r>
      <w:r w:rsidRPr="00523CDC">
        <w:rPr>
          <w:rFonts w:ascii="Times New Roman" w:hAnsi="Times New Roman" w:cs="Times New Roman"/>
          <w:bCs/>
          <w:color w:val="000000" w:themeColor="text1"/>
          <w:sz w:val="24"/>
          <w:szCs w:val="24"/>
        </w:rPr>
        <w:t xml:space="preserve"> es una </w:t>
      </w:r>
      <w:r w:rsidR="00412C5D" w:rsidRPr="00523CDC">
        <w:rPr>
          <w:rFonts w:ascii="Times New Roman" w:hAnsi="Times New Roman" w:cs="Times New Roman"/>
          <w:bCs/>
          <w:color w:val="000000" w:themeColor="text1"/>
          <w:sz w:val="24"/>
          <w:szCs w:val="24"/>
        </w:rPr>
        <w:t xml:space="preserve">ampliación de una línea de producción </w:t>
      </w:r>
      <w:r w:rsidRPr="00523CDC">
        <w:rPr>
          <w:rFonts w:ascii="Times New Roman" w:hAnsi="Times New Roman" w:cs="Times New Roman"/>
          <w:bCs/>
          <w:color w:val="000000" w:themeColor="text1"/>
          <w:sz w:val="24"/>
          <w:szCs w:val="24"/>
        </w:rPr>
        <w:t xml:space="preserve">de la empresa Principal IPROCA, la cual su objetivo principal es en ofrecer materiales para el cuidado de los animales y plantaciones, así mismo la compañía es una </w:t>
      </w:r>
      <w:r w:rsidR="00B171D1" w:rsidRPr="00523CDC">
        <w:rPr>
          <w:rFonts w:ascii="Times New Roman" w:hAnsi="Times New Roman" w:cs="Times New Roman"/>
          <w:bCs/>
          <w:color w:val="000000" w:themeColor="text1"/>
          <w:sz w:val="24"/>
          <w:szCs w:val="24"/>
        </w:rPr>
        <w:t>Asociación anónima</w:t>
      </w:r>
      <w:r w:rsidRPr="00523CDC">
        <w:rPr>
          <w:rFonts w:ascii="Times New Roman" w:hAnsi="Times New Roman" w:cs="Times New Roman"/>
          <w:bCs/>
          <w:color w:val="000000" w:themeColor="text1"/>
          <w:sz w:val="24"/>
          <w:szCs w:val="24"/>
        </w:rPr>
        <w:t xml:space="preserve"> la cual se divide entre dos o </w:t>
      </w:r>
      <w:r w:rsidR="00B171D1" w:rsidRPr="00523CDC">
        <w:rPr>
          <w:rFonts w:ascii="Times New Roman" w:hAnsi="Times New Roman" w:cs="Times New Roman"/>
          <w:bCs/>
          <w:color w:val="000000" w:themeColor="text1"/>
          <w:sz w:val="24"/>
          <w:szCs w:val="24"/>
        </w:rPr>
        <w:t>más</w:t>
      </w:r>
      <w:r w:rsidRPr="00523CDC">
        <w:rPr>
          <w:rFonts w:ascii="Times New Roman" w:hAnsi="Times New Roman" w:cs="Times New Roman"/>
          <w:bCs/>
          <w:color w:val="000000" w:themeColor="text1"/>
          <w:sz w:val="24"/>
          <w:szCs w:val="24"/>
        </w:rPr>
        <w:t xml:space="preserve"> socios que puedan participar y aportar la ayuda necesaria para el crecimiento.</w:t>
      </w:r>
    </w:p>
    <w:p w14:paraId="099D6653" w14:textId="2188DCED" w:rsidR="00A13B2F" w:rsidRPr="00523CDC" w:rsidRDefault="00A13B2F" w:rsidP="00AE4AB3">
      <w:pPr>
        <w:pStyle w:val="Sinespaciado"/>
        <w:spacing w:before="240" w:line="48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Sin embargo, como dato informativo se indica lo siguiente:</w:t>
      </w:r>
    </w:p>
    <w:p w14:paraId="7FC8B8CD" w14:textId="590AAD0B"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Permisos de Funcionamiento</w:t>
      </w:r>
    </w:p>
    <w:p w14:paraId="52668B48" w14:textId="08F0B315"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Superintendencia de Compañías</w:t>
      </w:r>
      <w:r w:rsidR="009F45BC" w:rsidRPr="00523CDC">
        <w:rPr>
          <w:rFonts w:ascii="Times New Roman" w:hAnsi="Times New Roman" w:cs="Times New Roman"/>
          <w:b/>
          <w:bCs/>
          <w:color w:val="000000" w:themeColor="text1"/>
          <w:sz w:val="24"/>
          <w:szCs w:val="24"/>
        </w:rPr>
        <w:t xml:space="preserve"> </w:t>
      </w:r>
      <w:sdt>
        <w:sdtPr>
          <w:rPr>
            <w:rFonts w:ascii="Times New Roman" w:hAnsi="Times New Roman" w:cs="Times New Roman"/>
            <w:b/>
            <w:bCs/>
            <w:color w:val="000000" w:themeColor="text1"/>
            <w:sz w:val="24"/>
            <w:szCs w:val="24"/>
          </w:rPr>
          <w:id w:val="1181244679"/>
          <w:citation/>
        </w:sdtPr>
        <w:sdtContent>
          <w:r w:rsidR="009F45BC" w:rsidRPr="00523CDC">
            <w:rPr>
              <w:rFonts w:ascii="Times New Roman" w:hAnsi="Times New Roman" w:cs="Times New Roman"/>
              <w:b/>
              <w:bCs/>
              <w:color w:val="000000" w:themeColor="text1"/>
              <w:sz w:val="24"/>
              <w:szCs w:val="24"/>
            </w:rPr>
            <w:fldChar w:fldCharType="begin"/>
          </w:r>
          <w:r w:rsidR="00260D8D">
            <w:rPr>
              <w:rFonts w:ascii="Times New Roman" w:hAnsi="Times New Roman" w:cs="Times New Roman"/>
              <w:b/>
              <w:bCs/>
              <w:color w:val="000000" w:themeColor="text1"/>
              <w:sz w:val="24"/>
              <w:szCs w:val="24"/>
            </w:rPr>
            <w:instrText xml:space="preserve">CITATION Sup23 \p 11 \l 12298 </w:instrText>
          </w:r>
          <w:r w:rsidR="009F45BC" w:rsidRPr="00523CDC">
            <w:rPr>
              <w:rFonts w:ascii="Times New Roman" w:hAnsi="Times New Roman" w:cs="Times New Roman"/>
              <w:b/>
              <w:bCs/>
              <w:color w:val="000000" w:themeColor="text1"/>
              <w:sz w:val="24"/>
              <w:szCs w:val="24"/>
            </w:rPr>
            <w:fldChar w:fldCharType="separate"/>
          </w:r>
          <w:r w:rsidR="000958C1" w:rsidRPr="000958C1">
            <w:rPr>
              <w:rFonts w:ascii="Times New Roman" w:hAnsi="Times New Roman" w:cs="Times New Roman"/>
              <w:noProof/>
              <w:color w:val="000000" w:themeColor="text1"/>
              <w:sz w:val="24"/>
              <w:szCs w:val="24"/>
            </w:rPr>
            <w:t>(Superintendencia de Compañias, Valores y Seguros, 2023, pág. 11)</w:t>
          </w:r>
          <w:r w:rsidR="009F45BC" w:rsidRPr="00523CDC">
            <w:rPr>
              <w:rFonts w:ascii="Times New Roman" w:hAnsi="Times New Roman" w:cs="Times New Roman"/>
              <w:b/>
              <w:bCs/>
              <w:color w:val="000000" w:themeColor="text1"/>
              <w:sz w:val="24"/>
              <w:szCs w:val="24"/>
            </w:rPr>
            <w:fldChar w:fldCharType="end"/>
          </w:r>
        </w:sdtContent>
      </w:sdt>
      <w:r w:rsidRPr="00523CDC">
        <w:rPr>
          <w:rFonts w:ascii="Times New Roman" w:hAnsi="Times New Roman" w:cs="Times New Roman"/>
          <w:b/>
          <w:bCs/>
          <w:color w:val="000000" w:themeColor="text1"/>
          <w:sz w:val="24"/>
          <w:szCs w:val="24"/>
        </w:rPr>
        <w:t>:</w:t>
      </w:r>
    </w:p>
    <w:p w14:paraId="42FA17E8" w14:textId="77777777" w:rsidR="0066508B" w:rsidRPr="00523CDC" w:rsidRDefault="0066508B" w:rsidP="00AE4AB3">
      <w:pPr>
        <w:pStyle w:val="Prrafodelista"/>
        <w:numPr>
          <w:ilvl w:val="0"/>
          <w:numId w:val="12"/>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lastRenderedPageBreak/>
        <w:t>Reservar el nombre de su compañía en la Superintendencia de Compañías.</w:t>
      </w:r>
    </w:p>
    <w:p w14:paraId="0F73F574" w14:textId="77777777" w:rsidR="0066508B" w:rsidRPr="00523CDC" w:rsidRDefault="0066508B" w:rsidP="00AE4AB3">
      <w:pPr>
        <w:pStyle w:val="Prrafodelista"/>
        <w:numPr>
          <w:ilvl w:val="0"/>
          <w:numId w:val="12"/>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Solicitud de aprobación de la constitución de la empresa.</w:t>
      </w:r>
    </w:p>
    <w:p w14:paraId="6E9C1245" w14:textId="77777777" w:rsidR="0066508B" w:rsidRPr="00523CDC" w:rsidRDefault="0066508B" w:rsidP="00AE4AB3">
      <w:pPr>
        <w:pStyle w:val="Prrafodelista"/>
        <w:numPr>
          <w:ilvl w:val="0"/>
          <w:numId w:val="12"/>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Minuta de la Superintendencia y 3 copias certificadas de la “Escritura de Constitución” notariadas.</w:t>
      </w:r>
    </w:p>
    <w:p w14:paraId="7475C491" w14:textId="77777777" w:rsidR="0066508B" w:rsidRPr="00523CDC" w:rsidRDefault="0066508B" w:rsidP="00AE4AB3">
      <w:pPr>
        <w:pStyle w:val="Prrafodelista"/>
        <w:numPr>
          <w:ilvl w:val="0"/>
          <w:numId w:val="12"/>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Copia de nombramiento del representante legal de la organización.</w:t>
      </w:r>
    </w:p>
    <w:p w14:paraId="6502F745" w14:textId="77777777" w:rsidR="0066508B" w:rsidRPr="00523CDC" w:rsidRDefault="0066508B" w:rsidP="00AE4AB3">
      <w:pPr>
        <w:pStyle w:val="Prrafodelista"/>
        <w:numPr>
          <w:ilvl w:val="0"/>
          <w:numId w:val="12"/>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3 copias notariadas del depósito bancario y apertura de la cuenta de integración de capital. (El monto mínimo para Cía. Ltda. es $800.00).</w:t>
      </w:r>
    </w:p>
    <w:p w14:paraId="3DD4F100" w14:textId="5028F8AB"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Servicio de Rentas Internas</w:t>
      </w:r>
      <w:r w:rsidR="0051732E" w:rsidRPr="00523CDC">
        <w:rPr>
          <w:rFonts w:ascii="Times New Roman" w:hAnsi="Times New Roman" w:cs="Times New Roman"/>
          <w:b/>
          <w:bCs/>
          <w:color w:val="000000" w:themeColor="text1"/>
          <w:sz w:val="24"/>
          <w:szCs w:val="24"/>
        </w:rPr>
        <w:t xml:space="preserve"> </w:t>
      </w:r>
      <w:sdt>
        <w:sdtPr>
          <w:rPr>
            <w:rFonts w:ascii="Times New Roman" w:hAnsi="Times New Roman" w:cs="Times New Roman"/>
            <w:b/>
            <w:bCs/>
            <w:color w:val="000000" w:themeColor="text1"/>
            <w:sz w:val="24"/>
            <w:szCs w:val="24"/>
          </w:rPr>
          <w:id w:val="-2050372188"/>
          <w:citation/>
        </w:sdtPr>
        <w:sdtContent>
          <w:r w:rsidR="0051732E" w:rsidRPr="00523CDC">
            <w:rPr>
              <w:rFonts w:ascii="Times New Roman" w:hAnsi="Times New Roman" w:cs="Times New Roman"/>
              <w:b/>
              <w:bCs/>
              <w:color w:val="000000" w:themeColor="text1"/>
              <w:sz w:val="24"/>
              <w:szCs w:val="24"/>
            </w:rPr>
            <w:fldChar w:fldCharType="begin"/>
          </w:r>
          <w:r w:rsidR="00260D8D">
            <w:rPr>
              <w:rFonts w:ascii="Times New Roman" w:hAnsi="Times New Roman" w:cs="Times New Roman"/>
              <w:b/>
              <w:bCs/>
              <w:color w:val="000000" w:themeColor="text1"/>
              <w:sz w:val="24"/>
              <w:szCs w:val="24"/>
            </w:rPr>
            <w:instrText xml:space="preserve">CITATION Ser \p 4 \l 12298 </w:instrText>
          </w:r>
          <w:r w:rsidR="0051732E" w:rsidRPr="00523CDC">
            <w:rPr>
              <w:rFonts w:ascii="Times New Roman" w:hAnsi="Times New Roman" w:cs="Times New Roman"/>
              <w:b/>
              <w:bCs/>
              <w:color w:val="000000" w:themeColor="text1"/>
              <w:sz w:val="24"/>
              <w:szCs w:val="24"/>
            </w:rPr>
            <w:fldChar w:fldCharType="separate"/>
          </w:r>
          <w:r w:rsidR="000958C1" w:rsidRPr="000958C1">
            <w:rPr>
              <w:rFonts w:ascii="Times New Roman" w:hAnsi="Times New Roman" w:cs="Times New Roman"/>
              <w:noProof/>
              <w:color w:val="000000" w:themeColor="text1"/>
              <w:sz w:val="24"/>
              <w:szCs w:val="24"/>
            </w:rPr>
            <w:t>(Servicios de Rentas Internas, s.f., pág. 4)</w:t>
          </w:r>
          <w:r w:rsidR="0051732E" w:rsidRPr="00523CDC">
            <w:rPr>
              <w:rFonts w:ascii="Times New Roman" w:hAnsi="Times New Roman" w:cs="Times New Roman"/>
              <w:b/>
              <w:bCs/>
              <w:color w:val="000000" w:themeColor="text1"/>
              <w:sz w:val="24"/>
              <w:szCs w:val="24"/>
            </w:rPr>
            <w:fldChar w:fldCharType="end"/>
          </w:r>
        </w:sdtContent>
      </w:sdt>
      <w:r w:rsidRPr="00523CDC">
        <w:rPr>
          <w:rFonts w:ascii="Times New Roman" w:hAnsi="Times New Roman" w:cs="Times New Roman"/>
          <w:b/>
          <w:bCs/>
          <w:color w:val="000000" w:themeColor="text1"/>
          <w:sz w:val="24"/>
          <w:szCs w:val="24"/>
        </w:rPr>
        <w:t>:</w:t>
      </w:r>
    </w:p>
    <w:p w14:paraId="2D2E6C29" w14:textId="77777777" w:rsidR="0066508B" w:rsidRPr="00523CDC" w:rsidRDefault="0066508B" w:rsidP="00AE4AB3">
      <w:pPr>
        <w:pStyle w:val="Prrafodelista"/>
        <w:numPr>
          <w:ilvl w:val="0"/>
          <w:numId w:val="13"/>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Obtención de Registro Único de Contribuyentes (RUC).</w:t>
      </w:r>
    </w:p>
    <w:p w14:paraId="68F82E98"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Requisitos:</w:t>
      </w:r>
    </w:p>
    <w:p w14:paraId="142064EC" w14:textId="77777777" w:rsidR="0066508B" w:rsidRPr="00523CDC" w:rsidRDefault="0066508B" w:rsidP="00AE4AB3">
      <w:pPr>
        <w:pStyle w:val="Prrafodelista"/>
        <w:numPr>
          <w:ilvl w:val="0"/>
          <w:numId w:val="13"/>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certificada de la Escritura Pública de constitución.</w:t>
      </w:r>
    </w:p>
    <w:p w14:paraId="39CC7432" w14:textId="77777777" w:rsidR="0066508B" w:rsidRPr="00523CDC" w:rsidRDefault="0066508B" w:rsidP="00AE4AB3">
      <w:pPr>
        <w:pStyle w:val="Prrafodelista"/>
        <w:numPr>
          <w:ilvl w:val="0"/>
          <w:numId w:val="13"/>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 cédula y papeleta de votación de representante legal.</w:t>
      </w:r>
    </w:p>
    <w:p w14:paraId="7392806C" w14:textId="77777777" w:rsidR="0066508B" w:rsidRPr="00523CDC" w:rsidRDefault="0066508B" w:rsidP="00AE4AB3">
      <w:pPr>
        <w:pStyle w:val="Prrafodelista"/>
        <w:numPr>
          <w:ilvl w:val="0"/>
          <w:numId w:val="13"/>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Planilla de servicio básico del lugar donde va a iniciar las actividades.</w:t>
      </w:r>
    </w:p>
    <w:p w14:paraId="56559C67" w14:textId="77777777" w:rsidR="0066508B" w:rsidRPr="00523CDC" w:rsidRDefault="0066508B" w:rsidP="00AE4AB3">
      <w:p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Una vez obtenido el RUC es indispensable cumplir con las siguientes obligaciones:</w:t>
      </w:r>
    </w:p>
    <w:p w14:paraId="2D5E0E49" w14:textId="77777777" w:rsidR="0066508B" w:rsidRPr="00523CDC" w:rsidRDefault="0066508B" w:rsidP="00AE4AB3">
      <w:pPr>
        <w:pStyle w:val="Prrafodelista"/>
        <w:numPr>
          <w:ilvl w:val="0"/>
          <w:numId w:val="14"/>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Facturación</w:t>
      </w:r>
    </w:p>
    <w:p w14:paraId="0C56CB75" w14:textId="77777777" w:rsidR="0066508B" w:rsidRPr="00523CDC" w:rsidRDefault="0066508B" w:rsidP="00AE4AB3">
      <w:pPr>
        <w:pStyle w:val="Prrafodelista"/>
        <w:numPr>
          <w:ilvl w:val="0"/>
          <w:numId w:val="14"/>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Contabilidad</w:t>
      </w:r>
    </w:p>
    <w:p w14:paraId="78C7FF2C" w14:textId="77777777" w:rsidR="0066508B" w:rsidRPr="00523CDC" w:rsidRDefault="0066508B" w:rsidP="00AE4AB3">
      <w:pPr>
        <w:pStyle w:val="Prrafodelista"/>
        <w:numPr>
          <w:ilvl w:val="0"/>
          <w:numId w:val="14"/>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Declaraciones (IVA-IMPUESTO A LA RENTA)</w:t>
      </w:r>
    </w:p>
    <w:p w14:paraId="662F230F" w14:textId="231D66CA"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 xml:space="preserve">Municipio de </w:t>
      </w:r>
      <w:r w:rsidR="00B662D5" w:rsidRPr="00523CDC">
        <w:rPr>
          <w:rFonts w:ascii="Times New Roman" w:hAnsi="Times New Roman" w:cs="Times New Roman"/>
          <w:b/>
          <w:bCs/>
          <w:color w:val="000000" w:themeColor="text1"/>
          <w:sz w:val="24"/>
          <w:szCs w:val="24"/>
        </w:rPr>
        <w:t>Santo Domingo</w:t>
      </w:r>
      <w:r w:rsidR="0051732E" w:rsidRPr="00523CDC">
        <w:rPr>
          <w:rFonts w:ascii="Times New Roman" w:hAnsi="Times New Roman" w:cs="Times New Roman"/>
          <w:b/>
          <w:bCs/>
          <w:color w:val="000000" w:themeColor="text1"/>
          <w:sz w:val="24"/>
          <w:szCs w:val="24"/>
        </w:rPr>
        <w:t xml:space="preserve"> </w:t>
      </w:r>
      <w:r w:rsidR="00CC7829" w:rsidRPr="00523CDC">
        <w:rPr>
          <w:rFonts w:ascii="Times New Roman" w:hAnsi="Times New Roman" w:cs="Times New Roman"/>
          <w:noProof/>
          <w:color w:val="000000" w:themeColor="text1"/>
          <w:sz w:val="24"/>
          <w:szCs w:val="24"/>
        </w:rPr>
        <w:t>Ministerio de Gobierno  (2023)</w:t>
      </w:r>
      <w:r w:rsidRPr="00523CDC">
        <w:rPr>
          <w:rFonts w:ascii="Times New Roman" w:hAnsi="Times New Roman" w:cs="Times New Roman"/>
          <w:b/>
          <w:bCs/>
          <w:color w:val="000000" w:themeColor="text1"/>
          <w:sz w:val="24"/>
          <w:szCs w:val="24"/>
        </w:rPr>
        <w:t>:</w:t>
      </w:r>
    </w:p>
    <w:p w14:paraId="3960E68B" w14:textId="77777777" w:rsidR="0066508B" w:rsidRPr="00523CDC" w:rsidRDefault="0066508B" w:rsidP="00AE4AB3">
      <w:pPr>
        <w:pStyle w:val="Prrafodelista"/>
        <w:numPr>
          <w:ilvl w:val="0"/>
          <w:numId w:val="15"/>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Obtención de la Patente Municipal dentro de los 30 días subsiguientes al último día del mes en que se inicia las actividades de la empresa y debe ser renovado cada año.</w:t>
      </w:r>
    </w:p>
    <w:p w14:paraId="55793225"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lastRenderedPageBreak/>
        <w:t>Requisitos:</w:t>
      </w:r>
    </w:p>
    <w:p w14:paraId="25859281" w14:textId="77777777" w:rsidR="0066508B" w:rsidRPr="00523CDC" w:rsidRDefault="0066508B" w:rsidP="00AE4AB3">
      <w:pPr>
        <w:pStyle w:val="Prrafodelista"/>
        <w:numPr>
          <w:ilvl w:val="0"/>
          <w:numId w:val="15"/>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Inscripción de la patente por la página web del Municipio.</w:t>
      </w:r>
    </w:p>
    <w:p w14:paraId="10522945" w14:textId="77777777" w:rsidR="0066508B" w:rsidRPr="00523CDC" w:rsidRDefault="0066508B" w:rsidP="00AE4AB3">
      <w:pPr>
        <w:pStyle w:val="Prrafodelista"/>
        <w:numPr>
          <w:ilvl w:val="0"/>
          <w:numId w:val="15"/>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Presentación de Ruc original y copia.</w:t>
      </w:r>
    </w:p>
    <w:p w14:paraId="3B05FDB4" w14:textId="77777777" w:rsidR="0066508B" w:rsidRPr="00523CDC" w:rsidRDefault="0066508B" w:rsidP="00AE4AB3">
      <w:pPr>
        <w:pStyle w:val="Prrafodelista"/>
        <w:numPr>
          <w:ilvl w:val="0"/>
          <w:numId w:val="15"/>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 cédula y papeleta de votación del representante legal.</w:t>
      </w:r>
    </w:p>
    <w:p w14:paraId="6FE2C0B9" w14:textId="77777777" w:rsidR="0066508B" w:rsidRPr="00523CDC" w:rsidRDefault="0066508B" w:rsidP="00AE4AB3">
      <w:pPr>
        <w:pStyle w:val="Prrafodelista"/>
        <w:numPr>
          <w:ilvl w:val="0"/>
          <w:numId w:val="15"/>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Copia de la carta de Impuesto Predial del lugar físico.</w:t>
      </w:r>
    </w:p>
    <w:p w14:paraId="69086D58"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Obtención de la patente por primera vez:</w:t>
      </w:r>
    </w:p>
    <w:p w14:paraId="0357B7CB" w14:textId="77777777" w:rsidR="0066508B" w:rsidRPr="00523CDC" w:rsidRDefault="0066508B" w:rsidP="00AE4AB3">
      <w:pPr>
        <w:pStyle w:val="Prrafodelista"/>
        <w:numPr>
          <w:ilvl w:val="0"/>
          <w:numId w:val="1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Formulario de solicitud inscripción en registro de patentes municipales.</w:t>
      </w:r>
    </w:p>
    <w:p w14:paraId="57328CA9" w14:textId="77777777" w:rsidR="0066508B" w:rsidRPr="00523CDC" w:rsidRDefault="0066508B" w:rsidP="00AE4AB3">
      <w:pPr>
        <w:pStyle w:val="Prrafodelista"/>
        <w:numPr>
          <w:ilvl w:val="0"/>
          <w:numId w:val="1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Copia legible de los estados financieros del periodo contable a declarar.</w:t>
      </w:r>
    </w:p>
    <w:p w14:paraId="494B05C9" w14:textId="77777777" w:rsidR="0066508B" w:rsidRPr="00523CDC" w:rsidRDefault="0066508B" w:rsidP="00AE4AB3">
      <w:pPr>
        <w:pStyle w:val="Prrafodelista"/>
        <w:numPr>
          <w:ilvl w:val="0"/>
          <w:numId w:val="1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 cédula y papeleta de votación del representante legal.</w:t>
      </w:r>
    </w:p>
    <w:p w14:paraId="5E29DA6B" w14:textId="77777777" w:rsidR="0066508B" w:rsidRPr="00523CDC" w:rsidRDefault="0066508B" w:rsidP="00AE4AB3">
      <w:pPr>
        <w:pStyle w:val="Prrafodelista"/>
        <w:numPr>
          <w:ilvl w:val="0"/>
          <w:numId w:val="1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del RUC.</w:t>
      </w:r>
    </w:p>
    <w:p w14:paraId="06AD1204" w14:textId="77777777" w:rsidR="0066508B" w:rsidRPr="00523CDC" w:rsidRDefault="0066508B" w:rsidP="00AE4AB3">
      <w:pPr>
        <w:pStyle w:val="Prrafodelista"/>
        <w:numPr>
          <w:ilvl w:val="0"/>
          <w:numId w:val="1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del permiso de bomberos.</w:t>
      </w:r>
    </w:p>
    <w:p w14:paraId="3898E072" w14:textId="77777777" w:rsidR="0066508B" w:rsidRPr="00523CDC" w:rsidRDefault="0066508B" w:rsidP="00AE4AB3">
      <w:pPr>
        <w:pStyle w:val="Prrafodelista"/>
        <w:numPr>
          <w:ilvl w:val="0"/>
          <w:numId w:val="1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 la declaración de impuesto a la Renta.</w:t>
      </w:r>
    </w:p>
    <w:p w14:paraId="5BE749B5" w14:textId="77777777"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 xml:space="preserve">Obligaciones con organismos de control </w:t>
      </w:r>
    </w:p>
    <w:p w14:paraId="53038BDB" w14:textId="638C3A80"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Registro Mercantil</w:t>
      </w:r>
      <w:r w:rsidR="0051732E" w:rsidRPr="00523CDC">
        <w:rPr>
          <w:rFonts w:ascii="Times New Roman" w:hAnsi="Times New Roman" w:cs="Times New Roman"/>
          <w:b/>
          <w:bCs/>
          <w:color w:val="000000" w:themeColor="text1"/>
          <w:sz w:val="24"/>
          <w:szCs w:val="24"/>
        </w:rPr>
        <w:t xml:space="preserve"> </w:t>
      </w:r>
      <w:sdt>
        <w:sdtPr>
          <w:rPr>
            <w:rFonts w:ascii="Times New Roman" w:hAnsi="Times New Roman" w:cs="Times New Roman"/>
            <w:b/>
            <w:bCs/>
            <w:color w:val="000000" w:themeColor="text1"/>
            <w:sz w:val="24"/>
            <w:szCs w:val="24"/>
          </w:rPr>
          <w:id w:val="2131362261"/>
          <w:citation/>
        </w:sdtPr>
        <w:sdtContent>
          <w:r w:rsidR="0051732E" w:rsidRPr="00523CDC">
            <w:rPr>
              <w:rFonts w:ascii="Times New Roman" w:hAnsi="Times New Roman" w:cs="Times New Roman"/>
              <w:b/>
              <w:bCs/>
              <w:color w:val="000000" w:themeColor="text1"/>
              <w:sz w:val="24"/>
              <w:szCs w:val="24"/>
            </w:rPr>
            <w:fldChar w:fldCharType="begin"/>
          </w:r>
          <w:r w:rsidR="00260D8D">
            <w:rPr>
              <w:rFonts w:ascii="Times New Roman" w:hAnsi="Times New Roman" w:cs="Times New Roman"/>
              <w:b/>
              <w:bCs/>
              <w:color w:val="000000" w:themeColor="text1"/>
              <w:sz w:val="24"/>
              <w:szCs w:val="24"/>
            </w:rPr>
            <w:instrText xml:space="preserve">CITATION Reg \p 9 \l 12298 </w:instrText>
          </w:r>
          <w:r w:rsidR="0051732E" w:rsidRPr="00523CDC">
            <w:rPr>
              <w:rFonts w:ascii="Times New Roman" w:hAnsi="Times New Roman" w:cs="Times New Roman"/>
              <w:b/>
              <w:bCs/>
              <w:color w:val="000000" w:themeColor="text1"/>
              <w:sz w:val="24"/>
              <w:szCs w:val="24"/>
            </w:rPr>
            <w:fldChar w:fldCharType="separate"/>
          </w:r>
          <w:r w:rsidR="000958C1" w:rsidRPr="000958C1">
            <w:rPr>
              <w:rFonts w:ascii="Times New Roman" w:hAnsi="Times New Roman" w:cs="Times New Roman"/>
              <w:noProof/>
              <w:color w:val="000000" w:themeColor="text1"/>
              <w:sz w:val="24"/>
              <w:szCs w:val="24"/>
            </w:rPr>
            <w:t>(Registro Mercantil, s.f., pág. 9)</w:t>
          </w:r>
          <w:r w:rsidR="0051732E" w:rsidRPr="00523CDC">
            <w:rPr>
              <w:rFonts w:ascii="Times New Roman" w:hAnsi="Times New Roman" w:cs="Times New Roman"/>
              <w:b/>
              <w:bCs/>
              <w:color w:val="000000" w:themeColor="text1"/>
              <w:sz w:val="24"/>
              <w:szCs w:val="24"/>
            </w:rPr>
            <w:fldChar w:fldCharType="end"/>
          </w:r>
        </w:sdtContent>
      </w:sdt>
      <w:r w:rsidRPr="00523CDC">
        <w:rPr>
          <w:rFonts w:ascii="Times New Roman" w:hAnsi="Times New Roman" w:cs="Times New Roman"/>
          <w:b/>
          <w:bCs/>
          <w:color w:val="000000" w:themeColor="text1"/>
          <w:sz w:val="24"/>
          <w:szCs w:val="24"/>
        </w:rPr>
        <w:t>:</w:t>
      </w:r>
    </w:p>
    <w:p w14:paraId="4A192800" w14:textId="77777777" w:rsidR="0066508B" w:rsidRPr="00523CDC" w:rsidRDefault="0066508B" w:rsidP="00AE4AB3">
      <w:pPr>
        <w:pStyle w:val="Prrafodelista"/>
        <w:numPr>
          <w:ilvl w:val="0"/>
          <w:numId w:val="17"/>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 Escritura de constitución de la empresa.</w:t>
      </w:r>
    </w:p>
    <w:p w14:paraId="422060DD" w14:textId="77777777" w:rsidR="0066508B" w:rsidRPr="00523CDC" w:rsidRDefault="0066508B" w:rsidP="00AE4AB3">
      <w:pPr>
        <w:pStyle w:val="Prrafodelista"/>
        <w:numPr>
          <w:ilvl w:val="0"/>
          <w:numId w:val="17"/>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 cédula y papeleta de votación de representante legal.</w:t>
      </w:r>
    </w:p>
    <w:p w14:paraId="7A940A29" w14:textId="261A4D8A" w:rsidR="0066508B" w:rsidRPr="00523CDC" w:rsidRDefault="0066508B" w:rsidP="00AE4AB3">
      <w:pPr>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t>Cuerpo de Bomberos</w:t>
      </w:r>
      <w:r w:rsidR="0051732E" w:rsidRPr="00523CDC">
        <w:rPr>
          <w:rFonts w:ascii="Times New Roman" w:hAnsi="Times New Roman" w:cs="Times New Roman"/>
          <w:b/>
          <w:bCs/>
          <w:color w:val="000000" w:themeColor="text1"/>
          <w:sz w:val="24"/>
          <w:szCs w:val="24"/>
        </w:rPr>
        <w:t xml:space="preserve"> </w:t>
      </w:r>
      <w:sdt>
        <w:sdtPr>
          <w:rPr>
            <w:rFonts w:ascii="Times New Roman" w:hAnsi="Times New Roman" w:cs="Times New Roman"/>
            <w:b/>
            <w:bCs/>
            <w:color w:val="000000" w:themeColor="text1"/>
            <w:sz w:val="24"/>
            <w:szCs w:val="24"/>
          </w:rPr>
          <w:id w:val="120186955"/>
          <w:citation/>
        </w:sdtPr>
        <w:sdtContent>
          <w:r w:rsidR="0051732E" w:rsidRPr="00523CDC">
            <w:rPr>
              <w:rFonts w:ascii="Times New Roman" w:hAnsi="Times New Roman" w:cs="Times New Roman"/>
              <w:b/>
              <w:bCs/>
              <w:color w:val="000000" w:themeColor="text1"/>
              <w:sz w:val="24"/>
              <w:szCs w:val="24"/>
            </w:rPr>
            <w:fldChar w:fldCharType="begin"/>
          </w:r>
          <w:r w:rsidR="00260D8D">
            <w:rPr>
              <w:rFonts w:ascii="Times New Roman" w:hAnsi="Times New Roman" w:cs="Times New Roman"/>
              <w:b/>
              <w:bCs/>
              <w:color w:val="000000" w:themeColor="text1"/>
              <w:sz w:val="24"/>
              <w:szCs w:val="24"/>
            </w:rPr>
            <w:instrText xml:space="preserve">CITATION Cue \p 12 \l 12298 </w:instrText>
          </w:r>
          <w:r w:rsidR="0051732E" w:rsidRPr="00523CDC">
            <w:rPr>
              <w:rFonts w:ascii="Times New Roman" w:hAnsi="Times New Roman" w:cs="Times New Roman"/>
              <w:b/>
              <w:bCs/>
              <w:color w:val="000000" w:themeColor="text1"/>
              <w:sz w:val="24"/>
              <w:szCs w:val="24"/>
            </w:rPr>
            <w:fldChar w:fldCharType="separate"/>
          </w:r>
          <w:r w:rsidR="000958C1" w:rsidRPr="000958C1">
            <w:rPr>
              <w:rFonts w:ascii="Times New Roman" w:hAnsi="Times New Roman" w:cs="Times New Roman"/>
              <w:noProof/>
              <w:color w:val="000000" w:themeColor="text1"/>
              <w:sz w:val="24"/>
              <w:szCs w:val="24"/>
            </w:rPr>
            <w:t>(Cuerpo de Bomberos, s.f., pág. 12)</w:t>
          </w:r>
          <w:r w:rsidR="0051732E" w:rsidRPr="00523CDC">
            <w:rPr>
              <w:rFonts w:ascii="Times New Roman" w:hAnsi="Times New Roman" w:cs="Times New Roman"/>
              <w:b/>
              <w:bCs/>
              <w:color w:val="000000" w:themeColor="text1"/>
              <w:sz w:val="24"/>
              <w:szCs w:val="24"/>
            </w:rPr>
            <w:fldChar w:fldCharType="end"/>
          </w:r>
        </w:sdtContent>
      </w:sdt>
      <w:r w:rsidR="0051732E" w:rsidRPr="00523CDC">
        <w:rPr>
          <w:rFonts w:ascii="Times New Roman" w:hAnsi="Times New Roman" w:cs="Times New Roman"/>
          <w:b/>
          <w:bCs/>
          <w:color w:val="000000" w:themeColor="text1"/>
          <w:sz w:val="24"/>
          <w:szCs w:val="24"/>
        </w:rPr>
        <w:t>:</w:t>
      </w:r>
    </w:p>
    <w:p w14:paraId="1C56C06E" w14:textId="77777777" w:rsidR="0066508B" w:rsidRPr="00523CDC" w:rsidRDefault="0066508B" w:rsidP="00AE4AB3">
      <w:pPr>
        <w:pStyle w:val="Prrafodelista"/>
        <w:numPr>
          <w:ilvl w:val="0"/>
          <w:numId w:val="18"/>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Presentar solicitud del permiso del Municipio.</w:t>
      </w:r>
    </w:p>
    <w:p w14:paraId="4721076A" w14:textId="77777777" w:rsidR="0066508B" w:rsidRPr="00523CDC" w:rsidRDefault="0066508B" w:rsidP="00AE4AB3">
      <w:pPr>
        <w:pStyle w:val="Prrafodelista"/>
        <w:numPr>
          <w:ilvl w:val="0"/>
          <w:numId w:val="18"/>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Copia de factura a nombre del propietario de compra o recarga de extintores.</w:t>
      </w:r>
    </w:p>
    <w:p w14:paraId="592643F9" w14:textId="77777777" w:rsidR="0066508B" w:rsidRPr="00523CDC" w:rsidRDefault="0066508B" w:rsidP="00AE4AB3">
      <w:pPr>
        <w:pStyle w:val="Prrafodelista"/>
        <w:numPr>
          <w:ilvl w:val="0"/>
          <w:numId w:val="18"/>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Copia de facturas a nombre del propietario de compra de señaléticas, detectores de humo. </w:t>
      </w:r>
    </w:p>
    <w:p w14:paraId="2C0A98D3" w14:textId="1E4A22B3" w:rsidR="0066508B" w:rsidRPr="00523CDC" w:rsidRDefault="0066508B" w:rsidP="00AE4AB3">
      <w:pPr>
        <w:pStyle w:val="Prrafodelista"/>
        <w:numPr>
          <w:ilvl w:val="0"/>
          <w:numId w:val="18"/>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lastRenderedPageBreak/>
        <w:t>Inspección de las Instalaciones y se seguridad contra incendios por parte del inspector designada por el cuerpo de bomberos.</w:t>
      </w:r>
    </w:p>
    <w:p w14:paraId="2D95A9AD" w14:textId="4F477BB1" w:rsidR="0066508B" w:rsidRPr="000F4386" w:rsidRDefault="0066508B" w:rsidP="00AE4AB3">
      <w:pPr>
        <w:spacing w:before="240" w:line="480" w:lineRule="auto"/>
        <w:rPr>
          <w:rFonts w:ascii="Times New Roman" w:hAnsi="Times New Roman" w:cs="Times New Roman"/>
          <w:b/>
          <w:bCs/>
          <w:color w:val="000000" w:themeColor="text1"/>
          <w:sz w:val="24"/>
          <w:szCs w:val="24"/>
          <w:lang w:val="en-US"/>
        </w:rPr>
      </w:pPr>
      <w:r w:rsidRPr="000F4386">
        <w:rPr>
          <w:rFonts w:ascii="Times New Roman" w:hAnsi="Times New Roman" w:cs="Times New Roman"/>
          <w:b/>
          <w:bCs/>
          <w:color w:val="000000" w:themeColor="text1"/>
          <w:sz w:val="24"/>
          <w:szCs w:val="24"/>
          <w:lang w:val="en-US"/>
        </w:rPr>
        <w:t>IESS</w:t>
      </w:r>
      <w:r w:rsidR="0051732E" w:rsidRPr="000F4386">
        <w:rPr>
          <w:rFonts w:ascii="Times New Roman" w:hAnsi="Times New Roman" w:cs="Times New Roman"/>
          <w:b/>
          <w:bCs/>
          <w:color w:val="000000" w:themeColor="text1"/>
          <w:sz w:val="24"/>
          <w:szCs w:val="24"/>
          <w:lang w:val="en-US"/>
        </w:rPr>
        <w:t xml:space="preserve"> </w:t>
      </w:r>
      <w:sdt>
        <w:sdtPr>
          <w:rPr>
            <w:rFonts w:ascii="Times New Roman" w:hAnsi="Times New Roman" w:cs="Times New Roman"/>
            <w:b/>
            <w:bCs/>
            <w:color w:val="000000" w:themeColor="text1"/>
            <w:sz w:val="24"/>
            <w:szCs w:val="24"/>
          </w:rPr>
          <w:id w:val="687028854"/>
          <w:citation/>
        </w:sdtPr>
        <w:sdtContent>
          <w:r w:rsidR="0051732E" w:rsidRPr="00523CDC">
            <w:rPr>
              <w:rFonts w:ascii="Times New Roman" w:hAnsi="Times New Roman" w:cs="Times New Roman"/>
              <w:b/>
              <w:bCs/>
              <w:color w:val="000000" w:themeColor="text1"/>
              <w:sz w:val="24"/>
              <w:szCs w:val="24"/>
            </w:rPr>
            <w:fldChar w:fldCharType="begin"/>
          </w:r>
          <w:r w:rsidR="00260D8D" w:rsidRPr="000F4386">
            <w:rPr>
              <w:rFonts w:ascii="Times New Roman" w:hAnsi="Times New Roman" w:cs="Times New Roman"/>
              <w:b/>
              <w:bCs/>
              <w:color w:val="000000" w:themeColor="text1"/>
              <w:sz w:val="24"/>
              <w:szCs w:val="24"/>
              <w:lang w:val="en-US"/>
            </w:rPr>
            <w:instrText xml:space="preserve">CITATION IES \p 20 \l 12298 </w:instrText>
          </w:r>
          <w:r w:rsidR="0051732E" w:rsidRPr="00523CDC">
            <w:rPr>
              <w:rFonts w:ascii="Times New Roman" w:hAnsi="Times New Roman" w:cs="Times New Roman"/>
              <w:b/>
              <w:bCs/>
              <w:color w:val="000000" w:themeColor="text1"/>
              <w:sz w:val="24"/>
              <w:szCs w:val="24"/>
            </w:rPr>
            <w:fldChar w:fldCharType="separate"/>
          </w:r>
          <w:r w:rsidR="000958C1" w:rsidRPr="000958C1">
            <w:rPr>
              <w:rFonts w:ascii="Times New Roman" w:hAnsi="Times New Roman" w:cs="Times New Roman"/>
              <w:noProof/>
              <w:color w:val="000000" w:themeColor="text1"/>
              <w:sz w:val="24"/>
              <w:szCs w:val="24"/>
              <w:lang w:val="en-US"/>
            </w:rPr>
            <w:t>(IESS, s.f., pág. 20)</w:t>
          </w:r>
          <w:r w:rsidR="0051732E" w:rsidRPr="00523CDC">
            <w:rPr>
              <w:rFonts w:ascii="Times New Roman" w:hAnsi="Times New Roman" w:cs="Times New Roman"/>
              <w:b/>
              <w:bCs/>
              <w:color w:val="000000" w:themeColor="text1"/>
              <w:sz w:val="24"/>
              <w:szCs w:val="24"/>
            </w:rPr>
            <w:fldChar w:fldCharType="end"/>
          </w:r>
        </w:sdtContent>
      </w:sdt>
      <w:r w:rsidR="0051732E" w:rsidRPr="000F4386">
        <w:rPr>
          <w:rFonts w:ascii="Times New Roman" w:hAnsi="Times New Roman" w:cs="Times New Roman"/>
          <w:b/>
          <w:bCs/>
          <w:color w:val="000000" w:themeColor="text1"/>
          <w:sz w:val="24"/>
          <w:szCs w:val="24"/>
          <w:lang w:val="en-US"/>
        </w:rPr>
        <w:t>:</w:t>
      </w:r>
    </w:p>
    <w:p w14:paraId="619B0F36" w14:textId="77777777" w:rsidR="0066508B" w:rsidRPr="00523CDC" w:rsidRDefault="0066508B" w:rsidP="00AE4AB3">
      <w:pPr>
        <w:pStyle w:val="Prrafodelista"/>
        <w:numPr>
          <w:ilvl w:val="0"/>
          <w:numId w:val="19"/>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Acercarse al IESS para registrar la empresa en historial laboral.</w:t>
      </w:r>
    </w:p>
    <w:p w14:paraId="14A381C2" w14:textId="77777777" w:rsidR="0066508B" w:rsidRPr="00523CDC" w:rsidRDefault="0066508B" w:rsidP="00AE4AB3">
      <w:pPr>
        <w:pStyle w:val="Prrafodelista"/>
        <w:numPr>
          <w:ilvl w:val="0"/>
          <w:numId w:val="19"/>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Copia de RUC.</w:t>
      </w:r>
    </w:p>
    <w:p w14:paraId="5FB59B9C" w14:textId="77777777" w:rsidR="0066508B" w:rsidRPr="00523CDC" w:rsidRDefault="0066508B" w:rsidP="00AE4AB3">
      <w:pPr>
        <w:pStyle w:val="Prrafodelista"/>
        <w:numPr>
          <w:ilvl w:val="0"/>
          <w:numId w:val="19"/>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Original y copia de cédula y papeleta de votación de representante legal.</w:t>
      </w:r>
    </w:p>
    <w:p w14:paraId="551F88FC" w14:textId="77777777" w:rsidR="0066508B" w:rsidRPr="00523CDC" w:rsidRDefault="0066508B" w:rsidP="00AE4AB3">
      <w:pPr>
        <w:pStyle w:val="Prrafodelista"/>
        <w:numPr>
          <w:ilvl w:val="0"/>
          <w:numId w:val="19"/>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Copia de nombramiento del representante legal.</w:t>
      </w:r>
    </w:p>
    <w:p w14:paraId="35D7192B" w14:textId="77777777" w:rsidR="0066508B" w:rsidRPr="00523CDC" w:rsidRDefault="0066508B" w:rsidP="00AE4AB3">
      <w:pPr>
        <w:pStyle w:val="Prrafodelista"/>
        <w:numPr>
          <w:ilvl w:val="0"/>
          <w:numId w:val="19"/>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Copia de contratos de trabajo legalizados en el Ministerio de Trabajo.</w:t>
      </w:r>
    </w:p>
    <w:p w14:paraId="17ED567F" w14:textId="19C06955" w:rsidR="0066508B" w:rsidRPr="00523CDC" w:rsidRDefault="0066508B" w:rsidP="00AE4AB3">
      <w:pPr>
        <w:pStyle w:val="Prrafodelista"/>
        <w:numPr>
          <w:ilvl w:val="0"/>
          <w:numId w:val="19"/>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Copia de último pago de servicio básico</w:t>
      </w:r>
    </w:p>
    <w:p w14:paraId="0595A7CA" w14:textId="202C7C3E" w:rsidR="00A13B2F" w:rsidRPr="00523CDC" w:rsidRDefault="0051732E" w:rsidP="00A31443">
      <w:pPr>
        <w:spacing w:before="240" w:line="480" w:lineRule="auto"/>
        <w:ind w:firstLine="360"/>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 xml:space="preserve">Según </w:t>
      </w:r>
      <w:r w:rsidR="00CC7829" w:rsidRPr="00523CDC">
        <w:rPr>
          <w:rFonts w:ascii="Times New Roman" w:hAnsi="Times New Roman" w:cs="Times New Roman"/>
          <w:color w:val="000000" w:themeColor="text1"/>
          <w:sz w:val="24"/>
          <w:szCs w:val="24"/>
        </w:rPr>
        <w:t>la</w:t>
      </w:r>
      <w:r w:rsidR="00CC7829" w:rsidRPr="00523CDC">
        <w:rPr>
          <w:rFonts w:ascii="Times New Roman" w:hAnsi="Times New Roman" w:cs="Times New Roman"/>
          <w:b/>
          <w:color w:val="000000" w:themeColor="text1"/>
          <w:sz w:val="24"/>
          <w:szCs w:val="24"/>
        </w:rPr>
        <w:t xml:space="preserve"> </w:t>
      </w:r>
      <w:r w:rsidR="00CC7829" w:rsidRPr="00523CDC">
        <w:rPr>
          <w:rFonts w:ascii="Times New Roman" w:hAnsi="Times New Roman" w:cs="Times New Roman"/>
          <w:noProof/>
          <w:color w:val="000000" w:themeColor="text1"/>
          <w:sz w:val="24"/>
          <w:szCs w:val="24"/>
        </w:rPr>
        <w:t>Secretaría de Ambiente del Municipio del Distrito Metropolitano Quito (2023)</w:t>
      </w:r>
      <w:r w:rsidRPr="00523CDC">
        <w:rPr>
          <w:rFonts w:ascii="Times New Roman" w:hAnsi="Times New Roman" w:cs="Times New Roman"/>
          <w:b/>
          <w:color w:val="000000" w:themeColor="text1"/>
          <w:sz w:val="24"/>
          <w:szCs w:val="24"/>
        </w:rPr>
        <w:t xml:space="preserve"> </w:t>
      </w:r>
      <w:r w:rsidR="00B662D5" w:rsidRPr="00523CDC">
        <w:rPr>
          <w:rFonts w:ascii="Times New Roman" w:hAnsi="Times New Roman" w:cs="Times New Roman"/>
          <w:b/>
          <w:color w:val="000000" w:themeColor="text1"/>
          <w:sz w:val="24"/>
          <w:szCs w:val="24"/>
        </w:rPr>
        <w:t>Dirección de Regularización Ambiental</w:t>
      </w:r>
      <w:r w:rsidRPr="00523CDC">
        <w:rPr>
          <w:rFonts w:ascii="Times New Roman" w:hAnsi="Times New Roman" w:cs="Times New Roman"/>
          <w:b/>
          <w:color w:val="000000" w:themeColor="text1"/>
          <w:sz w:val="24"/>
          <w:szCs w:val="24"/>
        </w:rPr>
        <w:t>:</w:t>
      </w:r>
    </w:p>
    <w:p w14:paraId="19DE6FA5" w14:textId="2A41BAD4" w:rsidR="00B662D5" w:rsidRPr="00523CDC" w:rsidRDefault="00B662D5"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El proceso de regularización ambiental se lo realiza a través de la herramienta informática SUIA, donde se ingresará la información referente a las características particulares de su proyecto, obra o actividad, una vez concluido este paso el sistema indicará el nivel de impacto ambiental, el tipo de permiso ambiental a obtener (Certificado, Registro o Licencia Ambiental) para regularizar su proyecto. </w:t>
      </w:r>
    </w:p>
    <w:p w14:paraId="27D049A1" w14:textId="77777777" w:rsidR="00B662D5" w:rsidRPr="00523CDC" w:rsidRDefault="00B662D5" w:rsidP="00AE4AB3">
      <w:pPr>
        <w:pStyle w:val="Prrafodelista"/>
        <w:numPr>
          <w:ilvl w:val="0"/>
          <w:numId w:val="2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Aplicar la normativa ambiental nacional y local en el Distrito Metropolitano de Quito. </w:t>
      </w:r>
    </w:p>
    <w:p w14:paraId="7CA568C5" w14:textId="3DAED88E" w:rsidR="00B662D5" w:rsidRPr="00523CDC" w:rsidRDefault="00B662D5" w:rsidP="00AE4AB3">
      <w:pPr>
        <w:pStyle w:val="Prrafodelista"/>
        <w:numPr>
          <w:ilvl w:val="0"/>
          <w:numId w:val="2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Ejecutar las competencias adquiridas mediante la acreditación ante el Sistema Único de Manejo Ambiental SUMA como Autoridad Ambiental de Aplicación responsable AAA</w:t>
      </w:r>
      <w:r w:rsidR="00B40DD1" w:rsidRPr="00523CDC">
        <w:rPr>
          <w:rFonts w:ascii="Times New Roman" w:hAnsi="Times New Roman" w:cs="Times New Roman"/>
          <w:color w:val="000000" w:themeColor="text1"/>
          <w:sz w:val="24"/>
          <w:szCs w:val="24"/>
        </w:rPr>
        <w:t>.</w:t>
      </w:r>
    </w:p>
    <w:p w14:paraId="70B1521D" w14:textId="65F354DD" w:rsidR="00B662D5" w:rsidRPr="00523CDC" w:rsidRDefault="00B662D5" w:rsidP="00AE4AB3">
      <w:pPr>
        <w:pStyle w:val="Prrafodelista"/>
        <w:numPr>
          <w:ilvl w:val="0"/>
          <w:numId w:val="2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Realizar el respectivo seguimiento ambiental y generar el debido reporte a la Autoridad Ambiental Nacional AAN sobre las acciones realizadas como AAA</w:t>
      </w:r>
      <w:r w:rsidR="00B40DD1" w:rsidRPr="00523CDC">
        <w:rPr>
          <w:rFonts w:ascii="Times New Roman" w:hAnsi="Times New Roman" w:cs="Times New Roman"/>
          <w:color w:val="000000" w:themeColor="text1"/>
          <w:sz w:val="24"/>
          <w:szCs w:val="24"/>
        </w:rPr>
        <w:t>.</w:t>
      </w:r>
    </w:p>
    <w:p w14:paraId="5DA808D0" w14:textId="77777777" w:rsidR="00B662D5" w:rsidRPr="00523CDC" w:rsidRDefault="00B662D5" w:rsidP="00AE4AB3">
      <w:pPr>
        <w:pStyle w:val="Prrafodelista"/>
        <w:numPr>
          <w:ilvl w:val="0"/>
          <w:numId w:val="2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lastRenderedPageBreak/>
        <w:t>Aplicar métodos y procedimientos para determinar la aplicabilidad de evaluación de impactos ambientales y procesos de regularización, seguimiento y control de proyectos, obras y/o actividades que generen riesgo o impacto ambiental.</w:t>
      </w:r>
    </w:p>
    <w:p w14:paraId="1266EB28" w14:textId="30C45E51" w:rsidR="00B662D5" w:rsidRPr="00523CDC" w:rsidRDefault="00B662D5" w:rsidP="00AE4AB3">
      <w:pPr>
        <w:pStyle w:val="Prrafodelista"/>
        <w:numPr>
          <w:ilvl w:val="0"/>
          <w:numId w:val="2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Emitir criterios técnicos, en aplicación de métodos y procedimientos, referentes al Subsistema de Evaluación de </w:t>
      </w:r>
      <w:r w:rsidR="0051732E" w:rsidRPr="00523CDC">
        <w:rPr>
          <w:rFonts w:ascii="Times New Roman" w:hAnsi="Times New Roman" w:cs="Times New Roman"/>
          <w:color w:val="000000" w:themeColor="text1"/>
          <w:sz w:val="24"/>
          <w:szCs w:val="24"/>
        </w:rPr>
        <w:t>impactos</w:t>
      </w:r>
      <w:r w:rsidRPr="00523CDC">
        <w:rPr>
          <w:rFonts w:ascii="Times New Roman" w:hAnsi="Times New Roman" w:cs="Times New Roman"/>
          <w:color w:val="000000" w:themeColor="text1"/>
          <w:sz w:val="24"/>
          <w:szCs w:val="24"/>
        </w:rPr>
        <w:t xml:space="preserve"> Ambientales según las competencias del Municipio del Distrito Metropolitano de Quito en prevención, seguimiento y control de contaminación ambiental.</w:t>
      </w:r>
    </w:p>
    <w:p w14:paraId="11581DF9" w14:textId="77777777" w:rsidR="00B662D5" w:rsidRPr="00523CDC" w:rsidRDefault="00B662D5" w:rsidP="00AE4AB3">
      <w:pPr>
        <w:pStyle w:val="Prrafodelista"/>
        <w:numPr>
          <w:ilvl w:val="0"/>
          <w:numId w:val="2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Realizar inspecciones técnicas de seguimiento y control ambiental, en ejercicio de las atribuciones de la Secretaría de Ambiente como parte del control público, en coordinación con otras instituciones municipales, provinciales o nacionales.</w:t>
      </w:r>
    </w:p>
    <w:p w14:paraId="7C829506" w14:textId="77777777" w:rsidR="00B662D5" w:rsidRPr="00523CDC" w:rsidRDefault="00B662D5" w:rsidP="00AE4AB3">
      <w:pPr>
        <w:pStyle w:val="Prrafodelista"/>
        <w:numPr>
          <w:ilvl w:val="0"/>
          <w:numId w:val="2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Levantar información de carácter ambiental, referente a denuncias, regularización, seguimiento y control ambiental para la generación de indicadores y marcos estadísticos para la toma de decisiones y uso público.</w:t>
      </w:r>
    </w:p>
    <w:p w14:paraId="2F4989F4" w14:textId="6982BAB4" w:rsidR="00705BFA" w:rsidRPr="00523CDC" w:rsidRDefault="00B662D5" w:rsidP="00AE4AB3">
      <w:pPr>
        <w:pStyle w:val="Prrafodelista"/>
        <w:numPr>
          <w:ilvl w:val="0"/>
          <w:numId w:val="26"/>
        </w:numPr>
        <w:spacing w:before="240" w:line="48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Emitir informes y elaborar borradores de suspensión o revocatoria de autorizaciones administrativas ambientales en función de la normativa vigente para la posterior emisión por parte de la Secretaría de Ambien</w:t>
      </w:r>
      <w:r w:rsidR="00D832A1" w:rsidRPr="00523CDC">
        <w:rPr>
          <w:rFonts w:ascii="Times New Roman" w:hAnsi="Times New Roman" w:cs="Times New Roman"/>
          <w:color w:val="000000" w:themeColor="text1"/>
          <w:sz w:val="24"/>
          <w:szCs w:val="24"/>
        </w:rPr>
        <w:t>te.</w:t>
      </w:r>
    </w:p>
    <w:p w14:paraId="4F2EEFF9" w14:textId="77777777" w:rsidR="00622189" w:rsidRDefault="00622189" w:rsidP="00AE4AB3">
      <w:pPr>
        <w:tabs>
          <w:tab w:val="center" w:pos="4432"/>
        </w:tabs>
        <w:spacing w:before="240" w:line="480" w:lineRule="auto"/>
        <w:rPr>
          <w:rFonts w:ascii="Times New Roman" w:hAnsi="Times New Roman" w:cs="Times New Roman"/>
          <w:color w:val="000000" w:themeColor="text1"/>
          <w:sz w:val="24"/>
          <w:szCs w:val="24"/>
        </w:rPr>
      </w:pPr>
    </w:p>
    <w:p w14:paraId="12589898" w14:textId="77777777" w:rsidR="00622189" w:rsidRDefault="00622189" w:rsidP="00AE4AB3">
      <w:pPr>
        <w:tabs>
          <w:tab w:val="center" w:pos="4432"/>
        </w:tabs>
        <w:spacing w:before="240" w:line="480" w:lineRule="auto"/>
        <w:rPr>
          <w:rFonts w:ascii="Times New Roman" w:hAnsi="Times New Roman" w:cs="Times New Roman"/>
          <w:color w:val="000000" w:themeColor="text1"/>
          <w:sz w:val="24"/>
          <w:szCs w:val="24"/>
        </w:rPr>
      </w:pPr>
    </w:p>
    <w:p w14:paraId="746F5701" w14:textId="77777777" w:rsidR="00622189" w:rsidRDefault="00622189" w:rsidP="00AE4AB3">
      <w:pPr>
        <w:tabs>
          <w:tab w:val="center" w:pos="4432"/>
        </w:tabs>
        <w:spacing w:before="240" w:line="480" w:lineRule="auto"/>
        <w:rPr>
          <w:rFonts w:ascii="Times New Roman" w:hAnsi="Times New Roman" w:cs="Times New Roman"/>
          <w:color w:val="000000" w:themeColor="text1"/>
          <w:sz w:val="24"/>
          <w:szCs w:val="24"/>
        </w:rPr>
      </w:pPr>
    </w:p>
    <w:p w14:paraId="67DDC452" w14:textId="77777777" w:rsidR="00622189" w:rsidRDefault="00622189" w:rsidP="00AE4AB3">
      <w:pPr>
        <w:tabs>
          <w:tab w:val="center" w:pos="4432"/>
        </w:tabs>
        <w:spacing w:before="240" w:line="480" w:lineRule="auto"/>
        <w:rPr>
          <w:rFonts w:ascii="Times New Roman" w:hAnsi="Times New Roman" w:cs="Times New Roman"/>
          <w:color w:val="000000" w:themeColor="text1"/>
          <w:sz w:val="24"/>
          <w:szCs w:val="24"/>
        </w:rPr>
      </w:pPr>
    </w:p>
    <w:p w14:paraId="34426B05" w14:textId="77777777" w:rsidR="00622189" w:rsidRDefault="00622189" w:rsidP="00AE4AB3">
      <w:pPr>
        <w:tabs>
          <w:tab w:val="center" w:pos="4432"/>
        </w:tabs>
        <w:spacing w:before="240" w:line="480" w:lineRule="auto"/>
        <w:rPr>
          <w:rFonts w:ascii="Times New Roman" w:hAnsi="Times New Roman" w:cs="Times New Roman"/>
          <w:color w:val="000000" w:themeColor="text1"/>
          <w:sz w:val="24"/>
          <w:szCs w:val="24"/>
        </w:rPr>
      </w:pPr>
    </w:p>
    <w:p w14:paraId="57CF6F46" w14:textId="77777777" w:rsidR="00622189" w:rsidRDefault="00622189" w:rsidP="00AE4AB3">
      <w:pPr>
        <w:tabs>
          <w:tab w:val="center" w:pos="4432"/>
        </w:tabs>
        <w:spacing w:before="240" w:line="480" w:lineRule="auto"/>
        <w:rPr>
          <w:rFonts w:ascii="Times New Roman" w:hAnsi="Times New Roman" w:cs="Times New Roman"/>
          <w:color w:val="000000" w:themeColor="text1"/>
          <w:sz w:val="24"/>
          <w:szCs w:val="24"/>
        </w:rPr>
      </w:pPr>
    </w:p>
    <w:p w14:paraId="68FB2BED" w14:textId="73106A6B" w:rsidR="00D67F70" w:rsidRPr="00523CDC" w:rsidRDefault="00D67F70" w:rsidP="00AE4AB3">
      <w:pPr>
        <w:tabs>
          <w:tab w:val="center" w:pos="4432"/>
        </w:tabs>
        <w:spacing w:before="240" w:line="480" w:lineRule="auto"/>
        <w:rPr>
          <w:rFonts w:ascii="Times New Roman" w:hAnsi="Times New Roman" w:cs="Times New Roman"/>
          <w:b/>
          <w:bCs/>
          <w:color w:val="000000" w:themeColor="text1"/>
          <w:sz w:val="24"/>
          <w:szCs w:val="24"/>
        </w:rPr>
      </w:pPr>
      <w:r w:rsidRPr="00523CDC">
        <w:rPr>
          <w:rFonts w:ascii="Times New Roman" w:hAnsi="Times New Roman" w:cs="Times New Roman"/>
          <w:b/>
          <w:bCs/>
          <w:color w:val="000000" w:themeColor="text1"/>
          <w:sz w:val="24"/>
          <w:szCs w:val="24"/>
        </w:rPr>
        <w:lastRenderedPageBreak/>
        <w:t>Conclusión</w:t>
      </w:r>
    </w:p>
    <w:p w14:paraId="04F538D6" w14:textId="551D881A" w:rsidR="00D67F70" w:rsidRPr="00523CDC" w:rsidRDefault="00D67F70" w:rsidP="00AE4AB3">
      <w:pPr>
        <w:tabs>
          <w:tab w:val="center" w:pos="4432"/>
        </w:tabs>
        <w:spacing w:before="240" w:line="480" w:lineRule="auto"/>
        <w:rPr>
          <w:rFonts w:ascii="Times New Roman" w:hAnsi="Times New Roman" w:cs="Times New Roman"/>
          <w:b/>
          <w:bCs/>
          <w:color w:val="000000" w:themeColor="text1"/>
          <w:sz w:val="24"/>
          <w:szCs w:val="24"/>
        </w:rPr>
        <w:sectPr w:rsidR="00D67F70" w:rsidRPr="00523CDC" w:rsidSect="00AD707B">
          <w:pgSz w:w="11906" w:h="16838"/>
          <w:pgMar w:top="1417" w:right="1701" w:bottom="1417" w:left="1701" w:header="709" w:footer="709" w:gutter="0"/>
          <w:cols w:space="708"/>
          <w:docGrid w:linePitch="360"/>
        </w:sectPr>
      </w:pPr>
    </w:p>
    <w:p w14:paraId="543D336A" w14:textId="4FF13087" w:rsidR="00CC7829" w:rsidRPr="00523CDC" w:rsidRDefault="00EE3D97" w:rsidP="00AE4AB3">
      <w:pPr>
        <w:spacing w:before="240" w:line="480" w:lineRule="auto"/>
        <w:rPr>
          <w:rFonts w:ascii="Times New Roman" w:eastAsia="Times New Roman" w:hAnsi="Times New Roman" w:cs="Times New Roman"/>
          <w:bCs/>
          <w:color w:val="000000" w:themeColor="text1"/>
          <w:sz w:val="24"/>
          <w:szCs w:val="24"/>
        </w:rPr>
      </w:pPr>
      <w:bookmarkStart w:id="145" w:name="_Toc114775008"/>
      <w:bookmarkStart w:id="146" w:name="_Toc81181327"/>
      <w:r w:rsidRPr="00523CDC">
        <w:rPr>
          <w:rFonts w:ascii="Times New Roman" w:eastAsia="Times New Roman" w:hAnsi="Times New Roman" w:cs="Times New Roman"/>
          <w:b/>
          <w:color w:val="000000" w:themeColor="text1"/>
          <w:sz w:val="24"/>
          <w:szCs w:val="24"/>
        </w:rPr>
        <w:tab/>
      </w:r>
      <w:r w:rsidRPr="00523CDC">
        <w:rPr>
          <w:rFonts w:ascii="Times New Roman" w:eastAsia="Times New Roman" w:hAnsi="Times New Roman" w:cs="Times New Roman"/>
          <w:bCs/>
          <w:color w:val="000000" w:themeColor="text1"/>
          <w:sz w:val="24"/>
          <w:szCs w:val="24"/>
        </w:rPr>
        <w:t xml:space="preserve">En conclusión, el estudio de mercado es lo que nos va a permitir a nosotros como empresa conocer las preferencia y necesidades de los clientes, esto es favorable ya que nos ayudar adaptar el productor para poder saciar la </w:t>
      </w:r>
      <w:r w:rsidR="005E60E6" w:rsidRPr="00523CDC">
        <w:rPr>
          <w:rFonts w:ascii="Times New Roman" w:eastAsia="Times New Roman" w:hAnsi="Times New Roman" w:cs="Times New Roman"/>
          <w:bCs/>
          <w:color w:val="000000" w:themeColor="text1"/>
          <w:sz w:val="24"/>
          <w:szCs w:val="24"/>
        </w:rPr>
        <w:t>demanda,</w:t>
      </w:r>
      <w:r w:rsidRPr="00523CDC">
        <w:rPr>
          <w:rFonts w:ascii="Times New Roman" w:eastAsia="Times New Roman" w:hAnsi="Times New Roman" w:cs="Times New Roman"/>
          <w:bCs/>
          <w:color w:val="000000" w:themeColor="text1"/>
          <w:sz w:val="24"/>
          <w:szCs w:val="24"/>
        </w:rPr>
        <w:t xml:space="preserve"> por ende, eso nos aumenta la posibilidad de que el producto tenga éxito en el mercado y poder comprender los nichos establecidos. </w:t>
      </w:r>
    </w:p>
    <w:p w14:paraId="5397505B" w14:textId="6EF28FBE" w:rsidR="00622189" w:rsidRPr="00523CDC" w:rsidRDefault="005E60E6" w:rsidP="00622189">
      <w:pPr>
        <w:spacing w:before="240" w:line="480" w:lineRule="auto"/>
        <w:ind w:firstLine="708"/>
        <w:rPr>
          <w:rFonts w:ascii="Times New Roman" w:eastAsia="Times New Roman" w:hAnsi="Times New Roman" w:cs="Times New Roman"/>
          <w:bCs/>
          <w:color w:val="000000" w:themeColor="text1"/>
          <w:sz w:val="24"/>
          <w:szCs w:val="24"/>
        </w:rPr>
      </w:pPr>
      <w:r w:rsidRPr="00523CDC">
        <w:rPr>
          <w:rFonts w:ascii="Times New Roman" w:eastAsia="Times New Roman" w:hAnsi="Times New Roman" w:cs="Times New Roman"/>
          <w:bCs/>
          <w:color w:val="000000" w:themeColor="text1"/>
          <w:sz w:val="24"/>
          <w:szCs w:val="24"/>
        </w:rPr>
        <w:t>La accesibilidad y visibilidad de una empresa para los clientes, la reducción de los gastos logísticos en los centros de distribución y el atractivo de sus bienes y servicios son solo algunos de los beneficios clave de elegir la mejor ubicación.</w:t>
      </w:r>
    </w:p>
    <w:p w14:paraId="3F7294DC" w14:textId="7D821857" w:rsidR="005E60E6" w:rsidRPr="00523CDC" w:rsidRDefault="005E60E6" w:rsidP="00AE4AB3">
      <w:pPr>
        <w:spacing w:before="240" w:line="480" w:lineRule="auto"/>
        <w:ind w:firstLine="708"/>
        <w:rPr>
          <w:rFonts w:ascii="Times New Roman" w:eastAsia="Times New Roman" w:hAnsi="Times New Roman" w:cs="Times New Roman"/>
          <w:bCs/>
          <w:color w:val="000000" w:themeColor="text1"/>
          <w:sz w:val="24"/>
          <w:szCs w:val="24"/>
        </w:rPr>
      </w:pPr>
      <w:r w:rsidRPr="00523CDC">
        <w:rPr>
          <w:rFonts w:ascii="Times New Roman" w:eastAsia="Times New Roman" w:hAnsi="Times New Roman" w:cs="Times New Roman"/>
          <w:bCs/>
          <w:color w:val="000000" w:themeColor="text1"/>
          <w:sz w:val="24"/>
          <w:szCs w:val="24"/>
        </w:rPr>
        <w:t>Como resultado se puede concluir que la empresa posee componentes legales y administrativos cruciales que le permitirán operar de la mejor manera en todas las iniciativas que apoyen una cultura de cumplimiento legal interno.</w:t>
      </w:r>
    </w:p>
    <w:p w14:paraId="4E198FB4" w14:textId="02ECCB67" w:rsidR="005E60E6" w:rsidRPr="00523CDC" w:rsidRDefault="005E60E6" w:rsidP="00AE4AB3">
      <w:pPr>
        <w:spacing w:before="240" w:line="480" w:lineRule="auto"/>
        <w:ind w:firstLine="708"/>
        <w:rPr>
          <w:rFonts w:ascii="Times New Roman" w:eastAsia="Times New Roman" w:hAnsi="Times New Roman" w:cs="Times New Roman"/>
          <w:bCs/>
          <w:color w:val="000000" w:themeColor="text1"/>
          <w:sz w:val="24"/>
          <w:szCs w:val="24"/>
        </w:rPr>
      </w:pPr>
      <w:r w:rsidRPr="00523CDC">
        <w:rPr>
          <w:rFonts w:ascii="Times New Roman" w:eastAsia="Times New Roman" w:hAnsi="Times New Roman" w:cs="Times New Roman"/>
          <w:bCs/>
          <w:color w:val="000000" w:themeColor="text1"/>
          <w:sz w:val="24"/>
          <w:szCs w:val="24"/>
        </w:rPr>
        <w:t>La planificación requiere previsiones financieras precisas; en otras palabras, las opciones de previsión ayudan a una gestión eficiente de los recursos y a una comunicación eficiente.</w:t>
      </w:r>
    </w:p>
    <w:p w14:paraId="5143E364" w14:textId="68EF71C8" w:rsidR="005E60E6" w:rsidRPr="00523CDC" w:rsidRDefault="005E60E6" w:rsidP="00AE4AB3">
      <w:pPr>
        <w:spacing w:before="240" w:line="480" w:lineRule="auto"/>
        <w:rPr>
          <w:rFonts w:ascii="Times New Roman" w:eastAsia="Times New Roman" w:hAnsi="Times New Roman" w:cs="Times New Roman"/>
          <w:b/>
          <w:color w:val="000000" w:themeColor="text1"/>
          <w:sz w:val="24"/>
          <w:szCs w:val="24"/>
        </w:rPr>
      </w:pPr>
      <w:r w:rsidRPr="00523CDC">
        <w:rPr>
          <w:rFonts w:ascii="Times New Roman" w:eastAsia="Times New Roman" w:hAnsi="Times New Roman" w:cs="Times New Roman"/>
          <w:b/>
          <w:color w:val="000000" w:themeColor="text1"/>
          <w:sz w:val="24"/>
          <w:szCs w:val="24"/>
        </w:rPr>
        <w:t xml:space="preserve">Recomendación </w:t>
      </w:r>
    </w:p>
    <w:p w14:paraId="44ECFAB2" w14:textId="47053844" w:rsidR="005E60E6" w:rsidRPr="00523CDC" w:rsidRDefault="005E60E6" w:rsidP="00AE4AB3">
      <w:pPr>
        <w:spacing w:before="240" w:line="480" w:lineRule="auto"/>
        <w:rPr>
          <w:rFonts w:ascii="Times New Roman" w:eastAsia="Times New Roman" w:hAnsi="Times New Roman" w:cs="Times New Roman"/>
          <w:bCs/>
          <w:color w:val="000000" w:themeColor="text1"/>
          <w:sz w:val="24"/>
          <w:szCs w:val="24"/>
        </w:rPr>
      </w:pPr>
      <w:r w:rsidRPr="00523CDC">
        <w:rPr>
          <w:rFonts w:ascii="Times New Roman" w:eastAsia="Times New Roman" w:hAnsi="Times New Roman" w:cs="Times New Roman"/>
          <w:b/>
          <w:color w:val="000000" w:themeColor="text1"/>
          <w:sz w:val="24"/>
          <w:szCs w:val="24"/>
        </w:rPr>
        <w:tab/>
      </w:r>
      <w:r w:rsidRPr="00523CDC">
        <w:rPr>
          <w:rFonts w:ascii="Times New Roman" w:eastAsia="Times New Roman" w:hAnsi="Times New Roman" w:cs="Times New Roman"/>
          <w:bCs/>
          <w:color w:val="000000" w:themeColor="text1"/>
          <w:sz w:val="24"/>
          <w:szCs w:val="24"/>
        </w:rPr>
        <w:t xml:space="preserve">Es fundamental para culminar un proyecto de este tipo buscar información actual y útil </w:t>
      </w:r>
      <w:r w:rsidR="00233C78" w:rsidRPr="00523CDC">
        <w:rPr>
          <w:rFonts w:ascii="Times New Roman" w:eastAsia="Times New Roman" w:hAnsi="Times New Roman" w:cs="Times New Roman"/>
          <w:bCs/>
          <w:color w:val="000000" w:themeColor="text1"/>
          <w:sz w:val="24"/>
          <w:szCs w:val="24"/>
        </w:rPr>
        <w:t>para llevar a cabo. La investigación de mercado es relevante porque ayudará a identificar posibles necesidades para la ubicación de la empresa.</w:t>
      </w:r>
    </w:p>
    <w:p w14:paraId="7CF174AE" w14:textId="470D1FCB" w:rsidR="00233C78" w:rsidRPr="00523CDC" w:rsidRDefault="00233C78" w:rsidP="001438CB">
      <w:pPr>
        <w:shd w:val="clear" w:color="auto" w:fill="FFFFFF"/>
        <w:spacing w:before="240" w:after="0" w:line="480" w:lineRule="auto"/>
        <w:ind w:firstLine="708"/>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 xml:space="preserve">Se recomienda utilizar el método de quienes tienen un gran impacto en el crecimiento de la empresa y apoyan la compra de ese producto al momento de decidir una buena ubicación para las operaciones de la empresa. Por último, hay que tener en </w:t>
      </w:r>
      <w:r w:rsidRPr="00523CDC">
        <w:rPr>
          <w:rFonts w:ascii="Times New Roman" w:eastAsia="Times New Roman" w:hAnsi="Times New Roman" w:cs="Times New Roman"/>
          <w:color w:val="000000" w:themeColor="text1"/>
          <w:sz w:val="24"/>
          <w:szCs w:val="24"/>
          <w:lang w:eastAsia="es-EC"/>
        </w:rPr>
        <w:lastRenderedPageBreak/>
        <w:t>cuenta que la elección de la ubicación debe estar en consonancia con la estrategia y los objetivos de la empresa.</w:t>
      </w:r>
    </w:p>
    <w:p w14:paraId="2DE2A90C" w14:textId="5D8978A0" w:rsidR="00233C78" w:rsidRPr="00523CDC" w:rsidRDefault="00233C78" w:rsidP="001438CB">
      <w:pPr>
        <w:shd w:val="clear" w:color="auto" w:fill="FFFFFF"/>
        <w:spacing w:before="240" w:after="0" w:line="480" w:lineRule="auto"/>
        <w:ind w:firstLine="708"/>
        <w:rPr>
          <w:rFonts w:ascii="Times New Roman" w:eastAsia="Times New Roman" w:hAnsi="Times New Roman" w:cs="Times New Roman"/>
          <w:color w:val="000000" w:themeColor="text1"/>
          <w:sz w:val="24"/>
          <w:szCs w:val="24"/>
          <w:lang w:eastAsia="es-EC"/>
        </w:rPr>
      </w:pPr>
      <w:r w:rsidRPr="00523CDC">
        <w:rPr>
          <w:rFonts w:ascii="Times New Roman" w:eastAsia="Times New Roman" w:hAnsi="Times New Roman" w:cs="Times New Roman"/>
          <w:color w:val="000000" w:themeColor="text1"/>
          <w:sz w:val="24"/>
          <w:szCs w:val="24"/>
          <w:lang w:eastAsia="es-EC"/>
        </w:rPr>
        <w:t>Se debe establecer una base sólida para una operación eficaz, el cumplimiento de las regulaciones y la protección de los intereses de la empresa y sus propietarios antes de que se puedan desarrollar los aspectos legales y administrativos de la ejecución empresarial.</w:t>
      </w:r>
    </w:p>
    <w:p w14:paraId="3EEA2849" w14:textId="48B11C13" w:rsidR="000F4386" w:rsidRDefault="00233C78" w:rsidP="00AE4AB3">
      <w:pPr>
        <w:shd w:val="clear" w:color="auto" w:fill="FFFFFF"/>
        <w:spacing w:before="240" w:after="0" w:line="480" w:lineRule="auto"/>
        <w:ind w:firstLine="708"/>
        <w:rPr>
          <w:rFonts w:ascii="Times New Roman" w:eastAsia="Times New Roman" w:hAnsi="Times New Roman" w:cs="Times New Roman"/>
          <w:color w:val="000000" w:themeColor="text1"/>
          <w:sz w:val="24"/>
          <w:szCs w:val="24"/>
          <w:lang w:eastAsia="es-EC"/>
        </w:rPr>
        <w:sectPr w:rsidR="000F4386" w:rsidSect="00AD707B">
          <w:type w:val="continuous"/>
          <w:pgSz w:w="11906" w:h="16838"/>
          <w:pgMar w:top="1417" w:right="1701" w:bottom="1417" w:left="1701" w:header="709" w:footer="709" w:gutter="0"/>
          <w:cols w:space="708"/>
          <w:titlePg/>
          <w:docGrid w:linePitch="360"/>
        </w:sectPr>
      </w:pPr>
      <w:r w:rsidRPr="00523CDC">
        <w:rPr>
          <w:rFonts w:ascii="Times New Roman" w:eastAsia="Times New Roman" w:hAnsi="Times New Roman" w:cs="Times New Roman"/>
          <w:color w:val="000000" w:themeColor="text1"/>
          <w:sz w:val="24"/>
          <w:szCs w:val="24"/>
          <w:lang w:eastAsia="es-EC"/>
        </w:rPr>
        <w:t xml:space="preserve">Es recomendable que cualquier negocio nuevo ingrese con precisión el monto de inversión anticipado para evitar problemas y cifras incorrectas que </w:t>
      </w:r>
      <w:r w:rsidR="00A31443" w:rsidRPr="00523CDC">
        <w:rPr>
          <w:rFonts w:ascii="Times New Roman" w:eastAsia="Times New Roman" w:hAnsi="Times New Roman" w:cs="Times New Roman"/>
          <w:color w:val="000000" w:themeColor="text1"/>
          <w:sz w:val="24"/>
          <w:szCs w:val="24"/>
          <w:lang w:eastAsia="es-EC"/>
        </w:rPr>
        <w:t>podrían</w:t>
      </w:r>
      <w:r w:rsidRPr="00523CDC">
        <w:rPr>
          <w:rFonts w:ascii="Times New Roman" w:eastAsia="Times New Roman" w:hAnsi="Times New Roman" w:cs="Times New Roman"/>
          <w:color w:val="000000" w:themeColor="text1"/>
          <w:sz w:val="24"/>
          <w:szCs w:val="24"/>
          <w:lang w:eastAsia="es-EC"/>
        </w:rPr>
        <w:t xml:space="preserve"> dañar los documentos de pronóstico financi</w:t>
      </w:r>
    </w:p>
    <w:p w14:paraId="067D194E" w14:textId="77777777" w:rsidR="00C324D1" w:rsidRPr="00523CDC" w:rsidRDefault="00C324D1" w:rsidP="00004DEA">
      <w:pPr>
        <w:shd w:val="clear" w:color="auto" w:fill="FFFFFF"/>
        <w:spacing w:before="240" w:after="0" w:line="480" w:lineRule="auto"/>
        <w:rPr>
          <w:rFonts w:ascii="Times New Roman" w:eastAsia="Times New Roman" w:hAnsi="Times New Roman" w:cs="Times New Roman"/>
          <w:color w:val="000000" w:themeColor="text1"/>
          <w:sz w:val="24"/>
          <w:szCs w:val="24"/>
          <w:lang w:eastAsia="es-EC"/>
        </w:rPr>
      </w:pPr>
    </w:p>
    <w:p w14:paraId="2185E1FC" w14:textId="7CC7FB4E" w:rsidR="009517B5" w:rsidRPr="00523CDC" w:rsidRDefault="006403B0" w:rsidP="00AE4AB3">
      <w:pPr>
        <w:keepNext/>
        <w:keepLines/>
        <w:tabs>
          <w:tab w:val="left" w:pos="6237"/>
        </w:tabs>
        <w:spacing w:before="240" w:after="0" w:line="480" w:lineRule="auto"/>
        <w:jc w:val="center"/>
        <w:outlineLvl w:val="0"/>
        <w:rPr>
          <w:rFonts w:ascii="Times New Roman" w:eastAsia="Times New Roman" w:hAnsi="Times New Roman" w:cs="Times New Roman"/>
          <w:b/>
          <w:color w:val="000000" w:themeColor="text1"/>
          <w:sz w:val="24"/>
          <w:szCs w:val="24"/>
        </w:rPr>
      </w:pPr>
      <w:bookmarkStart w:id="147" w:name="_Toc147930445"/>
      <w:r w:rsidRPr="00523CDC">
        <w:rPr>
          <w:rFonts w:ascii="Times New Roman" w:eastAsia="Times New Roman" w:hAnsi="Times New Roman" w:cs="Times New Roman"/>
          <w:b/>
          <w:color w:val="000000" w:themeColor="text1"/>
          <w:sz w:val="24"/>
          <w:szCs w:val="24"/>
        </w:rPr>
        <w:t xml:space="preserve">CAPÍTULO </w:t>
      </w:r>
      <w:bookmarkEnd w:id="145"/>
      <w:r w:rsidR="00BF6FF6" w:rsidRPr="00523CDC">
        <w:rPr>
          <w:rFonts w:ascii="Times New Roman" w:eastAsia="Times New Roman" w:hAnsi="Times New Roman" w:cs="Times New Roman"/>
          <w:b/>
          <w:color w:val="000000" w:themeColor="text1"/>
          <w:sz w:val="24"/>
          <w:szCs w:val="24"/>
        </w:rPr>
        <w:t>V</w:t>
      </w:r>
      <w:bookmarkEnd w:id="147"/>
    </w:p>
    <w:p w14:paraId="283B3CA4" w14:textId="77777777" w:rsidR="009517B5" w:rsidRPr="00523CDC" w:rsidRDefault="009517B5" w:rsidP="00AE4AB3">
      <w:pPr>
        <w:keepNext/>
        <w:keepLines/>
        <w:spacing w:before="240" w:after="240" w:line="480" w:lineRule="auto"/>
        <w:jc w:val="both"/>
        <w:outlineLvl w:val="0"/>
        <w:rPr>
          <w:rFonts w:ascii="Times New Roman" w:eastAsiaTheme="majorEastAsia" w:hAnsi="Times New Roman" w:cs="Times New Roman"/>
          <w:b/>
          <w:color w:val="000000" w:themeColor="text1"/>
          <w:sz w:val="24"/>
          <w:szCs w:val="24"/>
        </w:rPr>
      </w:pPr>
      <w:bookmarkStart w:id="148" w:name="_Toc114775009"/>
      <w:bookmarkStart w:id="149" w:name="_Toc147930446"/>
      <w:bookmarkEnd w:id="146"/>
      <w:r w:rsidRPr="00523CDC">
        <w:rPr>
          <w:rFonts w:ascii="Times New Roman" w:eastAsiaTheme="majorEastAsia" w:hAnsi="Times New Roman" w:cs="Times New Roman"/>
          <w:b/>
          <w:color w:val="000000" w:themeColor="text1"/>
          <w:sz w:val="24"/>
          <w:szCs w:val="24"/>
        </w:rPr>
        <w:t>5. Propuesta</w:t>
      </w:r>
      <w:bookmarkEnd w:id="148"/>
      <w:bookmarkEnd w:id="149"/>
    </w:p>
    <w:p w14:paraId="03922CFC" w14:textId="77777777" w:rsidR="009517B5" w:rsidRPr="00523CDC" w:rsidRDefault="009517B5" w:rsidP="00AE4AB3">
      <w:pPr>
        <w:keepNext/>
        <w:keepLines/>
        <w:spacing w:before="240" w:after="240" w:line="480" w:lineRule="auto"/>
        <w:jc w:val="both"/>
        <w:outlineLvl w:val="1"/>
        <w:rPr>
          <w:rFonts w:ascii="Times New Roman" w:eastAsiaTheme="majorEastAsia" w:hAnsi="Times New Roman" w:cs="Times New Roman"/>
          <w:b/>
          <w:color w:val="000000" w:themeColor="text1"/>
          <w:sz w:val="24"/>
          <w:szCs w:val="24"/>
        </w:rPr>
      </w:pPr>
      <w:bookmarkStart w:id="150" w:name="_Toc114775010"/>
      <w:bookmarkStart w:id="151" w:name="_Toc147930447"/>
      <w:r w:rsidRPr="00523CDC">
        <w:rPr>
          <w:rFonts w:ascii="Times New Roman" w:eastAsiaTheme="majorEastAsia" w:hAnsi="Times New Roman" w:cs="Times New Roman"/>
          <w:b/>
          <w:color w:val="000000" w:themeColor="text1"/>
          <w:sz w:val="24"/>
          <w:szCs w:val="24"/>
        </w:rPr>
        <w:t>5.1 Titulo de la propuesta</w:t>
      </w:r>
      <w:bookmarkEnd w:id="150"/>
      <w:bookmarkEnd w:id="151"/>
    </w:p>
    <w:p w14:paraId="19D46504" w14:textId="4AEA3AA8" w:rsidR="009517B5" w:rsidRPr="00523CDC" w:rsidRDefault="009517B5" w:rsidP="00AE4AB3">
      <w:pPr>
        <w:spacing w:before="240" w:line="480" w:lineRule="auto"/>
        <w:ind w:firstLine="708"/>
        <w:rPr>
          <w:rFonts w:ascii="Times New Roman" w:eastAsiaTheme="majorEastAsia" w:hAnsi="Times New Roman" w:cs="Times New Roman"/>
          <w:b/>
          <w:color w:val="000000" w:themeColor="text1"/>
          <w:sz w:val="24"/>
          <w:szCs w:val="24"/>
        </w:rPr>
      </w:pPr>
      <w:r w:rsidRPr="00523CDC">
        <w:rPr>
          <w:rFonts w:ascii="Times New Roman" w:hAnsi="Times New Roman" w:cs="Times New Roman"/>
          <w:color w:val="000000" w:themeColor="text1"/>
          <w:sz w:val="24"/>
          <w:szCs w:val="24"/>
          <w:lang w:val="es-ES"/>
        </w:rPr>
        <w:t>Estudio de pre factibilidad para la creación de una línea de producción y comercialización de harina de pollo en la empresa IPROCA S.A</w:t>
      </w:r>
      <w:r w:rsidR="00CC7829" w:rsidRPr="00523CDC">
        <w:rPr>
          <w:rFonts w:ascii="Times New Roman" w:hAnsi="Times New Roman" w:cs="Times New Roman"/>
          <w:color w:val="000000" w:themeColor="text1"/>
          <w:sz w:val="24"/>
          <w:szCs w:val="24"/>
          <w:lang w:val="es-ES"/>
        </w:rPr>
        <w:t>.</w:t>
      </w:r>
    </w:p>
    <w:p w14:paraId="0433F70A" w14:textId="77777777" w:rsidR="009517B5" w:rsidRPr="00523CDC" w:rsidRDefault="009517B5" w:rsidP="00AE4AB3">
      <w:pPr>
        <w:keepNext/>
        <w:keepLines/>
        <w:spacing w:before="240" w:after="240" w:line="480" w:lineRule="auto"/>
        <w:jc w:val="both"/>
        <w:outlineLvl w:val="1"/>
        <w:rPr>
          <w:rFonts w:ascii="Times New Roman" w:eastAsiaTheme="majorEastAsia" w:hAnsi="Times New Roman" w:cs="Times New Roman"/>
          <w:b/>
          <w:color w:val="000000" w:themeColor="text1"/>
          <w:sz w:val="24"/>
          <w:szCs w:val="24"/>
        </w:rPr>
      </w:pPr>
      <w:bookmarkStart w:id="152" w:name="_Toc114775011"/>
      <w:bookmarkStart w:id="153" w:name="_Toc147930448"/>
      <w:r w:rsidRPr="00523CDC">
        <w:rPr>
          <w:rFonts w:ascii="Times New Roman" w:eastAsiaTheme="majorEastAsia" w:hAnsi="Times New Roman" w:cs="Times New Roman"/>
          <w:b/>
          <w:color w:val="000000" w:themeColor="text1"/>
          <w:sz w:val="24"/>
          <w:szCs w:val="24"/>
        </w:rPr>
        <w:t>5.2 Autores de la propuesta</w:t>
      </w:r>
      <w:bookmarkEnd w:id="152"/>
      <w:bookmarkEnd w:id="153"/>
    </w:p>
    <w:p w14:paraId="5898F108" w14:textId="77777777" w:rsidR="009517B5" w:rsidRPr="00523CDC" w:rsidRDefault="009517B5" w:rsidP="00AE4AB3">
      <w:pPr>
        <w:numPr>
          <w:ilvl w:val="0"/>
          <w:numId w:val="39"/>
        </w:numPr>
        <w:spacing w:before="240" w:line="480" w:lineRule="auto"/>
        <w:contextualSpacing/>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Emily Julieth Andrade Hidalgo.</w:t>
      </w:r>
    </w:p>
    <w:p w14:paraId="7E6394CC" w14:textId="77777777" w:rsidR="009517B5" w:rsidRPr="00523CDC" w:rsidRDefault="009517B5" w:rsidP="00AE4AB3">
      <w:pPr>
        <w:numPr>
          <w:ilvl w:val="0"/>
          <w:numId w:val="39"/>
        </w:numPr>
        <w:spacing w:before="240" w:line="480" w:lineRule="auto"/>
        <w:contextualSpacing/>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Elian Farug Jaramillo Cevallos.</w:t>
      </w:r>
    </w:p>
    <w:p w14:paraId="4D504E98" w14:textId="77777777" w:rsidR="009517B5" w:rsidRPr="00523CDC" w:rsidRDefault="009517B5" w:rsidP="00AE4AB3">
      <w:pPr>
        <w:keepNext/>
        <w:keepLines/>
        <w:spacing w:before="240" w:after="240" w:line="480" w:lineRule="auto"/>
        <w:jc w:val="both"/>
        <w:outlineLvl w:val="1"/>
        <w:rPr>
          <w:rFonts w:ascii="Times New Roman" w:eastAsiaTheme="majorEastAsia" w:hAnsi="Times New Roman" w:cs="Times New Roman"/>
          <w:b/>
          <w:color w:val="000000" w:themeColor="text1"/>
          <w:sz w:val="24"/>
          <w:szCs w:val="24"/>
        </w:rPr>
      </w:pPr>
      <w:r w:rsidRPr="00523CDC">
        <w:rPr>
          <w:rFonts w:ascii="Times New Roman" w:eastAsiaTheme="majorEastAsia" w:hAnsi="Times New Roman" w:cs="Times New Roman"/>
          <w:b/>
          <w:color w:val="000000" w:themeColor="text1"/>
          <w:sz w:val="24"/>
          <w:szCs w:val="24"/>
        </w:rPr>
        <w:t xml:space="preserve">   </w:t>
      </w:r>
      <w:bookmarkStart w:id="154" w:name="_Toc114775012"/>
      <w:bookmarkStart w:id="155" w:name="_Toc147930449"/>
      <w:r w:rsidRPr="00523CDC">
        <w:rPr>
          <w:rFonts w:ascii="Times New Roman" w:eastAsiaTheme="majorEastAsia" w:hAnsi="Times New Roman" w:cs="Times New Roman"/>
          <w:b/>
          <w:color w:val="000000" w:themeColor="text1"/>
          <w:sz w:val="24"/>
          <w:szCs w:val="24"/>
        </w:rPr>
        <w:t>5.3 Empresas Financiadoras</w:t>
      </w:r>
      <w:bookmarkEnd w:id="154"/>
      <w:bookmarkEnd w:id="155"/>
    </w:p>
    <w:p w14:paraId="1CE3FA0F" w14:textId="77777777" w:rsidR="009517B5" w:rsidRPr="00523CDC" w:rsidRDefault="009517B5" w:rsidP="00AE4AB3">
      <w:pPr>
        <w:numPr>
          <w:ilvl w:val="0"/>
          <w:numId w:val="40"/>
        </w:numPr>
        <w:spacing w:before="240" w:line="480" w:lineRule="auto"/>
        <w:contextualSpacing/>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Ninguna.</w:t>
      </w:r>
    </w:p>
    <w:p w14:paraId="70FCC6F2" w14:textId="77777777" w:rsidR="009517B5" w:rsidRPr="00523CDC" w:rsidRDefault="009517B5" w:rsidP="00AE4AB3">
      <w:pPr>
        <w:keepNext/>
        <w:keepLines/>
        <w:spacing w:before="240" w:after="240" w:line="480" w:lineRule="auto"/>
        <w:jc w:val="both"/>
        <w:outlineLvl w:val="1"/>
        <w:rPr>
          <w:rFonts w:ascii="Times New Roman" w:eastAsiaTheme="majorEastAsia" w:hAnsi="Times New Roman" w:cs="Times New Roman"/>
          <w:b/>
          <w:color w:val="000000" w:themeColor="text1"/>
          <w:sz w:val="24"/>
          <w:szCs w:val="24"/>
        </w:rPr>
      </w:pPr>
      <w:r w:rsidRPr="00523CDC">
        <w:rPr>
          <w:rFonts w:ascii="Times New Roman" w:eastAsiaTheme="majorEastAsia" w:hAnsi="Times New Roman" w:cs="Times New Roman"/>
          <w:b/>
          <w:color w:val="000000" w:themeColor="text1"/>
          <w:sz w:val="24"/>
          <w:szCs w:val="24"/>
        </w:rPr>
        <w:t xml:space="preserve">   </w:t>
      </w:r>
      <w:bookmarkStart w:id="156" w:name="_Toc114775013"/>
      <w:bookmarkStart w:id="157" w:name="_Toc147930450"/>
      <w:r w:rsidRPr="00523CDC">
        <w:rPr>
          <w:rFonts w:ascii="Times New Roman" w:eastAsiaTheme="majorEastAsia" w:hAnsi="Times New Roman" w:cs="Times New Roman"/>
          <w:b/>
          <w:color w:val="000000" w:themeColor="text1"/>
          <w:sz w:val="24"/>
          <w:szCs w:val="24"/>
        </w:rPr>
        <w:t>5.4 Área de cobertura de la propuesta</w:t>
      </w:r>
      <w:bookmarkEnd w:id="156"/>
      <w:bookmarkEnd w:id="157"/>
    </w:p>
    <w:p w14:paraId="2C692647" w14:textId="77777777" w:rsidR="009517B5" w:rsidRPr="00523CDC" w:rsidRDefault="009517B5"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La empresa Iproca S.A esta ubicada en Santo Domingo de los Tsáchilas y Manabí específicamente en el sitio Cantón El Carmen. Logrando el compromiso es que su producto sea de una mejor calidad para cumplir con las expectativas de los clientes en calidad y servicio.</w:t>
      </w:r>
    </w:p>
    <w:p w14:paraId="58EE4F14"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58" w:name="_Toc114775014"/>
      <w:bookmarkStart w:id="159" w:name="_Toc147930451"/>
      <w:r w:rsidRPr="00523CDC">
        <w:rPr>
          <w:rFonts w:cs="Times New Roman"/>
          <w:color w:val="000000" w:themeColor="text1"/>
          <w:szCs w:val="24"/>
        </w:rPr>
        <w:t>5.5 Fecha de presentación</w:t>
      </w:r>
      <w:bookmarkEnd w:id="158"/>
      <w:bookmarkEnd w:id="159"/>
      <w:r w:rsidRPr="00523CDC">
        <w:rPr>
          <w:rFonts w:cs="Times New Roman"/>
          <w:color w:val="000000" w:themeColor="text1"/>
          <w:szCs w:val="24"/>
        </w:rPr>
        <w:t xml:space="preserve"> </w:t>
      </w:r>
    </w:p>
    <w:p w14:paraId="6066BED5" w14:textId="68EE3D4D" w:rsidR="00705BFA" w:rsidRPr="00523CDC" w:rsidRDefault="009517B5" w:rsidP="00A31443">
      <w:pPr>
        <w:spacing w:before="240" w:line="480" w:lineRule="auto"/>
        <w:ind w:firstLine="708"/>
        <w:jc w:val="both"/>
        <w:rPr>
          <w:rFonts w:ascii="Times New Roman" w:hAnsi="Times New Roman" w:cs="Times New Roman"/>
          <w:color w:val="000000" w:themeColor="text1"/>
          <w:sz w:val="24"/>
          <w:szCs w:val="24"/>
        </w:rPr>
        <w:sectPr w:rsidR="00705BFA" w:rsidRPr="00523CDC" w:rsidSect="00AD707B">
          <w:pgSz w:w="11906" w:h="16838"/>
          <w:pgMar w:top="1417" w:right="1701" w:bottom="1417" w:left="1701" w:header="709" w:footer="709" w:gutter="0"/>
          <w:cols w:space="708"/>
          <w:titlePg/>
          <w:docGrid w:linePitch="360"/>
        </w:sectPr>
      </w:pPr>
      <w:r w:rsidRPr="00523CDC">
        <w:rPr>
          <w:rFonts w:ascii="Times New Roman" w:hAnsi="Times New Roman" w:cs="Times New Roman"/>
          <w:color w:val="000000" w:themeColor="text1"/>
          <w:sz w:val="24"/>
          <w:szCs w:val="24"/>
        </w:rPr>
        <w:t>La presentación formal del presente proyecto se desarrolló en el mes de abril del 2023, como trabajo de titulación para la carrera de Administración de Empresas de la Universidad San Gregorio de Portoviej</w:t>
      </w:r>
      <w:r w:rsidR="000B58BC" w:rsidRPr="00523CDC">
        <w:rPr>
          <w:rFonts w:ascii="Times New Roman" w:hAnsi="Times New Roman" w:cs="Times New Roman"/>
          <w:color w:val="000000" w:themeColor="text1"/>
          <w:sz w:val="24"/>
          <w:szCs w:val="24"/>
        </w:rPr>
        <w:t>o.</w:t>
      </w:r>
    </w:p>
    <w:p w14:paraId="4C2ECAE9" w14:textId="77777777" w:rsidR="00705BFA" w:rsidRPr="00523CDC" w:rsidRDefault="00705BFA" w:rsidP="00AE4AB3">
      <w:pPr>
        <w:spacing w:before="240" w:line="480" w:lineRule="auto"/>
        <w:jc w:val="both"/>
        <w:rPr>
          <w:rFonts w:ascii="Times New Roman" w:hAnsi="Times New Roman" w:cs="Times New Roman"/>
          <w:color w:val="000000" w:themeColor="text1"/>
          <w:sz w:val="24"/>
          <w:szCs w:val="24"/>
        </w:rPr>
        <w:sectPr w:rsidR="00705BFA" w:rsidRPr="00523CDC" w:rsidSect="00AD707B">
          <w:pgSz w:w="11906" w:h="16838"/>
          <w:pgMar w:top="1417" w:right="1701" w:bottom="1417" w:left="1701" w:header="709" w:footer="709" w:gutter="0"/>
          <w:cols w:space="708"/>
          <w:docGrid w:linePitch="360"/>
        </w:sectPr>
      </w:pPr>
    </w:p>
    <w:p w14:paraId="7F499009"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60" w:name="_Toc114775015"/>
      <w:bookmarkStart w:id="161" w:name="_Toc147930452"/>
      <w:r w:rsidRPr="00523CDC">
        <w:rPr>
          <w:rFonts w:cs="Times New Roman"/>
          <w:color w:val="000000" w:themeColor="text1"/>
          <w:szCs w:val="24"/>
        </w:rPr>
        <w:t>5.6 Fecha de terminación</w:t>
      </w:r>
      <w:bookmarkEnd w:id="160"/>
      <w:bookmarkEnd w:id="161"/>
    </w:p>
    <w:p w14:paraId="4427AF17" w14:textId="77777777" w:rsidR="009517B5" w:rsidRPr="00523CDC" w:rsidRDefault="009517B5" w:rsidP="00AE4AB3">
      <w:pPr>
        <w:spacing w:before="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La fecha de entrega de este proyecto está establecida para el mes de septiembre del 2023, previo a la sustentación del mismo.</w:t>
      </w:r>
    </w:p>
    <w:p w14:paraId="4174EF14" w14:textId="77777777" w:rsidR="009517B5" w:rsidRPr="00523CDC" w:rsidRDefault="009517B5" w:rsidP="00AE4AB3">
      <w:pPr>
        <w:pStyle w:val="Ttulo2"/>
        <w:spacing w:before="240" w:line="480" w:lineRule="auto"/>
        <w:jc w:val="both"/>
        <w:rPr>
          <w:rFonts w:cs="Times New Roman"/>
          <w:b w:val="0"/>
          <w:bCs/>
          <w:color w:val="000000" w:themeColor="text1"/>
          <w:szCs w:val="24"/>
        </w:rPr>
      </w:pPr>
      <w:bookmarkStart w:id="162" w:name="_Toc114775016"/>
      <w:bookmarkStart w:id="163" w:name="_Toc147930453"/>
      <w:r w:rsidRPr="00523CDC">
        <w:rPr>
          <w:rFonts w:cs="Times New Roman"/>
          <w:bCs/>
          <w:color w:val="000000" w:themeColor="text1"/>
          <w:szCs w:val="24"/>
        </w:rPr>
        <w:t>5.7 Duración del proyecto</w:t>
      </w:r>
      <w:bookmarkEnd w:id="162"/>
      <w:bookmarkEnd w:id="163"/>
    </w:p>
    <w:p w14:paraId="3E04B76B" w14:textId="77777777" w:rsidR="009517B5" w:rsidRPr="00523CDC" w:rsidRDefault="009517B5" w:rsidP="00AE4AB3">
      <w:pPr>
        <w:spacing w:before="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La Universidad San Gregorio de Portoviejo, basada en la estructura, fases, cumplimiento y aprobaciones respectivas presenta y socializa el cronograma de trabajo con tiempo pertinente y justo para la planificación y desarrollo de proyectos de investigación con propuesta de gestión empresarial de una idea de negocio. </w:t>
      </w:r>
    </w:p>
    <w:p w14:paraId="55FD65F4"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64" w:name="_Toc114775017"/>
      <w:bookmarkStart w:id="165" w:name="_Toc147930454"/>
      <w:r w:rsidRPr="00523CDC">
        <w:rPr>
          <w:rFonts w:cs="Times New Roman"/>
          <w:color w:val="000000" w:themeColor="text1"/>
          <w:szCs w:val="24"/>
        </w:rPr>
        <w:t>5.8 Participantes del Proyecto</w:t>
      </w:r>
      <w:bookmarkEnd w:id="164"/>
      <w:bookmarkEnd w:id="165"/>
    </w:p>
    <w:p w14:paraId="753D128F" w14:textId="77777777" w:rsidR="009517B5" w:rsidRPr="00523CDC" w:rsidRDefault="009517B5" w:rsidP="00AE4AB3">
      <w:pPr>
        <w:pStyle w:val="Prrafodelista"/>
        <w:numPr>
          <w:ilvl w:val="0"/>
          <w:numId w:val="40"/>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Autores del proyecto</w:t>
      </w:r>
    </w:p>
    <w:p w14:paraId="42FDFEBF" w14:textId="77777777" w:rsidR="009517B5" w:rsidRPr="00523CDC" w:rsidRDefault="009517B5" w:rsidP="00AE4AB3">
      <w:pPr>
        <w:pStyle w:val="Prrafodelista"/>
        <w:numPr>
          <w:ilvl w:val="0"/>
          <w:numId w:val="40"/>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Tutora de Proyecto</w:t>
      </w:r>
    </w:p>
    <w:p w14:paraId="2522B689" w14:textId="77777777" w:rsidR="009517B5" w:rsidRPr="00523CDC" w:rsidRDefault="009517B5" w:rsidP="00AE4AB3">
      <w:pPr>
        <w:pStyle w:val="Prrafodelista"/>
        <w:numPr>
          <w:ilvl w:val="0"/>
          <w:numId w:val="40"/>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Docentes de asignaturas y del programa de titulación</w:t>
      </w:r>
    </w:p>
    <w:p w14:paraId="7BA88818" w14:textId="7741E58E" w:rsidR="009517B5" w:rsidRPr="00523CDC" w:rsidRDefault="009517B5" w:rsidP="00AE4AB3">
      <w:pPr>
        <w:pStyle w:val="Prrafodelista"/>
        <w:numPr>
          <w:ilvl w:val="0"/>
          <w:numId w:val="40"/>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Público en general</w:t>
      </w:r>
    </w:p>
    <w:p w14:paraId="0B79F037"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66" w:name="_Toc114775018"/>
      <w:bookmarkStart w:id="167" w:name="_Toc147930455"/>
      <w:r w:rsidRPr="00523CDC">
        <w:rPr>
          <w:rFonts w:cs="Times New Roman"/>
          <w:color w:val="000000" w:themeColor="text1"/>
          <w:szCs w:val="24"/>
        </w:rPr>
        <w:t>5.9 Objetivo General</w:t>
      </w:r>
      <w:bookmarkEnd w:id="166"/>
      <w:bookmarkEnd w:id="167"/>
    </w:p>
    <w:p w14:paraId="60012C3F" w14:textId="77777777" w:rsidR="009517B5" w:rsidRPr="00523CDC" w:rsidRDefault="009517B5" w:rsidP="00AE4AB3">
      <w:pPr>
        <w:spacing w:before="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Realizar un estudio financiero que determine la viabilidad de la implementación de la línea de comercialización de Harina de Pollo en la empresa Iproca S.A.</w:t>
      </w:r>
    </w:p>
    <w:p w14:paraId="280B448E"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68" w:name="_Toc114775019"/>
      <w:bookmarkStart w:id="169" w:name="_Toc147930456"/>
      <w:r w:rsidRPr="00523CDC">
        <w:rPr>
          <w:rFonts w:cs="Times New Roman"/>
          <w:color w:val="000000" w:themeColor="text1"/>
          <w:szCs w:val="24"/>
        </w:rPr>
        <w:t>5.10 Objetivos Específicos</w:t>
      </w:r>
      <w:bookmarkEnd w:id="168"/>
      <w:bookmarkEnd w:id="169"/>
    </w:p>
    <w:p w14:paraId="5351C2FE" w14:textId="77777777" w:rsidR="009517B5" w:rsidRPr="00523CDC" w:rsidRDefault="009517B5" w:rsidP="00AE4AB3">
      <w:pPr>
        <w:pStyle w:val="Prrafodelista"/>
        <w:numPr>
          <w:ilvl w:val="0"/>
          <w:numId w:val="41"/>
        </w:numPr>
        <w:spacing w:before="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Conocer la inversión requerida para llevar a cabo el proyecto.</w:t>
      </w:r>
    </w:p>
    <w:p w14:paraId="02B26816" w14:textId="36107BB6" w:rsidR="009517B5" w:rsidRPr="00523CDC" w:rsidRDefault="009517B5" w:rsidP="00AE4AB3">
      <w:pPr>
        <w:pStyle w:val="Prrafodelista"/>
        <w:numPr>
          <w:ilvl w:val="0"/>
          <w:numId w:val="41"/>
        </w:numPr>
        <w:spacing w:before="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Analizar la rentabilidad estimada de la inversión</w:t>
      </w:r>
      <w:r w:rsidR="00CC7829" w:rsidRPr="00523CDC">
        <w:rPr>
          <w:rFonts w:ascii="Times New Roman" w:hAnsi="Times New Roman" w:cs="Times New Roman"/>
          <w:color w:val="000000" w:themeColor="text1"/>
          <w:sz w:val="24"/>
          <w:szCs w:val="24"/>
        </w:rPr>
        <w:t>.</w:t>
      </w:r>
    </w:p>
    <w:p w14:paraId="114FD75B" w14:textId="77777777" w:rsidR="009517B5" w:rsidRPr="00523CDC" w:rsidRDefault="009517B5" w:rsidP="00AE4AB3">
      <w:pPr>
        <w:spacing w:before="240" w:line="480" w:lineRule="auto"/>
        <w:jc w:val="both"/>
        <w:rPr>
          <w:rFonts w:ascii="Times New Roman" w:hAnsi="Times New Roman" w:cs="Times New Roman"/>
          <w:b/>
          <w:color w:val="000000" w:themeColor="text1"/>
          <w:sz w:val="24"/>
          <w:szCs w:val="24"/>
        </w:rPr>
      </w:pPr>
    </w:p>
    <w:p w14:paraId="3F057CDA"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70" w:name="_Toc114775020"/>
      <w:bookmarkStart w:id="171" w:name="_Toc147930457"/>
      <w:r w:rsidRPr="00523CDC">
        <w:rPr>
          <w:rFonts w:cs="Times New Roman"/>
          <w:color w:val="000000" w:themeColor="text1"/>
          <w:szCs w:val="24"/>
        </w:rPr>
        <w:t>5.11 Beneficiario Directo</w:t>
      </w:r>
      <w:bookmarkEnd w:id="170"/>
      <w:bookmarkEnd w:id="171"/>
      <w:r w:rsidRPr="00523CDC">
        <w:rPr>
          <w:rFonts w:cs="Times New Roman"/>
          <w:color w:val="000000" w:themeColor="text1"/>
          <w:szCs w:val="24"/>
        </w:rPr>
        <w:t xml:space="preserve"> </w:t>
      </w:r>
    </w:p>
    <w:p w14:paraId="509389EA" w14:textId="77777777" w:rsidR="009517B5" w:rsidRPr="00523CDC" w:rsidRDefault="009517B5" w:rsidP="00AE4AB3">
      <w:pPr>
        <w:pStyle w:val="Prrafodelista"/>
        <w:numPr>
          <w:ilvl w:val="0"/>
          <w:numId w:val="42"/>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Autores del proyecto</w:t>
      </w:r>
    </w:p>
    <w:p w14:paraId="471EC43A" w14:textId="77777777" w:rsidR="009517B5" w:rsidRPr="00523CDC" w:rsidRDefault="009517B5" w:rsidP="00AE4AB3">
      <w:pPr>
        <w:pStyle w:val="Prrafodelista"/>
        <w:numPr>
          <w:ilvl w:val="0"/>
          <w:numId w:val="42"/>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Iproca S.A</w:t>
      </w:r>
    </w:p>
    <w:p w14:paraId="025AC655"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72" w:name="_Toc114775021"/>
      <w:bookmarkStart w:id="173" w:name="_Toc147930458"/>
      <w:r w:rsidRPr="00523CDC">
        <w:rPr>
          <w:rFonts w:cs="Times New Roman"/>
          <w:color w:val="000000" w:themeColor="text1"/>
          <w:szCs w:val="24"/>
        </w:rPr>
        <w:t>5.12 Beneficiario Indirecto</w:t>
      </w:r>
      <w:bookmarkEnd w:id="172"/>
      <w:bookmarkEnd w:id="173"/>
    </w:p>
    <w:p w14:paraId="6F775583" w14:textId="77777777" w:rsidR="009517B5" w:rsidRPr="00523CDC" w:rsidRDefault="009517B5" w:rsidP="00AE4AB3">
      <w:pPr>
        <w:pStyle w:val="Prrafodelista"/>
        <w:numPr>
          <w:ilvl w:val="0"/>
          <w:numId w:val="42"/>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Tutora y docentes de titulación</w:t>
      </w:r>
    </w:p>
    <w:p w14:paraId="501869FE" w14:textId="77777777" w:rsidR="009517B5" w:rsidRPr="00523CDC" w:rsidRDefault="009517B5" w:rsidP="00AE4AB3">
      <w:pPr>
        <w:pStyle w:val="Prrafodelista"/>
        <w:numPr>
          <w:ilvl w:val="0"/>
          <w:numId w:val="42"/>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Público en general</w:t>
      </w:r>
    </w:p>
    <w:p w14:paraId="53A7194D" w14:textId="77777777" w:rsidR="009517B5" w:rsidRPr="00523CDC" w:rsidRDefault="009517B5" w:rsidP="00AE4AB3">
      <w:pPr>
        <w:pStyle w:val="Prrafodelista"/>
        <w:numPr>
          <w:ilvl w:val="0"/>
          <w:numId w:val="42"/>
        </w:numPr>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color w:val="000000" w:themeColor="text1"/>
          <w:sz w:val="24"/>
          <w:szCs w:val="24"/>
        </w:rPr>
        <w:t>Plantas Procesadoras de Alimentos</w:t>
      </w:r>
    </w:p>
    <w:p w14:paraId="4C828B9E"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74" w:name="_Toc114775022"/>
      <w:bookmarkStart w:id="175" w:name="_Toc147930459"/>
      <w:r w:rsidRPr="00523CDC">
        <w:rPr>
          <w:rFonts w:cs="Times New Roman"/>
          <w:color w:val="000000" w:themeColor="text1"/>
          <w:szCs w:val="24"/>
        </w:rPr>
        <w:t>5.13 Impacto de la Propuesta</w:t>
      </w:r>
      <w:bookmarkEnd w:id="174"/>
      <w:bookmarkEnd w:id="175"/>
    </w:p>
    <w:p w14:paraId="473314C6" w14:textId="77777777" w:rsidR="009517B5" w:rsidRPr="00523CDC" w:rsidRDefault="009517B5" w:rsidP="00AE4AB3">
      <w:pPr>
        <w:spacing w:before="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b/>
          <w:color w:val="000000" w:themeColor="text1"/>
          <w:sz w:val="24"/>
          <w:szCs w:val="24"/>
        </w:rPr>
        <w:tab/>
      </w:r>
      <w:r w:rsidRPr="00523CDC">
        <w:rPr>
          <w:rFonts w:ascii="Times New Roman" w:hAnsi="Times New Roman" w:cs="Times New Roman"/>
          <w:color w:val="000000" w:themeColor="text1"/>
          <w:sz w:val="24"/>
          <w:szCs w:val="24"/>
        </w:rPr>
        <w:t>La harina de aviar es rica en proteínas, grasas y minerales, por lo que es una valiosa fuente de nutrientes en la nutrición animal. Estos nutrientes son esenciales para el crecimiento, desarrollo y mantenimiento de la salud animal. Como Equilibrio nutricional la harina de aviar se utiliza como materia prima para la elaboración de alimento para animales. Esto ayuda a complementar la dieta y proporcionar al animal una dieta equilibrada.</w:t>
      </w:r>
    </w:p>
    <w:p w14:paraId="0DB0CABF" w14:textId="77777777" w:rsidR="009517B5" w:rsidRPr="00523CDC" w:rsidRDefault="009517B5" w:rsidP="00AE4AB3">
      <w:pPr>
        <w:spacing w:before="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ab/>
        <w:t>Iproca, por su parte generará fuentes de ingreso dando un valor agregado a un producto que es considerado un desperdicio, así logrando mayor utilidad para la empresa.</w:t>
      </w:r>
    </w:p>
    <w:p w14:paraId="525EBA8E" w14:textId="77777777" w:rsidR="009517B5" w:rsidRPr="00523CDC" w:rsidRDefault="009517B5" w:rsidP="00AE4AB3">
      <w:pPr>
        <w:pStyle w:val="Ttulo2"/>
        <w:spacing w:before="240" w:after="240" w:line="480" w:lineRule="auto"/>
        <w:jc w:val="both"/>
        <w:rPr>
          <w:rFonts w:cs="Times New Roman"/>
          <w:b w:val="0"/>
          <w:color w:val="000000" w:themeColor="text1"/>
          <w:szCs w:val="24"/>
        </w:rPr>
      </w:pPr>
      <w:bookmarkStart w:id="176" w:name="_Toc114775023"/>
      <w:bookmarkStart w:id="177" w:name="_Toc147930460"/>
      <w:r w:rsidRPr="00523CDC">
        <w:rPr>
          <w:rFonts w:cs="Times New Roman"/>
          <w:color w:val="000000" w:themeColor="text1"/>
          <w:szCs w:val="24"/>
        </w:rPr>
        <w:t>5.14 Descripción de la propuesta</w:t>
      </w:r>
      <w:bookmarkEnd w:id="176"/>
      <w:bookmarkEnd w:id="177"/>
    </w:p>
    <w:p w14:paraId="6C822715" w14:textId="43B60A96" w:rsidR="009517B5" w:rsidRPr="00523CDC" w:rsidRDefault="009517B5" w:rsidP="00A31443">
      <w:pPr>
        <w:spacing w:before="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El siguiente proyecto se realiza con la finalidad de determinar la viabilidad de un estudio de prefactibilidad viabilidad de la implementación de la línea de comercialización de Harina de Pollo en la empresa Iproca S.A que se beneficien las personas dedicadas a </w:t>
      </w:r>
      <w:r w:rsidRPr="00523CDC">
        <w:rPr>
          <w:rFonts w:ascii="Times New Roman" w:hAnsi="Times New Roman" w:cs="Times New Roman"/>
          <w:color w:val="000000" w:themeColor="text1"/>
          <w:sz w:val="24"/>
          <w:szCs w:val="24"/>
        </w:rPr>
        <w:lastRenderedPageBreak/>
        <w:t>actividades avícolas y empresas productoras de alimento en el Ecuador. Además de recopilar datos de demanda, oferta y demanda de los clientes en función de sus productos y logística.</w:t>
      </w:r>
    </w:p>
    <w:p w14:paraId="656ED7C2" w14:textId="387F51DB" w:rsidR="00E658D9" w:rsidRPr="00523CDC" w:rsidRDefault="00A31443" w:rsidP="00A31443">
      <w:pPr>
        <w:pStyle w:val="Descripcin"/>
        <w:keepNext/>
        <w:spacing w:before="240" w:line="480" w:lineRule="auto"/>
        <w:jc w:val="both"/>
        <w:rPr>
          <w:rFonts w:ascii="Times New Roman" w:hAnsi="Times New Roman" w:cs="Times New Roman"/>
          <w:color w:val="000000" w:themeColor="text1"/>
          <w:sz w:val="24"/>
          <w:szCs w:val="24"/>
        </w:rPr>
      </w:pPr>
      <w:bookmarkStart w:id="178" w:name="_Toc144330864"/>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33</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610FDE21" w14:textId="79DB1984" w:rsidR="00A31443" w:rsidRPr="00523CDC" w:rsidRDefault="00A31443" w:rsidP="00A31443">
      <w:pPr>
        <w:pStyle w:val="Descripcin"/>
        <w:keepNext/>
        <w:spacing w:before="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Datos del Emprendimiento</w:t>
      </w:r>
      <w:bookmarkEnd w:id="178"/>
    </w:p>
    <w:p w14:paraId="73284CF9" w14:textId="38C9816A" w:rsidR="00A31443" w:rsidRPr="00523CDC" w:rsidRDefault="00A31443" w:rsidP="00A31443">
      <w:pPr>
        <w:pStyle w:val="Descripcin"/>
        <w:keepNext/>
        <w:rPr>
          <w:color w:val="000000" w:themeColor="text1"/>
        </w:rPr>
      </w:pPr>
    </w:p>
    <w:tbl>
      <w:tblPr>
        <w:tblW w:w="6919" w:type="dxa"/>
        <w:tblLook w:val="04A0" w:firstRow="1" w:lastRow="0" w:firstColumn="1" w:lastColumn="0" w:noHBand="0" w:noVBand="1"/>
      </w:tblPr>
      <w:tblGrid>
        <w:gridCol w:w="5138"/>
        <w:gridCol w:w="1781"/>
      </w:tblGrid>
      <w:tr w:rsidR="00523CDC" w:rsidRPr="00523CDC" w14:paraId="47004D91" w14:textId="77777777" w:rsidTr="0014554E">
        <w:trPr>
          <w:trHeight w:val="272"/>
        </w:trPr>
        <w:tc>
          <w:tcPr>
            <w:tcW w:w="5138" w:type="dxa"/>
            <w:tcBorders>
              <w:top w:val="single" w:sz="4" w:space="0" w:color="auto"/>
            </w:tcBorders>
            <w:noWrap/>
            <w:hideMark/>
          </w:tcPr>
          <w:p w14:paraId="344AD22B"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NOMBRE DEL EMPRENDIMIENTO</w:t>
            </w:r>
          </w:p>
        </w:tc>
        <w:tc>
          <w:tcPr>
            <w:tcW w:w="1781" w:type="dxa"/>
            <w:tcBorders>
              <w:top w:val="single" w:sz="4" w:space="0" w:color="auto"/>
            </w:tcBorders>
            <w:noWrap/>
            <w:hideMark/>
          </w:tcPr>
          <w:p w14:paraId="356D8E7E" w14:textId="77777777" w:rsidR="009517B5" w:rsidRPr="00523CDC" w:rsidRDefault="009517B5" w:rsidP="00AE4AB3">
            <w:pPr>
              <w:tabs>
                <w:tab w:val="center" w:pos="752"/>
                <w:tab w:val="left" w:pos="1155"/>
              </w:tabs>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Iproca</w:t>
            </w:r>
          </w:p>
        </w:tc>
      </w:tr>
      <w:tr w:rsidR="00523CDC" w:rsidRPr="00523CDC" w14:paraId="673F90CA" w14:textId="77777777" w:rsidTr="0014554E">
        <w:trPr>
          <w:trHeight w:val="272"/>
        </w:trPr>
        <w:tc>
          <w:tcPr>
            <w:tcW w:w="5138" w:type="dxa"/>
            <w:noWrap/>
            <w:hideMark/>
          </w:tcPr>
          <w:p w14:paraId="71AC8CB0"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TASA DE CRECIMIENTO PRODUCCIÓN</w:t>
            </w:r>
          </w:p>
        </w:tc>
        <w:tc>
          <w:tcPr>
            <w:tcW w:w="1781" w:type="dxa"/>
            <w:noWrap/>
            <w:hideMark/>
          </w:tcPr>
          <w:p w14:paraId="039E340D"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2.80%</w:t>
            </w:r>
          </w:p>
        </w:tc>
      </w:tr>
      <w:tr w:rsidR="00523CDC" w:rsidRPr="00523CDC" w14:paraId="6CA75870" w14:textId="77777777" w:rsidTr="0014554E">
        <w:trPr>
          <w:trHeight w:val="272"/>
        </w:trPr>
        <w:tc>
          <w:tcPr>
            <w:tcW w:w="5138" w:type="dxa"/>
            <w:noWrap/>
            <w:hideMark/>
          </w:tcPr>
          <w:p w14:paraId="0CA28CD2"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TASA DE CRECIMEINTO DEL PVP</w:t>
            </w:r>
          </w:p>
        </w:tc>
        <w:tc>
          <w:tcPr>
            <w:tcW w:w="1781" w:type="dxa"/>
            <w:noWrap/>
            <w:hideMark/>
          </w:tcPr>
          <w:p w14:paraId="53011C4B"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0.72%</w:t>
            </w:r>
          </w:p>
        </w:tc>
      </w:tr>
      <w:tr w:rsidR="00523CDC" w:rsidRPr="00523CDC" w14:paraId="20F4E4C4" w14:textId="77777777" w:rsidTr="0014554E">
        <w:trPr>
          <w:trHeight w:val="272"/>
        </w:trPr>
        <w:tc>
          <w:tcPr>
            <w:tcW w:w="5138" w:type="dxa"/>
            <w:noWrap/>
            <w:hideMark/>
          </w:tcPr>
          <w:p w14:paraId="6AF8AFCE"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TASA DE INFLACIÓN</w:t>
            </w:r>
          </w:p>
        </w:tc>
        <w:tc>
          <w:tcPr>
            <w:tcW w:w="1781" w:type="dxa"/>
            <w:noWrap/>
            <w:hideMark/>
          </w:tcPr>
          <w:p w14:paraId="617D5A0F"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3.58%</w:t>
            </w:r>
          </w:p>
        </w:tc>
      </w:tr>
      <w:tr w:rsidR="009517B5" w:rsidRPr="00523CDC" w14:paraId="211F8910" w14:textId="77777777" w:rsidTr="0014554E">
        <w:trPr>
          <w:trHeight w:val="272"/>
        </w:trPr>
        <w:tc>
          <w:tcPr>
            <w:tcW w:w="5138" w:type="dxa"/>
            <w:tcBorders>
              <w:bottom w:val="single" w:sz="4" w:space="0" w:color="auto"/>
            </w:tcBorders>
            <w:noWrap/>
          </w:tcPr>
          <w:p w14:paraId="6DF8FB95" w14:textId="6266C086"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p>
        </w:tc>
        <w:tc>
          <w:tcPr>
            <w:tcW w:w="1781" w:type="dxa"/>
            <w:tcBorders>
              <w:bottom w:val="single" w:sz="4" w:space="0" w:color="auto"/>
            </w:tcBorders>
            <w:noWrap/>
          </w:tcPr>
          <w:p w14:paraId="03D86ECE"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p>
        </w:tc>
      </w:tr>
    </w:tbl>
    <w:p w14:paraId="51D9F571" w14:textId="77777777" w:rsidR="009517B5" w:rsidRPr="00523CDC" w:rsidRDefault="009517B5" w:rsidP="00AE4AB3">
      <w:pPr>
        <w:pStyle w:val="Prrafodelista"/>
        <w:spacing w:before="240" w:line="480" w:lineRule="auto"/>
        <w:jc w:val="both"/>
        <w:rPr>
          <w:rFonts w:ascii="Times New Roman" w:hAnsi="Times New Roman" w:cs="Times New Roman"/>
          <w:b/>
          <w:color w:val="000000" w:themeColor="text1"/>
          <w:sz w:val="24"/>
          <w:szCs w:val="24"/>
        </w:rPr>
      </w:pPr>
    </w:p>
    <w:p w14:paraId="31A9C698" w14:textId="0CB57B5B" w:rsidR="009517B5" w:rsidRPr="00523CDC" w:rsidRDefault="009517B5" w:rsidP="00AE4AB3">
      <w:pPr>
        <w:spacing w:before="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Fuentes: </w:t>
      </w:r>
      <w:sdt>
        <w:sdtPr>
          <w:rPr>
            <w:rFonts w:ascii="Times New Roman" w:hAnsi="Times New Roman" w:cs="Times New Roman"/>
            <w:color w:val="000000" w:themeColor="text1"/>
            <w:sz w:val="24"/>
            <w:szCs w:val="24"/>
          </w:rPr>
          <w:tag w:val="MENDELEY_CITATION_v3_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"/>
          <w:id w:val="-1213263296"/>
        </w:sdtPr>
        <w:sdtContent>
          <w:r w:rsidR="00004388" w:rsidRPr="00523CDC">
            <w:rPr>
              <w:rFonts w:ascii="Times New Roman" w:hAnsi="Times New Roman" w:cs="Times New Roman"/>
              <w:color w:val="000000" w:themeColor="text1"/>
              <w:sz w:val="24"/>
              <w:szCs w:val="24"/>
            </w:rPr>
            <w:t>(Ecuador et al., 2022)</w:t>
          </w:r>
        </w:sdtContent>
      </w:sdt>
      <w:r w:rsidRPr="00523CDC">
        <w:rPr>
          <w:rFonts w:ascii="Times New Roman" w:hAnsi="Times New Roman" w:cs="Times New Roman"/>
          <w:color w:val="000000" w:themeColor="text1"/>
          <w:sz w:val="24"/>
          <w:szCs w:val="24"/>
        </w:rPr>
        <w:t>; tomado del Banco Central del Ecuador.</w:t>
      </w:r>
    </w:p>
    <w:p w14:paraId="7A068421" w14:textId="336F1F66" w:rsidR="009517B5" w:rsidRPr="00523CDC" w:rsidRDefault="009517B5" w:rsidP="00A31443">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De acuerdo a la fuente mencionada, se estima que la economía crecerá en torno a un 2.80% en comparación con la producción durante el próximo año. Asimismo, se pronostica un incremento del 0.72% en el Producto Interno Bruto (PVP). Además, se ha registrado una tasa de inflación del 3.58%. Estos datos serán utilizados para llevar a cabo los cálculos correspondientes en relación a las proyecciones para los años a continuación. </w:t>
      </w:r>
    </w:p>
    <w:p w14:paraId="49145FF9" w14:textId="77777777" w:rsidR="00A31443" w:rsidRPr="00523CDC" w:rsidRDefault="00A31443" w:rsidP="00A31443">
      <w:pPr>
        <w:spacing w:before="240" w:line="480" w:lineRule="auto"/>
        <w:ind w:firstLine="708"/>
        <w:jc w:val="both"/>
        <w:rPr>
          <w:rFonts w:ascii="Times New Roman" w:hAnsi="Times New Roman" w:cs="Times New Roman"/>
          <w:bCs/>
          <w:color w:val="000000" w:themeColor="text1"/>
          <w:sz w:val="24"/>
          <w:szCs w:val="24"/>
        </w:rPr>
      </w:pPr>
    </w:p>
    <w:p w14:paraId="002D6B4D" w14:textId="77777777" w:rsidR="00F17BF7" w:rsidRPr="00523CDC" w:rsidRDefault="00F17BF7" w:rsidP="00A31443">
      <w:pPr>
        <w:spacing w:before="240" w:line="480" w:lineRule="auto"/>
        <w:ind w:firstLine="708"/>
        <w:jc w:val="both"/>
        <w:rPr>
          <w:rFonts w:ascii="Times New Roman" w:hAnsi="Times New Roman" w:cs="Times New Roman"/>
          <w:bCs/>
          <w:color w:val="000000" w:themeColor="text1"/>
          <w:sz w:val="24"/>
          <w:szCs w:val="24"/>
        </w:rPr>
      </w:pPr>
    </w:p>
    <w:p w14:paraId="7310D7B1" w14:textId="77777777" w:rsidR="00F17BF7" w:rsidRPr="00523CDC" w:rsidRDefault="00F17BF7" w:rsidP="00A31443">
      <w:pPr>
        <w:pStyle w:val="Descripcin"/>
        <w:keepNext/>
        <w:rPr>
          <w:rFonts w:ascii="Times New Roman" w:hAnsi="Times New Roman" w:cs="Times New Roman"/>
          <w:color w:val="000000" w:themeColor="text1"/>
          <w:sz w:val="24"/>
          <w:szCs w:val="24"/>
        </w:rPr>
      </w:pPr>
      <w:bookmarkStart w:id="179" w:name="_Toc144330865"/>
    </w:p>
    <w:p w14:paraId="3F59FA10" w14:textId="06D88AEB" w:rsidR="00E658D9" w:rsidRPr="00523CDC" w:rsidRDefault="00A31443" w:rsidP="00A31443">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34</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E3DF097" w14:textId="04C97353" w:rsidR="00A31443" w:rsidRPr="00523CDC" w:rsidRDefault="00A31443" w:rsidP="00A31443">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Descripción de la tasa</w:t>
      </w:r>
      <w:bookmarkEnd w:id="179"/>
      <w:r w:rsidRPr="00523CDC">
        <w:rPr>
          <w:rFonts w:ascii="Times New Roman" w:hAnsi="Times New Roman" w:cs="Times New Roman"/>
          <w:color w:val="000000" w:themeColor="text1"/>
          <w:sz w:val="24"/>
          <w:szCs w:val="24"/>
        </w:rPr>
        <w:t xml:space="preserve"> </w:t>
      </w:r>
    </w:p>
    <w:tbl>
      <w:tblPr>
        <w:tblStyle w:val="Tablanormal21"/>
        <w:tblW w:w="5914" w:type="dxa"/>
        <w:tblLook w:val="04A0" w:firstRow="1" w:lastRow="0" w:firstColumn="1" w:lastColumn="0" w:noHBand="0" w:noVBand="1"/>
      </w:tblPr>
      <w:tblGrid>
        <w:gridCol w:w="5914"/>
      </w:tblGrid>
      <w:tr w:rsidR="00523CDC" w:rsidRPr="00523CDC" w14:paraId="343F22CD" w14:textId="77777777" w:rsidTr="00365FDF">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0" w:type="auto"/>
            <w:noWrap/>
            <w:hideMark/>
          </w:tcPr>
          <w:p w14:paraId="1DB5AEC6" w14:textId="77777777" w:rsidR="00C07870" w:rsidRPr="00523CDC" w:rsidRDefault="00C07870" w:rsidP="00AE4AB3">
            <w:pPr>
              <w:spacing w:before="24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TASA INTERÉS ANUAL</w:t>
            </w:r>
          </w:p>
          <w:p w14:paraId="0984EB7F" w14:textId="4B4B2ACC" w:rsidR="00C07870" w:rsidRPr="00523CDC" w:rsidRDefault="00C07870" w:rsidP="00AE4AB3">
            <w:pPr>
              <w:spacing w:before="240"/>
              <w:jc w:val="right"/>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15,00%</w:t>
            </w:r>
          </w:p>
          <w:p w14:paraId="4BE86307" w14:textId="2D2BEF37" w:rsidR="00C07870" w:rsidRPr="00523CDC" w:rsidRDefault="00C07870" w:rsidP="00AE4AB3">
            <w:pPr>
              <w:spacing w:before="24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TASA EFECTIVA MENSUAL</w:t>
            </w:r>
          </w:p>
          <w:p w14:paraId="1A9656F2" w14:textId="14924EDE" w:rsidR="00C07870" w:rsidRPr="00523CDC" w:rsidRDefault="00C07870" w:rsidP="00AE4AB3">
            <w:pPr>
              <w:spacing w:before="240"/>
              <w:jc w:val="right"/>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1,17%</w:t>
            </w:r>
          </w:p>
          <w:p w14:paraId="5DFEB386" w14:textId="77777777" w:rsidR="00C07870" w:rsidRPr="00523CDC" w:rsidRDefault="00C07870" w:rsidP="00AE4AB3">
            <w:pPr>
              <w:spacing w:before="24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TASA DE DESCUENTO</w:t>
            </w:r>
          </w:p>
          <w:p w14:paraId="0F3A1478" w14:textId="77777777" w:rsidR="00C07870" w:rsidRPr="00523CDC" w:rsidRDefault="00C07870" w:rsidP="00AE4AB3">
            <w:pPr>
              <w:spacing w:before="240"/>
              <w:jc w:val="right"/>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5,14%</w:t>
            </w:r>
          </w:p>
          <w:p w14:paraId="422FEB94" w14:textId="77777777" w:rsidR="00C07870" w:rsidRPr="00523CDC" w:rsidRDefault="00C07870" w:rsidP="00AE4AB3">
            <w:pPr>
              <w:spacing w:before="240"/>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TASA INTERNA DE RETORNO</w:t>
            </w:r>
          </w:p>
          <w:p w14:paraId="38C68DEA" w14:textId="436D5825" w:rsidR="00C07870" w:rsidRPr="00523CDC" w:rsidRDefault="00C07870" w:rsidP="00AE4AB3">
            <w:pPr>
              <w:spacing w:before="240"/>
              <w:jc w:val="right"/>
              <w:rPr>
                <w:rFonts w:ascii="Times New Roman" w:eastAsia="Times New Roman" w:hAnsi="Times New Roman" w:cs="Times New Roman"/>
                <w:b w:val="0"/>
                <w:bCs w:val="0"/>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32,13%</w:t>
            </w:r>
          </w:p>
        </w:tc>
      </w:tr>
    </w:tbl>
    <w:p w14:paraId="0C2D5C51" w14:textId="77777777" w:rsidR="009517B5" w:rsidRPr="00523CDC" w:rsidRDefault="009517B5" w:rsidP="00AE4AB3">
      <w:pPr>
        <w:pStyle w:val="Prrafodelista"/>
        <w:spacing w:before="240" w:line="480" w:lineRule="auto"/>
        <w:jc w:val="both"/>
        <w:rPr>
          <w:rFonts w:ascii="Times New Roman" w:hAnsi="Times New Roman" w:cs="Times New Roman"/>
          <w:b/>
          <w:color w:val="000000" w:themeColor="text1"/>
          <w:sz w:val="24"/>
          <w:szCs w:val="24"/>
        </w:rPr>
      </w:pPr>
    </w:p>
    <w:p w14:paraId="433B3BC9" w14:textId="77777777" w:rsidR="009517B5" w:rsidRPr="00523CDC" w:rsidRDefault="009517B5" w:rsidP="00AE4AB3">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ejecución de la propuesta en Iproca se llevará a cabo mediante la obtención de un microcrédito con un período de reembolso de 48 meses. Este préstamo conlleva una tasa de interés anual del 15.00% y una tasa de descuento del 5.14%.</w:t>
      </w:r>
    </w:p>
    <w:p w14:paraId="3B796462" w14:textId="58E3B971" w:rsidR="00A31443" w:rsidRDefault="009517B5" w:rsidP="009D776A">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Para esta situación, se emplea una tasa mensual efectiva del 1.17% y se ha calculado una tasa interna de retorno Estos valores son de gran relevancia ya que forman la base para realizar los cálculos necesarios destinados a establecer proyecciones y puntos de equilibrio.</w:t>
      </w:r>
      <w:bookmarkStart w:id="180" w:name="_Toc114775024"/>
    </w:p>
    <w:p w14:paraId="334E1737" w14:textId="3161AD1E" w:rsidR="00622189" w:rsidRDefault="00622189" w:rsidP="009D776A">
      <w:pPr>
        <w:spacing w:before="240" w:line="480" w:lineRule="auto"/>
        <w:ind w:firstLine="708"/>
        <w:jc w:val="both"/>
        <w:rPr>
          <w:rFonts w:ascii="Times New Roman" w:hAnsi="Times New Roman" w:cs="Times New Roman"/>
          <w:bCs/>
          <w:color w:val="000000" w:themeColor="text1"/>
          <w:sz w:val="24"/>
          <w:szCs w:val="24"/>
        </w:rPr>
      </w:pPr>
    </w:p>
    <w:p w14:paraId="0B3B387C" w14:textId="50CC0E9D" w:rsidR="00622189" w:rsidRDefault="00622189" w:rsidP="009D776A">
      <w:pPr>
        <w:spacing w:before="240" w:line="480" w:lineRule="auto"/>
        <w:ind w:firstLine="708"/>
        <w:jc w:val="both"/>
        <w:rPr>
          <w:rFonts w:ascii="Times New Roman" w:hAnsi="Times New Roman" w:cs="Times New Roman"/>
          <w:bCs/>
          <w:color w:val="000000" w:themeColor="text1"/>
          <w:sz w:val="24"/>
          <w:szCs w:val="24"/>
        </w:rPr>
      </w:pPr>
    </w:p>
    <w:p w14:paraId="3F598C27" w14:textId="69629C51" w:rsidR="00622189" w:rsidRDefault="00622189" w:rsidP="009D776A">
      <w:pPr>
        <w:spacing w:before="240" w:line="480" w:lineRule="auto"/>
        <w:ind w:firstLine="708"/>
        <w:jc w:val="both"/>
        <w:rPr>
          <w:rFonts w:ascii="Times New Roman" w:hAnsi="Times New Roman" w:cs="Times New Roman"/>
          <w:bCs/>
          <w:color w:val="000000" w:themeColor="text1"/>
          <w:sz w:val="24"/>
          <w:szCs w:val="24"/>
        </w:rPr>
      </w:pPr>
    </w:p>
    <w:p w14:paraId="0713BBB3" w14:textId="1B148790" w:rsidR="00622189" w:rsidRDefault="00622189" w:rsidP="009D776A">
      <w:pPr>
        <w:spacing w:before="240" w:line="480" w:lineRule="auto"/>
        <w:ind w:firstLine="708"/>
        <w:jc w:val="both"/>
        <w:rPr>
          <w:rFonts w:ascii="Times New Roman" w:hAnsi="Times New Roman" w:cs="Times New Roman"/>
          <w:bCs/>
          <w:color w:val="000000" w:themeColor="text1"/>
          <w:sz w:val="24"/>
          <w:szCs w:val="24"/>
        </w:rPr>
      </w:pPr>
    </w:p>
    <w:p w14:paraId="7DA1685D" w14:textId="77777777" w:rsidR="00622189" w:rsidRPr="00523CDC" w:rsidRDefault="00622189" w:rsidP="009D776A">
      <w:pPr>
        <w:spacing w:before="240" w:line="480" w:lineRule="auto"/>
        <w:ind w:firstLine="708"/>
        <w:jc w:val="both"/>
        <w:rPr>
          <w:rFonts w:ascii="Times New Roman" w:hAnsi="Times New Roman" w:cs="Times New Roman"/>
          <w:bCs/>
          <w:color w:val="000000" w:themeColor="text1"/>
          <w:sz w:val="24"/>
          <w:szCs w:val="24"/>
        </w:rPr>
      </w:pPr>
    </w:p>
    <w:p w14:paraId="2F53F37C" w14:textId="30EA9DBC" w:rsidR="004F1522" w:rsidRPr="00523CDC" w:rsidRDefault="009517B5" w:rsidP="009D776A">
      <w:pPr>
        <w:spacing w:before="240" w:line="480" w:lineRule="auto"/>
        <w:jc w:val="both"/>
        <w:rPr>
          <w:rFonts w:ascii="Times New Roman" w:eastAsia="Times New Roman" w:hAnsi="Times New Roman" w:cs="Times New Roman"/>
          <w:b/>
          <w:color w:val="000000" w:themeColor="text1"/>
          <w:sz w:val="24"/>
          <w:szCs w:val="24"/>
        </w:rPr>
      </w:pPr>
      <w:r w:rsidRPr="00523CDC">
        <w:rPr>
          <w:rFonts w:ascii="Times New Roman" w:eastAsia="Times New Roman" w:hAnsi="Times New Roman" w:cs="Times New Roman"/>
          <w:b/>
          <w:color w:val="000000" w:themeColor="text1"/>
          <w:sz w:val="24"/>
          <w:szCs w:val="24"/>
        </w:rPr>
        <w:lastRenderedPageBreak/>
        <w:t>5.14.1 Ingresos</w:t>
      </w:r>
      <w:bookmarkEnd w:id="180"/>
    </w:p>
    <w:p w14:paraId="0CB487C6" w14:textId="023F3066" w:rsidR="00E658D9" w:rsidRPr="00523CDC" w:rsidRDefault="004F1522" w:rsidP="004F1522">
      <w:pPr>
        <w:pStyle w:val="Descripcin"/>
        <w:keepNext/>
        <w:rPr>
          <w:rFonts w:ascii="Times New Roman" w:hAnsi="Times New Roman" w:cs="Times New Roman"/>
          <w:color w:val="000000" w:themeColor="text1"/>
          <w:sz w:val="24"/>
          <w:szCs w:val="24"/>
        </w:rPr>
      </w:pPr>
      <w:bookmarkStart w:id="181" w:name="_Toc144330866"/>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35</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9F599D3" w14:textId="3162E042" w:rsidR="004F1522" w:rsidRPr="00523CDC" w:rsidRDefault="00A65841" w:rsidP="004F152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Comercialización</w:t>
      </w:r>
      <w:r w:rsidR="004F1522" w:rsidRPr="00523CDC">
        <w:rPr>
          <w:rFonts w:ascii="Times New Roman" w:hAnsi="Times New Roman" w:cs="Times New Roman"/>
          <w:color w:val="000000" w:themeColor="text1"/>
          <w:sz w:val="24"/>
          <w:szCs w:val="24"/>
        </w:rPr>
        <w:t xml:space="preserve"> en cantidad mensual y anual</w:t>
      </w:r>
      <w:bookmarkEnd w:id="181"/>
      <w:r w:rsidR="004F1522" w:rsidRPr="00523CDC">
        <w:rPr>
          <w:rFonts w:ascii="Times New Roman" w:hAnsi="Times New Roman" w:cs="Times New Roman"/>
          <w:color w:val="000000" w:themeColor="text1"/>
          <w:sz w:val="24"/>
          <w:szCs w:val="24"/>
        </w:rPr>
        <w:t xml:space="preserve"> </w:t>
      </w:r>
    </w:p>
    <w:tbl>
      <w:tblPr>
        <w:tblStyle w:val="Tablanormal21"/>
        <w:tblpPr w:leftFromText="141" w:rightFromText="141" w:vertAnchor="text" w:horzAnchor="margin" w:tblpXSpec="center" w:tblpY="481"/>
        <w:tblW w:w="0" w:type="auto"/>
        <w:tblLook w:val="04A0" w:firstRow="1" w:lastRow="0" w:firstColumn="1" w:lastColumn="0" w:noHBand="0" w:noVBand="1"/>
      </w:tblPr>
      <w:tblGrid>
        <w:gridCol w:w="1233"/>
        <w:gridCol w:w="557"/>
        <w:gridCol w:w="557"/>
        <w:gridCol w:w="557"/>
        <w:gridCol w:w="557"/>
        <w:gridCol w:w="557"/>
        <w:gridCol w:w="557"/>
        <w:gridCol w:w="557"/>
        <w:gridCol w:w="557"/>
        <w:gridCol w:w="563"/>
        <w:gridCol w:w="563"/>
        <w:gridCol w:w="563"/>
        <w:gridCol w:w="563"/>
        <w:gridCol w:w="563"/>
      </w:tblGrid>
      <w:tr w:rsidR="00523CDC" w:rsidRPr="00523CDC" w14:paraId="13260154" w14:textId="77777777" w:rsidTr="00365FDF">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0" w:type="auto"/>
            <w:noWrap/>
            <w:hideMark/>
          </w:tcPr>
          <w:p w14:paraId="59B31F30" w14:textId="77777777" w:rsidR="00C07870" w:rsidRPr="00523CDC" w:rsidRDefault="00C07870" w:rsidP="00AE4AB3">
            <w:pPr>
              <w:spacing w:before="24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DESCRIPCIÓN</w:t>
            </w:r>
          </w:p>
        </w:tc>
        <w:tc>
          <w:tcPr>
            <w:tcW w:w="0" w:type="auto"/>
            <w:noWrap/>
            <w:hideMark/>
          </w:tcPr>
          <w:p w14:paraId="47C064FB"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MES 1</w:t>
            </w:r>
          </w:p>
        </w:tc>
        <w:tc>
          <w:tcPr>
            <w:tcW w:w="0" w:type="auto"/>
            <w:noWrap/>
            <w:hideMark/>
          </w:tcPr>
          <w:p w14:paraId="3AEEC448"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MES 2</w:t>
            </w:r>
          </w:p>
        </w:tc>
        <w:tc>
          <w:tcPr>
            <w:tcW w:w="0" w:type="auto"/>
            <w:noWrap/>
            <w:hideMark/>
          </w:tcPr>
          <w:p w14:paraId="74ECC27D"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MES 3</w:t>
            </w:r>
          </w:p>
        </w:tc>
        <w:tc>
          <w:tcPr>
            <w:tcW w:w="0" w:type="auto"/>
            <w:noWrap/>
            <w:hideMark/>
          </w:tcPr>
          <w:p w14:paraId="39EE286D"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MES 4</w:t>
            </w:r>
          </w:p>
        </w:tc>
        <w:tc>
          <w:tcPr>
            <w:tcW w:w="0" w:type="auto"/>
            <w:noWrap/>
            <w:hideMark/>
          </w:tcPr>
          <w:p w14:paraId="0091B08C"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MES 5</w:t>
            </w:r>
          </w:p>
        </w:tc>
        <w:tc>
          <w:tcPr>
            <w:tcW w:w="0" w:type="auto"/>
            <w:noWrap/>
            <w:hideMark/>
          </w:tcPr>
          <w:p w14:paraId="702EA141"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MES 6</w:t>
            </w:r>
          </w:p>
        </w:tc>
        <w:tc>
          <w:tcPr>
            <w:tcW w:w="0" w:type="auto"/>
            <w:noWrap/>
            <w:hideMark/>
          </w:tcPr>
          <w:p w14:paraId="47ED35DF"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MES 7</w:t>
            </w:r>
          </w:p>
        </w:tc>
        <w:tc>
          <w:tcPr>
            <w:tcW w:w="0" w:type="auto"/>
            <w:noWrap/>
            <w:hideMark/>
          </w:tcPr>
          <w:p w14:paraId="723889BF"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MES 8</w:t>
            </w:r>
          </w:p>
        </w:tc>
        <w:tc>
          <w:tcPr>
            <w:tcW w:w="0" w:type="auto"/>
            <w:noWrap/>
            <w:hideMark/>
          </w:tcPr>
          <w:p w14:paraId="7E094724"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AÑO 1</w:t>
            </w:r>
          </w:p>
        </w:tc>
        <w:tc>
          <w:tcPr>
            <w:tcW w:w="0" w:type="auto"/>
            <w:noWrap/>
            <w:hideMark/>
          </w:tcPr>
          <w:p w14:paraId="44FB1981"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AÑO 2</w:t>
            </w:r>
          </w:p>
        </w:tc>
        <w:tc>
          <w:tcPr>
            <w:tcW w:w="0" w:type="auto"/>
            <w:noWrap/>
            <w:hideMark/>
          </w:tcPr>
          <w:p w14:paraId="700E3337"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AÑO 3</w:t>
            </w:r>
          </w:p>
        </w:tc>
        <w:tc>
          <w:tcPr>
            <w:tcW w:w="0" w:type="auto"/>
            <w:noWrap/>
            <w:hideMark/>
          </w:tcPr>
          <w:p w14:paraId="6BCFBE83"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AÑO 4</w:t>
            </w:r>
          </w:p>
        </w:tc>
        <w:tc>
          <w:tcPr>
            <w:tcW w:w="0" w:type="auto"/>
            <w:noWrap/>
            <w:hideMark/>
          </w:tcPr>
          <w:p w14:paraId="1BCC9969" w14:textId="77777777" w:rsidR="00C07870" w:rsidRPr="00523CDC" w:rsidRDefault="00C07870" w:rsidP="00AE4AB3">
            <w:pPr>
              <w:spacing w:before="24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AÑO 5</w:t>
            </w:r>
          </w:p>
        </w:tc>
      </w:tr>
      <w:tr w:rsidR="00523CDC" w:rsidRPr="00523CDC" w14:paraId="0C89B14D" w14:textId="77777777" w:rsidTr="00365FDF">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0" w:type="auto"/>
            <w:noWrap/>
            <w:hideMark/>
          </w:tcPr>
          <w:p w14:paraId="340D9F20" w14:textId="77777777" w:rsidR="00C07870" w:rsidRPr="00523CDC" w:rsidRDefault="00C07870" w:rsidP="00AE4AB3">
            <w:pPr>
              <w:spacing w:before="24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Harina Aviar (45kg) </w:t>
            </w:r>
          </w:p>
        </w:tc>
        <w:tc>
          <w:tcPr>
            <w:tcW w:w="0" w:type="auto"/>
            <w:noWrap/>
            <w:hideMark/>
          </w:tcPr>
          <w:p w14:paraId="099E5D87"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1B76C1C9"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35F50946"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14718053"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6154A4FA"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0749E6D6"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39295551"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01BAD966"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7832D0C7"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5280</w:t>
            </w:r>
          </w:p>
        </w:tc>
        <w:tc>
          <w:tcPr>
            <w:tcW w:w="0" w:type="auto"/>
            <w:noWrap/>
            <w:hideMark/>
          </w:tcPr>
          <w:p w14:paraId="5080615F"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5428</w:t>
            </w:r>
          </w:p>
        </w:tc>
        <w:tc>
          <w:tcPr>
            <w:tcW w:w="0" w:type="auto"/>
            <w:noWrap/>
            <w:hideMark/>
          </w:tcPr>
          <w:p w14:paraId="68246CD3"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5580</w:t>
            </w:r>
          </w:p>
        </w:tc>
        <w:tc>
          <w:tcPr>
            <w:tcW w:w="0" w:type="auto"/>
            <w:noWrap/>
            <w:hideMark/>
          </w:tcPr>
          <w:p w14:paraId="586FC965"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5736</w:t>
            </w:r>
          </w:p>
        </w:tc>
        <w:tc>
          <w:tcPr>
            <w:tcW w:w="0" w:type="auto"/>
            <w:noWrap/>
            <w:hideMark/>
          </w:tcPr>
          <w:p w14:paraId="538E135D" w14:textId="77777777" w:rsidR="00C07870" w:rsidRPr="00523CDC" w:rsidRDefault="00C07870" w:rsidP="00AE4AB3">
            <w:pPr>
              <w:spacing w:before="240"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5897</w:t>
            </w:r>
          </w:p>
        </w:tc>
      </w:tr>
      <w:tr w:rsidR="00523CDC" w:rsidRPr="00523CDC" w14:paraId="2F9948FE" w14:textId="77777777" w:rsidTr="00365FDF">
        <w:trPr>
          <w:trHeight w:val="743"/>
        </w:trPr>
        <w:tc>
          <w:tcPr>
            <w:cnfStyle w:val="001000000000" w:firstRow="0" w:lastRow="0" w:firstColumn="1" w:lastColumn="0" w:oddVBand="0" w:evenVBand="0" w:oddHBand="0" w:evenHBand="0" w:firstRowFirstColumn="0" w:firstRowLastColumn="0" w:lastRowFirstColumn="0" w:lastRowLastColumn="0"/>
            <w:tcW w:w="0" w:type="auto"/>
            <w:noWrap/>
            <w:hideMark/>
          </w:tcPr>
          <w:p w14:paraId="19639AA3" w14:textId="77777777" w:rsidR="00C07870" w:rsidRPr="00523CDC" w:rsidRDefault="00C07870" w:rsidP="00AE4AB3">
            <w:pPr>
              <w:spacing w:before="24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TOTAL</w:t>
            </w:r>
          </w:p>
        </w:tc>
        <w:tc>
          <w:tcPr>
            <w:tcW w:w="0" w:type="auto"/>
            <w:noWrap/>
            <w:hideMark/>
          </w:tcPr>
          <w:p w14:paraId="1D301384"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440</w:t>
            </w:r>
          </w:p>
        </w:tc>
        <w:tc>
          <w:tcPr>
            <w:tcW w:w="0" w:type="auto"/>
            <w:noWrap/>
            <w:hideMark/>
          </w:tcPr>
          <w:p w14:paraId="5869808D"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440</w:t>
            </w:r>
          </w:p>
        </w:tc>
        <w:tc>
          <w:tcPr>
            <w:tcW w:w="0" w:type="auto"/>
            <w:noWrap/>
            <w:hideMark/>
          </w:tcPr>
          <w:p w14:paraId="627573A4"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440</w:t>
            </w:r>
          </w:p>
        </w:tc>
        <w:tc>
          <w:tcPr>
            <w:tcW w:w="0" w:type="auto"/>
            <w:noWrap/>
            <w:hideMark/>
          </w:tcPr>
          <w:p w14:paraId="4EE25349"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440</w:t>
            </w:r>
          </w:p>
        </w:tc>
        <w:tc>
          <w:tcPr>
            <w:tcW w:w="0" w:type="auto"/>
            <w:noWrap/>
            <w:hideMark/>
          </w:tcPr>
          <w:p w14:paraId="5BA20942"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440</w:t>
            </w:r>
          </w:p>
        </w:tc>
        <w:tc>
          <w:tcPr>
            <w:tcW w:w="0" w:type="auto"/>
            <w:noWrap/>
            <w:hideMark/>
          </w:tcPr>
          <w:p w14:paraId="724A1ED6"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440</w:t>
            </w:r>
          </w:p>
        </w:tc>
        <w:tc>
          <w:tcPr>
            <w:tcW w:w="0" w:type="auto"/>
            <w:noWrap/>
            <w:hideMark/>
          </w:tcPr>
          <w:p w14:paraId="208DED3B"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440</w:t>
            </w:r>
          </w:p>
        </w:tc>
        <w:tc>
          <w:tcPr>
            <w:tcW w:w="0" w:type="auto"/>
            <w:noWrap/>
            <w:hideMark/>
          </w:tcPr>
          <w:p w14:paraId="7FD2C313"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440</w:t>
            </w:r>
          </w:p>
        </w:tc>
        <w:tc>
          <w:tcPr>
            <w:tcW w:w="0" w:type="auto"/>
            <w:noWrap/>
            <w:hideMark/>
          </w:tcPr>
          <w:p w14:paraId="5392BD84"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5280</w:t>
            </w:r>
          </w:p>
        </w:tc>
        <w:tc>
          <w:tcPr>
            <w:tcW w:w="0" w:type="auto"/>
            <w:noWrap/>
            <w:hideMark/>
          </w:tcPr>
          <w:p w14:paraId="3F7D567B"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5428</w:t>
            </w:r>
          </w:p>
        </w:tc>
        <w:tc>
          <w:tcPr>
            <w:tcW w:w="0" w:type="auto"/>
            <w:noWrap/>
            <w:hideMark/>
          </w:tcPr>
          <w:p w14:paraId="466B8B3E"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5580</w:t>
            </w:r>
          </w:p>
        </w:tc>
        <w:tc>
          <w:tcPr>
            <w:tcW w:w="0" w:type="auto"/>
            <w:noWrap/>
            <w:hideMark/>
          </w:tcPr>
          <w:p w14:paraId="26C9AC35"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5736</w:t>
            </w:r>
          </w:p>
        </w:tc>
        <w:tc>
          <w:tcPr>
            <w:tcW w:w="0" w:type="auto"/>
            <w:noWrap/>
            <w:hideMark/>
          </w:tcPr>
          <w:p w14:paraId="21E02933" w14:textId="77777777" w:rsidR="00C07870" w:rsidRPr="00523CDC" w:rsidRDefault="00C07870" w:rsidP="00AE4AB3">
            <w:pPr>
              <w:spacing w:before="24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5897</w:t>
            </w:r>
          </w:p>
        </w:tc>
      </w:tr>
    </w:tbl>
    <w:p w14:paraId="4BF05E2A" w14:textId="77777777" w:rsidR="00C07870" w:rsidRPr="00523CDC" w:rsidRDefault="00C07870" w:rsidP="00AE4AB3">
      <w:pPr>
        <w:spacing w:before="240" w:line="480" w:lineRule="auto"/>
        <w:ind w:firstLine="708"/>
        <w:rPr>
          <w:rFonts w:ascii="Times New Roman" w:hAnsi="Times New Roman" w:cs="Times New Roman"/>
          <w:color w:val="000000" w:themeColor="text1"/>
          <w:sz w:val="24"/>
          <w:szCs w:val="24"/>
        </w:rPr>
      </w:pPr>
    </w:p>
    <w:p w14:paraId="14B7CD7B" w14:textId="26920C58" w:rsidR="009517B5" w:rsidRPr="00523CDC" w:rsidRDefault="009517B5" w:rsidP="00AE4AB3">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Se detallan las ventas mensuales y anuales. Las proyecciones se han establecido con valores constantes para el primer año, mientras que para los años siguientes se han calculado empleando la tasa de crecimiento correspondiente. Estas previsiones son esenciales para orientar la estrategia de comercialización a lo largo de cada mes y año, además de facilitar el seguimiento y control necesario en esta área.</w:t>
      </w:r>
    </w:p>
    <w:p w14:paraId="7EC3BDCE" w14:textId="70E540C1" w:rsidR="009517B5" w:rsidRPr="00523CDC" w:rsidRDefault="009517B5" w:rsidP="00AE4AB3">
      <w:pPr>
        <w:pStyle w:val="Descripcin"/>
        <w:keepNext/>
        <w:spacing w:before="240" w:line="480" w:lineRule="auto"/>
        <w:jc w:val="both"/>
        <w:rPr>
          <w:rFonts w:ascii="Times New Roman" w:hAnsi="Times New Roman" w:cs="Times New Roman"/>
          <w:b/>
          <w:i w:val="0"/>
          <w:color w:val="000000" w:themeColor="text1"/>
          <w:sz w:val="24"/>
          <w:szCs w:val="24"/>
        </w:rPr>
      </w:pPr>
    </w:p>
    <w:p w14:paraId="03F81ACB" w14:textId="56412B83" w:rsidR="00E658D9" w:rsidRPr="00523CDC" w:rsidRDefault="00E11C52" w:rsidP="00E11C52">
      <w:pPr>
        <w:pStyle w:val="Descripcin"/>
        <w:keepNext/>
        <w:rPr>
          <w:rFonts w:ascii="Times New Roman" w:hAnsi="Times New Roman" w:cs="Times New Roman"/>
          <w:color w:val="000000" w:themeColor="text1"/>
          <w:sz w:val="24"/>
          <w:szCs w:val="24"/>
        </w:rPr>
      </w:pPr>
      <w:bookmarkStart w:id="182" w:name="_Toc144330867"/>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36</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D53321D" w14:textId="3731529A" w:rsidR="00E11C52" w:rsidRPr="00523CDC" w:rsidRDefault="00A65841" w:rsidP="00E11C5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Proyección</w:t>
      </w:r>
      <w:r w:rsidR="00E11C52" w:rsidRPr="00523CDC">
        <w:rPr>
          <w:rFonts w:ascii="Times New Roman" w:hAnsi="Times New Roman" w:cs="Times New Roman"/>
          <w:color w:val="000000" w:themeColor="text1"/>
          <w:sz w:val="24"/>
          <w:szCs w:val="24"/>
        </w:rPr>
        <w:t xml:space="preserve"> de Ingresos</w:t>
      </w:r>
      <w:bookmarkEnd w:id="182"/>
      <w:r w:rsidR="00E11C52" w:rsidRPr="00523CDC">
        <w:rPr>
          <w:rFonts w:ascii="Times New Roman" w:hAnsi="Times New Roman" w:cs="Times New Roman"/>
          <w:color w:val="000000" w:themeColor="text1"/>
          <w:sz w:val="24"/>
          <w:szCs w:val="24"/>
        </w:rPr>
        <w:t xml:space="preserve">  </w:t>
      </w:r>
    </w:p>
    <w:tbl>
      <w:tblPr>
        <w:tblW w:w="0" w:type="auto"/>
        <w:jc w:val="center"/>
        <w:tblCellMar>
          <w:left w:w="70" w:type="dxa"/>
          <w:right w:w="70" w:type="dxa"/>
        </w:tblCellMar>
        <w:tblLook w:val="04A0" w:firstRow="1" w:lastRow="0" w:firstColumn="1" w:lastColumn="0" w:noHBand="0" w:noVBand="1"/>
      </w:tblPr>
      <w:tblGrid>
        <w:gridCol w:w="3160"/>
        <w:gridCol w:w="1068"/>
        <w:gridCol w:w="1069"/>
        <w:gridCol w:w="1069"/>
        <w:gridCol w:w="1069"/>
        <w:gridCol w:w="1069"/>
      </w:tblGrid>
      <w:tr w:rsidR="00523CDC" w:rsidRPr="00523CDC" w14:paraId="65560FFC" w14:textId="77777777" w:rsidTr="009517B5">
        <w:trPr>
          <w:trHeight w:val="337"/>
          <w:jc w:val="center"/>
        </w:trPr>
        <w:tc>
          <w:tcPr>
            <w:tcW w:w="0" w:type="auto"/>
            <w:tcBorders>
              <w:top w:val="single" w:sz="4" w:space="0" w:color="auto"/>
              <w:left w:val="nil"/>
              <w:bottom w:val="nil"/>
              <w:right w:val="nil"/>
            </w:tcBorders>
            <w:shd w:val="clear" w:color="000000" w:fill="FFFFFF"/>
            <w:noWrap/>
            <w:vAlign w:val="bottom"/>
            <w:hideMark/>
          </w:tcPr>
          <w:p w14:paraId="36557682"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0" w:type="auto"/>
            <w:tcBorders>
              <w:top w:val="single" w:sz="4" w:space="0" w:color="auto"/>
              <w:left w:val="nil"/>
              <w:bottom w:val="nil"/>
              <w:right w:val="nil"/>
            </w:tcBorders>
            <w:shd w:val="clear" w:color="000000" w:fill="FFFFFF"/>
            <w:noWrap/>
            <w:vAlign w:val="bottom"/>
            <w:hideMark/>
          </w:tcPr>
          <w:p w14:paraId="07B017A5"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1</w:t>
            </w:r>
          </w:p>
        </w:tc>
        <w:tc>
          <w:tcPr>
            <w:tcW w:w="0" w:type="auto"/>
            <w:tcBorders>
              <w:top w:val="single" w:sz="4" w:space="0" w:color="auto"/>
              <w:left w:val="nil"/>
              <w:bottom w:val="nil"/>
              <w:right w:val="nil"/>
            </w:tcBorders>
            <w:shd w:val="clear" w:color="000000" w:fill="FFFFFF"/>
            <w:noWrap/>
            <w:vAlign w:val="bottom"/>
            <w:hideMark/>
          </w:tcPr>
          <w:p w14:paraId="0987D42F"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AÑO2 </w:t>
            </w:r>
          </w:p>
        </w:tc>
        <w:tc>
          <w:tcPr>
            <w:tcW w:w="0" w:type="auto"/>
            <w:tcBorders>
              <w:top w:val="single" w:sz="4" w:space="0" w:color="auto"/>
              <w:left w:val="nil"/>
              <w:bottom w:val="nil"/>
              <w:right w:val="nil"/>
            </w:tcBorders>
            <w:shd w:val="clear" w:color="000000" w:fill="FFFFFF"/>
            <w:noWrap/>
            <w:vAlign w:val="bottom"/>
            <w:hideMark/>
          </w:tcPr>
          <w:p w14:paraId="3AE3CE3D"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3</w:t>
            </w:r>
          </w:p>
        </w:tc>
        <w:tc>
          <w:tcPr>
            <w:tcW w:w="0" w:type="auto"/>
            <w:tcBorders>
              <w:top w:val="single" w:sz="4" w:space="0" w:color="auto"/>
              <w:left w:val="nil"/>
              <w:bottom w:val="nil"/>
              <w:right w:val="nil"/>
            </w:tcBorders>
            <w:shd w:val="clear" w:color="000000" w:fill="FFFFFF"/>
            <w:noWrap/>
            <w:vAlign w:val="bottom"/>
            <w:hideMark/>
          </w:tcPr>
          <w:p w14:paraId="506BD8B8"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4</w:t>
            </w:r>
          </w:p>
        </w:tc>
        <w:tc>
          <w:tcPr>
            <w:tcW w:w="0" w:type="auto"/>
            <w:tcBorders>
              <w:top w:val="single" w:sz="4" w:space="0" w:color="auto"/>
              <w:left w:val="nil"/>
              <w:bottom w:val="nil"/>
              <w:right w:val="nil"/>
            </w:tcBorders>
            <w:shd w:val="clear" w:color="000000" w:fill="FFFFFF"/>
            <w:noWrap/>
            <w:vAlign w:val="bottom"/>
            <w:hideMark/>
          </w:tcPr>
          <w:p w14:paraId="5465ED86"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5</w:t>
            </w:r>
          </w:p>
        </w:tc>
      </w:tr>
      <w:tr w:rsidR="00523CDC" w:rsidRPr="00523CDC" w14:paraId="67BC2AA0" w14:textId="77777777" w:rsidTr="009517B5">
        <w:trPr>
          <w:trHeight w:val="337"/>
          <w:jc w:val="center"/>
        </w:trPr>
        <w:tc>
          <w:tcPr>
            <w:tcW w:w="0" w:type="auto"/>
            <w:tcBorders>
              <w:top w:val="nil"/>
              <w:left w:val="nil"/>
              <w:bottom w:val="nil"/>
              <w:right w:val="nil"/>
            </w:tcBorders>
            <w:shd w:val="clear" w:color="000000" w:fill="FFFFFF"/>
            <w:noWrap/>
            <w:vAlign w:val="bottom"/>
            <w:hideMark/>
          </w:tcPr>
          <w:p w14:paraId="31B01C60"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Harina Aviar (45kg) </w:t>
            </w:r>
          </w:p>
        </w:tc>
        <w:tc>
          <w:tcPr>
            <w:tcW w:w="0" w:type="auto"/>
            <w:tcBorders>
              <w:top w:val="nil"/>
              <w:left w:val="nil"/>
              <w:bottom w:val="nil"/>
              <w:right w:val="nil"/>
            </w:tcBorders>
            <w:shd w:val="clear" w:color="000000" w:fill="FFFFFF"/>
            <w:noWrap/>
            <w:vAlign w:val="bottom"/>
            <w:hideMark/>
          </w:tcPr>
          <w:p w14:paraId="4C3D62F2"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5280</w:t>
            </w:r>
          </w:p>
        </w:tc>
        <w:tc>
          <w:tcPr>
            <w:tcW w:w="0" w:type="auto"/>
            <w:tcBorders>
              <w:top w:val="nil"/>
              <w:left w:val="nil"/>
              <w:bottom w:val="nil"/>
              <w:right w:val="nil"/>
            </w:tcBorders>
            <w:shd w:val="clear" w:color="000000" w:fill="FFFFFF"/>
            <w:noWrap/>
            <w:vAlign w:val="bottom"/>
            <w:hideMark/>
          </w:tcPr>
          <w:p w14:paraId="6A09B01C"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5428</w:t>
            </w:r>
          </w:p>
        </w:tc>
        <w:tc>
          <w:tcPr>
            <w:tcW w:w="0" w:type="auto"/>
            <w:tcBorders>
              <w:top w:val="nil"/>
              <w:left w:val="nil"/>
              <w:bottom w:val="nil"/>
              <w:right w:val="nil"/>
            </w:tcBorders>
            <w:shd w:val="clear" w:color="000000" w:fill="FFFFFF"/>
            <w:noWrap/>
            <w:vAlign w:val="bottom"/>
            <w:hideMark/>
          </w:tcPr>
          <w:p w14:paraId="10B605FB"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5580</w:t>
            </w:r>
          </w:p>
        </w:tc>
        <w:tc>
          <w:tcPr>
            <w:tcW w:w="0" w:type="auto"/>
            <w:tcBorders>
              <w:top w:val="nil"/>
              <w:left w:val="nil"/>
              <w:bottom w:val="nil"/>
              <w:right w:val="nil"/>
            </w:tcBorders>
            <w:shd w:val="clear" w:color="000000" w:fill="FFFFFF"/>
            <w:noWrap/>
            <w:vAlign w:val="bottom"/>
            <w:hideMark/>
          </w:tcPr>
          <w:p w14:paraId="32101F90"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5736</w:t>
            </w:r>
          </w:p>
        </w:tc>
        <w:tc>
          <w:tcPr>
            <w:tcW w:w="0" w:type="auto"/>
            <w:tcBorders>
              <w:top w:val="nil"/>
              <w:left w:val="nil"/>
              <w:bottom w:val="nil"/>
              <w:right w:val="nil"/>
            </w:tcBorders>
            <w:shd w:val="clear" w:color="000000" w:fill="FFFFFF"/>
            <w:noWrap/>
            <w:vAlign w:val="bottom"/>
            <w:hideMark/>
          </w:tcPr>
          <w:p w14:paraId="2F97A5B0"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5897</w:t>
            </w:r>
          </w:p>
        </w:tc>
      </w:tr>
      <w:tr w:rsidR="00523CDC" w:rsidRPr="00523CDC" w14:paraId="083A28C7" w14:textId="77777777" w:rsidTr="009517B5">
        <w:trPr>
          <w:trHeight w:val="337"/>
          <w:jc w:val="center"/>
        </w:trPr>
        <w:tc>
          <w:tcPr>
            <w:tcW w:w="0" w:type="auto"/>
            <w:tcBorders>
              <w:top w:val="nil"/>
              <w:left w:val="nil"/>
              <w:bottom w:val="nil"/>
              <w:right w:val="nil"/>
            </w:tcBorders>
            <w:shd w:val="clear" w:color="000000" w:fill="FFFFFF"/>
            <w:noWrap/>
            <w:vAlign w:val="bottom"/>
            <w:hideMark/>
          </w:tcPr>
          <w:p w14:paraId="38BC2639"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PVP </w:t>
            </w:r>
          </w:p>
        </w:tc>
        <w:tc>
          <w:tcPr>
            <w:tcW w:w="0" w:type="auto"/>
            <w:tcBorders>
              <w:top w:val="nil"/>
              <w:left w:val="nil"/>
              <w:bottom w:val="nil"/>
              <w:right w:val="nil"/>
            </w:tcBorders>
            <w:shd w:val="clear" w:color="000000" w:fill="FFFFFF"/>
            <w:noWrap/>
            <w:vAlign w:val="bottom"/>
            <w:hideMark/>
          </w:tcPr>
          <w:p w14:paraId="25133A57"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$ 25.50</w:t>
            </w:r>
          </w:p>
        </w:tc>
        <w:tc>
          <w:tcPr>
            <w:tcW w:w="0" w:type="auto"/>
            <w:tcBorders>
              <w:top w:val="nil"/>
              <w:left w:val="nil"/>
              <w:bottom w:val="nil"/>
              <w:right w:val="nil"/>
            </w:tcBorders>
            <w:shd w:val="clear" w:color="000000" w:fill="FFFFFF"/>
            <w:noWrap/>
            <w:vAlign w:val="bottom"/>
            <w:hideMark/>
          </w:tcPr>
          <w:p w14:paraId="6DB1E914"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$ 25.68</w:t>
            </w:r>
          </w:p>
        </w:tc>
        <w:tc>
          <w:tcPr>
            <w:tcW w:w="0" w:type="auto"/>
            <w:tcBorders>
              <w:top w:val="nil"/>
              <w:left w:val="nil"/>
              <w:bottom w:val="nil"/>
              <w:right w:val="nil"/>
            </w:tcBorders>
            <w:shd w:val="clear" w:color="000000" w:fill="FFFFFF"/>
            <w:noWrap/>
            <w:vAlign w:val="bottom"/>
            <w:hideMark/>
          </w:tcPr>
          <w:p w14:paraId="5D479D6C"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$ 25.87</w:t>
            </w:r>
          </w:p>
        </w:tc>
        <w:tc>
          <w:tcPr>
            <w:tcW w:w="0" w:type="auto"/>
            <w:tcBorders>
              <w:top w:val="nil"/>
              <w:left w:val="nil"/>
              <w:bottom w:val="nil"/>
              <w:right w:val="nil"/>
            </w:tcBorders>
            <w:shd w:val="clear" w:color="000000" w:fill="FFFFFF"/>
            <w:noWrap/>
            <w:vAlign w:val="bottom"/>
            <w:hideMark/>
          </w:tcPr>
          <w:p w14:paraId="1F6F2D80"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$ 26.05</w:t>
            </w:r>
          </w:p>
        </w:tc>
        <w:tc>
          <w:tcPr>
            <w:tcW w:w="0" w:type="auto"/>
            <w:tcBorders>
              <w:top w:val="nil"/>
              <w:left w:val="nil"/>
              <w:bottom w:val="nil"/>
              <w:right w:val="nil"/>
            </w:tcBorders>
            <w:shd w:val="clear" w:color="000000" w:fill="FFFFFF"/>
            <w:noWrap/>
            <w:vAlign w:val="bottom"/>
            <w:hideMark/>
          </w:tcPr>
          <w:p w14:paraId="0731453F"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$ 26.24</w:t>
            </w:r>
          </w:p>
        </w:tc>
      </w:tr>
      <w:tr w:rsidR="00523CDC" w:rsidRPr="00523CDC" w14:paraId="4E6A85B2" w14:textId="77777777" w:rsidTr="00C75995">
        <w:trPr>
          <w:trHeight w:val="337"/>
          <w:jc w:val="center"/>
        </w:trPr>
        <w:tc>
          <w:tcPr>
            <w:tcW w:w="0" w:type="auto"/>
            <w:tcBorders>
              <w:top w:val="nil"/>
              <w:left w:val="nil"/>
              <w:bottom w:val="single" w:sz="4" w:space="0" w:color="auto"/>
              <w:right w:val="nil"/>
            </w:tcBorders>
            <w:shd w:val="clear" w:color="000000" w:fill="FFFFFF"/>
            <w:noWrap/>
            <w:vAlign w:val="bottom"/>
            <w:hideMark/>
          </w:tcPr>
          <w:p w14:paraId="3A3B182F"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lastRenderedPageBreak/>
              <w:t>INGRESO DE HARINA AVIAR (45 KG)</w:t>
            </w:r>
          </w:p>
        </w:tc>
        <w:tc>
          <w:tcPr>
            <w:tcW w:w="0" w:type="auto"/>
            <w:tcBorders>
              <w:top w:val="nil"/>
              <w:left w:val="nil"/>
              <w:bottom w:val="single" w:sz="4" w:space="0" w:color="auto"/>
              <w:right w:val="nil"/>
            </w:tcBorders>
            <w:shd w:val="clear" w:color="000000" w:fill="FFFFFF"/>
            <w:noWrap/>
            <w:vAlign w:val="bottom"/>
            <w:hideMark/>
          </w:tcPr>
          <w:p w14:paraId="081B9E44"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$ 134,640.00</w:t>
            </w:r>
          </w:p>
        </w:tc>
        <w:tc>
          <w:tcPr>
            <w:tcW w:w="0" w:type="auto"/>
            <w:tcBorders>
              <w:top w:val="nil"/>
              <w:left w:val="nil"/>
              <w:bottom w:val="single" w:sz="4" w:space="0" w:color="auto"/>
              <w:right w:val="nil"/>
            </w:tcBorders>
            <w:shd w:val="clear" w:color="000000" w:fill="FFFFFF"/>
            <w:noWrap/>
            <w:vAlign w:val="bottom"/>
            <w:hideMark/>
          </w:tcPr>
          <w:p w14:paraId="26934C5B"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$ 139,406.47</w:t>
            </w:r>
          </w:p>
        </w:tc>
        <w:tc>
          <w:tcPr>
            <w:tcW w:w="0" w:type="auto"/>
            <w:tcBorders>
              <w:top w:val="nil"/>
              <w:left w:val="nil"/>
              <w:bottom w:val="single" w:sz="4" w:space="0" w:color="auto"/>
              <w:right w:val="nil"/>
            </w:tcBorders>
            <w:shd w:val="clear" w:color="000000" w:fill="FFFFFF"/>
            <w:noWrap/>
            <w:vAlign w:val="bottom"/>
            <w:hideMark/>
          </w:tcPr>
          <w:p w14:paraId="7BE4F4A1"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$ 144,341.68</w:t>
            </w:r>
          </w:p>
        </w:tc>
        <w:tc>
          <w:tcPr>
            <w:tcW w:w="0" w:type="auto"/>
            <w:tcBorders>
              <w:top w:val="nil"/>
              <w:left w:val="nil"/>
              <w:bottom w:val="single" w:sz="4" w:space="0" w:color="auto"/>
              <w:right w:val="nil"/>
            </w:tcBorders>
            <w:shd w:val="clear" w:color="000000" w:fill="FFFFFF"/>
            <w:noWrap/>
            <w:vAlign w:val="bottom"/>
            <w:hideMark/>
          </w:tcPr>
          <w:p w14:paraId="1989BFD3"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$ 149,451.61</w:t>
            </w:r>
          </w:p>
        </w:tc>
        <w:tc>
          <w:tcPr>
            <w:tcW w:w="0" w:type="auto"/>
            <w:tcBorders>
              <w:top w:val="nil"/>
              <w:left w:val="nil"/>
              <w:bottom w:val="single" w:sz="4" w:space="0" w:color="auto"/>
              <w:right w:val="nil"/>
            </w:tcBorders>
            <w:shd w:val="clear" w:color="000000" w:fill="FFFFFF"/>
            <w:noWrap/>
            <w:vAlign w:val="bottom"/>
            <w:hideMark/>
          </w:tcPr>
          <w:p w14:paraId="5490B487"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$ 154,742.44</w:t>
            </w:r>
          </w:p>
        </w:tc>
      </w:tr>
    </w:tbl>
    <w:p w14:paraId="6797D1A8" w14:textId="77777777" w:rsidR="009517B5" w:rsidRPr="00523CDC" w:rsidRDefault="009517B5" w:rsidP="00AE4AB3">
      <w:pPr>
        <w:pStyle w:val="Prrafodelista"/>
        <w:spacing w:before="240" w:line="480" w:lineRule="auto"/>
        <w:jc w:val="both"/>
        <w:rPr>
          <w:rFonts w:ascii="Times New Roman" w:hAnsi="Times New Roman" w:cs="Times New Roman"/>
          <w:b/>
          <w:color w:val="000000" w:themeColor="text1"/>
          <w:sz w:val="24"/>
          <w:szCs w:val="24"/>
        </w:rPr>
      </w:pPr>
    </w:p>
    <w:p w14:paraId="46530B9F" w14:textId="77777777" w:rsidR="009517B5" w:rsidRPr="00523CDC" w:rsidRDefault="009517B5" w:rsidP="00AE4AB3">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Dentro de la estimación de Ingresos, se presenta una descripción detallada de los productos disponibles, acompañada de las cantidades proyectadas para su producción durante un período de 5 años. Asimismo, se indica el precio individual al que se ofrecerán al público, lo que da lugar al cálculo de los ingresos totales para cada producto en particular y para la suma total de todos los productos. A través de esta información, se logra obtener una proyección de los ingresos brutos basados en las cantidades de producción previstas.</w:t>
      </w:r>
    </w:p>
    <w:p w14:paraId="03AA6257" w14:textId="77777777" w:rsidR="00F17BF7" w:rsidRPr="00523CDC" w:rsidRDefault="00F17BF7" w:rsidP="00365FDF">
      <w:bookmarkStart w:id="183" w:name="_Toc114775025"/>
    </w:p>
    <w:p w14:paraId="7AF1BAAF" w14:textId="682F8FBE" w:rsidR="009517B5" w:rsidRPr="00523CDC" w:rsidRDefault="009517B5" w:rsidP="00AE4AB3">
      <w:pPr>
        <w:keepNext/>
        <w:keepLines/>
        <w:spacing w:before="240" w:after="0" w:line="480" w:lineRule="auto"/>
        <w:jc w:val="both"/>
        <w:outlineLvl w:val="2"/>
        <w:rPr>
          <w:rFonts w:ascii="Times New Roman" w:eastAsia="Times New Roman" w:hAnsi="Times New Roman" w:cs="Times New Roman"/>
          <w:b/>
          <w:color w:val="000000" w:themeColor="text1"/>
          <w:sz w:val="24"/>
          <w:szCs w:val="24"/>
        </w:rPr>
      </w:pPr>
      <w:bookmarkStart w:id="184" w:name="_Toc147930461"/>
      <w:r w:rsidRPr="00523CDC">
        <w:rPr>
          <w:rFonts w:ascii="Times New Roman" w:eastAsia="Times New Roman" w:hAnsi="Times New Roman" w:cs="Times New Roman"/>
          <w:b/>
          <w:color w:val="000000" w:themeColor="text1"/>
          <w:sz w:val="24"/>
          <w:szCs w:val="24"/>
        </w:rPr>
        <w:t>5.14.1 Costo de materiales directos</w:t>
      </w:r>
      <w:bookmarkEnd w:id="183"/>
      <w:bookmarkEnd w:id="184"/>
    </w:p>
    <w:p w14:paraId="38B53936" w14:textId="77777777" w:rsidR="00E11C52" w:rsidRPr="00523CDC" w:rsidRDefault="00E11C52" w:rsidP="00E11C52">
      <w:pPr>
        <w:pStyle w:val="Descripcin"/>
        <w:keepNext/>
        <w:rPr>
          <w:rFonts w:ascii="Times New Roman" w:hAnsi="Times New Roman" w:cs="Times New Roman"/>
          <w:color w:val="000000" w:themeColor="text1"/>
          <w:sz w:val="24"/>
          <w:szCs w:val="24"/>
        </w:rPr>
      </w:pPr>
      <w:bookmarkStart w:id="185" w:name="_Toc113703774"/>
    </w:p>
    <w:p w14:paraId="66D4E36A" w14:textId="5B53DBD8" w:rsidR="00E658D9" w:rsidRPr="00523CDC" w:rsidRDefault="00E11C52" w:rsidP="00E11C52">
      <w:pPr>
        <w:pStyle w:val="Descripcin"/>
        <w:keepNext/>
        <w:rPr>
          <w:rFonts w:ascii="Times New Roman" w:hAnsi="Times New Roman" w:cs="Times New Roman"/>
          <w:color w:val="000000" w:themeColor="text1"/>
          <w:sz w:val="24"/>
          <w:szCs w:val="24"/>
        </w:rPr>
      </w:pPr>
      <w:bookmarkStart w:id="186" w:name="_Toc144330868"/>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37</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92CFDA4" w14:textId="00235733" w:rsidR="00E11C52" w:rsidRPr="00523CDC" w:rsidRDefault="00E11C52" w:rsidP="00E11C52">
      <w:pPr>
        <w:pStyle w:val="Descripcin"/>
        <w:keepNext/>
        <w:rPr>
          <w:color w:val="000000" w:themeColor="text1"/>
        </w:rPr>
      </w:pPr>
      <w:r w:rsidRPr="00523CDC">
        <w:rPr>
          <w:rFonts w:ascii="Times New Roman" w:hAnsi="Times New Roman" w:cs="Times New Roman"/>
          <w:color w:val="000000" w:themeColor="text1"/>
          <w:sz w:val="24"/>
          <w:szCs w:val="24"/>
        </w:rPr>
        <w:t>Costos y gastos</w:t>
      </w:r>
      <w:r w:rsidRPr="00523CDC">
        <w:rPr>
          <w:color w:val="000000" w:themeColor="text1"/>
        </w:rPr>
        <w:t>.</w:t>
      </w:r>
      <w:bookmarkEnd w:id="186"/>
    </w:p>
    <w:tbl>
      <w:tblPr>
        <w:tblpPr w:leftFromText="141" w:rightFromText="141" w:vertAnchor="text" w:horzAnchor="page" w:tblpX="4163" w:tblpY="523"/>
        <w:tblW w:w="0" w:type="auto"/>
        <w:tblBorders>
          <w:top w:val="single" w:sz="4" w:space="0" w:color="auto"/>
          <w:bottom w:val="single" w:sz="4" w:space="0" w:color="auto"/>
        </w:tblBorders>
        <w:tblLook w:val="04A0" w:firstRow="1" w:lastRow="0" w:firstColumn="1" w:lastColumn="0" w:noHBand="0" w:noVBand="1"/>
      </w:tblPr>
      <w:tblGrid>
        <w:gridCol w:w="1876"/>
        <w:gridCol w:w="1156"/>
        <w:gridCol w:w="537"/>
        <w:gridCol w:w="801"/>
      </w:tblGrid>
      <w:tr w:rsidR="00523CDC" w:rsidRPr="00523CDC" w14:paraId="789A99C3" w14:textId="77777777" w:rsidTr="00E11C52">
        <w:trPr>
          <w:trHeight w:val="510"/>
        </w:trPr>
        <w:tc>
          <w:tcPr>
            <w:tcW w:w="0" w:type="auto"/>
            <w:noWrap/>
            <w:hideMark/>
          </w:tcPr>
          <w:p w14:paraId="26E250A1"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MATERIA PRIMA</w:t>
            </w:r>
          </w:p>
        </w:tc>
        <w:tc>
          <w:tcPr>
            <w:tcW w:w="0" w:type="auto"/>
            <w:noWrap/>
            <w:hideMark/>
          </w:tcPr>
          <w:p w14:paraId="533C084E"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CANTIDAD</w:t>
            </w:r>
          </w:p>
        </w:tc>
        <w:tc>
          <w:tcPr>
            <w:tcW w:w="0" w:type="auto"/>
            <w:noWrap/>
            <w:hideMark/>
          </w:tcPr>
          <w:p w14:paraId="41176DAE"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 U</w:t>
            </w:r>
          </w:p>
        </w:tc>
        <w:tc>
          <w:tcPr>
            <w:tcW w:w="0" w:type="auto"/>
            <w:noWrap/>
            <w:hideMark/>
          </w:tcPr>
          <w:p w14:paraId="3AD781C8"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Total</w:t>
            </w:r>
          </w:p>
        </w:tc>
      </w:tr>
      <w:tr w:rsidR="00523CDC" w:rsidRPr="00523CDC" w14:paraId="20EBE6B7" w14:textId="77777777" w:rsidTr="00E11C52">
        <w:trPr>
          <w:trHeight w:val="300"/>
        </w:trPr>
        <w:tc>
          <w:tcPr>
            <w:tcW w:w="0" w:type="auto"/>
            <w:noWrap/>
            <w:hideMark/>
          </w:tcPr>
          <w:p w14:paraId="5E09D250"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Vísceras de pollo</w:t>
            </w:r>
          </w:p>
        </w:tc>
        <w:tc>
          <w:tcPr>
            <w:tcW w:w="0" w:type="auto"/>
            <w:noWrap/>
            <w:hideMark/>
          </w:tcPr>
          <w:p w14:paraId="39D6264C"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1628</w:t>
            </w:r>
          </w:p>
        </w:tc>
        <w:tc>
          <w:tcPr>
            <w:tcW w:w="0" w:type="auto"/>
            <w:noWrap/>
            <w:hideMark/>
          </w:tcPr>
          <w:p w14:paraId="67880647"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w:t>
            </w:r>
          </w:p>
        </w:tc>
        <w:tc>
          <w:tcPr>
            <w:tcW w:w="0" w:type="auto"/>
            <w:noWrap/>
            <w:hideMark/>
          </w:tcPr>
          <w:p w14:paraId="6865B55F"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w:t>
            </w:r>
          </w:p>
        </w:tc>
      </w:tr>
      <w:tr w:rsidR="00523CDC" w:rsidRPr="00523CDC" w14:paraId="3CE7FF25" w14:textId="77777777" w:rsidTr="00E11C52">
        <w:trPr>
          <w:trHeight w:val="300"/>
        </w:trPr>
        <w:tc>
          <w:tcPr>
            <w:tcW w:w="0" w:type="auto"/>
            <w:noWrap/>
            <w:hideMark/>
          </w:tcPr>
          <w:p w14:paraId="14FEAEDC"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Quimico caldero posca</w:t>
            </w:r>
          </w:p>
        </w:tc>
        <w:tc>
          <w:tcPr>
            <w:tcW w:w="0" w:type="auto"/>
            <w:noWrap/>
            <w:hideMark/>
          </w:tcPr>
          <w:p w14:paraId="0986E021"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39.6</w:t>
            </w:r>
          </w:p>
        </w:tc>
        <w:tc>
          <w:tcPr>
            <w:tcW w:w="0" w:type="auto"/>
            <w:noWrap/>
            <w:hideMark/>
          </w:tcPr>
          <w:p w14:paraId="1650F9EE"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6</w:t>
            </w:r>
          </w:p>
        </w:tc>
        <w:tc>
          <w:tcPr>
            <w:tcW w:w="0" w:type="auto"/>
            <w:noWrap/>
            <w:hideMark/>
          </w:tcPr>
          <w:p w14:paraId="3B90CBD2"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237.6</w:t>
            </w:r>
          </w:p>
        </w:tc>
      </w:tr>
      <w:tr w:rsidR="00523CDC" w:rsidRPr="00523CDC" w14:paraId="52575302" w14:textId="77777777" w:rsidTr="00E11C52">
        <w:trPr>
          <w:trHeight w:val="300"/>
        </w:trPr>
        <w:tc>
          <w:tcPr>
            <w:tcW w:w="0" w:type="auto"/>
            <w:noWrap/>
            <w:hideMark/>
          </w:tcPr>
          <w:p w14:paraId="2B340FB3"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Aceite transmisor </w:t>
            </w:r>
          </w:p>
        </w:tc>
        <w:tc>
          <w:tcPr>
            <w:tcW w:w="0" w:type="auto"/>
            <w:noWrap/>
            <w:hideMark/>
          </w:tcPr>
          <w:p w14:paraId="074B1707"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83.6</w:t>
            </w:r>
          </w:p>
        </w:tc>
        <w:tc>
          <w:tcPr>
            <w:tcW w:w="0" w:type="auto"/>
            <w:noWrap/>
            <w:hideMark/>
          </w:tcPr>
          <w:p w14:paraId="66BF2894"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5.8</w:t>
            </w:r>
          </w:p>
        </w:tc>
        <w:tc>
          <w:tcPr>
            <w:tcW w:w="0" w:type="auto"/>
            <w:noWrap/>
            <w:hideMark/>
          </w:tcPr>
          <w:p w14:paraId="4E84A914"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484.88</w:t>
            </w:r>
          </w:p>
        </w:tc>
      </w:tr>
      <w:tr w:rsidR="00523CDC" w:rsidRPr="00523CDC" w14:paraId="228C12C5" w14:textId="77777777" w:rsidTr="00E11C52">
        <w:trPr>
          <w:trHeight w:val="315"/>
        </w:trPr>
        <w:tc>
          <w:tcPr>
            <w:tcW w:w="0" w:type="auto"/>
            <w:hideMark/>
          </w:tcPr>
          <w:p w14:paraId="7B185F65"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Termin 8</w:t>
            </w:r>
          </w:p>
        </w:tc>
        <w:tc>
          <w:tcPr>
            <w:tcW w:w="0" w:type="auto"/>
            <w:noWrap/>
            <w:hideMark/>
          </w:tcPr>
          <w:p w14:paraId="7110A691"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39.6</w:t>
            </w:r>
          </w:p>
        </w:tc>
        <w:tc>
          <w:tcPr>
            <w:tcW w:w="0" w:type="auto"/>
            <w:noWrap/>
            <w:hideMark/>
          </w:tcPr>
          <w:p w14:paraId="26D2F2B4"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4.77</w:t>
            </w:r>
          </w:p>
        </w:tc>
        <w:tc>
          <w:tcPr>
            <w:tcW w:w="0" w:type="auto"/>
            <w:noWrap/>
            <w:hideMark/>
          </w:tcPr>
          <w:p w14:paraId="05B597C5"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188.892</w:t>
            </w:r>
          </w:p>
        </w:tc>
      </w:tr>
      <w:tr w:rsidR="00523CDC" w:rsidRPr="00523CDC" w14:paraId="537225C7" w14:textId="77777777" w:rsidTr="00E11C52">
        <w:trPr>
          <w:trHeight w:val="315"/>
        </w:trPr>
        <w:tc>
          <w:tcPr>
            <w:tcW w:w="0" w:type="auto"/>
            <w:hideMark/>
          </w:tcPr>
          <w:p w14:paraId="72B8DDDD"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Biomix</w:t>
            </w:r>
          </w:p>
        </w:tc>
        <w:tc>
          <w:tcPr>
            <w:tcW w:w="0" w:type="auto"/>
            <w:noWrap/>
            <w:hideMark/>
          </w:tcPr>
          <w:p w14:paraId="3924605F"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39.6</w:t>
            </w:r>
          </w:p>
        </w:tc>
        <w:tc>
          <w:tcPr>
            <w:tcW w:w="0" w:type="auto"/>
            <w:noWrap/>
            <w:hideMark/>
          </w:tcPr>
          <w:p w14:paraId="4391E45E"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33.5</w:t>
            </w:r>
          </w:p>
        </w:tc>
        <w:tc>
          <w:tcPr>
            <w:tcW w:w="0" w:type="auto"/>
            <w:noWrap/>
            <w:hideMark/>
          </w:tcPr>
          <w:p w14:paraId="4EF2CB68"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1326.6</w:t>
            </w:r>
          </w:p>
        </w:tc>
      </w:tr>
      <w:tr w:rsidR="00523CDC" w:rsidRPr="00523CDC" w14:paraId="283D0B3F" w14:textId="77777777" w:rsidTr="00E11C52">
        <w:trPr>
          <w:trHeight w:val="315"/>
        </w:trPr>
        <w:tc>
          <w:tcPr>
            <w:tcW w:w="0" w:type="auto"/>
            <w:hideMark/>
          </w:tcPr>
          <w:p w14:paraId="5D202AB1"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Luptapol</w:t>
            </w:r>
          </w:p>
        </w:tc>
        <w:tc>
          <w:tcPr>
            <w:tcW w:w="0" w:type="auto"/>
            <w:noWrap/>
            <w:hideMark/>
          </w:tcPr>
          <w:p w14:paraId="3612BB9E"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39.6</w:t>
            </w:r>
          </w:p>
        </w:tc>
        <w:tc>
          <w:tcPr>
            <w:tcW w:w="0" w:type="auto"/>
            <w:noWrap/>
            <w:hideMark/>
          </w:tcPr>
          <w:p w14:paraId="07B464C8"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4.5</w:t>
            </w:r>
          </w:p>
        </w:tc>
        <w:tc>
          <w:tcPr>
            <w:tcW w:w="0" w:type="auto"/>
            <w:noWrap/>
            <w:hideMark/>
          </w:tcPr>
          <w:p w14:paraId="2E8B11F7"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178.2</w:t>
            </w:r>
          </w:p>
        </w:tc>
      </w:tr>
      <w:tr w:rsidR="00523CDC" w:rsidRPr="00523CDC" w14:paraId="3E765054" w14:textId="77777777" w:rsidTr="00E11C52">
        <w:trPr>
          <w:trHeight w:val="315"/>
        </w:trPr>
        <w:tc>
          <w:tcPr>
            <w:tcW w:w="0" w:type="auto"/>
            <w:hideMark/>
          </w:tcPr>
          <w:p w14:paraId="48E5338C"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lastRenderedPageBreak/>
              <w:t>Funda de poliestireno</w:t>
            </w:r>
          </w:p>
        </w:tc>
        <w:tc>
          <w:tcPr>
            <w:tcW w:w="0" w:type="auto"/>
            <w:noWrap/>
            <w:hideMark/>
          </w:tcPr>
          <w:p w14:paraId="1BF75C86"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440</w:t>
            </w:r>
          </w:p>
        </w:tc>
        <w:tc>
          <w:tcPr>
            <w:tcW w:w="0" w:type="auto"/>
            <w:noWrap/>
            <w:hideMark/>
          </w:tcPr>
          <w:p w14:paraId="7BA55246"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w:t>
            </w:r>
          </w:p>
        </w:tc>
        <w:tc>
          <w:tcPr>
            <w:tcW w:w="0" w:type="auto"/>
            <w:noWrap/>
            <w:hideMark/>
          </w:tcPr>
          <w:p w14:paraId="10524038" w14:textId="77777777" w:rsidR="00E11C52" w:rsidRPr="00523CDC" w:rsidRDefault="00E11C52" w:rsidP="00E11C52">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w:t>
            </w:r>
          </w:p>
        </w:tc>
      </w:tr>
    </w:tbl>
    <w:p w14:paraId="7CD13F8B" w14:textId="77777777" w:rsidR="009517B5" w:rsidRPr="00523CDC" w:rsidRDefault="009517B5" w:rsidP="00AE4AB3">
      <w:pPr>
        <w:keepNext/>
        <w:spacing w:before="240" w:after="200" w:line="480" w:lineRule="auto"/>
        <w:jc w:val="both"/>
        <w:rPr>
          <w:rFonts w:ascii="Times New Roman" w:eastAsia="Calibri" w:hAnsi="Times New Roman" w:cs="Times New Roman"/>
          <w:color w:val="000000" w:themeColor="text1"/>
          <w:sz w:val="24"/>
          <w:szCs w:val="24"/>
        </w:rPr>
      </w:pPr>
    </w:p>
    <w:p w14:paraId="027FA678" w14:textId="77777777" w:rsidR="009517B5" w:rsidRPr="00523CDC" w:rsidRDefault="009517B5" w:rsidP="00AE4AB3">
      <w:pPr>
        <w:keepNext/>
        <w:spacing w:before="240" w:after="200" w:line="480" w:lineRule="auto"/>
        <w:jc w:val="both"/>
        <w:rPr>
          <w:rFonts w:ascii="Times New Roman" w:eastAsia="Calibri" w:hAnsi="Times New Roman" w:cs="Times New Roman"/>
          <w:color w:val="000000" w:themeColor="text1"/>
          <w:sz w:val="24"/>
          <w:szCs w:val="24"/>
        </w:rPr>
      </w:pPr>
    </w:p>
    <w:p w14:paraId="4B116947" w14:textId="60A7E297" w:rsidR="009517B5" w:rsidRPr="00523CDC" w:rsidRDefault="009517B5" w:rsidP="00AE4AB3">
      <w:pPr>
        <w:keepNext/>
        <w:spacing w:before="240" w:after="200" w:line="480" w:lineRule="auto"/>
        <w:jc w:val="both"/>
        <w:rPr>
          <w:rFonts w:ascii="Times New Roman" w:eastAsia="Calibri" w:hAnsi="Times New Roman" w:cs="Times New Roman"/>
          <w:color w:val="000000" w:themeColor="text1"/>
          <w:sz w:val="24"/>
          <w:szCs w:val="24"/>
        </w:rPr>
      </w:pPr>
    </w:p>
    <w:p w14:paraId="23ACAA0E" w14:textId="77777777" w:rsidR="00E11C52" w:rsidRPr="00523CDC" w:rsidRDefault="00E11C52" w:rsidP="00AE4AB3">
      <w:pPr>
        <w:keepNext/>
        <w:spacing w:before="240" w:after="200" w:line="480" w:lineRule="auto"/>
        <w:jc w:val="both"/>
        <w:rPr>
          <w:rFonts w:ascii="Times New Roman" w:eastAsia="Calibri" w:hAnsi="Times New Roman" w:cs="Times New Roman"/>
          <w:color w:val="000000" w:themeColor="text1"/>
          <w:sz w:val="24"/>
          <w:szCs w:val="24"/>
        </w:rPr>
      </w:pPr>
    </w:p>
    <w:p w14:paraId="09A7DD9F" w14:textId="77777777" w:rsidR="003F18A2" w:rsidRPr="00523CDC" w:rsidRDefault="003F18A2" w:rsidP="00AE4AB3">
      <w:pPr>
        <w:keepNext/>
        <w:spacing w:before="240" w:after="200" w:line="480" w:lineRule="auto"/>
        <w:ind w:firstLine="708"/>
        <w:jc w:val="both"/>
        <w:rPr>
          <w:rFonts w:ascii="Times New Roman" w:eastAsia="Calibri" w:hAnsi="Times New Roman" w:cs="Times New Roman"/>
          <w:color w:val="000000" w:themeColor="text1"/>
          <w:sz w:val="24"/>
          <w:szCs w:val="24"/>
        </w:rPr>
      </w:pPr>
    </w:p>
    <w:p w14:paraId="3B128F36" w14:textId="77777777" w:rsidR="00C75995" w:rsidRPr="00523CDC" w:rsidRDefault="00C75995" w:rsidP="00AE4AB3">
      <w:pPr>
        <w:keepNext/>
        <w:spacing w:before="240" w:after="200" w:line="480" w:lineRule="auto"/>
        <w:ind w:firstLine="708"/>
        <w:jc w:val="both"/>
        <w:rPr>
          <w:rFonts w:ascii="Times New Roman" w:eastAsia="Calibri" w:hAnsi="Times New Roman" w:cs="Times New Roman"/>
          <w:color w:val="000000" w:themeColor="text1"/>
          <w:sz w:val="24"/>
          <w:szCs w:val="24"/>
        </w:rPr>
      </w:pPr>
    </w:p>
    <w:p w14:paraId="50BCAFAC" w14:textId="77777777" w:rsidR="00C75995" w:rsidRPr="00523CDC" w:rsidRDefault="00C75995" w:rsidP="00AE4AB3">
      <w:pPr>
        <w:keepNext/>
        <w:spacing w:before="240" w:after="200" w:line="480" w:lineRule="auto"/>
        <w:ind w:firstLine="708"/>
        <w:jc w:val="both"/>
        <w:rPr>
          <w:rFonts w:ascii="Times New Roman" w:eastAsia="Calibri" w:hAnsi="Times New Roman" w:cs="Times New Roman"/>
          <w:color w:val="000000" w:themeColor="text1"/>
          <w:sz w:val="24"/>
          <w:szCs w:val="24"/>
        </w:rPr>
      </w:pPr>
    </w:p>
    <w:p w14:paraId="7DE84BC7" w14:textId="77777777" w:rsidR="001438CB" w:rsidRPr="00523CDC" w:rsidRDefault="001438CB" w:rsidP="00AE4AB3">
      <w:pPr>
        <w:keepNext/>
        <w:spacing w:before="240" w:after="200" w:line="480" w:lineRule="auto"/>
        <w:ind w:firstLine="708"/>
        <w:jc w:val="both"/>
        <w:rPr>
          <w:rFonts w:ascii="Times New Roman" w:eastAsia="Calibri" w:hAnsi="Times New Roman" w:cs="Times New Roman"/>
          <w:color w:val="000000" w:themeColor="text1"/>
          <w:sz w:val="24"/>
          <w:szCs w:val="24"/>
        </w:rPr>
      </w:pPr>
    </w:p>
    <w:p w14:paraId="39317783" w14:textId="58961E5F" w:rsidR="000B58BC" w:rsidRPr="00523CDC" w:rsidRDefault="009517B5" w:rsidP="00F52E1C">
      <w:pPr>
        <w:keepNext/>
        <w:spacing w:before="240" w:after="200" w:line="480" w:lineRule="auto"/>
        <w:ind w:firstLine="708"/>
        <w:jc w:val="both"/>
        <w:rPr>
          <w:rFonts w:ascii="Times New Roman" w:eastAsia="Calibri" w:hAnsi="Times New Roman" w:cs="Times New Roman"/>
          <w:color w:val="000000" w:themeColor="text1"/>
          <w:sz w:val="24"/>
          <w:szCs w:val="24"/>
        </w:rPr>
      </w:pPr>
      <w:r w:rsidRPr="00523CDC">
        <w:rPr>
          <w:rFonts w:ascii="Times New Roman" w:eastAsia="Calibri" w:hAnsi="Times New Roman" w:cs="Times New Roman"/>
          <w:color w:val="000000" w:themeColor="text1"/>
          <w:sz w:val="24"/>
          <w:szCs w:val="24"/>
        </w:rPr>
        <w:t xml:space="preserve">Los gastos relacionados con la materia prima directa abarcan los montos asociados a las cantidades requeridas para la elaboración de harina de </w:t>
      </w:r>
      <w:r w:rsidR="00F91CC2" w:rsidRPr="00523CDC">
        <w:rPr>
          <w:rFonts w:ascii="Times New Roman" w:eastAsia="Calibri" w:hAnsi="Times New Roman" w:cs="Times New Roman"/>
          <w:color w:val="000000" w:themeColor="text1"/>
          <w:sz w:val="24"/>
          <w:szCs w:val="24"/>
        </w:rPr>
        <w:t>vísceras</w:t>
      </w:r>
      <w:r w:rsidRPr="00523CDC">
        <w:rPr>
          <w:rFonts w:ascii="Times New Roman" w:eastAsia="Calibri" w:hAnsi="Times New Roman" w:cs="Times New Roman"/>
          <w:color w:val="000000" w:themeColor="text1"/>
          <w:sz w:val="24"/>
          <w:szCs w:val="24"/>
        </w:rPr>
        <w:t>, tales como el termin 8, luptapol, biomix. Esta evaluación permite establecer la cantidad precisa necesaria para la elaboración de lo planificado en términos mensuales.</w:t>
      </w:r>
      <w:bookmarkEnd w:id="185"/>
    </w:p>
    <w:p w14:paraId="124E241B" w14:textId="77777777" w:rsidR="000B58BC" w:rsidRPr="00523CDC" w:rsidRDefault="000B58BC" w:rsidP="00E11C52">
      <w:pPr>
        <w:spacing w:before="240" w:line="480" w:lineRule="auto"/>
        <w:jc w:val="both"/>
        <w:rPr>
          <w:rFonts w:ascii="Times New Roman" w:hAnsi="Times New Roman" w:cs="Times New Roman"/>
          <w:color w:val="000000" w:themeColor="text1"/>
          <w:sz w:val="24"/>
          <w:szCs w:val="24"/>
        </w:rPr>
      </w:pPr>
    </w:p>
    <w:p w14:paraId="68709D0B" w14:textId="43459B1E" w:rsidR="00F52E1C" w:rsidRPr="00523CDC" w:rsidRDefault="00F52E1C" w:rsidP="00E11C52">
      <w:pPr>
        <w:spacing w:before="240" w:line="480" w:lineRule="auto"/>
        <w:jc w:val="both"/>
        <w:rPr>
          <w:rFonts w:ascii="Times New Roman" w:hAnsi="Times New Roman" w:cs="Times New Roman"/>
          <w:color w:val="000000" w:themeColor="text1"/>
          <w:sz w:val="24"/>
          <w:szCs w:val="24"/>
        </w:rPr>
      </w:pPr>
    </w:p>
    <w:p w14:paraId="772C78CD" w14:textId="2063CB36" w:rsidR="00E658D9" w:rsidRPr="00523CDC" w:rsidRDefault="00F52E1C" w:rsidP="00F52E1C">
      <w:pPr>
        <w:pStyle w:val="Descripcin"/>
        <w:keepNext/>
        <w:rPr>
          <w:rFonts w:ascii="Times New Roman" w:hAnsi="Times New Roman" w:cs="Times New Roman"/>
          <w:color w:val="000000" w:themeColor="text1"/>
          <w:sz w:val="24"/>
          <w:szCs w:val="24"/>
        </w:rPr>
      </w:pPr>
      <w:bookmarkStart w:id="187" w:name="_Toc144330869"/>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38</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5E39E838" w14:textId="2EB1D45B" w:rsidR="00F52E1C" w:rsidRPr="00523CDC" w:rsidRDefault="00F52E1C" w:rsidP="00F52E1C">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Sueldo y Salarios</w:t>
      </w:r>
      <w:bookmarkEnd w:id="187"/>
    </w:p>
    <w:p w14:paraId="2CAD2B68" w14:textId="77777777" w:rsidR="00F52E1C" w:rsidRPr="00523CDC" w:rsidRDefault="00F52E1C" w:rsidP="00F52E1C">
      <w:pPr>
        <w:rPr>
          <w:color w:val="000000" w:themeColor="text1"/>
          <w:sz w:val="16"/>
          <w:szCs w:val="16"/>
        </w:rPr>
      </w:pPr>
    </w:p>
    <w:tbl>
      <w:tblPr>
        <w:tblStyle w:val="Tablanormal21"/>
        <w:tblW w:w="11424" w:type="dxa"/>
        <w:tblInd w:w="-1454" w:type="dxa"/>
        <w:tblLook w:val="0600" w:firstRow="0" w:lastRow="0" w:firstColumn="0" w:lastColumn="0" w:noHBand="1" w:noVBand="1"/>
      </w:tblPr>
      <w:tblGrid>
        <w:gridCol w:w="2600"/>
        <w:gridCol w:w="601"/>
        <w:gridCol w:w="836"/>
        <w:gridCol w:w="815"/>
        <w:gridCol w:w="709"/>
        <w:gridCol w:w="709"/>
        <w:gridCol w:w="1116"/>
        <w:gridCol w:w="814"/>
        <w:gridCol w:w="976"/>
        <w:gridCol w:w="1213"/>
        <w:gridCol w:w="1035"/>
      </w:tblGrid>
      <w:tr w:rsidR="00523CDC" w:rsidRPr="00523CDC" w14:paraId="6D1AA217" w14:textId="77777777" w:rsidTr="00F64929">
        <w:trPr>
          <w:trHeight w:val="311"/>
        </w:trPr>
        <w:tc>
          <w:tcPr>
            <w:tcW w:w="0" w:type="auto"/>
            <w:noWrap/>
            <w:hideMark/>
          </w:tcPr>
          <w:p w14:paraId="46868A63" w14:textId="77777777" w:rsidR="00F52E1C" w:rsidRPr="00523CDC" w:rsidRDefault="00F52E1C" w:rsidP="00F52E1C">
            <w:pPr>
              <w:rPr>
                <w:rFonts w:ascii="Calibri" w:eastAsia="Times New Roman" w:hAnsi="Calibri" w:cs="Calibri"/>
                <w:b/>
                <w:bCs/>
                <w:color w:val="000000" w:themeColor="text1"/>
                <w:sz w:val="14"/>
                <w:szCs w:val="14"/>
                <w:lang w:eastAsia="es-EC"/>
              </w:rPr>
            </w:pPr>
            <w:r w:rsidRPr="00523CDC">
              <w:rPr>
                <w:rFonts w:ascii="Calibri" w:eastAsia="Times New Roman" w:hAnsi="Calibri" w:cs="Calibri"/>
                <w:color w:val="000000" w:themeColor="text1"/>
                <w:sz w:val="14"/>
                <w:szCs w:val="14"/>
                <w:lang w:eastAsia="es-EC"/>
              </w:rPr>
              <w:t>SUELDOS Y SALARIOS</w:t>
            </w:r>
          </w:p>
        </w:tc>
        <w:tc>
          <w:tcPr>
            <w:tcW w:w="0" w:type="auto"/>
            <w:noWrap/>
            <w:hideMark/>
          </w:tcPr>
          <w:p w14:paraId="3277C00C"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370F5C29"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634F5587"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75910491"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5769176D"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75B48809"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29D3C080"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3B8CB276"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1FA7290B"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6ADE4C1B" w14:textId="77777777" w:rsidR="00F52E1C" w:rsidRPr="00523CDC" w:rsidRDefault="00F52E1C" w:rsidP="00F52E1C">
            <w:pPr>
              <w:rPr>
                <w:rFonts w:ascii="Calibri" w:eastAsia="Times New Roman" w:hAnsi="Calibri" w:cs="Calibri"/>
                <w:color w:val="000000" w:themeColor="text1"/>
                <w:sz w:val="14"/>
                <w:szCs w:val="14"/>
                <w:lang w:eastAsia="es-EC"/>
              </w:rPr>
            </w:pPr>
          </w:p>
        </w:tc>
      </w:tr>
      <w:tr w:rsidR="00523CDC" w:rsidRPr="00523CDC" w14:paraId="70D66EA6" w14:textId="77777777" w:rsidTr="00F64929">
        <w:trPr>
          <w:trHeight w:val="637"/>
        </w:trPr>
        <w:tc>
          <w:tcPr>
            <w:tcW w:w="0" w:type="auto"/>
            <w:noWrap/>
            <w:hideMark/>
          </w:tcPr>
          <w:p w14:paraId="31C936FB"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color w:val="000000" w:themeColor="text1"/>
                <w:sz w:val="14"/>
                <w:szCs w:val="14"/>
                <w:lang w:eastAsia="es-EC"/>
              </w:rPr>
              <w:t>CARGO</w:t>
            </w:r>
          </w:p>
        </w:tc>
        <w:tc>
          <w:tcPr>
            <w:tcW w:w="0" w:type="auto"/>
            <w:noWrap/>
            <w:hideMark/>
          </w:tcPr>
          <w:p w14:paraId="0F4F00F2"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Estado</w:t>
            </w:r>
          </w:p>
        </w:tc>
        <w:tc>
          <w:tcPr>
            <w:tcW w:w="0" w:type="auto"/>
            <w:noWrap/>
            <w:hideMark/>
          </w:tcPr>
          <w:p w14:paraId="64E3FB82"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CANTIDAD</w:t>
            </w:r>
          </w:p>
        </w:tc>
        <w:tc>
          <w:tcPr>
            <w:tcW w:w="0" w:type="auto"/>
            <w:noWrap/>
            <w:hideMark/>
          </w:tcPr>
          <w:p w14:paraId="1934A1E4"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SUELDO</w:t>
            </w:r>
          </w:p>
        </w:tc>
        <w:tc>
          <w:tcPr>
            <w:tcW w:w="0" w:type="auto"/>
            <w:noWrap/>
            <w:hideMark/>
          </w:tcPr>
          <w:p w14:paraId="13335E61"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13ro</w:t>
            </w:r>
          </w:p>
        </w:tc>
        <w:tc>
          <w:tcPr>
            <w:tcW w:w="0" w:type="auto"/>
            <w:noWrap/>
            <w:hideMark/>
          </w:tcPr>
          <w:p w14:paraId="34B86BB5"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14to</w:t>
            </w:r>
          </w:p>
        </w:tc>
        <w:tc>
          <w:tcPr>
            <w:tcW w:w="0" w:type="auto"/>
            <w:hideMark/>
          </w:tcPr>
          <w:p w14:paraId="2208C8A3"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APORTE PATRONAL</w:t>
            </w:r>
          </w:p>
        </w:tc>
        <w:tc>
          <w:tcPr>
            <w:tcW w:w="0" w:type="auto"/>
            <w:hideMark/>
          </w:tcPr>
          <w:p w14:paraId="4605CC70"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F. RESERVA</w:t>
            </w:r>
          </w:p>
        </w:tc>
        <w:tc>
          <w:tcPr>
            <w:tcW w:w="0" w:type="auto"/>
            <w:hideMark/>
          </w:tcPr>
          <w:p w14:paraId="6780B981"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VACACIONES</w:t>
            </w:r>
          </w:p>
        </w:tc>
        <w:tc>
          <w:tcPr>
            <w:tcW w:w="0" w:type="auto"/>
            <w:hideMark/>
          </w:tcPr>
          <w:p w14:paraId="50597B61"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SUELDO Y BENEFICIOS</w:t>
            </w:r>
          </w:p>
        </w:tc>
        <w:tc>
          <w:tcPr>
            <w:tcW w:w="0" w:type="auto"/>
            <w:hideMark/>
          </w:tcPr>
          <w:p w14:paraId="13DF1933" w14:textId="77777777" w:rsidR="00F52E1C" w:rsidRPr="00523CDC" w:rsidRDefault="00F52E1C" w:rsidP="00F52E1C">
            <w:pPr>
              <w:jc w:val="center"/>
              <w:rPr>
                <w:rFonts w:ascii="Calibri" w:eastAsia="Times New Roman" w:hAnsi="Calibri" w:cs="Calibri"/>
                <w:b/>
                <w:bCs/>
                <w:color w:val="000000" w:themeColor="text1"/>
                <w:sz w:val="14"/>
                <w:szCs w:val="14"/>
                <w:lang w:eastAsia="es-EC"/>
              </w:rPr>
            </w:pPr>
            <w:r w:rsidRPr="00523CDC">
              <w:rPr>
                <w:rFonts w:ascii="Calibri" w:eastAsia="Times New Roman" w:hAnsi="Calibri" w:cs="Calibri"/>
                <w:b/>
                <w:bCs/>
                <w:color w:val="000000" w:themeColor="text1"/>
                <w:sz w:val="14"/>
                <w:szCs w:val="14"/>
                <w:lang w:eastAsia="es-EC"/>
              </w:rPr>
              <w:t>GASTO MENSUAL</w:t>
            </w:r>
          </w:p>
        </w:tc>
      </w:tr>
      <w:tr w:rsidR="00523CDC" w:rsidRPr="00523CDC" w14:paraId="46A6FBC4" w14:textId="77777777" w:rsidTr="00F64929">
        <w:trPr>
          <w:trHeight w:val="324"/>
        </w:trPr>
        <w:tc>
          <w:tcPr>
            <w:tcW w:w="0" w:type="auto"/>
            <w:noWrap/>
            <w:hideMark/>
          </w:tcPr>
          <w:p w14:paraId="6D5FCE30" w14:textId="77777777" w:rsidR="00F52E1C" w:rsidRPr="00523CDC" w:rsidRDefault="00F52E1C" w:rsidP="00F52E1C">
            <w:pPr>
              <w:rPr>
                <w:rFonts w:ascii="Times New Roman" w:eastAsia="Times New Roman" w:hAnsi="Times New Roman" w:cs="Times New Roman"/>
                <w:color w:val="000000" w:themeColor="text1"/>
                <w:sz w:val="14"/>
                <w:szCs w:val="14"/>
                <w:lang w:eastAsia="es-EC"/>
              </w:rPr>
            </w:pPr>
            <w:r w:rsidRPr="00523CDC">
              <w:rPr>
                <w:rFonts w:ascii="Times New Roman" w:eastAsia="Times New Roman" w:hAnsi="Times New Roman" w:cs="Times New Roman"/>
                <w:color w:val="000000" w:themeColor="text1"/>
                <w:sz w:val="14"/>
                <w:szCs w:val="14"/>
                <w:lang w:eastAsia="es-EC"/>
              </w:rPr>
              <w:t>Gerente</w:t>
            </w:r>
          </w:p>
        </w:tc>
        <w:tc>
          <w:tcPr>
            <w:tcW w:w="0" w:type="auto"/>
            <w:noWrap/>
            <w:hideMark/>
          </w:tcPr>
          <w:p w14:paraId="0F75F942"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MOI</w:t>
            </w:r>
          </w:p>
        </w:tc>
        <w:tc>
          <w:tcPr>
            <w:tcW w:w="0" w:type="auto"/>
            <w:noWrap/>
            <w:hideMark/>
          </w:tcPr>
          <w:p w14:paraId="3BE8092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1</w:t>
            </w:r>
          </w:p>
        </w:tc>
        <w:tc>
          <w:tcPr>
            <w:tcW w:w="0" w:type="auto"/>
            <w:noWrap/>
            <w:hideMark/>
          </w:tcPr>
          <w:p w14:paraId="4FB41581"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$ 750,00</w:t>
            </w:r>
          </w:p>
        </w:tc>
        <w:tc>
          <w:tcPr>
            <w:tcW w:w="0" w:type="auto"/>
            <w:noWrap/>
            <w:hideMark/>
          </w:tcPr>
          <w:p w14:paraId="4AA9C4C3"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$ 62,50</w:t>
            </w:r>
          </w:p>
        </w:tc>
        <w:tc>
          <w:tcPr>
            <w:tcW w:w="0" w:type="auto"/>
            <w:noWrap/>
            <w:hideMark/>
          </w:tcPr>
          <w:p w14:paraId="6DEE50F1"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$ 37,50</w:t>
            </w:r>
          </w:p>
        </w:tc>
        <w:tc>
          <w:tcPr>
            <w:tcW w:w="0" w:type="auto"/>
            <w:noWrap/>
            <w:hideMark/>
          </w:tcPr>
          <w:p w14:paraId="6AA4212A"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$ 91,13</w:t>
            </w:r>
          </w:p>
        </w:tc>
        <w:tc>
          <w:tcPr>
            <w:tcW w:w="0" w:type="auto"/>
            <w:noWrap/>
            <w:hideMark/>
          </w:tcPr>
          <w:p w14:paraId="35992C96"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$ 62,50</w:t>
            </w:r>
          </w:p>
        </w:tc>
        <w:tc>
          <w:tcPr>
            <w:tcW w:w="0" w:type="auto"/>
            <w:noWrap/>
            <w:hideMark/>
          </w:tcPr>
          <w:p w14:paraId="505058A6"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$ 31,25</w:t>
            </w:r>
          </w:p>
        </w:tc>
        <w:tc>
          <w:tcPr>
            <w:tcW w:w="0" w:type="auto"/>
            <w:noWrap/>
            <w:hideMark/>
          </w:tcPr>
          <w:p w14:paraId="3565B032"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$ 1.034,88</w:t>
            </w:r>
          </w:p>
        </w:tc>
        <w:tc>
          <w:tcPr>
            <w:tcW w:w="0" w:type="auto"/>
            <w:noWrap/>
            <w:hideMark/>
          </w:tcPr>
          <w:p w14:paraId="19254A7A"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$ 1.034,88</w:t>
            </w:r>
          </w:p>
        </w:tc>
      </w:tr>
      <w:tr w:rsidR="00523CDC" w:rsidRPr="00523CDC" w14:paraId="484F1BDE" w14:textId="77777777" w:rsidTr="00F64929">
        <w:trPr>
          <w:trHeight w:val="311"/>
        </w:trPr>
        <w:tc>
          <w:tcPr>
            <w:tcW w:w="0" w:type="auto"/>
            <w:noWrap/>
            <w:hideMark/>
          </w:tcPr>
          <w:p w14:paraId="0F15790E" w14:textId="0D81BED9" w:rsidR="00F52E1C" w:rsidRPr="00523CDC" w:rsidRDefault="00F52E1C" w:rsidP="00F52E1C">
            <w:pPr>
              <w:rPr>
                <w:rFonts w:ascii="Times New Roman" w:eastAsia="Times New Roman" w:hAnsi="Times New Roman" w:cs="Times New Roman"/>
                <w:color w:val="000000" w:themeColor="text1"/>
                <w:sz w:val="14"/>
                <w:szCs w:val="14"/>
                <w:lang w:eastAsia="es-EC"/>
              </w:rPr>
            </w:pPr>
            <w:r w:rsidRPr="00523CDC">
              <w:rPr>
                <w:rFonts w:ascii="Times New Roman" w:eastAsia="Times New Roman" w:hAnsi="Times New Roman" w:cs="Times New Roman"/>
                <w:color w:val="000000" w:themeColor="text1"/>
                <w:sz w:val="14"/>
                <w:szCs w:val="14"/>
                <w:lang w:eastAsia="es-EC"/>
              </w:rPr>
              <w:t>Secretaria/</w:t>
            </w:r>
            <w:r w:rsidR="00F17BF7" w:rsidRPr="00523CDC">
              <w:rPr>
                <w:rFonts w:ascii="Times New Roman" w:eastAsia="Times New Roman" w:hAnsi="Times New Roman" w:cs="Times New Roman"/>
                <w:color w:val="000000" w:themeColor="text1"/>
                <w:sz w:val="14"/>
                <w:szCs w:val="14"/>
                <w:lang w:eastAsia="es-EC"/>
              </w:rPr>
              <w:t>contador</w:t>
            </w:r>
          </w:p>
        </w:tc>
        <w:tc>
          <w:tcPr>
            <w:tcW w:w="0" w:type="auto"/>
            <w:noWrap/>
            <w:hideMark/>
          </w:tcPr>
          <w:p w14:paraId="45D1C250"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MOI</w:t>
            </w:r>
          </w:p>
        </w:tc>
        <w:tc>
          <w:tcPr>
            <w:tcW w:w="0" w:type="auto"/>
            <w:noWrap/>
            <w:hideMark/>
          </w:tcPr>
          <w:p w14:paraId="1B1841B2"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1</w:t>
            </w:r>
          </w:p>
        </w:tc>
        <w:tc>
          <w:tcPr>
            <w:tcW w:w="0" w:type="auto"/>
            <w:noWrap/>
            <w:hideMark/>
          </w:tcPr>
          <w:p w14:paraId="0C9CF9D9"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$ 500,00</w:t>
            </w:r>
          </w:p>
        </w:tc>
        <w:tc>
          <w:tcPr>
            <w:tcW w:w="0" w:type="auto"/>
            <w:noWrap/>
            <w:hideMark/>
          </w:tcPr>
          <w:p w14:paraId="7D29A570"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41BCAEF3"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$ 37,50</w:t>
            </w:r>
          </w:p>
        </w:tc>
        <w:tc>
          <w:tcPr>
            <w:tcW w:w="0" w:type="auto"/>
            <w:noWrap/>
            <w:hideMark/>
          </w:tcPr>
          <w:p w14:paraId="7E908474"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$ 60,75</w:t>
            </w:r>
          </w:p>
        </w:tc>
        <w:tc>
          <w:tcPr>
            <w:tcW w:w="0" w:type="auto"/>
            <w:noWrap/>
            <w:hideMark/>
          </w:tcPr>
          <w:p w14:paraId="093650BA"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03C3A95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$ 20,83</w:t>
            </w:r>
          </w:p>
        </w:tc>
        <w:tc>
          <w:tcPr>
            <w:tcW w:w="0" w:type="auto"/>
            <w:noWrap/>
            <w:hideMark/>
          </w:tcPr>
          <w:p w14:paraId="04444A2C"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c>
          <w:tcPr>
            <w:tcW w:w="0" w:type="auto"/>
            <w:noWrap/>
            <w:hideMark/>
          </w:tcPr>
          <w:p w14:paraId="4ADE2C1C"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r>
      <w:tr w:rsidR="00523CDC" w:rsidRPr="00523CDC" w14:paraId="04DFD86F" w14:textId="77777777" w:rsidTr="00F64929">
        <w:trPr>
          <w:trHeight w:val="311"/>
        </w:trPr>
        <w:tc>
          <w:tcPr>
            <w:tcW w:w="0" w:type="auto"/>
            <w:noWrap/>
            <w:hideMark/>
          </w:tcPr>
          <w:p w14:paraId="1DECEA7E" w14:textId="77777777" w:rsidR="00F52E1C" w:rsidRPr="00523CDC" w:rsidRDefault="00F52E1C" w:rsidP="00F52E1C">
            <w:pPr>
              <w:rPr>
                <w:rFonts w:ascii="Times New Roman" w:eastAsia="Times New Roman" w:hAnsi="Times New Roman" w:cs="Times New Roman"/>
                <w:color w:val="000000" w:themeColor="text1"/>
                <w:sz w:val="14"/>
                <w:szCs w:val="14"/>
                <w:lang w:eastAsia="es-EC"/>
              </w:rPr>
            </w:pPr>
            <w:r w:rsidRPr="00523CDC">
              <w:rPr>
                <w:rFonts w:ascii="Times New Roman" w:eastAsia="Times New Roman" w:hAnsi="Times New Roman" w:cs="Times New Roman"/>
                <w:color w:val="000000" w:themeColor="text1"/>
                <w:sz w:val="14"/>
                <w:szCs w:val="14"/>
                <w:lang w:eastAsia="es-EC"/>
              </w:rPr>
              <w:t>Vendedores</w:t>
            </w:r>
          </w:p>
        </w:tc>
        <w:tc>
          <w:tcPr>
            <w:tcW w:w="0" w:type="auto"/>
            <w:noWrap/>
            <w:hideMark/>
          </w:tcPr>
          <w:p w14:paraId="24ECAB42"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MOI</w:t>
            </w:r>
          </w:p>
        </w:tc>
        <w:tc>
          <w:tcPr>
            <w:tcW w:w="0" w:type="auto"/>
            <w:noWrap/>
            <w:hideMark/>
          </w:tcPr>
          <w:p w14:paraId="2672C165"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1</w:t>
            </w:r>
          </w:p>
        </w:tc>
        <w:tc>
          <w:tcPr>
            <w:tcW w:w="0" w:type="auto"/>
            <w:noWrap/>
            <w:hideMark/>
          </w:tcPr>
          <w:p w14:paraId="1B71FEEF"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$ 500,00</w:t>
            </w:r>
          </w:p>
        </w:tc>
        <w:tc>
          <w:tcPr>
            <w:tcW w:w="0" w:type="auto"/>
            <w:noWrap/>
            <w:hideMark/>
          </w:tcPr>
          <w:p w14:paraId="7F4DD5FC"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6817297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$ 37,50</w:t>
            </w:r>
          </w:p>
        </w:tc>
        <w:tc>
          <w:tcPr>
            <w:tcW w:w="0" w:type="auto"/>
            <w:noWrap/>
            <w:hideMark/>
          </w:tcPr>
          <w:p w14:paraId="5B9EC36C"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$ 60,75</w:t>
            </w:r>
          </w:p>
        </w:tc>
        <w:tc>
          <w:tcPr>
            <w:tcW w:w="0" w:type="auto"/>
            <w:noWrap/>
            <w:hideMark/>
          </w:tcPr>
          <w:p w14:paraId="74BBF679"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69EB83E7"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$ 20,83</w:t>
            </w:r>
          </w:p>
        </w:tc>
        <w:tc>
          <w:tcPr>
            <w:tcW w:w="0" w:type="auto"/>
            <w:noWrap/>
            <w:hideMark/>
          </w:tcPr>
          <w:p w14:paraId="0B30302E"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c>
          <w:tcPr>
            <w:tcW w:w="0" w:type="auto"/>
            <w:noWrap/>
            <w:hideMark/>
          </w:tcPr>
          <w:p w14:paraId="52B5007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r>
      <w:tr w:rsidR="00523CDC" w:rsidRPr="00523CDC" w14:paraId="759A465B" w14:textId="77777777" w:rsidTr="00F64929">
        <w:trPr>
          <w:trHeight w:val="311"/>
        </w:trPr>
        <w:tc>
          <w:tcPr>
            <w:tcW w:w="0" w:type="auto"/>
            <w:noWrap/>
            <w:hideMark/>
          </w:tcPr>
          <w:p w14:paraId="1A7ECFD3" w14:textId="77777777" w:rsidR="00F52E1C" w:rsidRPr="00523CDC" w:rsidRDefault="00F52E1C" w:rsidP="00F52E1C">
            <w:pPr>
              <w:rPr>
                <w:rFonts w:ascii="Times New Roman" w:eastAsia="Times New Roman" w:hAnsi="Times New Roman" w:cs="Times New Roman"/>
                <w:color w:val="000000" w:themeColor="text1"/>
                <w:sz w:val="14"/>
                <w:szCs w:val="14"/>
                <w:lang w:eastAsia="es-EC"/>
              </w:rPr>
            </w:pPr>
            <w:r w:rsidRPr="00523CDC">
              <w:rPr>
                <w:rFonts w:ascii="Times New Roman" w:eastAsia="Times New Roman" w:hAnsi="Times New Roman" w:cs="Times New Roman"/>
                <w:color w:val="000000" w:themeColor="text1"/>
                <w:sz w:val="14"/>
                <w:szCs w:val="14"/>
                <w:lang w:eastAsia="es-EC"/>
              </w:rPr>
              <w:t>Guardia</w:t>
            </w:r>
          </w:p>
        </w:tc>
        <w:tc>
          <w:tcPr>
            <w:tcW w:w="0" w:type="auto"/>
            <w:noWrap/>
            <w:hideMark/>
          </w:tcPr>
          <w:p w14:paraId="0DF79FA8"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MOI</w:t>
            </w:r>
          </w:p>
        </w:tc>
        <w:tc>
          <w:tcPr>
            <w:tcW w:w="0" w:type="auto"/>
            <w:noWrap/>
            <w:hideMark/>
          </w:tcPr>
          <w:p w14:paraId="6FB4A6E0"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1</w:t>
            </w:r>
          </w:p>
        </w:tc>
        <w:tc>
          <w:tcPr>
            <w:tcW w:w="0" w:type="auto"/>
            <w:noWrap/>
            <w:hideMark/>
          </w:tcPr>
          <w:p w14:paraId="0072DE15"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$ 500,00</w:t>
            </w:r>
          </w:p>
        </w:tc>
        <w:tc>
          <w:tcPr>
            <w:tcW w:w="0" w:type="auto"/>
            <w:noWrap/>
            <w:hideMark/>
          </w:tcPr>
          <w:p w14:paraId="51BE8519"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1504F623"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$ 37,50</w:t>
            </w:r>
          </w:p>
        </w:tc>
        <w:tc>
          <w:tcPr>
            <w:tcW w:w="0" w:type="auto"/>
            <w:noWrap/>
            <w:hideMark/>
          </w:tcPr>
          <w:p w14:paraId="7A636AC9"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$ 60,75</w:t>
            </w:r>
          </w:p>
        </w:tc>
        <w:tc>
          <w:tcPr>
            <w:tcW w:w="0" w:type="auto"/>
            <w:noWrap/>
            <w:hideMark/>
          </w:tcPr>
          <w:p w14:paraId="5304AB90"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7536879B"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$ 20,83</w:t>
            </w:r>
          </w:p>
        </w:tc>
        <w:tc>
          <w:tcPr>
            <w:tcW w:w="0" w:type="auto"/>
            <w:noWrap/>
            <w:hideMark/>
          </w:tcPr>
          <w:p w14:paraId="47FD2C69"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c>
          <w:tcPr>
            <w:tcW w:w="0" w:type="auto"/>
            <w:noWrap/>
            <w:hideMark/>
          </w:tcPr>
          <w:p w14:paraId="569D8F96"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r>
      <w:tr w:rsidR="00523CDC" w:rsidRPr="00523CDC" w14:paraId="0F5DD3AC" w14:textId="77777777" w:rsidTr="00F64929">
        <w:trPr>
          <w:trHeight w:val="311"/>
        </w:trPr>
        <w:tc>
          <w:tcPr>
            <w:tcW w:w="0" w:type="auto"/>
            <w:noWrap/>
            <w:hideMark/>
          </w:tcPr>
          <w:p w14:paraId="3A89FB3C" w14:textId="77777777" w:rsidR="00F52E1C" w:rsidRPr="00523CDC" w:rsidRDefault="00F52E1C" w:rsidP="00F52E1C">
            <w:pPr>
              <w:rPr>
                <w:rFonts w:ascii="Times New Roman" w:eastAsia="Times New Roman" w:hAnsi="Times New Roman" w:cs="Times New Roman"/>
                <w:color w:val="000000" w:themeColor="text1"/>
                <w:sz w:val="14"/>
                <w:szCs w:val="14"/>
                <w:lang w:eastAsia="es-EC"/>
              </w:rPr>
            </w:pPr>
            <w:r w:rsidRPr="00523CDC">
              <w:rPr>
                <w:rFonts w:ascii="Times New Roman" w:eastAsia="Times New Roman" w:hAnsi="Times New Roman" w:cs="Times New Roman"/>
                <w:color w:val="000000" w:themeColor="text1"/>
                <w:sz w:val="14"/>
                <w:szCs w:val="14"/>
                <w:lang w:eastAsia="es-EC"/>
              </w:rPr>
              <w:lastRenderedPageBreak/>
              <w:t>Operador</w:t>
            </w:r>
          </w:p>
        </w:tc>
        <w:tc>
          <w:tcPr>
            <w:tcW w:w="0" w:type="auto"/>
            <w:noWrap/>
            <w:hideMark/>
          </w:tcPr>
          <w:p w14:paraId="5A77EF1B"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MOD</w:t>
            </w:r>
          </w:p>
        </w:tc>
        <w:tc>
          <w:tcPr>
            <w:tcW w:w="0" w:type="auto"/>
            <w:noWrap/>
            <w:hideMark/>
          </w:tcPr>
          <w:p w14:paraId="461CD57F"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1</w:t>
            </w:r>
          </w:p>
        </w:tc>
        <w:tc>
          <w:tcPr>
            <w:tcW w:w="0" w:type="auto"/>
            <w:noWrap/>
            <w:hideMark/>
          </w:tcPr>
          <w:p w14:paraId="5B37382F"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$ 500,00</w:t>
            </w:r>
          </w:p>
        </w:tc>
        <w:tc>
          <w:tcPr>
            <w:tcW w:w="0" w:type="auto"/>
            <w:noWrap/>
            <w:hideMark/>
          </w:tcPr>
          <w:p w14:paraId="7073551D"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139524E9"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$ 37,50</w:t>
            </w:r>
          </w:p>
        </w:tc>
        <w:tc>
          <w:tcPr>
            <w:tcW w:w="0" w:type="auto"/>
            <w:noWrap/>
            <w:hideMark/>
          </w:tcPr>
          <w:p w14:paraId="5BB5BD5C"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$ 60,75</w:t>
            </w:r>
          </w:p>
        </w:tc>
        <w:tc>
          <w:tcPr>
            <w:tcW w:w="0" w:type="auto"/>
            <w:noWrap/>
            <w:hideMark/>
          </w:tcPr>
          <w:p w14:paraId="662E4D8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196155D1"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$ 20,83</w:t>
            </w:r>
          </w:p>
        </w:tc>
        <w:tc>
          <w:tcPr>
            <w:tcW w:w="0" w:type="auto"/>
            <w:noWrap/>
            <w:hideMark/>
          </w:tcPr>
          <w:p w14:paraId="4625EC9F"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c>
          <w:tcPr>
            <w:tcW w:w="0" w:type="auto"/>
            <w:noWrap/>
            <w:hideMark/>
          </w:tcPr>
          <w:p w14:paraId="37F3645B"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r>
      <w:tr w:rsidR="00523CDC" w:rsidRPr="00523CDC" w14:paraId="551AA3EE" w14:textId="77777777" w:rsidTr="00F64929">
        <w:trPr>
          <w:trHeight w:val="311"/>
        </w:trPr>
        <w:tc>
          <w:tcPr>
            <w:tcW w:w="0" w:type="auto"/>
            <w:noWrap/>
            <w:hideMark/>
          </w:tcPr>
          <w:p w14:paraId="1D8E3472" w14:textId="77777777" w:rsidR="00F52E1C" w:rsidRPr="00523CDC" w:rsidRDefault="00F52E1C" w:rsidP="00F52E1C">
            <w:pPr>
              <w:rPr>
                <w:rFonts w:ascii="Times New Roman" w:eastAsia="Times New Roman" w:hAnsi="Times New Roman" w:cs="Times New Roman"/>
                <w:color w:val="000000" w:themeColor="text1"/>
                <w:sz w:val="14"/>
                <w:szCs w:val="14"/>
                <w:lang w:eastAsia="es-EC"/>
              </w:rPr>
            </w:pPr>
            <w:r w:rsidRPr="00523CDC">
              <w:rPr>
                <w:rFonts w:ascii="Times New Roman" w:eastAsia="Times New Roman" w:hAnsi="Times New Roman" w:cs="Times New Roman"/>
                <w:color w:val="000000" w:themeColor="text1"/>
                <w:sz w:val="14"/>
                <w:szCs w:val="14"/>
                <w:lang w:eastAsia="es-EC"/>
              </w:rPr>
              <w:t>Bodeguero/ empacador</w:t>
            </w:r>
          </w:p>
        </w:tc>
        <w:tc>
          <w:tcPr>
            <w:tcW w:w="0" w:type="auto"/>
            <w:noWrap/>
            <w:hideMark/>
          </w:tcPr>
          <w:p w14:paraId="737EAD69"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MOI</w:t>
            </w:r>
          </w:p>
        </w:tc>
        <w:tc>
          <w:tcPr>
            <w:tcW w:w="0" w:type="auto"/>
            <w:noWrap/>
            <w:hideMark/>
          </w:tcPr>
          <w:p w14:paraId="5DCF979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1</w:t>
            </w:r>
          </w:p>
        </w:tc>
        <w:tc>
          <w:tcPr>
            <w:tcW w:w="0" w:type="auto"/>
            <w:noWrap/>
            <w:hideMark/>
          </w:tcPr>
          <w:p w14:paraId="7FF78532"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$ 500,00</w:t>
            </w:r>
          </w:p>
        </w:tc>
        <w:tc>
          <w:tcPr>
            <w:tcW w:w="0" w:type="auto"/>
            <w:noWrap/>
            <w:hideMark/>
          </w:tcPr>
          <w:p w14:paraId="55BDCD5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6D7B7E4F"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$ 37,50</w:t>
            </w:r>
          </w:p>
        </w:tc>
        <w:tc>
          <w:tcPr>
            <w:tcW w:w="0" w:type="auto"/>
            <w:noWrap/>
            <w:hideMark/>
          </w:tcPr>
          <w:p w14:paraId="35A998A2"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$ 60,75</w:t>
            </w:r>
          </w:p>
        </w:tc>
        <w:tc>
          <w:tcPr>
            <w:tcW w:w="0" w:type="auto"/>
            <w:noWrap/>
            <w:hideMark/>
          </w:tcPr>
          <w:p w14:paraId="4651431C"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$ 41,67</w:t>
            </w:r>
          </w:p>
        </w:tc>
        <w:tc>
          <w:tcPr>
            <w:tcW w:w="0" w:type="auto"/>
            <w:noWrap/>
            <w:hideMark/>
          </w:tcPr>
          <w:p w14:paraId="3688753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$ 20,83</w:t>
            </w:r>
          </w:p>
        </w:tc>
        <w:tc>
          <w:tcPr>
            <w:tcW w:w="0" w:type="auto"/>
            <w:noWrap/>
            <w:hideMark/>
          </w:tcPr>
          <w:p w14:paraId="2C05BC56"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c>
          <w:tcPr>
            <w:tcW w:w="0" w:type="auto"/>
            <w:noWrap/>
            <w:hideMark/>
          </w:tcPr>
          <w:p w14:paraId="731704A8"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$ 702,42</w:t>
            </w:r>
          </w:p>
        </w:tc>
      </w:tr>
      <w:tr w:rsidR="00523CDC" w:rsidRPr="00523CDC" w14:paraId="759BC2BB" w14:textId="77777777" w:rsidTr="00F64929">
        <w:trPr>
          <w:trHeight w:val="406"/>
        </w:trPr>
        <w:tc>
          <w:tcPr>
            <w:tcW w:w="0" w:type="auto"/>
            <w:noWrap/>
            <w:hideMark/>
          </w:tcPr>
          <w:p w14:paraId="7A0FC7E2" w14:textId="77777777" w:rsidR="00F52E1C" w:rsidRPr="00523CDC" w:rsidRDefault="00F52E1C" w:rsidP="00F52E1C">
            <w:pPr>
              <w:rPr>
                <w:rFonts w:ascii="Calibri" w:eastAsia="Times New Roman" w:hAnsi="Calibri" w:cs="Calibri"/>
                <w:b/>
                <w:bCs/>
                <w:color w:val="000000" w:themeColor="text1"/>
                <w:sz w:val="14"/>
                <w:szCs w:val="14"/>
                <w:lang w:eastAsia="es-EC"/>
              </w:rPr>
            </w:pPr>
            <w:r w:rsidRPr="00523CDC">
              <w:rPr>
                <w:rFonts w:ascii="Calibri" w:eastAsia="Times New Roman" w:hAnsi="Calibri" w:cs="Calibri"/>
                <w:color w:val="000000" w:themeColor="text1"/>
                <w:sz w:val="14"/>
                <w:szCs w:val="14"/>
                <w:lang w:eastAsia="es-EC"/>
              </w:rPr>
              <w:t>GASTO SUELDOS Y SALARIOS - producción</w:t>
            </w:r>
          </w:p>
        </w:tc>
        <w:tc>
          <w:tcPr>
            <w:tcW w:w="0" w:type="auto"/>
            <w:noWrap/>
            <w:hideMark/>
          </w:tcPr>
          <w:p w14:paraId="4A7434EB" w14:textId="77777777" w:rsidR="00F52E1C" w:rsidRPr="00523CDC" w:rsidRDefault="00F52E1C" w:rsidP="00F52E1C">
            <w:pPr>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w:t>
            </w:r>
          </w:p>
        </w:tc>
        <w:tc>
          <w:tcPr>
            <w:tcW w:w="0" w:type="auto"/>
            <w:noWrap/>
            <w:hideMark/>
          </w:tcPr>
          <w:p w14:paraId="671EF31C"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6</w:t>
            </w:r>
          </w:p>
        </w:tc>
        <w:tc>
          <w:tcPr>
            <w:tcW w:w="0" w:type="auto"/>
            <w:noWrap/>
            <w:hideMark/>
          </w:tcPr>
          <w:p w14:paraId="29616DE9"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$ 3.250,00</w:t>
            </w:r>
          </w:p>
        </w:tc>
        <w:tc>
          <w:tcPr>
            <w:tcW w:w="0" w:type="auto"/>
            <w:noWrap/>
            <w:hideMark/>
          </w:tcPr>
          <w:p w14:paraId="19C25D56"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$ 270,83</w:t>
            </w:r>
          </w:p>
        </w:tc>
        <w:tc>
          <w:tcPr>
            <w:tcW w:w="0" w:type="auto"/>
            <w:noWrap/>
            <w:hideMark/>
          </w:tcPr>
          <w:p w14:paraId="50836FFA"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$ 225,00</w:t>
            </w:r>
          </w:p>
        </w:tc>
        <w:tc>
          <w:tcPr>
            <w:tcW w:w="0" w:type="auto"/>
            <w:noWrap/>
            <w:hideMark/>
          </w:tcPr>
          <w:p w14:paraId="5D6BAB73"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$ 394,88</w:t>
            </w:r>
          </w:p>
        </w:tc>
        <w:tc>
          <w:tcPr>
            <w:tcW w:w="0" w:type="auto"/>
            <w:noWrap/>
            <w:hideMark/>
          </w:tcPr>
          <w:p w14:paraId="069D4E9F"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$ 229,17</w:t>
            </w:r>
          </w:p>
        </w:tc>
        <w:tc>
          <w:tcPr>
            <w:tcW w:w="0" w:type="auto"/>
            <w:noWrap/>
            <w:hideMark/>
          </w:tcPr>
          <w:p w14:paraId="5BDDD631"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$ 135,42</w:t>
            </w:r>
          </w:p>
        </w:tc>
        <w:tc>
          <w:tcPr>
            <w:tcW w:w="0" w:type="auto"/>
            <w:noWrap/>
            <w:hideMark/>
          </w:tcPr>
          <w:p w14:paraId="686F0AFD"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$ 4.546,96</w:t>
            </w:r>
          </w:p>
        </w:tc>
        <w:tc>
          <w:tcPr>
            <w:tcW w:w="0" w:type="auto"/>
            <w:noWrap/>
            <w:hideMark/>
          </w:tcPr>
          <w:p w14:paraId="0705690D" w14:textId="77777777" w:rsidR="00F52E1C" w:rsidRPr="00523CDC" w:rsidRDefault="00F52E1C" w:rsidP="00F52E1C">
            <w:pPr>
              <w:jc w:val="right"/>
              <w:rPr>
                <w:rFonts w:ascii="Calibri" w:eastAsia="Times New Roman" w:hAnsi="Calibri" w:cs="Calibri"/>
                <w:color w:val="000000" w:themeColor="text1"/>
                <w:sz w:val="14"/>
                <w:szCs w:val="14"/>
                <w:lang w:eastAsia="es-EC"/>
              </w:rPr>
            </w:pPr>
            <w:r w:rsidRPr="00523CDC">
              <w:rPr>
                <w:rFonts w:ascii="Calibri" w:eastAsia="Times New Roman" w:hAnsi="Calibri" w:cs="Calibri"/>
                <w:color w:val="000000" w:themeColor="text1"/>
                <w:sz w:val="14"/>
                <w:szCs w:val="14"/>
                <w:lang w:eastAsia="es-EC"/>
              </w:rPr>
              <w:t>$ 4.546,96</w:t>
            </w:r>
          </w:p>
        </w:tc>
      </w:tr>
    </w:tbl>
    <w:p w14:paraId="3E84EF58" w14:textId="7E0CB1C0" w:rsidR="009517B5" w:rsidRPr="00523CDC" w:rsidRDefault="009517B5" w:rsidP="00E11C52">
      <w:pPr>
        <w:spacing w:before="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LINK </w:instrText>
      </w:r>
      <w:r w:rsidR="00C307A2" w:rsidRPr="00523CDC">
        <w:rPr>
          <w:rFonts w:ascii="Times New Roman" w:hAnsi="Times New Roman" w:cs="Times New Roman"/>
          <w:color w:val="000000" w:themeColor="text1"/>
          <w:sz w:val="24"/>
          <w:szCs w:val="24"/>
        </w:rPr>
        <w:instrText xml:space="preserve">Excel.Sheet.12 "C:\\Users\\PC12-LABMARK\\Downloads\\Estudio financiero 31-07-23 Emily_Elián (1).xlsx" Hoja3!F22C1:F29C11 </w:instrText>
      </w:r>
      <w:r w:rsidRPr="00523CDC">
        <w:rPr>
          <w:rFonts w:ascii="Times New Roman" w:hAnsi="Times New Roman" w:cs="Times New Roman"/>
          <w:color w:val="000000" w:themeColor="text1"/>
          <w:sz w:val="24"/>
          <w:szCs w:val="24"/>
        </w:rPr>
        <w:instrText xml:space="preserve">\a \f 4 \h  \* MERGEFORMAT </w:instrText>
      </w:r>
      <w:r w:rsidRPr="00523CDC">
        <w:rPr>
          <w:rFonts w:ascii="Times New Roman" w:hAnsi="Times New Roman" w:cs="Times New Roman"/>
          <w:color w:val="000000" w:themeColor="text1"/>
          <w:sz w:val="24"/>
          <w:szCs w:val="24"/>
        </w:rPr>
        <w:fldChar w:fldCharType="separate"/>
      </w:r>
    </w:p>
    <w:p w14:paraId="5EAA8E6E" w14:textId="33B206D2" w:rsidR="004629AA" w:rsidRPr="00523CDC" w:rsidRDefault="009517B5" w:rsidP="009D776A">
      <w:pPr>
        <w:spacing w:before="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De acuerdo con el análisis realizado, esta tabla detalla los montos asociados a los salarios que reciben los individuos contratados para ocupar los puestos de gerente, vendedor, operador, etc. Estos roles son esenciales para atender las demandas de los clientes en cuanto a la preparación y entrega del producto.</w:t>
      </w:r>
    </w:p>
    <w:p w14:paraId="043E9A76" w14:textId="77777777" w:rsidR="004629AA" w:rsidRPr="00523CDC" w:rsidRDefault="004629AA" w:rsidP="00E11C52">
      <w:pPr>
        <w:spacing w:before="240" w:line="480" w:lineRule="auto"/>
        <w:ind w:firstLine="708"/>
        <w:jc w:val="both"/>
        <w:rPr>
          <w:rFonts w:ascii="Times New Roman" w:hAnsi="Times New Roman" w:cs="Times New Roman"/>
          <w:color w:val="000000" w:themeColor="text1"/>
          <w:sz w:val="24"/>
          <w:szCs w:val="24"/>
        </w:rPr>
      </w:pPr>
    </w:p>
    <w:p w14:paraId="5655A543" w14:textId="2CFA9FFD" w:rsidR="00E658D9" w:rsidRPr="00523CDC" w:rsidRDefault="00E11C52" w:rsidP="00E11C52">
      <w:pPr>
        <w:pStyle w:val="Descripcin"/>
        <w:keepNext/>
        <w:rPr>
          <w:rFonts w:ascii="Times New Roman" w:hAnsi="Times New Roman" w:cs="Times New Roman"/>
          <w:color w:val="000000" w:themeColor="text1"/>
          <w:sz w:val="24"/>
          <w:szCs w:val="24"/>
        </w:rPr>
      </w:pPr>
      <w:bookmarkStart w:id="188" w:name="_Toc144330870"/>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39</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91B2CC0" w14:textId="584125D8" w:rsidR="00E11C52" w:rsidRPr="00523CDC" w:rsidRDefault="00E11C52" w:rsidP="00E11C5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Gastos mensuales de la mano de obra</w:t>
      </w:r>
      <w:bookmarkEnd w:id="188"/>
    </w:p>
    <w:tbl>
      <w:tblPr>
        <w:tblStyle w:val="Tablanormal21"/>
        <w:tblW w:w="8194" w:type="dxa"/>
        <w:tblBorders>
          <w:top w:val="single" w:sz="4" w:space="0" w:color="auto"/>
          <w:bottom w:val="single" w:sz="4" w:space="0" w:color="auto"/>
        </w:tblBorders>
        <w:tblLook w:val="04A0" w:firstRow="1" w:lastRow="0" w:firstColumn="1" w:lastColumn="0" w:noHBand="0" w:noVBand="1"/>
      </w:tblPr>
      <w:tblGrid>
        <w:gridCol w:w="5371"/>
        <w:gridCol w:w="2823"/>
      </w:tblGrid>
      <w:tr w:rsidR="00523CDC" w:rsidRPr="00523CDC" w14:paraId="3ABE51CA" w14:textId="77777777" w:rsidTr="00A65841">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0" w:type="auto"/>
            <w:noWrap/>
            <w:hideMark/>
          </w:tcPr>
          <w:p w14:paraId="21ACACFC" w14:textId="77777777" w:rsidR="004D3554" w:rsidRPr="00523CDC" w:rsidRDefault="004D3554" w:rsidP="00F52E1C">
            <w:pP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MANO DE OBRA DIRECTA</w:t>
            </w:r>
          </w:p>
        </w:tc>
        <w:tc>
          <w:tcPr>
            <w:tcW w:w="0" w:type="auto"/>
            <w:noWrap/>
            <w:hideMark/>
          </w:tcPr>
          <w:p w14:paraId="7874FA96" w14:textId="15646493" w:rsidR="004D3554" w:rsidRPr="00523CDC" w:rsidRDefault="004D3554" w:rsidP="00F52E1C">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$ 70</w:t>
            </w:r>
            <w:r w:rsidR="00FE73C1" w:rsidRPr="00523CDC">
              <w:rPr>
                <w:rFonts w:ascii="Times New Roman" w:eastAsia="Times New Roman" w:hAnsi="Times New Roman" w:cs="Times New Roman"/>
                <w:color w:val="000000" w:themeColor="text1"/>
                <w:sz w:val="18"/>
                <w:szCs w:val="18"/>
                <w:lang w:eastAsia="es-EC"/>
              </w:rPr>
              <w:t>2.</w:t>
            </w:r>
            <w:r w:rsidRPr="00523CDC">
              <w:rPr>
                <w:rFonts w:ascii="Times New Roman" w:eastAsia="Times New Roman" w:hAnsi="Times New Roman" w:cs="Times New Roman"/>
                <w:color w:val="000000" w:themeColor="text1"/>
                <w:sz w:val="18"/>
                <w:szCs w:val="18"/>
                <w:lang w:eastAsia="es-EC"/>
              </w:rPr>
              <w:t>42</w:t>
            </w:r>
          </w:p>
        </w:tc>
      </w:tr>
      <w:tr w:rsidR="00523CDC" w:rsidRPr="00523CDC" w14:paraId="051182C2" w14:textId="77777777" w:rsidTr="00A65841">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0" w:type="auto"/>
            <w:noWrap/>
            <w:hideMark/>
          </w:tcPr>
          <w:p w14:paraId="3254919E" w14:textId="77777777" w:rsidR="004D3554" w:rsidRPr="00523CDC" w:rsidRDefault="004D3554" w:rsidP="00F52E1C">
            <w:pP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MANO DE OBRA INDIRECTA</w:t>
            </w:r>
          </w:p>
        </w:tc>
        <w:tc>
          <w:tcPr>
            <w:tcW w:w="0" w:type="auto"/>
            <w:noWrap/>
            <w:hideMark/>
          </w:tcPr>
          <w:p w14:paraId="71632F11" w14:textId="18BF28BA" w:rsidR="004D3554" w:rsidRPr="00523CDC" w:rsidRDefault="004D3554" w:rsidP="00F52E1C">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xml:space="preserve">             3</w:t>
            </w:r>
            <w:r w:rsidR="00FE73C1" w:rsidRPr="00523CDC">
              <w:rPr>
                <w:rFonts w:ascii="Times New Roman" w:eastAsia="Times New Roman" w:hAnsi="Times New Roman" w:cs="Times New Roman"/>
                <w:b/>
                <w:bCs/>
                <w:color w:val="000000" w:themeColor="text1"/>
                <w:sz w:val="18"/>
                <w:szCs w:val="18"/>
                <w:lang w:eastAsia="es-EC"/>
              </w:rPr>
              <w:t>,</w:t>
            </w:r>
            <w:r w:rsidRPr="00523CDC">
              <w:rPr>
                <w:rFonts w:ascii="Times New Roman" w:eastAsia="Times New Roman" w:hAnsi="Times New Roman" w:cs="Times New Roman"/>
                <w:b/>
                <w:bCs/>
                <w:color w:val="000000" w:themeColor="text1"/>
                <w:sz w:val="18"/>
                <w:szCs w:val="18"/>
                <w:lang w:eastAsia="es-EC"/>
              </w:rPr>
              <w:t>844</w:t>
            </w:r>
            <w:r w:rsidR="00FE73C1" w:rsidRPr="00523CDC">
              <w:rPr>
                <w:rFonts w:ascii="Times New Roman" w:eastAsia="Times New Roman" w:hAnsi="Times New Roman" w:cs="Times New Roman"/>
                <w:b/>
                <w:bCs/>
                <w:color w:val="000000" w:themeColor="text1"/>
                <w:sz w:val="18"/>
                <w:szCs w:val="18"/>
                <w:lang w:eastAsia="es-EC"/>
              </w:rPr>
              <w:t>.</w:t>
            </w:r>
            <w:r w:rsidRPr="00523CDC">
              <w:rPr>
                <w:rFonts w:ascii="Times New Roman" w:eastAsia="Times New Roman" w:hAnsi="Times New Roman" w:cs="Times New Roman"/>
                <w:b/>
                <w:bCs/>
                <w:color w:val="000000" w:themeColor="text1"/>
                <w:sz w:val="18"/>
                <w:szCs w:val="18"/>
                <w:lang w:eastAsia="es-EC"/>
              </w:rPr>
              <w:t xml:space="preserve">54 </w:t>
            </w:r>
          </w:p>
        </w:tc>
      </w:tr>
    </w:tbl>
    <w:p w14:paraId="077395D2" w14:textId="6BB6E5C1" w:rsidR="009517B5" w:rsidRPr="00523CDC" w:rsidRDefault="009517B5" w:rsidP="00AE4AB3">
      <w:pPr>
        <w:pStyle w:val="Prrafodelista"/>
        <w:spacing w:before="240" w:line="480" w:lineRule="auto"/>
        <w:jc w:val="both"/>
        <w:rPr>
          <w:rFonts w:ascii="Times New Roman" w:hAnsi="Times New Roman" w:cs="Times New Roman"/>
          <w:b/>
          <w:color w:val="000000" w:themeColor="text1"/>
          <w:sz w:val="24"/>
          <w:szCs w:val="24"/>
        </w:rPr>
      </w:pPr>
    </w:p>
    <w:p w14:paraId="514492D8" w14:textId="77777777" w:rsidR="00814188" w:rsidRPr="00523CDC" w:rsidRDefault="00814188" w:rsidP="00AE4AB3">
      <w:pPr>
        <w:pStyle w:val="Descripcin"/>
        <w:keepNext/>
        <w:spacing w:before="240" w:line="480" w:lineRule="auto"/>
        <w:ind w:firstLine="708"/>
        <w:jc w:val="both"/>
        <w:rPr>
          <w:rFonts w:ascii="Times New Roman" w:hAnsi="Times New Roman" w:cs="Times New Roman"/>
          <w:bCs/>
          <w:i w:val="0"/>
          <w:color w:val="000000" w:themeColor="text1"/>
          <w:sz w:val="24"/>
          <w:szCs w:val="24"/>
        </w:rPr>
      </w:pPr>
      <w:bookmarkStart w:id="189" w:name="_Toc113703777"/>
    </w:p>
    <w:bookmarkEnd w:id="189"/>
    <w:p w14:paraId="52CE1D71" w14:textId="5A876C8A" w:rsidR="009D776A" w:rsidRPr="00523CDC" w:rsidRDefault="004D3554" w:rsidP="00C324D1">
      <w:pPr>
        <w:jc w:val="both"/>
        <w:rPr>
          <w:rFonts w:ascii="Times New Roman" w:eastAsia="Times New Roman" w:hAnsi="Times New Roman" w:cs="Times New Roman"/>
          <w:color w:val="000000" w:themeColor="text1"/>
          <w:sz w:val="24"/>
          <w:szCs w:val="24"/>
          <w:lang w:eastAsia="es-EC"/>
        </w:rPr>
      </w:pPr>
      <w:r w:rsidRPr="00F64929">
        <w:rPr>
          <w:rFonts w:ascii="Times New Roman" w:hAnsi="Times New Roman" w:cs="Times New Roman"/>
          <w:bCs/>
          <w:color w:val="000000" w:themeColor="text1"/>
          <w:sz w:val="24"/>
          <w:szCs w:val="24"/>
        </w:rPr>
        <w:t xml:space="preserve">Dentro de la estructura de la empresa de servicios con producción propia a la que pertenece a la empresa Iproca, se destina un monto de </w:t>
      </w:r>
      <w:r w:rsidR="00C324D1" w:rsidRPr="00F64929">
        <w:rPr>
          <w:rFonts w:ascii="Times New Roman" w:eastAsia="Times New Roman" w:hAnsi="Times New Roman" w:cs="Times New Roman"/>
          <w:color w:val="000000" w:themeColor="text1"/>
          <w:sz w:val="24"/>
          <w:szCs w:val="24"/>
          <w:lang w:eastAsia="es-EC"/>
        </w:rPr>
        <w:t>$3</w:t>
      </w:r>
      <w:r w:rsidR="00896F4E" w:rsidRPr="00F64929">
        <w:rPr>
          <w:rFonts w:ascii="Times New Roman" w:eastAsia="Times New Roman" w:hAnsi="Times New Roman" w:cs="Times New Roman"/>
          <w:color w:val="000000" w:themeColor="text1"/>
          <w:sz w:val="24"/>
          <w:szCs w:val="24"/>
          <w:lang w:eastAsia="es-EC"/>
        </w:rPr>
        <w:t>,</w:t>
      </w:r>
      <w:r w:rsidR="00C324D1" w:rsidRPr="00F64929">
        <w:rPr>
          <w:rFonts w:ascii="Times New Roman" w:eastAsia="Times New Roman" w:hAnsi="Times New Roman" w:cs="Times New Roman"/>
          <w:color w:val="000000" w:themeColor="text1"/>
          <w:sz w:val="24"/>
          <w:szCs w:val="24"/>
          <w:lang w:eastAsia="es-EC"/>
        </w:rPr>
        <w:t>844</w:t>
      </w:r>
      <w:r w:rsidR="00896F4E" w:rsidRPr="00F64929">
        <w:rPr>
          <w:rFonts w:ascii="Times New Roman" w:eastAsia="Times New Roman" w:hAnsi="Times New Roman" w:cs="Times New Roman"/>
          <w:color w:val="000000" w:themeColor="text1"/>
          <w:sz w:val="24"/>
          <w:szCs w:val="24"/>
          <w:lang w:eastAsia="es-EC"/>
        </w:rPr>
        <w:t>.</w:t>
      </w:r>
      <w:r w:rsidR="00C324D1" w:rsidRPr="00F64929">
        <w:rPr>
          <w:rFonts w:ascii="Times New Roman" w:eastAsia="Times New Roman" w:hAnsi="Times New Roman" w:cs="Times New Roman"/>
          <w:color w:val="000000" w:themeColor="text1"/>
          <w:sz w:val="24"/>
          <w:szCs w:val="24"/>
          <w:lang w:eastAsia="es-EC"/>
        </w:rPr>
        <w:t xml:space="preserve">54 </w:t>
      </w:r>
      <w:r w:rsidRPr="00F64929">
        <w:rPr>
          <w:rFonts w:ascii="Times New Roman" w:hAnsi="Times New Roman" w:cs="Times New Roman"/>
          <w:bCs/>
          <w:color w:val="000000" w:themeColor="text1"/>
          <w:sz w:val="24"/>
          <w:szCs w:val="24"/>
        </w:rPr>
        <w:t xml:space="preserve">para la mano de obra indirecta y para la directa un monto de </w:t>
      </w:r>
      <w:r w:rsidR="00896F4E" w:rsidRPr="00F64929">
        <w:rPr>
          <w:rFonts w:ascii="Times New Roman" w:hAnsi="Times New Roman" w:cs="Times New Roman"/>
          <w:bCs/>
          <w:color w:val="000000" w:themeColor="text1"/>
          <w:sz w:val="24"/>
          <w:szCs w:val="24"/>
        </w:rPr>
        <w:t>$</w:t>
      </w:r>
      <w:r w:rsidRPr="00F64929">
        <w:rPr>
          <w:rFonts w:ascii="Times New Roman" w:hAnsi="Times New Roman" w:cs="Times New Roman"/>
          <w:bCs/>
          <w:color w:val="000000" w:themeColor="text1"/>
          <w:sz w:val="24"/>
          <w:szCs w:val="24"/>
        </w:rPr>
        <w:t>702.42</w:t>
      </w:r>
    </w:p>
    <w:p w14:paraId="34D9FEDA" w14:textId="77777777" w:rsidR="009D776A" w:rsidRPr="00523CDC" w:rsidRDefault="009D776A" w:rsidP="009D776A">
      <w:pPr>
        <w:rPr>
          <w:color w:val="000000" w:themeColor="text1"/>
        </w:rPr>
      </w:pPr>
    </w:p>
    <w:p w14:paraId="668D5D4C" w14:textId="77AB5FED" w:rsidR="00E658D9" w:rsidRPr="00523CDC" w:rsidRDefault="00E11C52" w:rsidP="00E11C52">
      <w:pPr>
        <w:pStyle w:val="Descripcin"/>
        <w:keepNext/>
        <w:rPr>
          <w:rFonts w:ascii="Times New Roman" w:hAnsi="Times New Roman" w:cs="Times New Roman"/>
          <w:color w:val="000000" w:themeColor="text1"/>
          <w:sz w:val="24"/>
          <w:szCs w:val="24"/>
        </w:rPr>
      </w:pPr>
      <w:bookmarkStart w:id="190" w:name="_Toc144330871"/>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40</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4971D723" w14:textId="32CFBCDE" w:rsidR="00E11C52" w:rsidRPr="00523CDC" w:rsidRDefault="00E11C52" w:rsidP="00E11C5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Servicios básicos de la empresa</w:t>
      </w:r>
      <w:bookmarkEnd w:id="190"/>
    </w:p>
    <w:tbl>
      <w:tblPr>
        <w:tblW w:w="337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01"/>
        <w:gridCol w:w="1277"/>
      </w:tblGrid>
      <w:tr w:rsidR="00523CDC" w:rsidRPr="00523CDC" w14:paraId="4676003A" w14:textId="77777777" w:rsidTr="0006276E">
        <w:trPr>
          <w:trHeight w:val="911"/>
        </w:trPr>
        <w:tc>
          <w:tcPr>
            <w:tcW w:w="2101" w:type="dxa"/>
            <w:shd w:val="clear" w:color="000000" w:fill="FFFFFF"/>
            <w:noWrap/>
            <w:vAlign w:val="bottom"/>
            <w:hideMark/>
          </w:tcPr>
          <w:p w14:paraId="2E9F67A9"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1277" w:type="dxa"/>
            <w:shd w:val="clear" w:color="000000" w:fill="FFFFFF"/>
            <w:vAlign w:val="bottom"/>
            <w:hideMark/>
          </w:tcPr>
          <w:p w14:paraId="34589C6E"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GASTO MENSUAL</w:t>
            </w:r>
          </w:p>
        </w:tc>
      </w:tr>
      <w:tr w:rsidR="00523CDC" w:rsidRPr="00523CDC" w14:paraId="3A97D859" w14:textId="77777777" w:rsidTr="0006276E">
        <w:trPr>
          <w:trHeight w:val="466"/>
        </w:trPr>
        <w:tc>
          <w:tcPr>
            <w:tcW w:w="2101" w:type="dxa"/>
            <w:shd w:val="clear" w:color="auto" w:fill="auto"/>
            <w:noWrap/>
            <w:vAlign w:val="bottom"/>
            <w:hideMark/>
          </w:tcPr>
          <w:p w14:paraId="37F389DC"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Agua </w:t>
            </w:r>
          </w:p>
        </w:tc>
        <w:tc>
          <w:tcPr>
            <w:tcW w:w="1277" w:type="dxa"/>
            <w:shd w:val="clear" w:color="auto" w:fill="auto"/>
            <w:noWrap/>
            <w:vAlign w:val="bottom"/>
            <w:hideMark/>
          </w:tcPr>
          <w:p w14:paraId="14FCA021"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180.00 </w:t>
            </w:r>
          </w:p>
        </w:tc>
      </w:tr>
      <w:tr w:rsidR="00523CDC" w:rsidRPr="00523CDC" w14:paraId="219D0219" w14:textId="77777777" w:rsidTr="0006276E">
        <w:trPr>
          <w:trHeight w:val="444"/>
        </w:trPr>
        <w:tc>
          <w:tcPr>
            <w:tcW w:w="2101" w:type="dxa"/>
            <w:shd w:val="clear" w:color="auto" w:fill="auto"/>
            <w:noWrap/>
            <w:vAlign w:val="bottom"/>
            <w:hideMark/>
          </w:tcPr>
          <w:p w14:paraId="6E53974F"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Energía eléctrica</w:t>
            </w:r>
          </w:p>
        </w:tc>
        <w:tc>
          <w:tcPr>
            <w:tcW w:w="1277" w:type="dxa"/>
            <w:shd w:val="clear" w:color="auto" w:fill="auto"/>
            <w:noWrap/>
            <w:vAlign w:val="bottom"/>
            <w:hideMark/>
          </w:tcPr>
          <w:p w14:paraId="17E0AEC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200.00 </w:t>
            </w:r>
          </w:p>
        </w:tc>
      </w:tr>
      <w:tr w:rsidR="009517B5" w:rsidRPr="00523CDC" w14:paraId="43476FBD" w14:textId="77777777" w:rsidTr="0006276E">
        <w:trPr>
          <w:trHeight w:val="121"/>
        </w:trPr>
        <w:tc>
          <w:tcPr>
            <w:tcW w:w="2101" w:type="dxa"/>
            <w:shd w:val="clear" w:color="auto" w:fill="auto"/>
            <w:noWrap/>
            <w:vAlign w:val="bottom"/>
            <w:hideMark/>
          </w:tcPr>
          <w:p w14:paraId="32E22929"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lastRenderedPageBreak/>
              <w:t xml:space="preserve">  Total</w:t>
            </w:r>
          </w:p>
        </w:tc>
        <w:tc>
          <w:tcPr>
            <w:tcW w:w="1277" w:type="dxa"/>
            <w:shd w:val="clear" w:color="auto" w:fill="auto"/>
            <w:noWrap/>
            <w:vAlign w:val="bottom"/>
            <w:hideMark/>
          </w:tcPr>
          <w:p w14:paraId="2951D43A"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380.00 </w:t>
            </w:r>
          </w:p>
        </w:tc>
      </w:tr>
    </w:tbl>
    <w:p w14:paraId="2696881E" w14:textId="77777777" w:rsidR="009517B5" w:rsidRPr="00523CDC" w:rsidRDefault="009517B5" w:rsidP="004629AA">
      <w:pPr>
        <w:spacing w:before="240" w:line="480" w:lineRule="auto"/>
        <w:jc w:val="both"/>
        <w:rPr>
          <w:rFonts w:ascii="Times New Roman" w:hAnsi="Times New Roman" w:cs="Times New Roman"/>
          <w:bCs/>
          <w:color w:val="000000" w:themeColor="text1"/>
          <w:sz w:val="24"/>
          <w:szCs w:val="24"/>
        </w:rPr>
      </w:pPr>
    </w:p>
    <w:p w14:paraId="43E931BF" w14:textId="378E9D8B" w:rsidR="004629AA" w:rsidRPr="00523CDC" w:rsidRDefault="009517B5" w:rsidP="009D776A">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tabla exhibe los costos completos asociados a los servicios esenciales, con un promedio de $380 como cifra central. Estos montos se derivan de los consumos diarios de agua, electricidad, que han sido calculados para su determinación.</w:t>
      </w:r>
    </w:p>
    <w:p w14:paraId="753E9E9B" w14:textId="77777777" w:rsidR="009D776A" w:rsidRPr="00523CDC" w:rsidRDefault="009D776A" w:rsidP="009D776A">
      <w:pPr>
        <w:spacing w:before="240" w:line="480" w:lineRule="auto"/>
        <w:ind w:firstLine="708"/>
        <w:jc w:val="both"/>
        <w:rPr>
          <w:rFonts w:ascii="Times New Roman" w:hAnsi="Times New Roman" w:cs="Times New Roman"/>
          <w:bCs/>
          <w:color w:val="000000" w:themeColor="text1"/>
          <w:sz w:val="24"/>
          <w:szCs w:val="24"/>
        </w:rPr>
      </w:pPr>
    </w:p>
    <w:p w14:paraId="72835138" w14:textId="3BD240B9" w:rsidR="00E658D9" w:rsidRPr="00523CDC" w:rsidRDefault="00E11C52" w:rsidP="00E11C52">
      <w:pPr>
        <w:pStyle w:val="Descripcin"/>
        <w:keepNext/>
        <w:rPr>
          <w:rFonts w:ascii="Times New Roman" w:hAnsi="Times New Roman" w:cs="Times New Roman"/>
          <w:color w:val="000000" w:themeColor="text1"/>
          <w:sz w:val="24"/>
          <w:szCs w:val="24"/>
        </w:rPr>
      </w:pPr>
      <w:bookmarkStart w:id="191" w:name="_Toc144330872"/>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41</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137511C6" w14:textId="75E1CD06" w:rsidR="00E11C52" w:rsidRPr="00523CDC" w:rsidRDefault="00E11C52" w:rsidP="00E11C5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Transporte y publicidad.</w:t>
      </w:r>
      <w:bookmarkEnd w:id="191"/>
    </w:p>
    <w:tbl>
      <w:tblPr>
        <w:tblStyle w:val="Tablanormal21"/>
        <w:tblW w:w="6760" w:type="dxa"/>
        <w:tblBorders>
          <w:top w:val="single" w:sz="4" w:space="0" w:color="auto"/>
          <w:bottom w:val="single" w:sz="4" w:space="0" w:color="auto"/>
        </w:tblBorders>
        <w:tblLook w:val="04A0" w:firstRow="1" w:lastRow="0" w:firstColumn="1" w:lastColumn="0" w:noHBand="0" w:noVBand="1"/>
      </w:tblPr>
      <w:tblGrid>
        <w:gridCol w:w="5280"/>
        <w:gridCol w:w="1480"/>
      </w:tblGrid>
      <w:tr w:rsidR="00523CDC" w:rsidRPr="00523CDC" w14:paraId="6DABD10F" w14:textId="77777777" w:rsidTr="00E84C9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80" w:type="dxa"/>
            <w:noWrap/>
            <w:hideMark/>
          </w:tcPr>
          <w:p w14:paraId="4B420CBF" w14:textId="77777777" w:rsidR="009517B5" w:rsidRPr="00523CDC" w:rsidRDefault="009517B5" w:rsidP="00AE4AB3">
            <w:pPr>
              <w:spacing w:before="240"/>
              <w:jc w:val="both"/>
              <w:rPr>
                <w:rFonts w:ascii="Times New Roman" w:eastAsia="Times New Roman" w:hAnsi="Times New Roman" w:cs="Times New Roman"/>
                <w:b w:val="0"/>
                <w:bCs w:val="0"/>
                <w:color w:val="000000" w:themeColor="text1"/>
                <w:sz w:val="18"/>
                <w:szCs w:val="18"/>
                <w:lang w:val="es-MX" w:eastAsia="es-MX"/>
              </w:rPr>
            </w:pPr>
          </w:p>
        </w:tc>
        <w:tc>
          <w:tcPr>
            <w:tcW w:w="1480" w:type="dxa"/>
            <w:noWrap/>
            <w:hideMark/>
          </w:tcPr>
          <w:p w14:paraId="3FEFCD82" w14:textId="77777777" w:rsidR="009517B5" w:rsidRPr="00523CDC" w:rsidRDefault="009517B5" w:rsidP="00AE4AB3">
            <w:pPr>
              <w:spacing w:before="24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8"/>
                <w:szCs w:val="18"/>
                <w:lang w:val="es-MX" w:eastAsia="es-MX"/>
              </w:rPr>
            </w:pPr>
          </w:p>
        </w:tc>
      </w:tr>
      <w:tr w:rsidR="00523CDC" w:rsidRPr="00523CDC" w14:paraId="5B7AD1DC" w14:textId="77777777" w:rsidTr="00E84C99">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280" w:type="dxa"/>
            <w:noWrap/>
            <w:hideMark/>
          </w:tcPr>
          <w:p w14:paraId="73802EAC" w14:textId="77777777" w:rsidR="009517B5" w:rsidRPr="00523CDC" w:rsidRDefault="009517B5" w:rsidP="00AE4AB3">
            <w:pPr>
              <w:spacing w:before="240"/>
              <w:jc w:val="both"/>
              <w:rPr>
                <w:rFonts w:ascii="Times New Roman" w:eastAsia="Times New Roman" w:hAnsi="Times New Roman" w:cs="Times New Roman"/>
                <w:b w:val="0"/>
                <w:bCs w:val="0"/>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DESCRIPCIÓN</w:t>
            </w:r>
          </w:p>
        </w:tc>
        <w:tc>
          <w:tcPr>
            <w:tcW w:w="1480" w:type="dxa"/>
            <w:hideMark/>
          </w:tcPr>
          <w:p w14:paraId="178B7100" w14:textId="77777777" w:rsidR="009517B5" w:rsidRPr="00523CDC" w:rsidRDefault="009517B5" w:rsidP="00AE4AB3">
            <w:pPr>
              <w:spacing w:before="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GASTO MENSUAL</w:t>
            </w:r>
          </w:p>
        </w:tc>
      </w:tr>
      <w:tr w:rsidR="00523CDC" w:rsidRPr="00523CDC" w14:paraId="5FA8FD06" w14:textId="77777777" w:rsidTr="00E84C99">
        <w:trPr>
          <w:trHeight w:val="315"/>
        </w:trPr>
        <w:tc>
          <w:tcPr>
            <w:cnfStyle w:val="001000000000" w:firstRow="0" w:lastRow="0" w:firstColumn="1" w:lastColumn="0" w:oddVBand="0" w:evenVBand="0" w:oddHBand="0" w:evenHBand="0" w:firstRowFirstColumn="0" w:firstRowLastColumn="0" w:lastRowFirstColumn="0" w:lastRowLastColumn="0"/>
            <w:tcW w:w="5280" w:type="dxa"/>
            <w:noWrap/>
            <w:hideMark/>
          </w:tcPr>
          <w:p w14:paraId="11D1BBFE" w14:textId="77777777" w:rsidR="009517B5" w:rsidRPr="00523CDC" w:rsidRDefault="009517B5" w:rsidP="00AE4AB3">
            <w:pPr>
              <w:spacing w:before="240"/>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Transporte</w:t>
            </w:r>
          </w:p>
        </w:tc>
        <w:tc>
          <w:tcPr>
            <w:tcW w:w="1480" w:type="dxa"/>
            <w:noWrap/>
            <w:hideMark/>
          </w:tcPr>
          <w:p w14:paraId="3625B54C" w14:textId="77777777" w:rsidR="009517B5" w:rsidRPr="00523CDC" w:rsidRDefault="009517B5" w:rsidP="00AE4AB3">
            <w:pPr>
              <w:spacing w:before="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1,374.00 </w:t>
            </w:r>
          </w:p>
        </w:tc>
      </w:tr>
      <w:tr w:rsidR="00523CDC" w:rsidRPr="00523CDC" w14:paraId="19631825" w14:textId="77777777" w:rsidTr="00E84C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80" w:type="dxa"/>
            <w:noWrap/>
            <w:hideMark/>
          </w:tcPr>
          <w:p w14:paraId="70FFB5E7" w14:textId="77777777" w:rsidR="009517B5" w:rsidRPr="00523CDC" w:rsidRDefault="009517B5" w:rsidP="00AE4AB3">
            <w:pPr>
              <w:spacing w:before="240"/>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Publicidad</w:t>
            </w:r>
          </w:p>
        </w:tc>
        <w:tc>
          <w:tcPr>
            <w:tcW w:w="1480" w:type="dxa"/>
            <w:noWrap/>
            <w:hideMark/>
          </w:tcPr>
          <w:p w14:paraId="1CF2603F" w14:textId="77777777" w:rsidR="009517B5" w:rsidRPr="00523CDC" w:rsidRDefault="009517B5" w:rsidP="00AE4AB3">
            <w:pPr>
              <w:spacing w:before="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50.00 </w:t>
            </w:r>
          </w:p>
        </w:tc>
      </w:tr>
      <w:tr w:rsidR="00523CDC" w:rsidRPr="00523CDC" w14:paraId="0BDEAEF3" w14:textId="77777777" w:rsidTr="00E84C99">
        <w:trPr>
          <w:trHeight w:val="300"/>
        </w:trPr>
        <w:tc>
          <w:tcPr>
            <w:cnfStyle w:val="001000000000" w:firstRow="0" w:lastRow="0" w:firstColumn="1" w:lastColumn="0" w:oddVBand="0" w:evenVBand="0" w:oddHBand="0" w:evenHBand="0" w:firstRowFirstColumn="0" w:firstRowLastColumn="0" w:lastRowFirstColumn="0" w:lastRowLastColumn="0"/>
            <w:tcW w:w="5280" w:type="dxa"/>
            <w:noWrap/>
            <w:hideMark/>
          </w:tcPr>
          <w:p w14:paraId="09A21352" w14:textId="77777777" w:rsidR="009517B5" w:rsidRPr="00523CDC" w:rsidRDefault="009517B5" w:rsidP="00AE4AB3">
            <w:pPr>
              <w:spacing w:before="240"/>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1480" w:type="dxa"/>
            <w:noWrap/>
            <w:hideMark/>
          </w:tcPr>
          <w:p w14:paraId="29CBD608" w14:textId="77777777" w:rsidR="009517B5" w:rsidRPr="00523CDC" w:rsidRDefault="009517B5" w:rsidP="00AE4AB3">
            <w:pPr>
              <w:spacing w:before="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67C12E41" w14:textId="77777777" w:rsidTr="00E84C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80" w:type="dxa"/>
            <w:noWrap/>
            <w:hideMark/>
          </w:tcPr>
          <w:p w14:paraId="78EA6309" w14:textId="77777777" w:rsidR="009517B5" w:rsidRPr="00523CDC" w:rsidRDefault="009517B5" w:rsidP="00AE4AB3">
            <w:pPr>
              <w:spacing w:before="240"/>
              <w:jc w:val="both"/>
              <w:rPr>
                <w:rFonts w:ascii="Times New Roman" w:eastAsia="Times New Roman" w:hAnsi="Times New Roman" w:cs="Times New Roman"/>
                <w:b w:val="0"/>
                <w:bCs w:val="0"/>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Total</w:t>
            </w:r>
          </w:p>
        </w:tc>
        <w:tc>
          <w:tcPr>
            <w:tcW w:w="1480" w:type="dxa"/>
            <w:noWrap/>
            <w:hideMark/>
          </w:tcPr>
          <w:p w14:paraId="52E64A67" w14:textId="77777777" w:rsidR="009517B5" w:rsidRPr="00523CDC" w:rsidRDefault="009517B5" w:rsidP="00AE4AB3">
            <w:pPr>
              <w:spacing w:before="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1,424.00 </w:t>
            </w:r>
          </w:p>
        </w:tc>
      </w:tr>
    </w:tbl>
    <w:p w14:paraId="79184F79" w14:textId="77777777" w:rsidR="009517B5" w:rsidRPr="00523CDC" w:rsidRDefault="009517B5" w:rsidP="00AE4AB3">
      <w:pPr>
        <w:pStyle w:val="Prrafodelista"/>
        <w:spacing w:before="240" w:line="480" w:lineRule="auto"/>
        <w:jc w:val="both"/>
        <w:rPr>
          <w:rFonts w:ascii="Times New Roman" w:hAnsi="Times New Roman" w:cs="Times New Roman"/>
          <w:b/>
          <w:color w:val="000000" w:themeColor="text1"/>
          <w:sz w:val="24"/>
          <w:szCs w:val="24"/>
        </w:rPr>
      </w:pPr>
    </w:p>
    <w:p w14:paraId="4FD4B436" w14:textId="1DECD51B" w:rsidR="009517B5" w:rsidRPr="00523CDC" w:rsidRDefault="009517B5" w:rsidP="00E11C52">
      <w:pPr>
        <w:pStyle w:val="Prrafodelista"/>
        <w:spacing w:before="240" w:line="480" w:lineRule="auto"/>
        <w:ind w:left="0"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Dentro de la tabla correspondiente a transporte y publicidad, se presentan los montos mensuales necesarios. Se destina $50 para la promoción en plataformas de redes sociales, mientras que se asignan $1</w:t>
      </w:r>
      <w:r w:rsidR="00896F4E" w:rsidRPr="00523CDC">
        <w:rPr>
          <w:rFonts w:ascii="Times New Roman" w:hAnsi="Times New Roman" w:cs="Times New Roman"/>
          <w:bCs/>
          <w:color w:val="000000" w:themeColor="text1"/>
          <w:sz w:val="24"/>
          <w:szCs w:val="24"/>
        </w:rPr>
        <w:t>,</w:t>
      </w:r>
      <w:r w:rsidRPr="00523CDC">
        <w:rPr>
          <w:rFonts w:ascii="Times New Roman" w:hAnsi="Times New Roman" w:cs="Times New Roman"/>
          <w:bCs/>
          <w:color w:val="000000" w:themeColor="text1"/>
          <w:sz w:val="24"/>
          <w:szCs w:val="24"/>
        </w:rPr>
        <w:t>374 para cubrir los desplazamientos mínimos requeridos en términos de transporte.</w:t>
      </w:r>
    </w:p>
    <w:p w14:paraId="13D1E242" w14:textId="656DB4E1" w:rsidR="00E658D9" w:rsidRPr="00523CDC" w:rsidRDefault="00E11C52" w:rsidP="00E11C52">
      <w:pPr>
        <w:pStyle w:val="Descripcin"/>
        <w:keepNext/>
        <w:rPr>
          <w:rFonts w:ascii="Times New Roman" w:hAnsi="Times New Roman" w:cs="Times New Roman"/>
          <w:color w:val="000000" w:themeColor="text1"/>
          <w:sz w:val="24"/>
          <w:szCs w:val="24"/>
        </w:rPr>
      </w:pPr>
      <w:bookmarkStart w:id="192" w:name="_Toc144330873"/>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42</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66D742DC" w14:textId="75247CBA" w:rsidR="00E11C52" w:rsidRPr="00523CDC" w:rsidRDefault="00E11C52" w:rsidP="00E11C52">
      <w:pPr>
        <w:pStyle w:val="Descripcin"/>
        <w:keepNext/>
        <w:rPr>
          <w:rFonts w:ascii="Times New Roman" w:eastAsia="Times New Roman" w:hAnsi="Times New Roman" w:cs="Times New Roman"/>
          <w:b/>
          <w:bCs/>
          <w:i w:val="0"/>
          <w:iCs w:val="0"/>
          <w:color w:val="000000" w:themeColor="text1"/>
          <w:sz w:val="24"/>
          <w:szCs w:val="24"/>
          <w:lang w:eastAsia="es-EC"/>
        </w:rPr>
      </w:pPr>
      <w:r w:rsidRPr="00523CDC">
        <w:rPr>
          <w:rFonts w:ascii="Times New Roman" w:hAnsi="Times New Roman" w:cs="Times New Roman"/>
          <w:color w:val="000000" w:themeColor="text1"/>
          <w:sz w:val="24"/>
          <w:szCs w:val="24"/>
        </w:rPr>
        <w:t>Gastos de depreciación mensual</w:t>
      </w:r>
      <w:bookmarkEnd w:id="192"/>
      <w:r w:rsidRPr="00523CDC">
        <w:rPr>
          <w:rFonts w:ascii="Times New Roman" w:eastAsia="Times New Roman" w:hAnsi="Times New Roman" w:cs="Times New Roman"/>
          <w:b/>
          <w:bCs/>
          <w:i w:val="0"/>
          <w:iCs w:val="0"/>
          <w:color w:val="000000" w:themeColor="text1"/>
          <w:sz w:val="24"/>
          <w:szCs w:val="24"/>
          <w:lang w:eastAsia="es-EC"/>
        </w:rPr>
        <w:t xml:space="preserve"> </w:t>
      </w:r>
    </w:p>
    <w:tbl>
      <w:tblPr>
        <w:tblW w:w="6710" w:type="dxa"/>
        <w:tblBorders>
          <w:top w:val="single" w:sz="4" w:space="0" w:color="auto"/>
          <w:left w:val="single" w:sz="4" w:space="0" w:color="FFFFFF"/>
          <w:bottom w:val="single" w:sz="4" w:space="0" w:color="auto"/>
          <w:right w:val="single" w:sz="4" w:space="0" w:color="FFFFFF"/>
          <w:insideV w:val="single" w:sz="4" w:space="0" w:color="FFFFFF"/>
        </w:tblBorders>
        <w:tblLook w:val="04A0" w:firstRow="1" w:lastRow="0" w:firstColumn="1" w:lastColumn="0" w:noHBand="0" w:noVBand="1"/>
      </w:tblPr>
      <w:tblGrid>
        <w:gridCol w:w="3922"/>
        <w:gridCol w:w="2788"/>
      </w:tblGrid>
      <w:tr w:rsidR="00523CDC" w:rsidRPr="00523CDC" w14:paraId="6D35F41C" w14:textId="77777777" w:rsidTr="00EB3800">
        <w:trPr>
          <w:trHeight w:val="389"/>
        </w:trPr>
        <w:tc>
          <w:tcPr>
            <w:tcW w:w="0" w:type="auto"/>
            <w:noWrap/>
            <w:vAlign w:val="center"/>
            <w:hideMark/>
          </w:tcPr>
          <w:p w14:paraId="2E125742" w14:textId="77777777" w:rsidR="009517B5" w:rsidRPr="00523CDC" w:rsidRDefault="009517B5" w:rsidP="00AE4AB3">
            <w:pPr>
              <w:spacing w:before="240"/>
              <w:jc w:val="both"/>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DESCRIPCIÓN</w:t>
            </w:r>
          </w:p>
        </w:tc>
        <w:tc>
          <w:tcPr>
            <w:tcW w:w="0" w:type="auto"/>
            <w:vAlign w:val="center"/>
            <w:hideMark/>
          </w:tcPr>
          <w:p w14:paraId="10AA3813" w14:textId="77777777" w:rsidR="009517B5" w:rsidRPr="00523CDC" w:rsidRDefault="009517B5" w:rsidP="00AE4AB3">
            <w:pPr>
              <w:spacing w:before="240"/>
              <w:jc w:val="both"/>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GASTO MENSUAL</w:t>
            </w:r>
          </w:p>
        </w:tc>
      </w:tr>
      <w:tr w:rsidR="009517B5" w:rsidRPr="00523CDC" w14:paraId="0F334414" w14:textId="77777777" w:rsidTr="00EB3800">
        <w:trPr>
          <w:trHeight w:val="197"/>
        </w:trPr>
        <w:tc>
          <w:tcPr>
            <w:tcW w:w="0" w:type="auto"/>
            <w:noWrap/>
            <w:vAlign w:val="center"/>
            <w:hideMark/>
          </w:tcPr>
          <w:p w14:paraId="49E2D3C0" w14:textId="77777777" w:rsidR="009517B5" w:rsidRPr="00523CDC" w:rsidRDefault="009517B5" w:rsidP="00AE4AB3">
            <w:pPr>
              <w:spacing w:before="240"/>
              <w:jc w:val="both"/>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Gasto de Depreciación Mensual</w:t>
            </w:r>
          </w:p>
        </w:tc>
        <w:tc>
          <w:tcPr>
            <w:tcW w:w="0" w:type="auto"/>
            <w:noWrap/>
            <w:vAlign w:val="center"/>
            <w:hideMark/>
          </w:tcPr>
          <w:p w14:paraId="1DE25713" w14:textId="77777777" w:rsidR="009517B5" w:rsidRPr="00523CDC" w:rsidRDefault="009517B5" w:rsidP="00AE4AB3">
            <w:pPr>
              <w:spacing w:before="240"/>
              <w:jc w:val="both"/>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xml:space="preserve">                   $362.67 </w:t>
            </w:r>
          </w:p>
        </w:tc>
      </w:tr>
    </w:tbl>
    <w:p w14:paraId="3CC77461" w14:textId="77777777" w:rsidR="009517B5" w:rsidRPr="00523CDC" w:rsidRDefault="009517B5" w:rsidP="00AE4AB3">
      <w:pPr>
        <w:pStyle w:val="Prrafodelista"/>
        <w:spacing w:before="240" w:line="480" w:lineRule="auto"/>
        <w:jc w:val="both"/>
        <w:rPr>
          <w:rFonts w:ascii="Times New Roman" w:hAnsi="Times New Roman" w:cs="Times New Roman"/>
          <w:b/>
          <w:color w:val="000000" w:themeColor="text1"/>
          <w:sz w:val="24"/>
          <w:szCs w:val="24"/>
        </w:rPr>
      </w:pPr>
    </w:p>
    <w:p w14:paraId="573424CA" w14:textId="1B8F2AEB" w:rsidR="004629AA" w:rsidRPr="00523CDC" w:rsidRDefault="009517B5" w:rsidP="007C3499">
      <w:pPr>
        <w:pStyle w:val="Prrafodelista"/>
        <w:spacing w:before="240" w:line="480" w:lineRule="auto"/>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lastRenderedPageBreak/>
        <w:t>Los gastos de DM son de $362.67 en su totalidad.</w:t>
      </w:r>
    </w:p>
    <w:p w14:paraId="3DAEC767" w14:textId="0FC75C0F" w:rsidR="00E658D9" w:rsidRPr="00523CDC" w:rsidRDefault="00ED32AA" w:rsidP="00ED32AA">
      <w:pPr>
        <w:pStyle w:val="Descripcin"/>
        <w:keepNext/>
        <w:rPr>
          <w:rFonts w:ascii="Times New Roman" w:hAnsi="Times New Roman" w:cs="Times New Roman"/>
          <w:color w:val="000000" w:themeColor="text1"/>
          <w:sz w:val="24"/>
          <w:szCs w:val="24"/>
        </w:rPr>
      </w:pPr>
      <w:bookmarkStart w:id="193" w:name="_Toc144330874"/>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43</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2F56564E" w14:textId="4207BB71" w:rsidR="00ED32AA" w:rsidRPr="00523CDC" w:rsidRDefault="00ED32AA"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Estado de costos de producción proyectados</w:t>
      </w:r>
      <w:bookmarkEnd w:id="193"/>
      <w:r w:rsidRPr="00523CDC">
        <w:rPr>
          <w:rFonts w:ascii="Times New Roman" w:hAnsi="Times New Roman" w:cs="Times New Roman"/>
          <w:color w:val="000000" w:themeColor="text1"/>
          <w:sz w:val="24"/>
          <w:szCs w:val="24"/>
        </w:rPr>
        <w:t xml:space="preserve"> </w:t>
      </w:r>
    </w:p>
    <w:tbl>
      <w:tblPr>
        <w:tblStyle w:val="Tablaconcuadrcula"/>
        <w:tblW w:w="975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1"/>
        <w:gridCol w:w="1771"/>
        <w:gridCol w:w="1477"/>
        <w:gridCol w:w="2524"/>
      </w:tblGrid>
      <w:tr w:rsidR="00523CDC" w:rsidRPr="00523CDC" w14:paraId="723C111E" w14:textId="77777777" w:rsidTr="00933D0E">
        <w:trPr>
          <w:trHeight w:val="301"/>
        </w:trPr>
        <w:tc>
          <w:tcPr>
            <w:tcW w:w="0" w:type="auto"/>
            <w:noWrap/>
            <w:hideMark/>
          </w:tcPr>
          <w:p w14:paraId="368EBEF9"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Materia Prima Directa</w:t>
            </w:r>
          </w:p>
        </w:tc>
        <w:tc>
          <w:tcPr>
            <w:tcW w:w="0" w:type="auto"/>
            <w:noWrap/>
            <w:hideMark/>
          </w:tcPr>
          <w:p w14:paraId="1D412BE1"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683D0CE9"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09252D00"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35CD4E26" w14:textId="77777777" w:rsidTr="00933D0E">
        <w:trPr>
          <w:trHeight w:val="301"/>
        </w:trPr>
        <w:tc>
          <w:tcPr>
            <w:tcW w:w="0" w:type="auto"/>
            <w:noWrap/>
            <w:hideMark/>
          </w:tcPr>
          <w:p w14:paraId="0569ADFA"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Inventario Inicial de Materia Prima</w:t>
            </w:r>
          </w:p>
        </w:tc>
        <w:tc>
          <w:tcPr>
            <w:tcW w:w="0" w:type="auto"/>
            <w:noWrap/>
            <w:hideMark/>
          </w:tcPr>
          <w:p w14:paraId="42440FE2"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4822368E"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   </w:t>
            </w:r>
          </w:p>
        </w:tc>
        <w:tc>
          <w:tcPr>
            <w:tcW w:w="0" w:type="auto"/>
            <w:noWrap/>
            <w:hideMark/>
          </w:tcPr>
          <w:p w14:paraId="6393BD2D"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53FBC541" w14:textId="77777777" w:rsidTr="00933D0E">
        <w:trPr>
          <w:trHeight w:val="301"/>
        </w:trPr>
        <w:tc>
          <w:tcPr>
            <w:tcW w:w="0" w:type="auto"/>
            <w:noWrap/>
            <w:hideMark/>
          </w:tcPr>
          <w:p w14:paraId="203BE9BD"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Compras</w:t>
            </w:r>
          </w:p>
        </w:tc>
        <w:tc>
          <w:tcPr>
            <w:tcW w:w="0" w:type="auto"/>
            <w:noWrap/>
            <w:hideMark/>
          </w:tcPr>
          <w:p w14:paraId="3582BAA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2,416.17 </w:t>
            </w:r>
          </w:p>
        </w:tc>
        <w:tc>
          <w:tcPr>
            <w:tcW w:w="0" w:type="auto"/>
            <w:noWrap/>
            <w:hideMark/>
          </w:tcPr>
          <w:p w14:paraId="733F349D"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5AD261B8"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332D277A" w14:textId="77777777" w:rsidTr="00933D0E">
        <w:trPr>
          <w:trHeight w:val="301"/>
        </w:trPr>
        <w:tc>
          <w:tcPr>
            <w:tcW w:w="0" w:type="auto"/>
            <w:noWrap/>
            <w:hideMark/>
          </w:tcPr>
          <w:p w14:paraId="7CCB40A7"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Fletes</w:t>
            </w:r>
          </w:p>
        </w:tc>
        <w:tc>
          <w:tcPr>
            <w:tcW w:w="0" w:type="auto"/>
            <w:noWrap/>
            <w:hideMark/>
          </w:tcPr>
          <w:p w14:paraId="1C7C320B"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   </w:t>
            </w:r>
          </w:p>
        </w:tc>
        <w:tc>
          <w:tcPr>
            <w:tcW w:w="0" w:type="auto"/>
            <w:noWrap/>
            <w:hideMark/>
          </w:tcPr>
          <w:p w14:paraId="63988EB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2,416.17 </w:t>
            </w:r>
          </w:p>
        </w:tc>
        <w:tc>
          <w:tcPr>
            <w:tcW w:w="0" w:type="auto"/>
            <w:noWrap/>
            <w:hideMark/>
          </w:tcPr>
          <w:p w14:paraId="6EA7B73A"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3555772B" w14:textId="77777777" w:rsidTr="00933D0E">
        <w:trPr>
          <w:trHeight w:val="301"/>
        </w:trPr>
        <w:tc>
          <w:tcPr>
            <w:tcW w:w="0" w:type="auto"/>
            <w:noWrap/>
            <w:hideMark/>
          </w:tcPr>
          <w:p w14:paraId="66505374"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Material Disponible</w:t>
            </w:r>
          </w:p>
        </w:tc>
        <w:tc>
          <w:tcPr>
            <w:tcW w:w="0" w:type="auto"/>
            <w:noWrap/>
            <w:hideMark/>
          </w:tcPr>
          <w:p w14:paraId="329E64B4"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p>
        </w:tc>
        <w:tc>
          <w:tcPr>
            <w:tcW w:w="0" w:type="auto"/>
            <w:noWrap/>
            <w:hideMark/>
          </w:tcPr>
          <w:p w14:paraId="018A25E3"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2,416.17 </w:t>
            </w:r>
          </w:p>
        </w:tc>
        <w:tc>
          <w:tcPr>
            <w:tcW w:w="0" w:type="auto"/>
            <w:noWrap/>
            <w:hideMark/>
          </w:tcPr>
          <w:p w14:paraId="2BDC166F"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5F3794E2" w14:textId="77777777" w:rsidTr="00933D0E">
        <w:trPr>
          <w:trHeight w:val="301"/>
        </w:trPr>
        <w:tc>
          <w:tcPr>
            <w:tcW w:w="0" w:type="auto"/>
            <w:noWrap/>
            <w:hideMark/>
          </w:tcPr>
          <w:p w14:paraId="2AC97F9B"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Menos: Inventario Final</w:t>
            </w:r>
          </w:p>
        </w:tc>
        <w:tc>
          <w:tcPr>
            <w:tcW w:w="0" w:type="auto"/>
            <w:noWrap/>
            <w:hideMark/>
          </w:tcPr>
          <w:p w14:paraId="0F312A60"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6C33648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0AA4615B"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69BD450B" w14:textId="77777777" w:rsidTr="00933D0E">
        <w:trPr>
          <w:trHeight w:val="301"/>
        </w:trPr>
        <w:tc>
          <w:tcPr>
            <w:tcW w:w="0" w:type="auto"/>
            <w:noWrap/>
            <w:hideMark/>
          </w:tcPr>
          <w:p w14:paraId="72577E1C" w14:textId="4613FB75"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Material Utilizado en </w:t>
            </w:r>
            <w:r w:rsidR="00ED32AA" w:rsidRPr="00523CDC">
              <w:rPr>
                <w:rFonts w:ascii="Times New Roman" w:eastAsia="Times New Roman" w:hAnsi="Times New Roman" w:cs="Times New Roman"/>
                <w:color w:val="000000" w:themeColor="text1"/>
                <w:sz w:val="18"/>
                <w:szCs w:val="18"/>
                <w:lang w:val="es-MX" w:eastAsia="es-MX"/>
              </w:rPr>
              <w:t>Producción</w:t>
            </w:r>
          </w:p>
        </w:tc>
        <w:tc>
          <w:tcPr>
            <w:tcW w:w="0" w:type="auto"/>
            <w:noWrap/>
            <w:hideMark/>
          </w:tcPr>
          <w:p w14:paraId="218DFA79"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p>
        </w:tc>
        <w:tc>
          <w:tcPr>
            <w:tcW w:w="0" w:type="auto"/>
            <w:noWrap/>
            <w:hideMark/>
          </w:tcPr>
          <w:p w14:paraId="5ECEC900"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2,416.17 </w:t>
            </w:r>
          </w:p>
        </w:tc>
        <w:tc>
          <w:tcPr>
            <w:tcW w:w="0" w:type="auto"/>
            <w:noWrap/>
            <w:hideMark/>
          </w:tcPr>
          <w:p w14:paraId="3E01E50F"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407DC810" w14:textId="77777777" w:rsidTr="00933D0E">
        <w:trPr>
          <w:trHeight w:val="301"/>
        </w:trPr>
        <w:tc>
          <w:tcPr>
            <w:tcW w:w="0" w:type="auto"/>
            <w:noWrap/>
            <w:hideMark/>
          </w:tcPr>
          <w:p w14:paraId="1D0E939C" w14:textId="7FE0303F" w:rsidR="009517B5" w:rsidRPr="00523CDC" w:rsidRDefault="00F52E1C"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Menos: Inventario</w:t>
            </w:r>
            <w:r w:rsidR="009517B5" w:rsidRPr="00523CDC">
              <w:rPr>
                <w:rFonts w:ascii="Times New Roman" w:eastAsia="Times New Roman" w:hAnsi="Times New Roman" w:cs="Times New Roman"/>
                <w:color w:val="000000" w:themeColor="text1"/>
                <w:sz w:val="18"/>
                <w:szCs w:val="18"/>
                <w:lang w:val="es-MX" w:eastAsia="es-MX"/>
              </w:rPr>
              <w:t xml:space="preserve"> Final de Materia Prima</w:t>
            </w:r>
          </w:p>
        </w:tc>
        <w:tc>
          <w:tcPr>
            <w:tcW w:w="0" w:type="auto"/>
            <w:noWrap/>
            <w:hideMark/>
          </w:tcPr>
          <w:p w14:paraId="53418EA1"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150990DB"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   </w:t>
            </w:r>
          </w:p>
        </w:tc>
        <w:tc>
          <w:tcPr>
            <w:tcW w:w="0" w:type="auto"/>
            <w:noWrap/>
            <w:hideMark/>
          </w:tcPr>
          <w:p w14:paraId="2B06D749"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32B0AAC2" w14:textId="77777777" w:rsidTr="00933D0E">
        <w:trPr>
          <w:trHeight w:val="306"/>
        </w:trPr>
        <w:tc>
          <w:tcPr>
            <w:tcW w:w="0" w:type="auto"/>
            <w:noWrap/>
            <w:hideMark/>
          </w:tcPr>
          <w:p w14:paraId="3470DEA9"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Materia Prima Directa (Utilizada)</w:t>
            </w:r>
          </w:p>
        </w:tc>
        <w:tc>
          <w:tcPr>
            <w:tcW w:w="0" w:type="auto"/>
            <w:noWrap/>
            <w:hideMark/>
          </w:tcPr>
          <w:p w14:paraId="691AD2DB"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4518171E"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w:t>
            </w:r>
          </w:p>
        </w:tc>
        <w:tc>
          <w:tcPr>
            <w:tcW w:w="0" w:type="auto"/>
            <w:noWrap/>
            <w:hideMark/>
          </w:tcPr>
          <w:p w14:paraId="483BA188"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2,416.17 </w:t>
            </w:r>
          </w:p>
        </w:tc>
      </w:tr>
      <w:tr w:rsidR="00523CDC" w:rsidRPr="00523CDC" w14:paraId="38DA02A3" w14:textId="77777777" w:rsidTr="00933D0E">
        <w:trPr>
          <w:trHeight w:val="301"/>
        </w:trPr>
        <w:tc>
          <w:tcPr>
            <w:tcW w:w="0" w:type="auto"/>
            <w:noWrap/>
            <w:hideMark/>
          </w:tcPr>
          <w:p w14:paraId="16EC1A9A"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Mano de Obra Directa</w:t>
            </w:r>
          </w:p>
        </w:tc>
        <w:tc>
          <w:tcPr>
            <w:tcW w:w="0" w:type="auto"/>
            <w:noWrap/>
            <w:hideMark/>
          </w:tcPr>
          <w:p w14:paraId="7AC53C6A"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p>
        </w:tc>
        <w:tc>
          <w:tcPr>
            <w:tcW w:w="0" w:type="auto"/>
            <w:noWrap/>
            <w:hideMark/>
          </w:tcPr>
          <w:p w14:paraId="7BABB0BB"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04A7EA73"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2426AC7A" w14:textId="77777777" w:rsidTr="00933D0E">
        <w:trPr>
          <w:trHeight w:val="301"/>
        </w:trPr>
        <w:tc>
          <w:tcPr>
            <w:tcW w:w="0" w:type="auto"/>
            <w:noWrap/>
            <w:hideMark/>
          </w:tcPr>
          <w:p w14:paraId="1EA3FE49"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Sueldos de Fabricación</w:t>
            </w:r>
          </w:p>
        </w:tc>
        <w:tc>
          <w:tcPr>
            <w:tcW w:w="0" w:type="auto"/>
            <w:noWrap/>
            <w:hideMark/>
          </w:tcPr>
          <w:p w14:paraId="145EEC8C"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18A568EA"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702.42 </w:t>
            </w:r>
          </w:p>
        </w:tc>
        <w:tc>
          <w:tcPr>
            <w:tcW w:w="0" w:type="auto"/>
            <w:noWrap/>
            <w:hideMark/>
          </w:tcPr>
          <w:p w14:paraId="1CB69960"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4A289AEC" w14:textId="77777777" w:rsidTr="00933D0E">
        <w:trPr>
          <w:trHeight w:val="301"/>
        </w:trPr>
        <w:tc>
          <w:tcPr>
            <w:tcW w:w="0" w:type="auto"/>
            <w:noWrap/>
            <w:hideMark/>
          </w:tcPr>
          <w:p w14:paraId="7AB38B6D"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Menos: Mano de Obra Indirecta</w:t>
            </w:r>
          </w:p>
        </w:tc>
        <w:tc>
          <w:tcPr>
            <w:tcW w:w="0" w:type="auto"/>
            <w:noWrap/>
            <w:hideMark/>
          </w:tcPr>
          <w:p w14:paraId="54F8BCE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6573976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1E8407B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449837D8" w14:textId="77777777" w:rsidTr="00933D0E">
        <w:trPr>
          <w:trHeight w:val="416"/>
        </w:trPr>
        <w:tc>
          <w:tcPr>
            <w:tcW w:w="0" w:type="auto"/>
            <w:noWrap/>
            <w:hideMark/>
          </w:tcPr>
          <w:p w14:paraId="12CC265B"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Mano de Obra Directa</w:t>
            </w:r>
          </w:p>
        </w:tc>
        <w:tc>
          <w:tcPr>
            <w:tcW w:w="0" w:type="auto"/>
            <w:noWrap/>
            <w:hideMark/>
          </w:tcPr>
          <w:p w14:paraId="3CE823A3"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30ABEEFF"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4EFC6AC0"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702.42 </w:t>
            </w:r>
          </w:p>
        </w:tc>
      </w:tr>
      <w:tr w:rsidR="00523CDC" w:rsidRPr="00523CDC" w14:paraId="3B13C0AA" w14:textId="77777777" w:rsidTr="00933D0E">
        <w:trPr>
          <w:trHeight w:val="301"/>
        </w:trPr>
        <w:tc>
          <w:tcPr>
            <w:tcW w:w="0" w:type="auto"/>
            <w:noWrap/>
            <w:hideMark/>
          </w:tcPr>
          <w:p w14:paraId="33D6C1A0"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Mano de Obra Indirecta</w:t>
            </w:r>
          </w:p>
        </w:tc>
        <w:tc>
          <w:tcPr>
            <w:tcW w:w="0" w:type="auto"/>
            <w:noWrap/>
            <w:hideMark/>
          </w:tcPr>
          <w:p w14:paraId="50CEDC5C"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2AE888F8"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3,844.54 </w:t>
            </w:r>
          </w:p>
        </w:tc>
        <w:tc>
          <w:tcPr>
            <w:tcW w:w="0" w:type="auto"/>
            <w:noWrap/>
            <w:hideMark/>
          </w:tcPr>
          <w:p w14:paraId="35DB59E0"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4CDB4741" w14:textId="77777777" w:rsidTr="00933D0E">
        <w:trPr>
          <w:trHeight w:val="301"/>
        </w:trPr>
        <w:tc>
          <w:tcPr>
            <w:tcW w:w="0" w:type="auto"/>
            <w:noWrap/>
            <w:hideMark/>
          </w:tcPr>
          <w:p w14:paraId="7FD30EDF"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Servicios Básicos</w:t>
            </w:r>
          </w:p>
        </w:tc>
        <w:tc>
          <w:tcPr>
            <w:tcW w:w="0" w:type="auto"/>
            <w:noWrap/>
            <w:hideMark/>
          </w:tcPr>
          <w:p w14:paraId="5EEE8E6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00D9D5F8"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380.00 </w:t>
            </w:r>
          </w:p>
        </w:tc>
        <w:tc>
          <w:tcPr>
            <w:tcW w:w="0" w:type="auto"/>
            <w:noWrap/>
            <w:hideMark/>
          </w:tcPr>
          <w:p w14:paraId="3FF248AF"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753DDE98" w14:textId="77777777" w:rsidTr="00933D0E">
        <w:trPr>
          <w:trHeight w:val="301"/>
        </w:trPr>
        <w:tc>
          <w:tcPr>
            <w:tcW w:w="0" w:type="auto"/>
            <w:noWrap/>
            <w:hideMark/>
          </w:tcPr>
          <w:p w14:paraId="13495A37"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Transporte</w:t>
            </w:r>
          </w:p>
        </w:tc>
        <w:tc>
          <w:tcPr>
            <w:tcW w:w="0" w:type="auto"/>
            <w:noWrap/>
            <w:hideMark/>
          </w:tcPr>
          <w:p w14:paraId="00169C0B"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7E6CFDFA"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1,374.00 </w:t>
            </w:r>
          </w:p>
        </w:tc>
        <w:tc>
          <w:tcPr>
            <w:tcW w:w="0" w:type="auto"/>
            <w:noWrap/>
            <w:hideMark/>
          </w:tcPr>
          <w:p w14:paraId="36585190"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327281CF" w14:textId="77777777" w:rsidTr="00933D0E">
        <w:trPr>
          <w:trHeight w:val="301"/>
        </w:trPr>
        <w:tc>
          <w:tcPr>
            <w:tcW w:w="0" w:type="auto"/>
            <w:noWrap/>
            <w:hideMark/>
          </w:tcPr>
          <w:p w14:paraId="619172E4"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Publicidad</w:t>
            </w:r>
          </w:p>
        </w:tc>
        <w:tc>
          <w:tcPr>
            <w:tcW w:w="0" w:type="auto"/>
            <w:noWrap/>
            <w:hideMark/>
          </w:tcPr>
          <w:p w14:paraId="23F17078"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007464B1"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50.00 </w:t>
            </w:r>
          </w:p>
        </w:tc>
        <w:tc>
          <w:tcPr>
            <w:tcW w:w="0" w:type="auto"/>
            <w:noWrap/>
            <w:hideMark/>
          </w:tcPr>
          <w:p w14:paraId="0C479D84"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65FE8933" w14:textId="77777777" w:rsidTr="00933D0E">
        <w:trPr>
          <w:trHeight w:val="301"/>
        </w:trPr>
        <w:tc>
          <w:tcPr>
            <w:tcW w:w="0" w:type="auto"/>
            <w:noWrap/>
            <w:hideMark/>
          </w:tcPr>
          <w:p w14:paraId="6DEAB1A8"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Depreciación</w:t>
            </w:r>
          </w:p>
        </w:tc>
        <w:tc>
          <w:tcPr>
            <w:tcW w:w="0" w:type="auto"/>
            <w:noWrap/>
            <w:hideMark/>
          </w:tcPr>
          <w:p w14:paraId="5FAE7F37"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p>
        </w:tc>
        <w:tc>
          <w:tcPr>
            <w:tcW w:w="0" w:type="auto"/>
            <w:noWrap/>
            <w:hideMark/>
          </w:tcPr>
          <w:p w14:paraId="445348E8"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362.67 </w:t>
            </w:r>
          </w:p>
        </w:tc>
        <w:tc>
          <w:tcPr>
            <w:tcW w:w="0" w:type="auto"/>
            <w:noWrap/>
            <w:hideMark/>
          </w:tcPr>
          <w:p w14:paraId="4A20C3A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0697C44A" w14:textId="77777777" w:rsidTr="00933D0E">
        <w:trPr>
          <w:trHeight w:val="512"/>
        </w:trPr>
        <w:tc>
          <w:tcPr>
            <w:tcW w:w="0" w:type="auto"/>
            <w:noWrap/>
            <w:hideMark/>
          </w:tcPr>
          <w:p w14:paraId="688B04B0"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Costos Indirectos de Fabricación</w:t>
            </w:r>
          </w:p>
        </w:tc>
        <w:tc>
          <w:tcPr>
            <w:tcW w:w="0" w:type="auto"/>
            <w:noWrap/>
            <w:hideMark/>
          </w:tcPr>
          <w:p w14:paraId="383FBDF6"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w:t>
            </w:r>
          </w:p>
        </w:tc>
        <w:tc>
          <w:tcPr>
            <w:tcW w:w="0" w:type="auto"/>
            <w:noWrap/>
            <w:hideMark/>
          </w:tcPr>
          <w:p w14:paraId="00676109"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w:t>
            </w:r>
          </w:p>
        </w:tc>
        <w:tc>
          <w:tcPr>
            <w:tcW w:w="0" w:type="auto"/>
            <w:noWrap/>
            <w:hideMark/>
          </w:tcPr>
          <w:p w14:paraId="19024182"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6,011.21 </w:t>
            </w:r>
          </w:p>
        </w:tc>
      </w:tr>
      <w:tr w:rsidR="00523CDC" w:rsidRPr="00523CDC" w14:paraId="37EDE068" w14:textId="77777777" w:rsidTr="00933D0E">
        <w:trPr>
          <w:trHeight w:val="512"/>
        </w:trPr>
        <w:tc>
          <w:tcPr>
            <w:tcW w:w="0" w:type="auto"/>
            <w:noWrap/>
            <w:hideMark/>
          </w:tcPr>
          <w:p w14:paraId="67D01550"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Costos de Productos Fabricados</w:t>
            </w:r>
          </w:p>
        </w:tc>
        <w:tc>
          <w:tcPr>
            <w:tcW w:w="0" w:type="auto"/>
            <w:noWrap/>
            <w:hideMark/>
          </w:tcPr>
          <w:p w14:paraId="34CE9174"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73AEDE7D"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169A48F7"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9,129.80 </w:t>
            </w:r>
          </w:p>
        </w:tc>
      </w:tr>
      <w:tr w:rsidR="00523CDC" w:rsidRPr="00523CDC" w14:paraId="3E26F994" w14:textId="77777777" w:rsidTr="00933D0E">
        <w:trPr>
          <w:trHeight w:val="512"/>
        </w:trPr>
        <w:tc>
          <w:tcPr>
            <w:tcW w:w="0" w:type="auto"/>
            <w:noWrap/>
            <w:hideMark/>
          </w:tcPr>
          <w:p w14:paraId="4B40C6C3"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Unidades Producidas</w:t>
            </w:r>
          </w:p>
        </w:tc>
        <w:tc>
          <w:tcPr>
            <w:tcW w:w="0" w:type="auto"/>
            <w:noWrap/>
            <w:hideMark/>
          </w:tcPr>
          <w:p w14:paraId="0F16106B"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5C8089B9"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4A306888" w14:textId="77777777" w:rsidR="009517B5" w:rsidRPr="00523CDC" w:rsidRDefault="009517B5" w:rsidP="00F17BF7">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440.00 </w:t>
            </w:r>
          </w:p>
        </w:tc>
      </w:tr>
      <w:tr w:rsidR="009517B5" w:rsidRPr="00523CDC" w14:paraId="290D18C6" w14:textId="77777777" w:rsidTr="00933D0E">
        <w:trPr>
          <w:trHeight w:val="437"/>
        </w:trPr>
        <w:tc>
          <w:tcPr>
            <w:tcW w:w="0" w:type="auto"/>
            <w:noWrap/>
            <w:hideMark/>
          </w:tcPr>
          <w:p w14:paraId="4E917537"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COSTO UNITARIO DE PRODUCCIÓN</w:t>
            </w:r>
          </w:p>
        </w:tc>
        <w:tc>
          <w:tcPr>
            <w:tcW w:w="0" w:type="auto"/>
            <w:noWrap/>
            <w:hideMark/>
          </w:tcPr>
          <w:p w14:paraId="3D4A9346"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7100CB87"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468CF7D9" w14:textId="77777777" w:rsidR="009517B5" w:rsidRPr="00523CDC" w:rsidRDefault="009517B5" w:rsidP="00F17BF7">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                             20.75 </w:t>
            </w:r>
          </w:p>
        </w:tc>
      </w:tr>
    </w:tbl>
    <w:p w14:paraId="767C2EB5" w14:textId="77777777" w:rsidR="009517B5" w:rsidRPr="00523CDC" w:rsidRDefault="009517B5" w:rsidP="00AE4AB3">
      <w:pPr>
        <w:pStyle w:val="Descripcin"/>
        <w:keepNext/>
        <w:spacing w:before="240"/>
        <w:ind w:left="-907"/>
        <w:jc w:val="both"/>
        <w:rPr>
          <w:rFonts w:ascii="Times New Roman" w:hAnsi="Times New Roman" w:cs="Times New Roman"/>
          <w:b/>
          <w:i w:val="0"/>
          <w:color w:val="000000" w:themeColor="text1"/>
          <w:sz w:val="24"/>
          <w:szCs w:val="24"/>
        </w:rPr>
      </w:pPr>
      <w:bookmarkStart w:id="194" w:name="_Toc113703781"/>
    </w:p>
    <w:p w14:paraId="1518BA3C" w14:textId="77777777" w:rsidR="009517B5" w:rsidRPr="00523CDC" w:rsidRDefault="009517B5" w:rsidP="00AE4AB3">
      <w:pPr>
        <w:pStyle w:val="Descripcin"/>
        <w:keepNext/>
        <w:spacing w:before="240"/>
        <w:ind w:left="-907"/>
        <w:jc w:val="both"/>
        <w:rPr>
          <w:rFonts w:ascii="Times New Roman" w:hAnsi="Times New Roman" w:cs="Times New Roman"/>
          <w:b/>
          <w:i w:val="0"/>
          <w:color w:val="000000" w:themeColor="text1"/>
          <w:sz w:val="24"/>
          <w:szCs w:val="24"/>
        </w:rPr>
      </w:pPr>
    </w:p>
    <w:p w14:paraId="6F2C1E33" w14:textId="47AD599C" w:rsidR="004D3554" w:rsidRPr="00523CDC" w:rsidRDefault="009517B5" w:rsidP="00004DEA">
      <w:pPr>
        <w:pStyle w:val="Descripcin"/>
        <w:keepNext/>
        <w:spacing w:before="240" w:line="480" w:lineRule="auto"/>
        <w:ind w:firstLine="708"/>
        <w:jc w:val="both"/>
        <w:rPr>
          <w:rFonts w:ascii="Times New Roman" w:hAnsi="Times New Roman" w:cs="Times New Roman"/>
          <w:bCs/>
          <w:i w:val="0"/>
          <w:color w:val="000000" w:themeColor="text1"/>
          <w:sz w:val="24"/>
          <w:szCs w:val="24"/>
        </w:rPr>
      </w:pPr>
      <w:r w:rsidRPr="00523CDC">
        <w:rPr>
          <w:rFonts w:ascii="Times New Roman" w:hAnsi="Times New Roman" w:cs="Times New Roman"/>
          <w:bCs/>
          <w:i w:val="0"/>
          <w:color w:val="000000" w:themeColor="text1"/>
          <w:sz w:val="24"/>
          <w:szCs w:val="24"/>
        </w:rPr>
        <w:t>Dentro de la tabla, se desglosan de manera exha</w:t>
      </w:r>
      <w:r w:rsidR="00CC7829" w:rsidRPr="00523CDC">
        <w:rPr>
          <w:rFonts w:ascii="Times New Roman" w:hAnsi="Times New Roman" w:cs="Times New Roman"/>
          <w:bCs/>
          <w:i w:val="0"/>
          <w:color w:val="000000" w:themeColor="text1"/>
          <w:sz w:val="24"/>
          <w:szCs w:val="24"/>
        </w:rPr>
        <w:t xml:space="preserve">ustiva los costos de producción </w:t>
      </w:r>
      <w:r w:rsidRPr="00523CDC">
        <w:rPr>
          <w:rFonts w:ascii="Times New Roman" w:hAnsi="Times New Roman" w:cs="Times New Roman"/>
          <w:bCs/>
          <w:i w:val="0"/>
          <w:color w:val="000000" w:themeColor="text1"/>
          <w:sz w:val="24"/>
          <w:szCs w:val="24"/>
        </w:rPr>
        <w:t xml:space="preserve">estimados, que engloban el costo unitario de producción. Estos valores comprenden los </w:t>
      </w:r>
      <w:r w:rsidRPr="00523CDC">
        <w:rPr>
          <w:rFonts w:ascii="Times New Roman" w:hAnsi="Times New Roman" w:cs="Times New Roman"/>
          <w:bCs/>
          <w:i w:val="0"/>
          <w:color w:val="000000" w:themeColor="text1"/>
          <w:sz w:val="24"/>
          <w:szCs w:val="24"/>
        </w:rPr>
        <w:lastRenderedPageBreak/>
        <w:t>cálculos detallados previamente, que abarcan la materia prima directa, la mano de obra y los costos indirectos de fabricación.</w:t>
      </w:r>
    </w:p>
    <w:p w14:paraId="2B4B48FE" w14:textId="045DD6DE" w:rsidR="00E658D9" w:rsidRPr="00523CDC" w:rsidRDefault="00ED32AA" w:rsidP="00ED32AA">
      <w:pPr>
        <w:pStyle w:val="Descripcin"/>
        <w:keepNext/>
        <w:rPr>
          <w:rFonts w:ascii="Times New Roman" w:hAnsi="Times New Roman" w:cs="Times New Roman"/>
          <w:color w:val="000000" w:themeColor="text1"/>
          <w:sz w:val="24"/>
          <w:szCs w:val="24"/>
        </w:rPr>
      </w:pPr>
      <w:bookmarkStart w:id="195" w:name="_Toc144330875"/>
      <w:bookmarkEnd w:id="194"/>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44</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1BE2E671" w14:textId="55AF52C9" w:rsidR="00ED32AA" w:rsidRPr="00523CDC" w:rsidRDefault="00E658D9"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G</w:t>
      </w:r>
      <w:r w:rsidR="00ED32AA" w:rsidRPr="00523CDC">
        <w:rPr>
          <w:rFonts w:ascii="Times New Roman" w:hAnsi="Times New Roman" w:cs="Times New Roman"/>
          <w:color w:val="000000" w:themeColor="text1"/>
          <w:sz w:val="24"/>
          <w:szCs w:val="24"/>
        </w:rPr>
        <w:t>astos totales</w:t>
      </w:r>
      <w:bookmarkEnd w:id="195"/>
    </w:p>
    <w:tbl>
      <w:tblPr>
        <w:tblW w:w="1084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357"/>
        <w:gridCol w:w="1297"/>
        <w:gridCol w:w="1238"/>
        <w:gridCol w:w="1238"/>
        <w:gridCol w:w="1238"/>
        <w:gridCol w:w="1238"/>
        <w:gridCol w:w="1238"/>
      </w:tblGrid>
      <w:tr w:rsidR="00523CDC" w:rsidRPr="00523CDC" w14:paraId="3C86F10D" w14:textId="77777777" w:rsidTr="00814188">
        <w:trPr>
          <w:trHeight w:val="320"/>
          <w:jc w:val="center"/>
        </w:trPr>
        <w:tc>
          <w:tcPr>
            <w:tcW w:w="0" w:type="auto"/>
            <w:shd w:val="clear" w:color="000000" w:fill="FFFFFF"/>
            <w:noWrap/>
            <w:vAlign w:val="bottom"/>
            <w:hideMark/>
          </w:tcPr>
          <w:p w14:paraId="31C88701"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p>
        </w:tc>
        <w:tc>
          <w:tcPr>
            <w:tcW w:w="0" w:type="auto"/>
            <w:shd w:val="clear" w:color="000000" w:fill="FFFFFF"/>
            <w:noWrap/>
            <w:vAlign w:val="bottom"/>
            <w:hideMark/>
          </w:tcPr>
          <w:p w14:paraId="74F007F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376F012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388AF37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45AB7AC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5E919D2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1347976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4762E6D6" w14:textId="77777777" w:rsidTr="00814188">
        <w:trPr>
          <w:trHeight w:val="320"/>
          <w:jc w:val="center"/>
        </w:trPr>
        <w:tc>
          <w:tcPr>
            <w:tcW w:w="0" w:type="auto"/>
            <w:shd w:val="clear" w:color="000000" w:fill="FFFFFF"/>
            <w:noWrap/>
            <w:vAlign w:val="bottom"/>
            <w:hideMark/>
          </w:tcPr>
          <w:p w14:paraId="1FDA5BE3"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0" w:type="auto"/>
            <w:shd w:val="clear" w:color="000000" w:fill="FFFFFF"/>
            <w:noWrap/>
            <w:vAlign w:val="bottom"/>
            <w:hideMark/>
          </w:tcPr>
          <w:p w14:paraId="1703D6FA"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MENSUAL</w:t>
            </w:r>
          </w:p>
        </w:tc>
        <w:tc>
          <w:tcPr>
            <w:tcW w:w="0" w:type="auto"/>
            <w:shd w:val="clear" w:color="000000" w:fill="FFFFFF"/>
            <w:noWrap/>
            <w:vAlign w:val="bottom"/>
            <w:hideMark/>
          </w:tcPr>
          <w:p w14:paraId="095B018D"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1</w:t>
            </w:r>
          </w:p>
        </w:tc>
        <w:tc>
          <w:tcPr>
            <w:tcW w:w="0" w:type="auto"/>
            <w:shd w:val="clear" w:color="000000" w:fill="FFFFFF"/>
            <w:noWrap/>
            <w:vAlign w:val="bottom"/>
            <w:hideMark/>
          </w:tcPr>
          <w:p w14:paraId="035731B4"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AÑO2</w:t>
            </w:r>
          </w:p>
        </w:tc>
        <w:tc>
          <w:tcPr>
            <w:tcW w:w="0" w:type="auto"/>
            <w:shd w:val="clear" w:color="000000" w:fill="FFFFFF"/>
            <w:noWrap/>
            <w:vAlign w:val="bottom"/>
            <w:hideMark/>
          </w:tcPr>
          <w:p w14:paraId="431A71B3"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3</w:t>
            </w:r>
          </w:p>
        </w:tc>
        <w:tc>
          <w:tcPr>
            <w:tcW w:w="0" w:type="auto"/>
            <w:shd w:val="clear" w:color="000000" w:fill="FFFFFF"/>
            <w:noWrap/>
            <w:vAlign w:val="bottom"/>
            <w:hideMark/>
          </w:tcPr>
          <w:p w14:paraId="6888B96A"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4</w:t>
            </w:r>
          </w:p>
        </w:tc>
        <w:tc>
          <w:tcPr>
            <w:tcW w:w="0" w:type="auto"/>
            <w:shd w:val="clear" w:color="000000" w:fill="FFFFFF"/>
            <w:noWrap/>
            <w:vAlign w:val="bottom"/>
            <w:hideMark/>
          </w:tcPr>
          <w:p w14:paraId="603E0C18"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5</w:t>
            </w:r>
          </w:p>
        </w:tc>
      </w:tr>
      <w:tr w:rsidR="00523CDC" w:rsidRPr="00523CDC" w14:paraId="27C12ADB" w14:textId="77777777" w:rsidTr="00814188">
        <w:trPr>
          <w:trHeight w:val="320"/>
          <w:jc w:val="center"/>
        </w:trPr>
        <w:tc>
          <w:tcPr>
            <w:tcW w:w="0" w:type="auto"/>
            <w:shd w:val="clear" w:color="000000" w:fill="FFFFFF"/>
            <w:noWrap/>
            <w:vAlign w:val="bottom"/>
            <w:hideMark/>
          </w:tcPr>
          <w:p w14:paraId="383E6BB8"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SUELDOS Y SALARIOS</w:t>
            </w:r>
          </w:p>
        </w:tc>
        <w:tc>
          <w:tcPr>
            <w:tcW w:w="0" w:type="auto"/>
            <w:shd w:val="clear" w:color="000000" w:fill="FFFFFF"/>
            <w:noWrap/>
            <w:vAlign w:val="bottom"/>
            <w:hideMark/>
          </w:tcPr>
          <w:p w14:paraId="4DB752B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$ 4,546.96</w:t>
            </w:r>
          </w:p>
        </w:tc>
        <w:tc>
          <w:tcPr>
            <w:tcW w:w="0" w:type="auto"/>
            <w:shd w:val="clear" w:color="000000" w:fill="FFFFFF"/>
            <w:noWrap/>
            <w:vAlign w:val="bottom"/>
            <w:hideMark/>
          </w:tcPr>
          <w:p w14:paraId="0CED7E18"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$ 54,563.50</w:t>
            </w:r>
          </w:p>
        </w:tc>
        <w:tc>
          <w:tcPr>
            <w:tcW w:w="0" w:type="auto"/>
            <w:shd w:val="clear" w:color="000000" w:fill="FFFFFF"/>
            <w:noWrap/>
            <w:vAlign w:val="bottom"/>
            <w:hideMark/>
          </w:tcPr>
          <w:p w14:paraId="0E0B0E0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$ 56,516.87</w:t>
            </w:r>
          </w:p>
        </w:tc>
        <w:tc>
          <w:tcPr>
            <w:tcW w:w="0" w:type="auto"/>
            <w:shd w:val="clear" w:color="000000" w:fill="FFFFFF"/>
            <w:noWrap/>
            <w:vAlign w:val="bottom"/>
            <w:hideMark/>
          </w:tcPr>
          <w:p w14:paraId="5924E11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$ 58,540.18</w:t>
            </w:r>
          </w:p>
        </w:tc>
        <w:tc>
          <w:tcPr>
            <w:tcW w:w="0" w:type="auto"/>
            <w:shd w:val="clear" w:color="000000" w:fill="FFFFFF"/>
            <w:noWrap/>
            <w:vAlign w:val="bottom"/>
            <w:hideMark/>
          </w:tcPr>
          <w:p w14:paraId="76DB964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$ 60,635.92</w:t>
            </w:r>
          </w:p>
        </w:tc>
        <w:tc>
          <w:tcPr>
            <w:tcW w:w="0" w:type="auto"/>
            <w:shd w:val="clear" w:color="000000" w:fill="FFFFFF"/>
            <w:noWrap/>
            <w:vAlign w:val="bottom"/>
            <w:hideMark/>
          </w:tcPr>
          <w:p w14:paraId="61201B38"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$ 62,806.68</w:t>
            </w:r>
          </w:p>
        </w:tc>
      </w:tr>
      <w:tr w:rsidR="00523CDC" w:rsidRPr="00523CDC" w14:paraId="479E2EEC" w14:textId="77777777" w:rsidTr="00814188">
        <w:trPr>
          <w:trHeight w:val="320"/>
          <w:jc w:val="center"/>
        </w:trPr>
        <w:tc>
          <w:tcPr>
            <w:tcW w:w="0" w:type="auto"/>
            <w:shd w:val="clear" w:color="000000" w:fill="FFFFFF"/>
            <w:noWrap/>
            <w:vAlign w:val="bottom"/>
            <w:hideMark/>
          </w:tcPr>
          <w:p w14:paraId="3895E289"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SERVICIOS BÁSICOS</w:t>
            </w:r>
          </w:p>
        </w:tc>
        <w:tc>
          <w:tcPr>
            <w:tcW w:w="0" w:type="auto"/>
            <w:shd w:val="clear" w:color="000000" w:fill="FFFFFF"/>
            <w:noWrap/>
            <w:vAlign w:val="bottom"/>
            <w:hideMark/>
          </w:tcPr>
          <w:p w14:paraId="6920667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$ 380.00</w:t>
            </w:r>
          </w:p>
        </w:tc>
        <w:tc>
          <w:tcPr>
            <w:tcW w:w="0" w:type="auto"/>
            <w:shd w:val="clear" w:color="000000" w:fill="FFFFFF"/>
            <w:noWrap/>
            <w:vAlign w:val="bottom"/>
            <w:hideMark/>
          </w:tcPr>
          <w:p w14:paraId="1B0845D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$ 4,560.00</w:t>
            </w:r>
          </w:p>
        </w:tc>
        <w:tc>
          <w:tcPr>
            <w:tcW w:w="0" w:type="auto"/>
            <w:shd w:val="clear" w:color="000000" w:fill="FFFFFF"/>
            <w:noWrap/>
            <w:vAlign w:val="bottom"/>
            <w:hideMark/>
          </w:tcPr>
          <w:p w14:paraId="276B213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$ 4,723.25</w:t>
            </w:r>
          </w:p>
        </w:tc>
        <w:tc>
          <w:tcPr>
            <w:tcW w:w="0" w:type="auto"/>
            <w:shd w:val="clear" w:color="000000" w:fill="FFFFFF"/>
            <w:noWrap/>
            <w:vAlign w:val="bottom"/>
            <w:hideMark/>
          </w:tcPr>
          <w:p w14:paraId="53E52C7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$ 4,892.34</w:t>
            </w:r>
          </w:p>
        </w:tc>
        <w:tc>
          <w:tcPr>
            <w:tcW w:w="0" w:type="auto"/>
            <w:shd w:val="clear" w:color="000000" w:fill="FFFFFF"/>
            <w:noWrap/>
            <w:vAlign w:val="bottom"/>
            <w:hideMark/>
          </w:tcPr>
          <w:p w14:paraId="19E7BF0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$ 5,067.49</w:t>
            </w:r>
          </w:p>
        </w:tc>
        <w:tc>
          <w:tcPr>
            <w:tcW w:w="0" w:type="auto"/>
            <w:shd w:val="clear" w:color="000000" w:fill="FFFFFF"/>
            <w:noWrap/>
            <w:vAlign w:val="bottom"/>
            <w:hideMark/>
          </w:tcPr>
          <w:p w14:paraId="6A9740CF"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$ 5,248.90</w:t>
            </w:r>
          </w:p>
        </w:tc>
      </w:tr>
      <w:tr w:rsidR="00523CDC" w:rsidRPr="00523CDC" w14:paraId="101506DB" w14:textId="77777777" w:rsidTr="00814188">
        <w:trPr>
          <w:trHeight w:val="320"/>
          <w:jc w:val="center"/>
        </w:trPr>
        <w:tc>
          <w:tcPr>
            <w:tcW w:w="0" w:type="auto"/>
            <w:shd w:val="clear" w:color="000000" w:fill="FFFFFF"/>
            <w:noWrap/>
            <w:vAlign w:val="bottom"/>
            <w:hideMark/>
          </w:tcPr>
          <w:p w14:paraId="1A7AF8E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COMBUSTIBLE</w:t>
            </w:r>
          </w:p>
        </w:tc>
        <w:tc>
          <w:tcPr>
            <w:tcW w:w="0" w:type="auto"/>
            <w:shd w:val="clear" w:color="000000" w:fill="FFFFFF"/>
            <w:noWrap/>
            <w:vAlign w:val="bottom"/>
            <w:hideMark/>
          </w:tcPr>
          <w:p w14:paraId="7AAAFE8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0CF411C9"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0A5B0618"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6105716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28DD50F8"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4D7802E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07378868" w14:textId="77777777" w:rsidTr="00814188">
        <w:trPr>
          <w:trHeight w:val="320"/>
          <w:jc w:val="center"/>
        </w:trPr>
        <w:tc>
          <w:tcPr>
            <w:tcW w:w="0" w:type="auto"/>
            <w:shd w:val="clear" w:color="000000" w:fill="FFFFFF"/>
            <w:noWrap/>
            <w:vAlign w:val="bottom"/>
            <w:hideMark/>
          </w:tcPr>
          <w:p w14:paraId="11B4C159"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TRANSPORTE</w:t>
            </w:r>
          </w:p>
        </w:tc>
        <w:tc>
          <w:tcPr>
            <w:tcW w:w="0" w:type="auto"/>
            <w:shd w:val="clear" w:color="000000" w:fill="FFFFFF"/>
            <w:noWrap/>
            <w:vAlign w:val="bottom"/>
            <w:hideMark/>
          </w:tcPr>
          <w:p w14:paraId="5E6A393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$ 1,374.00</w:t>
            </w:r>
          </w:p>
        </w:tc>
        <w:tc>
          <w:tcPr>
            <w:tcW w:w="0" w:type="auto"/>
            <w:shd w:val="clear" w:color="000000" w:fill="FFFFFF"/>
            <w:noWrap/>
            <w:vAlign w:val="bottom"/>
            <w:hideMark/>
          </w:tcPr>
          <w:p w14:paraId="2C22C50F"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$ 16,488.00</w:t>
            </w:r>
          </w:p>
        </w:tc>
        <w:tc>
          <w:tcPr>
            <w:tcW w:w="0" w:type="auto"/>
            <w:shd w:val="clear" w:color="000000" w:fill="FFFFFF"/>
            <w:noWrap/>
            <w:vAlign w:val="bottom"/>
            <w:hideMark/>
          </w:tcPr>
          <w:p w14:paraId="4CEE998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$ 17,078.27</w:t>
            </w:r>
          </w:p>
        </w:tc>
        <w:tc>
          <w:tcPr>
            <w:tcW w:w="0" w:type="auto"/>
            <w:shd w:val="clear" w:color="000000" w:fill="FFFFFF"/>
            <w:noWrap/>
            <w:vAlign w:val="bottom"/>
            <w:hideMark/>
          </w:tcPr>
          <w:p w14:paraId="7883C78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$ 17,689.67</w:t>
            </w:r>
          </w:p>
        </w:tc>
        <w:tc>
          <w:tcPr>
            <w:tcW w:w="0" w:type="auto"/>
            <w:shd w:val="clear" w:color="000000" w:fill="FFFFFF"/>
            <w:noWrap/>
            <w:vAlign w:val="bottom"/>
            <w:hideMark/>
          </w:tcPr>
          <w:p w14:paraId="728A3B7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$ 18,322.96</w:t>
            </w:r>
          </w:p>
        </w:tc>
        <w:tc>
          <w:tcPr>
            <w:tcW w:w="0" w:type="auto"/>
            <w:shd w:val="clear" w:color="000000" w:fill="FFFFFF"/>
            <w:noWrap/>
            <w:vAlign w:val="bottom"/>
            <w:hideMark/>
          </w:tcPr>
          <w:p w14:paraId="3C1831B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$ 18,978.92</w:t>
            </w:r>
          </w:p>
        </w:tc>
      </w:tr>
      <w:tr w:rsidR="00523CDC" w:rsidRPr="00523CDC" w14:paraId="45BC20CD" w14:textId="77777777" w:rsidTr="00814188">
        <w:trPr>
          <w:trHeight w:val="320"/>
          <w:jc w:val="center"/>
        </w:trPr>
        <w:tc>
          <w:tcPr>
            <w:tcW w:w="0" w:type="auto"/>
            <w:shd w:val="clear" w:color="000000" w:fill="FFFFFF"/>
            <w:noWrap/>
            <w:vAlign w:val="bottom"/>
            <w:hideMark/>
          </w:tcPr>
          <w:p w14:paraId="7878B23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ARRIENDO</w:t>
            </w:r>
          </w:p>
        </w:tc>
        <w:tc>
          <w:tcPr>
            <w:tcW w:w="0" w:type="auto"/>
            <w:shd w:val="clear" w:color="000000" w:fill="FFFFFF"/>
            <w:noWrap/>
            <w:vAlign w:val="bottom"/>
            <w:hideMark/>
          </w:tcPr>
          <w:p w14:paraId="495A60F8"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2B46D459"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574D346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47DFED4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749E3D1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759A911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6637C908" w14:textId="77777777" w:rsidTr="00814188">
        <w:trPr>
          <w:trHeight w:val="320"/>
          <w:jc w:val="center"/>
        </w:trPr>
        <w:tc>
          <w:tcPr>
            <w:tcW w:w="0" w:type="auto"/>
            <w:shd w:val="clear" w:color="000000" w:fill="FFFFFF"/>
            <w:noWrap/>
            <w:vAlign w:val="bottom"/>
            <w:hideMark/>
          </w:tcPr>
          <w:p w14:paraId="5D433A6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PUBLICIDAD</w:t>
            </w:r>
          </w:p>
        </w:tc>
        <w:tc>
          <w:tcPr>
            <w:tcW w:w="0" w:type="auto"/>
            <w:shd w:val="clear" w:color="000000" w:fill="FFFFFF"/>
            <w:noWrap/>
            <w:vAlign w:val="bottom"/>
            <w:hideMark/>
          </w:tcPr>
          <w:p w14:paraId="77246AC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shd w:val="clear" w:color="000000" w:fill="FFFFFF"/>
            <w:noWrap/>
            <w:vAlign w:val="bottom"/>
            <w:hideMark/>
          </w:tcPr>
          <w:p w14:paraId="4B20C9E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$ 600.00</w:t>
            </w:r>
          </w:p>
        </w:tc>
        <w:tc>
          <w:tcPr>
            <w:tcW w:w="0" w:type="auto"/>
            <w:shd w:val="clear" w:color="000000" w:fill="FFFFFF"/>
            <w:noWrap/>
            <w:vAlign w:val="bottom"/>
            <w:hideMark/>
          </w:tcPr>
          <w:p w14:paraId="43ED8D2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$ 621.48</w:t>
            </w:r>
          </w:p>
        </w:tc>
        <w:tc>
          <w:tcPr>
            <w:tcW w:w="0" w:type="auto"/>
            <w:shd w:val="clear" w:color="000000" w:fill="FFFFFF"/>
            <w:noWrap/>
            <w:vAlign w:val="bottom"/>
            <w:hideMark/>
          </w:tcPr>
          <w:p w14:paraId="0B4C4DB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$ 643.73</w:t>
            </w:r>
          </w:p>
        </w:tc>
        <w:tc>
          <w:tcPr>
            <w:tcW w:w="0" w:type="auto"/>
            <w:shd w:val="clear" w:color="000000" w:fill="FFFFFF"/>
            <w:noWrap/>
            <w:vAlign w:val="bottom"/>
            <w:hideMark/>
          </w:tcPr>
          <w:p w14:paraId="094EECD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$ 666.77</w:t>
            </w:r>
          </w:p>
        </w:tc>
        <w:tc>
          <w:tcPr>
            <w:tcW w:w="0" w:type="auto"/>
            <w:shd w:val="clear" w:color="000000" w:fill="FFFFFF"/>
            <w:noWrap/>
            <w:vAlign w:val="bottom"/>
            <w:hideMark/>
          </w:tcPr>
          <w:p w14:paraId="33E152F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$ 690.65</w:t>
            </w:r>
          </w:p>
        </w:tc>
      </w:tr>
      <w:tr w:rsidR="00523CDC" w:rsidRPr="00523CDC" w14:paraId="5C51026E" w14:textId="77777777" w:rsidTr="00814188">
        <w:trPr>
          <w:trHeight w:val="320"/>
          <w:jc w:val="center"/>
        </w:trPr>
        <w:tc>
          <w:tcPr>
            <w:tcW w:w="0" w:type="auto"/>
            <w:shd w:val="clear" w:color="000000" w:fill="FFFFFF"/>
            <w:noWrap/>
            <w:vAlign w:val="bottom"/>
            <w:hideMark/>
          </w:tcPr>
          <w:p w14:paraId="05281DD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OTROS GASTOS</w:t>
            </w:r>
          </w:p>
        </w:tc>
        <w:tc>
          <w:tcPr>
            <w:tcW w:w="0" w:type="auto"/>
            <w:shd w:val="clear" w:color="000000" w:fill="FFFFFF"/>
            <w:noWrap/>
            <w:vAlign w:val="bottom"/>
            <w:hideMark/>
          </w:tcPr>
          <w:p w14:paraId="6F0C693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4A2E173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653E3D2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1FBBD6C9"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042B8E8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16086D2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05DB11C5" w14:textId="77777777" w:rsidTr="00814188">
        <w:trPr>
          <w:trHeight w:val="320"/>
          <w:jc w:val="center"/>
        </w:trPr>
        <w:tc>
          <w:tcPr>
            <w:tcW w:w="0" w:type="auto"/>
            <w:shd w:val="clear" w:color="000000" w:fill="FFFFFF"/>
            <w:noWrap/>
            <w:vAlign w:val="bottom"/>
            <w:hideMark/>
          </w:tcPr>
          <w:p w14:paraId="2AD720CF"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SUBTOTAL GASTOS</w:t>
            </w:r>
          </w:p>
        </w:tc>
        <w:tc>
          <w:tcPr>
            <w:tcW w:w="0" w:type="auto"/>
            <w:shd w:val="clear" w:color="000000" w:fill="FFFFFF"/>
            <w:noWrap/>
            <w:vAlign w:val="bottom"/>
            <w:hideMark/>
          </w:tcPr>
          <w:p w14:paraId="1A127FC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$ 6,350.96</w:t>
            </w:r>
          </w:p>
        </w:tc>
        <w:tc>
          <w:tcPr>
            <w:tcW w:w="0" w:type="auto"/>
            <w:shd w:val="clear" w:color="000000" w:fill="FFFFFF"/>
            <w:noWrap/>
            <w:vAlign w:val="bottom"/>
            <w:hideMark/>
          </w:tcPr>
          <w:p w14:paraId="52BD330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$ 76,211.50</w:t>
            </w:r>
          </w:p>
        </w:tc>
        <w:tc>
          <w:tcPr>
            <w:tcW w:w="0" w:type="auto"/>
            <w:shd w:val="clear" w:color="000000" w:fill="FFFFFF"/>
            <w:noWrap/>
            <w:vAlign w:val="bottom"/>
            <w:hideMark/>
          </w:tcPr>
          <w:p w14:paraId="3F5AD0A2"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$ 78,939.87</w:t>
            </w:r>
          </w:p>
        </w:tc>
        <w:tc>
          <w:tcPr>
            <w:tcW w:w="0" w:type="auto"/>
            <w:shd w:val="clear" w:color="000000" w:fill="FFFFFF"/>
            <w:noWrap/>
            <w:vAlign w:val="bottom"/>
            <w:hideMark/>
          </w:tcPr>
          <w:p w14:paraId="1A02A8D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$ 81,765.92</w:t>
            </w:r>
          </w:p>
        </w:tc>
        <w:tc>
          <w:tcPr>
            <w:tcW w:w="0" w:type="auto"/>
            <w:shd w:val="clear" w:color="000000" w:fill="FFFFFF"/>
            <w:noWrap/>
            <w:vAlign w:val="bottom"/>
            <w:hideMark/>
          </w:tcPr>
          <w:p w14:paraId="7313758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$ 84,693.14</w:t>
            </w:r>
          </w:p>
        </w:tc>
        <w:tc>
          <w:tcPr>
            <w:tcW w:w="0" w:type="auto"/>
            <w:shd w:val="clear" w:color="000000" w:fill="FFFFFF"/>
            <w:noWrap/>
            <w:vAlign w:val="bottom"/>
            <w:hideMark/>
          </w:tcPr>
          <w:p w14:paraId="4C91865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$ 87,725.15</w:t>
            </w:r>
          </w:p>
        </w:tc>
      </w:tr>
      <w:tr w:rsidR="00523CDC" w:rsidRPr="00523CDC" w14:paraId="1424B57E" w14:textId="77777777" w:rsidTr="00814188">
        <w:trPr>
          <w:trHeight w:val="320"/>
          <w:jc w:val="center"/>
        </w:trPr>
        <w:tc>
          <w:tcPr>
            <w:tcW w:w="0" w:type="auto"/>
            <w:shd w:val="clear" w:color="000000" w:fill="FFFFFF"/>
            <w:noWrap/>
            <w:vAlign w:val="bottom"/>
            <w:hideMark/>
          </w:tcPr>
          <w:p w14:paraId="4045707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IMPREVISTOS</w:t>
            </w:r>
          </w:p>
        </w:tc>
        <w:tc>
          <w:tcPr>
            <w:tcW w:w="0" w:type="auto"/>
            <w:shd w:val="clear" w:color="000000" w:fill="FFFFFF"/>
            <w:noWrap/>
            <w:vAlign w:val="bottom"/>
            <w:hideMark/>
          </w:tcPr>
          <w:p w14:paraId="42F813B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w:t>
            </w:r>
          </w:p>
        </w:tc>
        <w:tc>
          <w:tcPr>
            <w:tcW w:w="0" w:type="auto"/>
            <w:shd w:val="clear" w:color="000000" w:fill="FFFFFF"/>
            <w:noWrap/>
            <w:vAlign w:val="bottom"/>
            <w:hideMark/>
          </w:tcPr>
          <w:p w14:paraId="4218495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38C15E0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6D3FFAF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4A8BD52F"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717E44D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26D2395B" w14:textId="77777777" w:rsidTr="00814188">
        <w:trPr>
          <w:trHeight w:val="320"/>
          <w:jc w:val="center"/>
        </w:trPr>
        <w:tc>
          <w:tcPr>
            <w:tcW w:w="0" w:type="auto"/>
            <w:shd w:val="clear" w:color="000000" w:fill="FFFFFF"/>
            <w:noWrap/>
            <w:vAlign w:val="bottom"/>
            <w:hideMark/>
          </w:tcPr>
          <w:p w14:paraId="5F536921" w14:textId="428F19C9" w:rsidR="009517B5" w:rsidRPr="00523CDC" w:rsidRDefault="00ED32AA"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TOTAL,</w:t>
            </w:r>
            <w:r w:rsidR="009517B5" w:rsidRPr="00523CDC">
              <w:rPr>
                <w:rFonts w:ascii="Times New Roman" w:eastAsia="Times New Roman" w:hAnsi="Times New Roman" w:cs="Times New Roman"/>
                <w:b/>
                <w:bCs/>
                <w:color w:val="000000" w:themeColor="text1"/>
                <w:sz w:val="18"/>
                <w:szCs w:val="18"/>
                <w:lang w:val="es-MX" w:eastAsia="es-MX"/>
              </w:rPr>
              <w:t xml:space="preserve"> DE GASTOS</w:t>
            </w:r>
          </w:p>
        </w:tc>
        <w:tc>
          <w:tcPr>
            <w:tcW w:w="0" w:type="auto"/>
            <w:shd w:val="clear" w:color="000000" w:fill="FFFFFF"/>
            <w:noWrap/>
            <w:vAlign w:val="bottom"/>
            <w:hideMark/>
          </w:tcPr>
          <w:p w14:paraId="1DF50656"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$ 6,668.51</w:t>
            </w:r>
          </w:p>
        </w:tc>
        <w:tc>
          <w:tcPr>
            <w:tcW w:w="0" w:type="auto"/>
            <w:shd w:val="clear" w:color="000000" w:fill="FFFFFF"/>
            <w:noWrap/>
            <w:vAlign w:val="bottom"/>
            <w:hideMark/>
          </w:tcPr>
          <w:p w14:paraId="5C00C192"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$ 80,022.08</w:t>
            </w:r>
          </w:p>
        </w:tc>
        <w:tc>
          <w:tcPr>
            <w:tcW w:w="0" w:type="auto"/>
            <w:shd w:val="clear" w:color="000000" w:fill="FFFFFF"/>
            <w:noWrap/>
            <w:vAlign w:val="bottom"/>
            <w:hideMark/>
          </w:tcPr>
          <w:p w14:paraId="240EDDF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$ 82,886.87</w:t>
            </w:r>
          </w:p>
        </w:tc>
        <w:tc>
          <w:tcPr>
            <w:tcW w:w="0" w:type="auto"/>
            <w:shd w:val="clear" w:color="000000" w:fill="FFFFFF"/>
            <w:noWrap/>
            <w:vAlign w:val="bottom"/>
            <w:hideMark/>
          </w:tcPr>
          <w:p w14:paraId="696579EF"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$ 85,854.22</w:t>
            </w:r>
          </w:p>
        </w:tc>
        <w:tc>
          <w:tcPr>
            <w:tcW w:w="0" w:type="auto"/>
            <w:shd w:val="clear" w:color="000000" w:fill="FFFFFF"/>
            <w:noWrap/>
            <w:vAlign w:val="bottom"/>
            <w:hideMark/>
          </w:tcPr>
          <w:p w14:paraId="7503AAA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$ 88,927.80</w:t>
            </w:r>
          </w:p>
        </w:tc>
        <w:tc>
          <w:tcPr>
            <w:tcW w:w="0" w:type="auto"/>
            <w:shd w:val="clear" w:color="000000" w:fill="FFFFFF"/>
            <w:noWrap/>
            <w:vAlign w:val="bottom"/>
            <w:hideMark/>
          </w:tcPr>
          <w:p w14:paraId="28B79B6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$ 92,111.41</w:t>
            </w:r>
          </w:p>
        </w:tc>
      </w:tr>
      <w:tr w:rsidR="00523CDC" w:rsidRPr="00523CDC" w14:paraId="39773E44" w14:textId="77777777" w:rsidTr="00814188">
        <w:trPr>
          <w:trHeight w:val="320"/>
          <w:jc w:val="center"/>
        </w:trPr>
        <w:tc>
          <w:tcPr>
            <w:tcW w:w="0" w:type="auto"/>
            <w:shd w:val="clear" w:color="000000" w:fill="FFFFFF"/>
            <w:noWrap/>
            <w:vAlign w:val="bottom"/>
            <w:hideMark/>
          </w:tcPr>
          <w:p w14:paraId="69EF1798"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COSTO FIJO UNITARIO</w:t>
            </w:r>
          </w:p>
        </w:tc>
        <w:tc>
          <w:tcPr>
            <w:tcW w:w="0" w:type="auto"/>
            <w:shd w:val="clear" w:color="000000" w:fill="FFFFFF"/>
            <w:noWrap/>
            <w:vAlign w:val="bottom"/>
            <w:hideMark/>
          </w:tcPr>
          <w:p w14:paraId="1469239F"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208858D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$ 15.16</w:t>
            </w:r>
          </w:p>
        </w:tc>
        <w:tc>
          <w:tcPr>
            <w:tcW w:w="0" w:type="auto"/>
            <w:shd w:val="clear" w:color="000000" w:fill="FFFFFF"/>
            <w:noWrap/>
            <w:vAlign w:val="bottom"/>
            <w:hideMark/>
          </w:tcPr>
          <w:p w14:paraId="29C4EDE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$ 15.27</w:t>
            </w:r>
          </w:p>
        </w:tc>
        <w:tc>
          <w:tcPr>
            <w:tcW w:w="0" w:type="auto"/>
            <w:shd w:val="clear" w:color="000000" w:fill="FFFFFF"/>
            <w:noWrap/>
            <w:vAlign w:val="bottom"/>
            <w:hideMark/>
          </w:tcPr>
          <w:p w14:paraId="02E84AF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$ 15.39</w:t>
            </w:r>
          </w:p>
        </w:tc>
        <w:tc>
          <w:tcPr>
            <w:tcW w:w="0" w:type="auto"/>
            <w:shd w:val="clear" w:color="000000" w:fill="FFFFFF"/>
            <w:noWrap/>
            <w:vAlign w:val="bottom"/>
            <w:hideMark/>
          </w:tcPr>
          <w:p w14:paraId="249052C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$ 15.50</w:t>
            </w:r>
          </w:p>
        </w:tc>
        <w:tc>
          <w:tcPr>
            <w:tcW w:w="0" w:type="auto"/>
            <w:shd w:val="clear" w:color="000000" w:fill="FFFFFF"/>
            <w:noWrap/>
            <w:vAlign w:val="bottom"/>
            <w:hideMark/>
          </w:tcPr>
          <w:p w14:paraId="4FC4517E"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$ 15.62</w:t>
            </w:r>
          </w:p>
        </w:tc>
      </w:tr>
    </w:tbl>
    <w:p w14:paraId="2E9C9B55" w14:textId="77777777" w:rsidR="009517B5" w:rsidRPr="00523CDC" w:rsidRDefault="009517B5" w:rsidP="00AE4AB3">
      <w:pPr>
        <w:spacing w:before="240" w:line="360" w:lineRule="auto"/>
        <w:ind w:firstLine="708"/>
        <w:jc w:val="both"/>
        <w:rPr>
          <w:rFonts w:ascii="Times New Roman" w:hAnsi="Times New Roman" w:cs="Times New Roman"/>
          <w:color w:val="000000" w:themeColor="text1"/>
          <w:sz w:val="24"/>
          <w:szCs w:val="24"/>
        </w:rPr>
      </w:pPr>
    </w:p>
    <w:p w14:paraId="48FFE38B" w14:textId="77777777" w:rsidR="009517B5" w:rsidRPr="00523CDC" w:rsidRDefault="009517B5" w:rsidP="00AE4AB3">
      <w:pPr>
        <w:spacing w:before="240"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La tabla presenta un desglose completo de los gastos totales, tanto mensuales como proyectados para los cinco primeros años. Estos valores se derivan de los cálculos iniciales que fueron presentados en las tablas previas.</w:t>
      </w:r>
    </w:p>
    <w:p w14:paraId="1BC93945" w14:textId="6FBAF4E6" w:rsidR="009517B5" w:rsidRPr="00523CDC" w:rsidRDefault="009517B5" w:rsidP="00AE4AB3">
      <w:pPr>
        <w:spacing w:before="240" w:line="360" w:lineRule="auto"/>
        <w:ind w:firstLine="708"/>
        <w:jc w:val="both"/>
        <w:rPr>
          <w:rFonts w:ascii="Times New Roman" w:hAnsi="Times New Roman" w:cs="Times New Roman"/>
          <w:color w:val="000000" w:themeColor="text1"/>
          <w:sz w:val="24"/>
          <w:szCs w:val="24"/>
        </w:rPr>
      </w:pPr>
    </w:p>
    <w:p w14:paraId="7251FC49" w14:textId="77777777" w:rsidR="009E196C" w:rsidRPr="00523CDC" w:rsidRDefault="009E196C" w:rsidP="00AE4AB3">
      <w:pPr>
        <w:spacing w:before="240" w:line="360" w:lineRule="auto"/>
        <w:ind w:firstLine="708"/>
        <w:jc w:val="both"/>
        <w:rPr>
          <w:rFonts w:ascii="Times New Roman" w:hAnsi="Times New Roman" w:cs="Times New Roman"/>
          <w:color w:val="000000" w:themeColor="text1"/>
          <w:sz w:val="24"/>
          <w:szCs w:val="24"/>
        </w:rPr>
      </w:pPr>
    </w:p>
    <w:p w14:paraId="0ABBE870" w14:textId="77849EC6" w:rsidR="00E658D9" w:rsidRPr="00523CDC" w:rsidRDefault="00ED32AA" w:rsidP="00ED32AA">
      <w:pPr>
        <w:pStyle w:val="Descripcin"/>
        <w:keepNext/>
        <w:rPr>
          <w:rFonts w:ascii="Times New Roman" w:hAnsi="Times New Roman" w:cs="Times New Roman"/>
          <w:color w:val="000000" w:themeColor="text1"/>
          <w:sz w:val="24"/>
          <w:szCs w:val="24"/>
        </w:rPr>
      </w:pPr>
      <w:bookmarkStart w:id="196" w:name="_Toc144330876"/>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45</w:t>
      </w:r>
      <w:r w:rsidRPr="00523CDC">
        <w:rPr>
          <w:rFonts w:ascii="Times New Roman" w:hAnsi="Times New Roman" w:cs="Times New Roman"/>
          <w:color w:val="000000" w:themeColor="text1"/>
          <w:sz w:val="24"/>
          <w:szCs w:val="24"/>
        </w:rPr>
        <w:fldChar w:fldCharType="end"/>
      </w:r>
    </w:p>
    <w:p w14:paraId="6C50AE63" w14:textId="18244CDA" w:rsidR="00ED32AA" w:rsidRPr="00523CDC" w:rsidRDefault="00ED32AA"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w:t>
      </w:r>
      <w:r w:rsidR="00E658D9" w:rsidRPr="00523CDC">
        <w:rPr>
          <w:rFonts w:ascii="Times New Roman" w:hAnsi="Times New Roman" w:cs="Times New Roman"/>
          <w:color w:val="000000" w:themeColor="text1"/>
          <w:sz w:val="24"/>
          <w:szCs w:val="24"/>
        </w:rPr>
        <w:t>Depreciación</w:t>
      </w:r>
      <w:r w:rsidRPr="00523CDC">
        <w:rPr>
          <w:rFonts w:ascii="Times New Roman" w:hAnsi="Times New Roman" w:cs="Times New Roman"/>
          <w:color w:val="000000" w:themeColor="text1"/>
          <w:sz w:val="24"/>
          <w:szCs w:val="24"/>
        </w:rPr>
        <w:t xml:space="preserve"> y Amortización</w:t>
      </w:r>
      <w:bookmarkEnd w:id="196"/>
      <w:r w:rsidRPr="00523CDC">
        <w:rPr>
          <w:rFonts w:ascii="Times New Roman" w:hAnsi="Times New Roman" w:cs="Times New Roman"/>
          <w:color w:val="000000" w:themeColor="text1"/>
          <w:sz w:val="24"/>
          <w:szCs w:val="24"/>
        </w:rPr>
        <w:t xml:space="preserve"> </w:t>
      </w:r>
    </w:p>
    <w:tbl>
      <w:tblPr>
        <w:tblW w:w="10166" w:type="dxa"/>
        <w:jc w:val="center"/>
        <w:tblCellMar>
          <w:left w:w="70" w:type="dxa"/>
          <w:right w:w="70" w:type="dxa"/>
        </w:tblCellMar>
        <w:tblLook w:val="04A0" w:firstRow="1" w:lastRow="0" w:firstColumn="1" w:lastColumn="0" w:noHBand="0" w:noVBand="1"/>
      </w:tblPr>
      <w:tblGrid>
        <w:gridCol w:w="2828"/>
        <w:gridCol w:w="2323"/>
        <w:gridCol w:w="1003"/>
        <w:gridCol w:w="1003"/>
        <w:gridCol w:w="1003"/>
        <w:gridCol w:w="1003"/>
        <w:gridCol w:w="1003"/>
      </w:tblGrid>
      <w:tr w:rsidR="00523CDC" w:rsidRPr="00523CDC" w14:paraId="10FEB8BF" w14:textId="77777777" w:rsidTr="00ED32AA">
        <w:trPr>
          <w:trHeight w:val="324"/>
          <w:jc w:val="center"/>
        </w:trPr>
        <w:tc>
          <w:tcPr>
            <w:tcW w:w="0" w:type="auto"/>
            <w:tcBorders>
              <w:top w:val="single" w:sz="4" w:space="0" w:color="auto"/>
              <w:left w:val="nil"/>
              <w:bottom w:val="nil"/>
              <w:right w:val="nil"/>
            </w:tcBorders>
            <w:shd w:val="clear" w:color="000000" w:fill="FFFFFF"/>
            <w:noWrap/>
            <w:vAlign w:val="bottom"/>
            <w:hideMark/>
          </w:tcPr>
          <w:p w14:paraId="41737C37"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0" w:type="auto"/>
            <w:tcBorders>
              <w:top w:val="single" w:sz="4" w:space="0" w:color="auto"/>
              <w:left w:val="nil"/>
              <w:bottom w:val="nil"/>
              <w:right w:val="nil"/>
            </w:tcBorders>
            <w:shd w:val="clear" w:color="000000" w:fill="FFFFFF"/>
            <w:noWrap/>
            <w:vAlign w:val="bottom"/>
            <w:hideMark/>
          </w:tcPr>
          <w:p w14:paraId="06712C11"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AÑOS DEPRECIACIÓN</w:t>
            </w:r>
          </w:p>
        </w:tc>
        <w:tc>
          <w:tcPr>
            <w:tcW w:w="0" w:type="auto"/>
            <w:tcBorders>
              <w:top w:val="single" w:sz="4" w:space="0" w:color="auto"/>
              <w:left w:val="nil"/>
              <w:bottom w:val="nil"/>
              <w:right w:val="nil"/>
            </w:tcBorders>
            <w:shd w:val="clear" w:color="000000" w:fill="FFFFFF"/>
            <w:noWrap/>
            <w:vAlign w:val="bottom"/>
            <w:hideMark/>
          </w:tcPr>
          <w:p w14:paraId="3EB432BC"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1</w:t>
            </w:r>
          </w:p>
        </w:tc>
        <w:tc>
          <w:tcPr>
            <w:tcW w:w="0" w:type="auto"/>
            <w:tcBorders>
              <w:top w:val="single" w:sz="4" w:space="0" w:color="auto"/>
              <w:left w:val="nil"/>
              <w:bottom w:val="nil"/>
              <w:right w:val="nil"/>
            </w:tcBorders>
            <w:shd w:val="clear" w:color="000000" w:fill="FFFFFF"/>
            <w:noWrap/>
            <w:vAlign w:val="bottom"/>
            <w:hideMark/>
          </w:tcPr>
          <w:p w14:paraId="220B36BB"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2</w:t>
            </w:r>
          </w:p>
        </w:tc>
        <w:tc>
          <w:tcPr>
            <w:tcW w:w="0" w:type="auto"/>
            <w:tcBorders>
              <w:top w:val="single" w:sz="4" w:space="0" w:color="auto"/>
              <w:left w:val="nil"/>
              <w:bottom w:val="nil"/>
              <w:right w:val="nil"/>
            </w:tcBorders>
            <w:shd w:val="clear" w:color="000000" w:fill="FFFFFF"/>
            <w:noWrap/>
            <w:vAlign w:val="bottom"/>
            <w:hideMark/>
          </w:tcPr>
          <w:p w14:paraId="233F7502"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3</w:t>
            </w:r>
          </w:p>
        </w:tc>
        <w:tc>
          <w:tcPr>
            <w:tcW w:w="0" w:type="auto"/>
            <w:tcBorders>
              <w:top w:val="single" w:sz="4" w:space="0" w:color="auto"/>
              <w:left w:val="nil"/>
              <w:bottom w:val="nil"/>
              <w:right w:val="nil"/>
            </w:tcBorders>
            <w:shd w:val="clear" w:color="000000" w:fill="FFFFFF"/>
            <w:noWrap/>
            <w:vAlign w:val="bottom"/>
            <w:hideMark/>
          </w:tcPr>
          <w:p w14:paraId="547895BB"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4</w:t>
            </w:r>
          </w:p>
        </w:tc>
        <w:tc>
          <w:tcPr>
            <w:tcW w:w="0" w:type="auto"/>
            <w:tcBorders>
              <w:top w:val="single" w:sz="4" w:space="0" w:color="auto"/>
              <w:left w:val="nil"/>
              <w:bottom w:val="nil"/>
              <w:right w:val="nil"/>
            </w:tcBorders>
            <w:shd w:val="clear" w:color="000000" w:fill="FFFFFF"/>
            <w:noWrap/>
            <w:vAlign w:val="bottom"/>
            <w:hideMark/>
          </w:tcPr>
          <w:p w14:paraId="31151621"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5</w:t>
            </w:r>
          </w:p>
        </w:tc>
      </w:tr>
      <w:tr w:rsidR="00523CDC" w:rsidRPr="00523CDC" w14:paraId="3C89E8D9"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1702392D"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ACTIVO FIJO</w:t>
            </w:r>
          </w:p>
        </w:tc>
        <w:tc>
          <w:tcPr>
            <w:tcW w:w="0" w:type="auto"/>
            <w:tcBorders>
              <w:top w:val="nil"/>
              <w:left w:val="nil"/>
              <w:bottom w:val="nil"/>
              <w:right w:val="nil"/>
            </w:tcBorders>
            <w:shd w:val="clear" w:color="000000" w:fill="FFFFFF"/>
            <w:noWrap/>
            <w:vAlign w:val="bottom"/>
            <w:hideMark/>
          </w:tcPr>
          <w:p w14:paraId="4B58394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12995E8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20CB90A6"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3C78E79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0559DAB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6329255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155FDE39"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11B6A4C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EDIFICIO</w:t>
            </w:r>
          </w:p>
        </w:tc>
        <w:tc>
          <w:tcPr>
            <w:tcW w:w="0" w:type="auto"/>
            <w:tcBorders>
              <w:top w:val="nil"/>
              <w:left w:val="nil"/>
              <w:bottom w:val="nil"/>
              <w:right w:val="nil"/>
            </w:tcBorders>
            <w:shd w:val="clear" w:color="000000" w:fill="FFFFFF"/>
            <w:noWrap/>
            <w:vAlign w:val="bottom"/>
            <w:hideMark/>
          </w:tcPr>
          <w:p w14:paraId="26DD096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20</w:t>
            </w:r>
          </w:p>
        </w:tc>
        <w:tc>
          <w:tcPr>
            <w:tcW w:w="0" w:type="auto"/>
            <w:tcBorders>
              <w:top w:val="nil"/>
              <w:left w:val="nil"/>
              <w:bottom w:val="nil"/>
              <w:right w:val="nil"/>
            </w:tcBorders>
            <w:shd w:val="clear" w:color="000000" w:fill="FFFFFF"/>
            <w:noWrap/>
            <w:vAlign w:val="bottom"/>
            <w:hideMark/>
          </w:tcPr>
          <w:p w14:paraId="08BE0EA8"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$ 25.50</w:t>
            </w:r>
          </w:p>
        </w:tc>
        <w:tc>
          <w:tcPr>
            <w:tcW w:w="0" w:type="auto"/>
            <w:tcBorders>
              <w:top w:val="nil"/>
              <w:left w:val="nil"/>
              <w:bottom w:val="nil"/>
              <w:right w:val="nil"/>
            </w:tcBorders>
            <w:shd w:val="clear" w:color="000000" w:fill="FFFFFF"/>
            <w:noWrap/>
            <w:vAlign w:val="bottom"/>
            <w:hideMark/>
          </w:tcPr>
          <w:p w14:paraId="7E4507E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$ 25.50</w:t>
            </w:r>
          </w:p>
        </w:tc>
        <w:tc>
          <w:tcPr>
            <w:tcW w:w="0" w:type="auto"/>
            <w:tcBorders>
              <w:top w:val="nil"/>
              <w:left w:val="nil"/>
              <w:bottom w:val="nil"/>
              <w:right w:val="nil"/>
            </w:tcBorders>
            <w:shd w:val="clear" w:color="000000" w:fill="FFFFFF"/>
            <w:noWrap/>
            <w:vAlign w:val="bottom"/>
            <w:hideMark/>
          </w:tcPr>
          <w:p w14:paraId="394C8CE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$ 25.50</w:t>
            </w:r>
          </w:p>
        </w:tc>
        <w:tc>
          <w:tcPr>
            <w:tcW w:w="0" w:type="auto"/>
            <w:tcBorders>
              <w:top w:val="nil"/>
              <w:left w:val="nil"/>
              <w:bottom w:val="nil"/>
              <w:right w:val="nil"/>
            </w:tcBorders>
            <w:shd w:val="clear" w:color="000000" w:fill="FFFFFF"/>
            <w:noWrap/>
            <w:vAlign w:val="bottom"/>
            <w:hideMark/>
          </w:tcPr>
          <w:p w14:paraId="48C609B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$ 25.50</w:t>
            </w:r>
          </w:p>
        </w:tc>
        <w:tc>
          <w:tcPr>
            <w:tcW w:w="0" w:type="auto"/>
            <w:tcBorders>
              <w:top w:val="nil"/>
              <w:left w:val="nil"/>
              <w:bottom w:val="nil"/>
              <w:right w:val="nil"/>
            </w:tcBorders>
            <w:shd w:val="clear" w:color="000000" w:fill="FFFFFF"/>
            <w:noWrap/>
            <w:vAlign w:val="bottom"/>
            <w:hideMark/>
          </w:tcPr>
          <w:p w14:paraId="70700AE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$ 25.50</w:t>
            </w:r>
          </w:p>
        </w:tc>
      </w:tr>
      <w:tr w:rsidR="00523CDC" w:rsidRPr="00523CDC" w14:paraId="6190F643"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19DCE622"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VEHICULO</w:t>
            </w:r>
          </w:p>
        </w:tc>
        <w:tc>
          <w:tcPr>
            <w:tcW w:w="0" w:type="auto"/>
            <w:tcBorders>
              <w:top w:val="nil"/>
              <w:left w:val="nil"/>
              <w:bottom w:val="nil"/>
              <w:right w:val="nil"/>
            </w:tcBorders>
            <w:shd w:val="clear" w:color="000000" w:fill="FFFFFF"/>
            <w:noWrap/>
            <w:vAlign w:val="bottom"/>
            <w:hideMark/>
          </w:tcPr>
          <w:p w14:paraId="4A756D62"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w:t>
            </w:r>
          </w:p>
        </w:tc>
        <w:tc>
          <w:tcPr>
            <w:tcW w:w="0" w:type="auto"/>
            <w:tcBorders>
              <w:top w:val="nil"/>
              <w:left w:val="nil"/>
              <w:bottom w:val="nil"/>
              <w:right w:val="nil"/>
            </w:tcBorders>
            <w:shd w:val="clear" w:color="000000" w:fill="FFFFFF"/>
            <w:noWrap/>
            <w:vAlign w:val="bottom"/>
            <w:hideMark/>
          </w:tcPr>
          <w:p w14:paraId="15F229F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063F8DC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4F2F61A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67C2841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2C5204D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368EF2D1"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114444B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MAQUINARIA Y EQUIPOS</w:t>
            </w:r>
          </w:p>
        </w:tc>
        <w:tc>
          <w:tcPr>
            <w:tcW w:w="0" w:type="auto"/>
            <w:tcBorders>
              <w:top w:val="nil"/>
              <w:left w:val="nil"/>
              <w:bottom w:val="nil"/>
              <w:right w:val="nil"/>
            </w:tcBorders>
            <w:shd w:val="clear" w:color="000000" w:fill="FFFFFF"/>
            <w:noWrap/>
            <w:vAlign w:val="bottom"/>
            <w:hideMark/>
          </w:tcPr>
          <w:p w14:paraId="030D6BF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10</w:t>
            </w:r>
          </w:p>
        </w:tc>
        <w:tc>
          <w:tcPr>
            <w:tcW w:w="0" w:type="auto"/>
            <w:tcBorders>
              <w:top w:val="nil"/>
              <w:left w:val="nil"/>
              <w:bottom w:val="nil"/>
              <w:right w:val="nil"/>
            </w:tcBorders>
            <w:shd w:val="clear" w:color="000000" w:fill="FFFFFF"/>
            <w:noWrap/>
            <w:vAlign w:val="bottom"/>
            <w:hideMark/>
          </w:tcPr>
          <w:p w14:paraId="34F48946"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w:t>
            </w:r>
          </w:p>
        </w:tc>
        <w:tc>
          <w:tcPr>
            <w:tcW w:w="0" w:type="auto"/>
            <w:tcBorders>
              <w:top w:val="nil"/>
              <w:left w:val="nil"/>
              <w:bottom w:val="nil"/>
              <w:right w:val="nil"/>
            </w:tcBorders>
            <w:shd w:val="clear" w:color="000000" w:fill="FFFFFF"/>
            <w:noWrap/>
            <w:vAlign w:val="bottom"/>
            <w:hideMark/>
          </w:tcPr>
          <w:p w14:paraId="24431D66"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w:t>
            </w:r>
          </w:p>
        </w:tc>
        <w:tc>
          <w:tcPr>
            <w:tcW w:w="0" w:type="auto"/>
            <w:tcBorders>
              <w:top w:val="nil"/>
              <w:left w:val="nil"/>
              <w:bottom w:val="nil"/>
              <w:right w:val="nil"/>
            </w:tcBorders>
            <w:shd w:val="clear" w:color="000000" w:fill="FFFFFF"/>
            <w:noWrap/>
            <w:vAlign w:val="bottom"/>
            <w:hideMark/>
          </w:tcPr>
          <w:p w14:paraId="3DCB89C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w:t>
            </w:r>
          </w:p>
        </w:tc>
        <w:tc>
          <w:tcPr>
            <w:tcW w:w="0" w:type="auto"/>
            <w:tcBorders>
              <w:top w:val="nil"/>
              <w:left w:val="nil"/>
              <w:bottom w:val="nil"/>
              <w:right w:val="nil"/>
            </w:tcBorders>
            <w:shd w:val="clear" w:color="000000" w:fill="FFFFFF"/>
            <w:noWrap/>
            <w:vAlign w:val="bottom"/>
            <w:hideMark/>
          </w:tcPr>
          <w:p w14:paraId="44725CB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w:t>
            </w:r>
          </w:p>
        </w:tc>
        <w:tc>
          <w:tcPr>
            <w:tcW w:w="0" w:type="auto"/>
            <w:tcBorders>
              <w:top w:val="nil"/>
              <w:left w:val="nil"/>
              <w:bottom w:val="nil"/>
              <w:right w:val="nil"/>
            </w:tcBorders>
            <w:shd w:val="clear" w:color="000000" w:fill="FFFFFF"/>
            <w:noWrap/>
            <w:vAlign w:val="bottom"/>
            <w:hideMark/>
          </w:tcPr>
          <w:p w14:paraId="725B606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w:t>
            </w:r>
          </w:p>
        </w:tc>
      </w:tr>
      <w:tr w:rsidR="00523CDC" w:rsidRPr="00523CDC" w14:paraId="34986B2A"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2505FED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HERRAMIENTAS</w:t>
            </w:r>
          </w:p>
        </w:tc>
        <w:tc>
          <w:tcPr>
            <w:tcW w:w="0" w:type="auto"/>
            <w:tcBorders>
              <w:top w:val="nil"/>
              <w:left w:val="nil"/>
              <w:bottom w:val="nil"/>
              <w:right w:val="nil"/>
            </w:tcBorders>
            <w:shd w:val="clear" w:color="000000" w:fill="FFFFFF"/>
            <w:noWrap/>
            <w:vAlign w:val="bottom"/>
            <w:hideMark/>
          </w:tcPr>
          <w:p w14:paraId="720E3972"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w:t>
            </w:r>
          </w:p>
        </w:tc>
        <w:tc>
          <w:tcPr>
            <w:tcW w:w="0" w:type="auto"/>
            <w:tcBorders>
              <w:top w:val="nil"/>
              <w:left w:val="nil"/>
              <w:bottom w:val="nil"/>
              <w:right w:val="nil"/>
            </w:tcBorders>
            <w:shd w:val="clear" w:color="000000" w:fill="FFFFFF"/>
            <w:noWrap/>
            <w:vAlign w:val="bottom"/>
            <w:hideMark/>
          </w:tcPr>
          <w:p w14:paraId="26BEC539"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$ 566.00</w:t>
            </w:r>
          </w:p>
        </w:tc>
        <w:tc>
          <w:tcPr>
            <w:tcW w:w="0" w:type="auto"/>
            <w:tcBorders>
              <w:top w:val="nil"/>
              <w:left w:val="nil"/>
              <w:bottom w:val="nil"/>
              <w:right w:val="nil"/>
            </w:tcBorders>
            <w:shd w:val="clear" w:color="000000" w:fill="FFFFFF"/>
            <w:noWrap/>
            <w:vAlign w:val="bottom"/>
            <w:hideMark/>
          </w:tcPr>
          <w:p w14:paraId="7FA0EA7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$ 566.00</w:t>
            </w:r>
          </w:p>
        </w:tc>
        <w:tc>
          <w:tcPr>
            <w:tcW w:w="0" w:type="auto"/>
            <w:tcBorders>
              <w:top w:val="nil"/>
              <w:left w:val="nil"/>
              <w:bottom w:val="nil"/>
              <w:right w:val="nil"/>
            </w:tcBorders>
            <w:shd w:val="clear" w:color="000000" w:fill="FFFFFF"/>
            <w:noWrap/>
            <w:vAlign w:val="bottom"/>
            <w:hideMark/>
          </w:tcPr>
          <w:p w14:paraId="5B4F60A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$ 566.00</w:t>
            </w:r>
          </w:p>
        </w:tc>
        <w:tc>
          <w:tcPr>
            <w:tcW w:w="0" w:type="auto"/>
            <w:tcBorders>
              <w:top w:val="nil"/>
              <w:left w:val="nil"/>
              <w:bottom w:val="nil"/>
              <w:right w:val="nil"/>
            </w:tcBorders>
            <w:shd w:val="clear" w:color="000000" w:fill="FFFFFF"/>
            <w:noWrap/>
            <w:vAlign w:val="bottom"/>
            <w:hideMark/>
          </w:tcPr>
          <w:p w14:paraId="0F3C7C2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$ 566.00</w:t>
            </w:r>
          </w:p>
        </w:tc>
        <w:tc>
          <w:tcPr>
            <w:tcW w:w="0" w:type="auto"/>
            <w:tcBorders>
              <w:top w:val="nil"/>
              <w:left w:val="nil"/>
              <w:bottom w:val="nil"/>
              <w:right w:val="nil"/>
            </w:tcBorders>
            <w:shd w:val="clear" w:color="000000" w:fill="FFFFFF"/>
            <w:noWrap/>
            <w:vAlign w:val="bottom"/>
            <w:hideMark/>
          </w:tcPr>
          <w:p w14:paraId="1E72C912"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$ 566.00</w:t>
            </w:r>
          </w:p>
        </w:tc>
      </w:tr>
      <w:tr w:rsidR="00523CDC" w:rsidRPr="00523CDC" w14:paraId="0A90EC47"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565409DE"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EQUIPOS DE COMPUTACIÓN</w:t>
            </w:r>
          </w:p>
        </w:tc>
        <w:tc>
          <w:tcPr>
            <w:tcW w:w="0" w:type="auto"/>
            <w:tcBorders>
              <w:top w:val="nil"/>
              <w:left w:val="nil"/>
              <w:bottom w:val="nil"/>
              <w:right w:val="nil"/>
            </w:tcBorders>
            <w:shd w:val="clear" w:color="000000" w:fill="FFFFFF"/>
            <w:noWrap/>
            <w:vAlign w:val="bottom"/>
            <w:hideMark/>
          </w:tcPr>
          <w:p w14:paraId="710B5AC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w:t>
            </w:r>
          </w:p>
        </w:tc>
        <w:tc>
          <w:tcPr>
            <w:tcW w:w="0" w:type="auto"/>
            <w:tcBorders>
              <w:top w:val="nil"/>
              <w:left w:val="nil"/>
              <w:bottom w:val="nil"/>
              <w:right w:val="nil"/>
            </w:tcBorders>
            <w:shd w:val="clear" w:color="000000" w:fill="FFFFFF"/>
            <w:noWrap/>
            <w:vAlign w:val="bottom"/>
            <w:hideMark/>
          </w:tcPr>
          <w:p w14:paraId="5BA7131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$ 633.33</w:t>
            </w:r>
          </w:p>
        </w:tc>
        <w:tc>
          <w:tcPr>
            <w:tcW w:w="0" w:type="auto"/>
            <w:tcBorders>
              <w:top w:val="nil"/>
              <w:left w:val="nil"/>
              <w:bottom w:val="nil"/>
              <w:right w:val="nil"/>
            </w:tcBorders>
            <w:shd w:val="clear" w:color="000000" w:fill="FFFFFF"/>
            <w:noWrap/>
            <w:vAlign w:val="bottom"/>
            <w:hideMark/>
          </w:tcPr>
          <w:p w14:paraId="3393F7D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$ 633.33</w:t>
            </w:r>
          </w:p>
        </w:tc>
        <w:tc>
          <w:tcPr>
            <w:tcW w:w="0" w:type="auto"/>
            <w:tcBorders>
              <w:top w:val="nil"/>
              <w:left w:val="nil"/>
              <w:bottom w:val="nil"/>
              <w:right w:val="nil"/>
            </w:tcBorders>
            <w:shd w:val="clear" w:color="000000" w:fill="FFFFFF"/>
            <w:noWrap/>
            <w:vAlign w:val="bottom"/>
            <w:hideMark/>
          </w:tcPr>
          <w:p w14:paraId="4E983D4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$ 633.33</w:t>
            </w:r>
          </w:p>
        </w:tc>
        <w:tc>
          <w:tcPr>
            <w:tcW w:w="0" w:type="auto"/>
            <w:tcBorders>
              <w:top w:val="nil"/>
              <w:left w:val="nil"/>
              <w:bottom w:val="nil"/>
              <w:right w:val="nil"/>
            </w:tcBorders>
            <w:shd w:val="clear" w:color="000000" w:fill="FFFFFF"/>
            <w:noWrap/>
            <w:vAlign w:val="bottom"/>
            <w:hideMark/>
          </w:tcPr>
          <w:p w14:paraId="41730FB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762F2AF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305461A6"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74C5147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lastRenderedPageBreak/>
              <w:t>EQUIPOS DE OFICINA</w:t>
            </w:r>
          </w:p>
        </w:tc>
        <w:tc>
          <w:tcPr>
            <w:tcW w:w="0" w:type="auto"/>
            <w:tcBorders>
              <w:top w:val="nil"/>
              <w:left w:val="nil"/>
              <w:bottom w:val="nil"/>
              <w:right w:val="nil"/>
            </w:tcBorders>
            <w:shd w:val="clear" w:color="000000" w:fill="FFFFFF"/>
            <w:noWrap/>
            <w:vAlign w:val="bottom"/>
            <w:hideMark/>
          </w:tcPr>
          <w:p w14:paraId="47AF0DA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10</w:t>
            </w:r>
          </w:p>
        </w:tc>
        <w:tc>
          <w:tcPr>
            <w:tcW w:w="0" w:type="auto"/>
            <w:tcBorders>
              <w:top w:val="nil"/>
              <w:left w:val="nil"/>
              <w:bottom w:val="nil"/>
              <w:right w:val="nil"/>
            </w:tcBorders>
            <w:shd w:val="clear" w:color="000000" w:fill="FFFFFF"/>
            <w:noWrap/>
            <w:vAlign w:val="bottom"/>
            <w:hideMark/>
          </w:tcPr>
          <w:p w14:paraId="21AC3D7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67BE46EE"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09B416B8"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5CD846C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7020AB3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0C9EF986"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3032F80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MUEBLES Y ENSERES</w:t>
            </w:r>
          </w:p>
        </w:tc>
        <w:tc>
          <w:tcPr>
            <w:tcW w:w="0" w:type="auto"/>
            <w:tcBorders>
              <w:top w:val="nil"/>
              <w:left w:val="nil"/>
              <w:bottom w:val="nil"/>
              <w:right w:val="nil"/>
            </w:tcBorders>
            <w:shd w:val="clear" w:color="000000" w:fill="FFFFFF"/>
            <w:noWrap/>
            <w:vAlign w:val="bottom"/>
            <w:hideMark/>
          </w:tcPr>
          <w:p w14:paraId="2E629690"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10</w:t>
            </w:r>
          </w:p>
        </w:tc>
        <w:tc>
          <w:tcPr>
            <w:tcW w:w="0" w:type="auto"/>
            <w:tcBorders>
              <w:top w:val="nil"/>
              <w:left w:val="nil"/>
              <w:bottom w:val="nil"/>
              <w:right w:val="nil"/>
            </w:tcBorders>
            <w:shd w:val="clear" w:color="000000" w:fill="FFFFFF"/>
            <w:noWrap/>
            <w:vAlign w:val="bottom"/>
            <w:hideMark/>
          </w:tcPr>
          <w:p w14:paraId="1736E09E"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w:t>
            </w:r>
          </w:p>
        </w:tc>
        <w:tc>
          <w:tcPr>
            <w:tcW w:w="0" w:type="auto"/>
            <w:tcBorders>
              <w:top w:val="nil"/>
              <w:left w:val="nil"/>
              <w:bottom w:val="nil"/>
              <w:right w:val="nil"/>
            </w:tcBorders>
            <w:shd w:val="clear" w:color="000000" w:fill="FFFFFF"/>
            <w:noWrap/>
            <w:vAlign w:val="bottom"/>
            <w:hideMark/>
          </w:tcPr>
          <w:p w14:paraId="2F53B9C2"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w:t>
            </w:r>
          </w:p>
        </w:tc>
        <w:tc>
          <w:tcPr>
            <w:tcW w:w="0" w:type="auto"/>
            <w:tcBorders>
              <w:top w:val="nil"/>
              <w:left w:val="nil"/>
              <w:bottom w:val="nil"/>
              <w:right w:val="nil"/>
            </w:tcBorders>
            <w:shd w:val="clear" w:color="000000" w:fill="FFFFFF"/>
            <w:noWrap/>
            <w:vAlign w:val="bottom"/>
            <w:hideMark/>
          </w:tcPr>
          <w:p w14:paraId="3A0A0F5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w:t>
            </w:r>
          </w:p>
        </w:tc>
        <w:tc>
          <w:tcPr>
            <w:tcW w:w="0" w:type="auto"/>
            <w:tcBorders>
              <w:top w:val="nil"/>
              <w:left w:val="nil"/>
              <w:bottom w:val="nil"/>
              <w:right w:val="nil"/>
            </w:tcBorders>
            <w:shd w:val="clear" w:color="000000" w:fill="FFFFFF"/>
            <w:noWrap/>
            <w:vAlign w:val="bottom"/>
            <w:hideMark/>
          </w:tcPr>
          <w:p w14:paraId="2EFB112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w:t>
            </w:r>
          </w:p>
        </w:tc>
        <w:tc>
          <w:tcPr>
            <w:tcW w:w="0" w:type="auto"/>
            <w:tcBorders>
              <w:top w:val="nil"/>
              <w:left w:val="nil"/>
              <w:bottom w:val="nil"/>
              <w:right w:val="nil"/>
            </w:tcBorders>
            <w:shd w:val="clear" w:color="000000" w:fill="FFFFFF"/>
            <w:noWrap/>
            <w:vAlign w:val="bottom"/>
            <w:hideMark/>
          </w:tcPr>
          <w:p w14:paraId="70CD3CB6"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w:t>
            </w:r>
          </w:p>
        </w:tc>
      </w:tr>
      <w:tr w:rsidR="00523CDC" w:rsidRPr="00523CDC" w14:paraId="5035C4CE"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49D7304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OTROS ACTIVOS FIJOS</w:t>
            </w:r>
          </w:p>
        </w:tc>
        <w:tc>
          <w:tcPr>
            <w:tcW w:w="0" w:type="auto"/>
            <w:tcBorders>
              <w:top w:val="nil"/>
              <w:left w:val="nil"/>
              <w:bottom w:val="nil"/>
              <w:right w:val="nil"/>
            </w:tcBorders>
            <w:shd w:val="clear" w:color="000000" w:fill="FFFFFF"/>
            <w:noWrap/>
            <w:vAlign w:val="bottom"/>
            <w:hideMark/>
          </w:tcPr>
          <w:p w14:paraId="5F638F72"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2</w:t>
            </w:r>
          </w:p>
        </w:tc>
        <w:tc>
          <w:tcPr>
            <w:tcW w:w="0" w:type="auto"/>
            <w:tcBorders>
              <w:top w:val="nil"/>
              <w:left w:val="nil"/>
              <w:bottom w:val="nil"/>
              <w:right w:val="nil"/>
            </w:tcBorders>
            <w:shd w:val="clear" w:color="000000" w:fill="FFFFFF"/>
            <w:noWrap/>
            <w:vAlign w:val="bottom"/>
            <w:hideMark/>
          </w:tcPr>
          <w:p w14:paraId="0982F41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$ 25.00</w:t>
            </w:r>
          </w:p>
        </w:tc>
        <w:tc>
          <w:tcPr>
            <w:tcW w:w="0" w:type="auto"/>
            <w:tcBorders>
              <w:top w:val="nil"/>
              <w:left w:val="nil"/>
              <w:bottom w:val="nil"/>
              <w:right w:val="nil"/>
            </w:tcBorders>
            <w:shd w:val="clear" w:color="000000" w:fill="FFFFFF"/>
            <w:noWrap/>
            <w:vAlign w:val="bottom"/>
            <w:hideMark/>
          </w:tcPr>
          <w:p w14:paraId="7FDACA8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$ 25.00</w:t>
            </w:r>
          </w:p>
        </w:tc>
        <w:tc>
          <w:tcPr>
            <w:tcW w:w="0" w:type="auto"/>
            <w:tcBorders>
              <w:top w:val="nil"/>
              <w:left w:val="nil"/>
              <w:bottom w:val="nil"/>
              <w:right w:val="nil"/>
            </w:tcBorders>
            <w:shd w:val="clear" w:color="000000" w:fill="FFFFFF"/>
            <w:noWrap/>
            <w:vAlign w:val="bottom"/>
            <w:hideMark/>
          </w:tcPr>
          <w:p w14:paraId="0797A0E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5F03FF3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3762467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3662CEE7"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39CBE58F" w14:textId="22DABD98" w:rsidR="009517B5" w:rsidRPr="00523CDC" w:rsidRDefault="00ED32AA"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TOTAL,</w:t>
            </w:r>
            <w:r w:rsidR="009517B5" w:rsidRPr="00523CDC">
              <w:rPr>
                <w:rFonts w:ascii="Times New Roman" w:eastAsia="Times New Roman" w:hAnsi="Times New Roman" w:cs="Times New Roman"/>
                <w:b/>
                <w:bCs/>
                <w:color w:val="000000" w:themeColor="text1"/>
                <w:sz w:val="18"/>
                <w:szCs w:val="18"/>
                <w:lang w:val="es-MX" w:eastAsia="es-MX"/>
              </w:rPr>
              <w:t xml:space="preserve"> DEPRECIACIÓN</w:t>
            </w:r>
          </w:p>
        </w:tc>
        <w:tc>
          <w:tcPr>
            <w:tcW w:w="0" w:type="auto"/>
            <w:tcBorders>
              <w:top w:val="nil"/>
              <w:left w:val="nil"/>
              <w:bottom w:val="nil"/>
              <w:right w:val="nil"/>
            </w:tcBorders>
            <w:shd w:val="clear" w:color="000000" w:fill="FFFFFF"/>
            <w:noWrap/>
            <w:vAlign w:val="bottom"/>
            <w:hideMark/>
          </w:tcPr>
          <w:p w14:paraId="5E3266CE"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4E9ECE18"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$ 4,352.03</w:t>
            </w:r>
          </w:p>
        </w:tc>
        <w:tc>
          <w:tcPr>
            <w:tcW w:w="0" w:type="auto"/>
            <w:tcBorders>
              <w:top w:val="nil"/>
              <w:left w:val="nil"/>
              <w:bottom w:val="nil"/>
              <w:right w:val="nil"/>
            </w:tcBorders>
            <w:shd w:val="clear" w:color="000000" w:fill="FFFFFF"/>
            <w:noWrap/>
            <w:vAlign w:val="bottom"/>
            <w:hideMark/>
          </w:tcPr>
          <w:p w14:paraId="3D553FB7"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$ 4,352.03</w:t>
            </w:r>
          </w:p>
        </w:tc>
        <w:tc>
          <w:tcPr>
            <w:tcW w:w="0" w:type="auto"/>
            <w:tcBorders>
              <w:top w:val="nil"/>
              <w:left w:val="nil"/>
              <w:bottom w:val="nil"/>
              <w:right w:val="nil"/>
            </w:tcBorders>
            <w:shd w:val="clear" w:color="000000" w:fill="FFFFFF"/>
            <w:noWrap/>
            <w:vAlign w:val="bottom"/>
            <w:hideMark/>
          </w:tcPr>
          <w:p w14:paraId="0A7A36E3"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$ 4,327.03</w:t>
            </w:r>
          </w:p>
        </w:tc>
        <w:tc>
          <w:tcPr>
            <w:tcW w:w="0" w:type="auto"/>
            <w:tcBorders>
              <w:top w:val="nil"/>
              <w:left w:val="nil"/>
              <w:bottom w:val="nil"/>
              <w:right w:val="nil"/>
            </w:tcBorders>
            <w:shd w:val="clear" w:color="000000" w:fill="FFFFFF"/>
            <w:noWrap/>
            <w:vAlign w:val="bottom"/>
            <w:hideMark/>
          </w:tcPr>
          <w:p w14:paraId="0D98490E"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$ 3,693.70</w:t>
            </w:r>
          </w:p>
        </w:tc>
        <w:tc>
          <w:tcPr>
            <w:tcW w:w="0" w:type="auto"/>
            <w:tcBorders>
              <w:top w:val="nil"/>
              <w:left w:val="nil"/>
              <w:bottom w:val="nil"/>
              <w:right w:val="nil"/>
            </w:tcBorders>
            <w:shd w:val="clear" w:color="000000" w:fill="FFFFFF"/>
            <w:noWrap/>
            <w:vAlign w:val="bottom"/>
            <w:hideMark/>
          </w:tcPr>
          <w:p w14:paraId="26376678"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$ 3,693.70</w:t>
            </w:r>
          </w:p>
        </w:tc>
      </w:tr>
      <w:tr w:rsidR="00523CDC" w:rsidRPr="00523CDC" w14:paraId="014A80A2"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07A84E6F"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ACTIVO DIFERIDO</w:t>
            </w:r>
          </w:p>
        </w:tc>
        <w:tc>
          <w:tcPr>
            <w:tcW w:w="0" w:type="auto"/>
            <w:tcBorders>
              <w:top w:val="nil"/>
              <w:left w:val="nil"/>
              <w:bottom w:val="nil"/>
              <w:right w:val="nil"/>
            </w:tcBorders>
            <w:shd w:val="clear" w:color="000000" w:fill="FFFFFF"/>
            <w:noWrap/>
            <w:vAlign w:val="bottom"/>
            <w:hideMark/>
          </w:tcPr>
          <w:p w14:paraId="5ED5BBFC"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48998D36"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45CB223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1CEC6A67"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34BAC3C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7BF50194"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17A39869" w14:textId="77777777" w:rsidTr="00ED32AA">
        <w:trPr>
          <w:trHeight w:val="324"/>
          <w:jc w:val="center"/>
        </w:trPr>
        <w:tc>
          <w:tcPr>
            <w:tcW w:w="0" w:type="auto"/>
            <w:tcBorders>
              <w:top w:val="nil"/>
              <w:left w:val="nil"/>
              <w:bottom w:val="nil"/>
              <w:right w:val="nil"/>
            </w:tcBorders>
            <w:shd w:val="clear" w:color="000000" w:fill="FFFFFF"/>
            <w:noWrap/>
            <w:vAlign w:val="bottom"/>
            <w:hideMark/>
          </w:tcPr>
          <w:p w14:paraId="22356FB1"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DE CONSTITUCIÓN</w:t>
            </w:r>
          </w:p>
        </w:tc>
        <w:tc>
          <w:tcPr>
            <w:tcW w:w="0" w:type="auto"/>
            <w:tcBorders>
              <w:top w:val="nil"/>
              <w:left w:val="nil"/>
              <w:bottom w:val="nil"/>
              <w:right w:val="nil"/>
            </w:tcBorders>
            <w:shd w:val="clear" w:color="000000" w:fill="FFFFFF"/>
            <w:noWrap/>
            <w:vAlign w:val="bottom"/>
            <w:hideMark/>
          </w:tcPr>
          <w:p w14:paraId="770A8C8D"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w:t>
            </w:r>
          </w:p>
        </w:tc>
        <w:tc>
          <w:tcPr>
            <w:tcW w:w="0" w:type="auto"/>
            <w:tcBorders>
              <w:top w:val="nil"/>
              <w:left w:val="nil"/>
              <w:bottom w:val="nil"/>
              <w:right w:val="nil"/>
            </w:tcBorders>
            <w:shd w:val="clear" w:color="000000" w:fill="FFFFFF"/>
            <w:noWrap/>
            <w:vAlign w:val="bottom"/>
            <w:hideMark/>
          </w:tcPr>
          <w:p w14:paraId="6ABEEBDA"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$ 60.00</w:t>
            </w:r>
          </w:p>
        </w:tc>
        <w:tc>
          <w:tcPr>
            <w:tcW w:w="0" w:type="auto"/>
            <w:tcBorders>
              <w:top w:val="nil"/>
              <w:left w:val="nil"/>
              <w:bottom w:val="nil"/>
              <w:right w:val="nil"/>
            </w:tcBorders>
            <w:shd w:val="clear" w:color="000000" w:fill="FFFFFF"/>
            <w:noWrap/>
            <w:vAlign w:val="bottom"/>
            <w:hideMark/>
          </w:tcPr>
          <w:p w14:paraId="396AFEB6"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$ 60.00</w:t>
            </w:r>
          </w:p>
        </w:tc>
        <w:tc>
          <w:tcPr>
            <w:tcW w:w="0" w:type="auto"/>
            <w:tcBorders>
              <w:top w:val="nil"/>
              <w:left w:val="nil"/>
              <w:bottom w:val="nil"/>
              <w:right w:val="nil"/>
            </w:tcBorders>
            <w:shd w:val="clear" w:color="000000" w:fill="FFFFFF"/>
            <w:noWrap/>
            <w:vAlign w:val="bottom"/>
            <w:hideMark/>
          </w:tcPr>
          <w:p w14:paraId="58BA50E6"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$ 60.00</w:t>
            </w:r>
          </w:p>
        </w:tc>
        <w:tc>
          <w:tcPr>
            <w:tcW w:w="0" w:type="auto"/>
            <w:tcBorders>
              <w:top w:val="nil"/>
              <w:left w:val="nil"/>
              <w:bottom w:val="nil"/>
              <w:right w:val="nil"/>
            </w:tcBorders>
            <w:shd w:val="clear" w:color="000000" w:fill="FFFFFF"/>
            <w:noWrap/>
            <w:vAlign w:val="bottom"/>
            <w:hideMark/>
          </w:tcPr>
          <w:p w14:paraId="7EBE7E03"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$ 60.00</w:t>
            </w:r>
          </w:p>
        </w:tc>
        <w:tc>
          <w:tcPr>
            <w:tcW w:w="0" w:type="auto"/>
            <w:tcBorders>
              <w:top w:val="nil"/>
              <w:left w:val="nil"/>
              <w:bottom w:val="nil"/>
              <w:right w:val="nil"/>
            </w:tcBorders>
            <w:shd w:val="clear" w:color="000000" w:fill="FFFFFF"/>
            <w:noWrap/>
            <w:vAlign w:val="bottom"/>
            <w:hideMark/>
          </w:tcPr>
          <w:p w14:paraId="6CF53FF5"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$ 60.00</w:t>
            </w:r>
          </w:p>
        </w:tc>
      </w:tr>
      <w:tr w:rsidR="00523CDC" w:rsidRPr="00523CDC" w14:paraId="53CCCAA5" w14:textId="77777777" w:rsidTr="00ED32AA">
        <w:trPr>
          <w:trHeight w:val="324"/>
          <w:jc w:val="center"/>
        </w:trPr>
        <w:tc>
          <w:tcPr>
            <w:tcW w:w="0" w:type="auto"/>
            <w:tcBorders>
              <w:top w:val="nil"/>
              <w:left w:val="nil"/>
              <w:bottom w:val="single" w:sz="4" w:space="0" w:color="auto"/>
              <w:right w:val="nil"/>
            </w:tcBorders>
            <w:shd w:val="clear" w:color="000000" w:fill="FFFFFF"/>
            <w:noWrap/>
            <w:vAlign w:val="bottom"/>
            <w:hideMark/>
          </w:tcPr>
          <w:p w14:paraId="7A1AB81A" w14:textId="38A65FAB" w:rsidR="009517B5" w:rsidRPr="00523CDC" w:rsidRDefault="00ED32AA"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TOTAL,</w:t>
            </w:r>
            <w:r w:rsidR="009517B5" w:rsidRPr="00523CDC">
              <w:rPr>
                <w:rFonts w:ascii="Times New Roman" w:eastAsia="Times New Roman" w:hAnsi="Times New Roman" w:cs="Times New Roman"/>
                <w:b/>
                <w:bCs/>
                <w:color w:val="000000" w:themeColor="text1"/>
                <w:sz w:val="18"/>
                <w:szCs w:val="18"/>
                <w:lang w:val="es-MX" w:eastAsia="es-MX"/>
              </w:rPr>
              <w:t xml:space="preserve"> AMORTIZACIÓN</w:t>
            </w:r>
          </w:p>
        </w:tc>
        <w:tc>
          <w:tcPr>
            <w:tcW w:w="0" w:type="auto"/>
            <w:tcBorders>
              <w:top w:val="nil"/>
              <w:left w:val="nil"/>
              <w:bottom w:val="single" w:sz="4" w:space="0" w:color="auto"/>
              <w:right w:val="nil"/>
            </w:tcBorders>
            <w:shd w:val="clear" w:color="000000" w:fill="FFFFFF"/>
            <w:noWrap/>
            <w:vAlign w:val="bottom"/>
            <w:hideMark/>
          </w:tcPr>
          <w:p w14:paraId="6E15B3FB" w14:textId="77777777" w:rsidR="009517B5" w:rsidRPr="00523CDC" w:rsidRDefault="009517B5"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single" w:sz="4" w:space="0" w:color="auto"/>
              <w:right w:val="nil"/>
            </w:tcBorders>
            <w:shd w:val="clear" w:color="000000" w:fill="FFFFFF"/>
            <w:noWrap/>
            <w:vAlign w:val="bottom"/>
            <w:hideMark/>
          </w:tcPr>
          <w:p w14:paraId="51A68BCF"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$ 60.00</w:t>
            </w:r>
          </w:p>
        </w:tc>
        <w:tc>
          <w:tcPr>
            <w:tcW w:w="0" w:type="auto"/>
            <w:tcBorders>
              <w:top w:val="nil"/>
              <w:left w:val="nil"/>
              <w:bottom w:val="single" w:sz="4" w:space="0" w:color="auto"/>
              <w:right w:val="nil"/>
            </w:tcBorders>
            <w:shd w:val="clear" w:color="000000" w:fill="FFFFFF"/>
            <w:noWrap/>
            <w:vAlign w:val="bottom"/>
            <w:hideMark/>
          </w:tcPr>
          <w:p w14:paraId="7D4E6621"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$ 60.00</w:t>
            </w:r>
          </w:p>
        </w:tc>
        <w:tc>
          <w:tcPr>
            <w:tcW w:w="0" w:type="auto"/>
            <w:tcBorders>
              <w:top w:val="nil"/>
              <w:left w:val="nil"/>
              <w:bottom w:val="single" w:sz="4" w:space="0" w:color="auto"/>
              <w:right w:val="nil"/>
            </w:tcBorders>
            <w:shd w:val="clear" w:color="000000" w:fill="FFFFFF"/>
            <w:noWrap/>
            <w:vAlign w:val="bottom"/>
            <w:hideMark/>
          </w:tcPr>
          <w:p w14:paraId="43B0E956"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$ 60.00</w:t>
            </w:r>
          </w:p>
        </w:tc>
        <w:tc>
          <w:tcPr>
            <w:tcW w:w="0" w:type="auto"/>
            <w:tcBorders>
              <w:top w:val="nil"/>
              <w:left w:val="nil"/>
              <w:bottom w:val="single" w:sz="4" w:space="0" w:color="auto"/>
              <w:right w:val="nil"/>
            </w:tcBorders>
            <w:shd w:val="clear" w:color="000000" w:fill="FFFFFF"/>
            <w:noWrap/>
            <w:vAlign w:val="bottom"/>
            <w:hideMark/>
          </w:tcPr>
          <w:p w14:paraId="74F47110"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$ 60.00</w:t>
            </w:r>
          </w:p>
        </w:tc>
        <w:tc>
          <w:tcPr>
            <w:tcW w:w="0" w:type="auto"/>
            <w:tcBorders>
              <w:top w:val="nil"/>
              <w:left w:val="nil"/>
              <w:bottom w:val="single" w:sz="4" w:space="0" w:color="auto"/>
              <w:right w:val="nil"/>
            </w:tcBorders>
            <w:shd w:val="clear" w:color="000000" w:fill="FFFFFF"/>
            <w:noWrap/>
            <w:vAlign w:val="bottom"/>
            <w:hideMark/>
          </w:tcPr>
          <w:p w14:paraId="60A2776F" w14:textId="77777777" w:rsidR="009517B5" w:rsidRPr="00523CDC" w:rsidRDefault="009517B5"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$ 60.00</w:t>
            </w:r>
          </w:p>
        </w:tc>
      </w:tr>
    </w:tbl>
    <w:p w14:paraId="3EA3EA6C" w14:textId="77777777" w:rsidR="009517B5" w:rsidRPr="00523CDC" w:rsidRDefault="009517B5" w:rsidP="00AE4AB3">
      <w:pPr>
        <w:spacing w:before="240" w:line="480" w:lineRule="auto"/>
        <w:jc w:val="both"/>
        <w:rPr>
          <w:rFonts w:ascii="Times New Roman" w:hAnsi="Times New Roman" w:cs="Times New Roman"/>
          <w:b/>
          <w:color w:val="000000" w:themeColor="text1"/>
          <w:sz w:val="20"/>
          <w:szCs w:val="20"/>
        </w:rPr>
      </w:pPr>
    </w:p>
    <w:p w14:paraId="54D483B5" w14:textId="1C8A89E8" w:rsidR="009517B5" w:rsidRPr="00523CDC" w:rsidRDefault="009517B5" w:rsidP="00ED32AA">
      <w:pPr>
        <w:spacing w:before="240" w:line="480" w:lineRule="auto"/>
        <w:ind w:firstLine="708"/>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tabla exhibe los gastos relacionados con la depreciación y la amortización, los cuales son constantes durante los primeros 5 años. Estos gastos reflejan la disminución en los valores de cada activo con el paso del tiempo.</w:t>
      </w:r>
    </w:p>
    <w:p w14:paraId="09D9526A" w14:textId="77777777" w:rsidR="004629AA" w:rsidRPr="00523CDC" w:rsidRDefault="004629AA" w:rsidP="00ED32AA">
      <w:pPr>
        <w:spacing w:before="240" w:line="480" w:lineRule="auto"/>
        <w:ind w:firstLine="708"/>
        <w:jc w:val="both"/>
        <w:rPr>
          <w:rFonts w:ascii="Times New Roman" w:hAnsi="Times New Roman" w:cs="Times New Roman"/>
          <w:bCs/>
          <w:color w:val="000000" w:themeColor="text1"/>
          <w:sz w:val="24"/>
          <w:szCs w:val="24"/>
        </w:rPr>
      </w:pPr>
    </w:p>
    <w:p w14:paraId="74E3FC1A" w14:textId="5BAA1940" w:rsidR="00E658D9" w:rsidRPr="00523CDC" w:rsidRDefault="00ED32AA" w:rsidP="00ED32AA">
      <w:pPr>
        <w:pStyle w:val="Descripcin"/>
        <w:keepNext/>
        <w:rPr>
          <w:rFonts w:ascii="Times New Roman" w:hAnsi="Times New Roman" w:cs="Times New Roman"/>
          <w:color w:val="000000" w:themeColor="text1"/>
          <w:sz w:val="24"/>
          <w:szCs w:val="24"/>
        </w:rPr>
      </w:pPr>
      <w:bookmarkStart w:id="197" w:name="_Toc144330877"/>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46</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71F8B9F2" w14:textId="61AAEA1B" w:rsidR="00ED32AA" w:rsidRPr="00523CDC" w:rsidRDefault="00ED32AA"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Inversión de la propuesta</w:t>
      </w:r>
      <w:bookmarkEnd w:id="197"/>
      <w:r w:rsidRPr="00523CDC">
        <w:rPr>
          <w:rFonts w:ascii="Times New Roman" w:hAnsi="Times New Roman" w:cs="Times New Roman"/>
          <w:color w:val="000000" w:themeColor="text1"/>
          <w:sz w:val="24"/>
          <w:szCs w:val="24"/>
        </w:rPr>
        <w:t xml:space="preserve"> </w:t>
      </w:r>
    </w:p>
    <w:tbl>
      <w:tblPr>
        <w:tblW w:w="8315"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327"/>
        <w:gridCol w:w="1297"/>
        <w:gridCol w:w="1297"/>
        <w:gridCol w:w="2394"/>
      </w:tblGrid>
      <w:tr w:rsidR="00523CDC" w:rsidRPr="00523CDC" w14:paraId="02CF46B6" w14:textId="77777777" w:rsidTr="004629AA">
        <w:trPr>
          <w:trHeight w:val="411"/>
          <w:jc w:val="center"/>
        </w:trPr>
        <w:tc>
          <w:tcPr>
            <w:tcW w:w="0" w:type="auto"/>
            <w:shd w:val="clear" w:color="000000" w:fill="FFFFFF"/>
            <w:noWrap/>
            <w:vAlign w:val="bottom"/>
            <w:hideMark/>
          </w:tcPr>
          <w:p w14:paraId="77CDA139"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0" w:type="auto"/>
            <w:shd w:val="clear" w:color="000000" w:fill="FFFFFF"/>
            <w:noWrap/>
            <w:vAlign w:val="bottom"/>
            <w:hideMark/>
          </w:tcPr>
          <w:p w14:paraId="26AF0C2F"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0</w:t>
            </w:r>
          </w:p>
        </w:tc>
        <w:tc>
          <w:tcPr>
            <w:tcW w:w="0" w:type="auto"/>
            <w:shd w:val="clear" w:color="000000" w:fill="FFFFFF"/>
            <w:noWrap/>
            <w:vAlign w:val="bottom"/>
            <w:hideMark/>
          </w:tcPr>
          <w:p w14:paraId="24731FF2"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TOTAL</w:t>
            </w:r>
          </w:p>
        </w:tc>
        <w:tc>
          <w:tcPr>
            <w:tcW w:w="0" w:type="auto"/>
            <w:shd w:val="clear" w:color="000000" w:fill="FFFFFF"/>
            <w:noWrap/>
            <w:vAlign w:val="bottom"/>
            <w:hideMark/>
          </w:tcPr>
          <w:p w14:paraId="6F9D5B95"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PARTICIPACIÓN</w:t>
            </w:r>
          </w:p>
        </w:tc>
      </w:tr>
      <w:tr w:rsidR="00523CDC" w:rsidRPr="00523CDC" w14:paraId="198D543E" w14:textId="77777777" w:rsidTr="004629AA">
        <w:trPr>
          <w:trHeight w:val="411"/>
          <w:jc w:val="center"/>
        </w:trPr>
        <w:tc>
          <w:tcPr>
            <w:tcW w:w="0" w:type="auto"/>
            <w:shd w:val="clear" w:color="000000" w:fill="FFFFFF"/>
            <w:noWrap/>
            <w:vAlign w:val="bottom"/>
            <w:hideMark/>
          </w:tcPr>
          <w:p w14:paraId="64D87707"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CAPITAL DE TRABAJO</w:t>
            </w:r>
          </w:p>
        </w:tc>
        <w:tc>
          <w:tcPr>
            <w:tcW w:w="0" w:type="auto"/>
            <w:shd w:val="clear" w:color="000000" w:fill="FFFFFF"/>
            <w:noWrap/>
            <w:vAlign w:val="bottom"/>
            <w:hideMark/>
          </w:tcPr>
          <w:p w14:paraId="5F5B294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$ 9,084.68</w:t>
            </w:r>
          </w:p>
        </w:tc>
        <w:tc>
          <w:tcPr>
            <w:tcW w:w="0" w:type="auto"/>
            <w:shd w:val="clear" w:color="000000" w:fill="FFFFFF"/>
            <w:noWrap/>
            <w:vAlign w:val="bottom"/>
            <w:hideMark/>
          </w:tcPr>
          <w:p w14:paraId="474A67B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$ 9,084.68</w:t>
            </w:r>
          </w:p>
        </w:tc>
        <w:tc>
          <w:tcPr>
            <w:tcW w:w="0" w:type="auto"/>
            <w:shd w:val="clear" w:color="000000" w:fill="FFFFFF"/>
            <w:noWrap/>
            <w:vAlign w:val="bottom"/>
            <w:hideMark/>
          </w:tcPr>
          <w:p w14:paraId="0C7903A4"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19.75%</w:t>
            </w:r>
          </w:p>
        </w:tc>
      </w:tr>
      <w:tr w:rsidR="00523CDC" w:rsidRPr="00523CDC" w14:paraId="457E1339" w14:textId="77777777" w:rsidTr="004629AA">
        <w:trPr>
          <w:trHeight w:val="411"/>
          <w:jc w:val="center"/>
        </w:trPr>
        <w:tc>
          <w:tcPr>
            <w:tcW w:w="0" w:type="auto"/>
            <w:shd w:val="clear" w:color="000000" w:fill="FFFFFF"/>
            <w:noWrap/>
            <w:vAlign w:val="bottom"/>
            <w:hideMark/>
          </w:tcPr>
          <w:p w14:paraId="5DE581B3"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ACTIVO FIJO</w:t>
            </w:r>
          </w:p>
        </w:tc>
        <w:tc>
          <w:tcPr>
            <w:tcW w:w="0" w:type="auto"/>
            <w:shd w:val="clear" w:color="000000" w:fill="FFFFFF"/>
            <w:noWrap/>
            <w:vAlign w:val="bottom"/>
            <w:hideMark/>
          </w:tcPr>
          <w:p w14:paraId="48AD8C3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$ 36,312.00</w:t>
            </w:r>
          </w:p>
        </w:tc>
        <w:tc>
          <w:tcPr>
            <w:tcW w:w="0" w:type="auto"/>
            <w:shd w:val="clear" w:color="000000" w:fill="FFFFFF"/>
            <w:noWrap/>
            <w:vAlign w:val="bottom"/>
            <w:hideMark/>
          </w:tcPr>
          <w:p w14:paraId="44E7F75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$ 36,312.00</w:t>
            </w:r>
          </w:p>
        </w:tc>
        <w:tc>
          <w:tcPr>
            <w:tcW w:w="0" w:type="auto"/>
            <w:shd w:val="clear" w:color="000000" w:fill="FFFFFF"/>
            <w:noWrap/>
            <w:vAlign w:val="bottom"/>
            <w:hideMark/>
          </w:tcPr>
          <w:p w14:paraId="120784CB"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78.94%</w:t>
            </w:r>
          </w:p>
        </w:tc>
      </w:tr>
      <w:tr w:rsidR="00523CDC" w:rsidRPr="00523CDC" w14:paraId="52EF9CC6" w14:textId="77777777" w:rsidTr="004629AA">
        <w:trPr>
          <w:trHeight w:val="411"/>
          <w:jc w:val="center"/>
        </w:trPr>
        <w:tc>
          <w:tcPr>
            <w:tcW w:w="0" w:type="auto"/>
            <w:shd w:val="clear" w:color="000000" w:fill="FFFFFF"/>
            <w:noWrap/>
            <w:vAlign w:val="bottom"/>
            <w:hideMark/>
          </w:tcPr>
          <w:p w14:paraId="10B4436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EDIFICIO</w:t>
            </w:r>
          </w:p>
        </w:tc>
        <w:tc>
          <w:tcPr>
            <w:tcW w:w="0" w:type="auto"/>
            <w:shd w:val="clear" w:color="000000" w:fill="FFFFFF"/>
            <w:noWrap/>
            <w:vAlign w:val="bottom"/>
            <w:hideMark/>
          </w:tcPr>
          <w:p w14:paraId="6E89B9A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$ 510.00</w:t>
            </w:r>
          </w:p>
        </w:tc>
        <w:tc>
          <w:tcPr>
            <w:tcW w:w="0" w:type="auto"/>
            <w:shd w:val="clear" w:color="000000" w:fill="FFFFFF"/>
            <w:noWrap/>
            <w:vAlign w:val="bottom"/>
            <w:hideMark/>
          </w:tcPr>
          <w:p w14:paraId="34A323B7"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$ 510.00</w:t>
            </w:r>
          </w:p>
        </w:tc>
        <w:tc>
          <w:tcPr>
            <w:tcW w:w="0" w:type="auto"/>
            <w:shd w:val="clear" w:color="000000" w:fill="FFFFFF"/>
            <w:noWrap/>
            <w:vAlign w:val="bottom"/>
            <w:hideMark/>
          </w:tcPr>
          <w:p w14:paraId="719DEF3B"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3FB1F6F4" w14:textId="77777777" w:rsidTr="004629AA">
        <w:trPr>
          <w:trHeight w:val="411"/>
          <w:jc w:val="center"/>
        </w:trPr>
        <w:tc>
          <w:tcPr>
            <w:tcW w:w="0" w:type="auto"/>
            <w:shd w:val="clear" w:color="000000" w:fill="FFFFFF"/>
            <w:noWrap/>
            <w:vAlign w:val="bottom"/>
            <w:hideMark/>
          </w:tcPr>
          <w:p w14:paraId="4D5E38F6"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VEHICULO</w:t>
            </w:r>
          </w:p>
        </w:tc>
        <w:tc>
          <w:tcPr>
            <w:tcW w:w="0" w:type="auto"/>
            <w:shd w:val="clear" w:color="000000" w:fill="FFFFFF"/>
            <w:noWrap/>
            <w:vAlign w:val="bottom"/>
            <w:hideMark/>
          </w:tcPr>
          <w:p w14:paraId="32BC17D3"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74EAC70D"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6DE32FE9"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2FEE1EE0" w14:textId="77777777" w:rsidTr="004629AA">
        <w:trPr>
          <w:trHeight w:val="411"/>
          <w:jc w:val="center"/>
        </w:trPr>
        <w:tc>
          <w:tcPr>
            <w:tcW w:w="0" w:type="auto"/>
            <w:shd w:val="clear" w:color="000000" w:fill="FFFFFF"/>
            <w:noWrap/>
            <w:vAlign w:val="bottom"/>
            <w:hideMark/>
          </w:tcPr>
          <w:p w14:paraId="295BCB7A"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MAQUINARIA Y EQUIPOS</w:t>
            </w:r>
          </w:p>
        </w:tc>
        <w:tc>
          <w:tcPr>
            <w:tcW w:w="0" w:type="auto"/>
            <w:shd w:val="clear" w:color="000000" w:fill="FFFFFF"/>
            <w:noWrap/>
            <w:vAlign w:val="bottom"/>
            <w:hideMark/>
          </w:tcPr>
          <w:p w14:paraId="4199E32F"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$ 30,011.00</w:t>
            </w:r>
          </w:p>
        </w:tc>
        <w:tc>
          <w:tcPr>
            <w:tcW w:w="0" w:type="auto"/>
            <w:shd w:val="clear" w:color="000000" w:fill="FFFFFF"/>
            <w:noWrap/>
            <w:vAlign w:val="bottom"/>
            <w:hideMark/>
          </w:tcPr>
          <w:p w14:paraId="47AD5013"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$ 30,011.00</w:t>
            </w:r>
          </w:p>
        </w:tc>
        <w:tc>
          <w:tcPr>
            <w:tcW w:w="0" w:type="auto"/>
            <w:shd w:val="clear" w:color="000000" w:fill="FFFFFF"/>
            <w:noWrap/>
            <w:vAlign w:val="bottom"/>
            <w:hideMark/>
          </w:tcPr>
          <w:p w14:paraId="5EE5C61D"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55D933C0" w14:textId="77777777" w:rsidTr="004629AA">
        <w:trPr>
          <w:trHeight w:val="411"/>
          <w:jc w:val="center"/>
        </w:trPr>
        <w:tc>
          <w:tcPr>
            <w:tcW w:w="0" w:type="auto"/>
            <w:shd w:val="clear" w:color="000000" w:fill="FFFFFF"/>
            <w:noWrap/>
            <w:vAlign w:val="bottom"/>
            <w:hideMark/>
          </w:tcPr>
          <w:p w14:paraId="5D23572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HERRAMIENTAS</w:t>
            </w:r>
          </w:p>
        </w:tc>
        <w:tc>
          <w:tcPr>
            <w:tcW w:w="0" w:type="auto"/>
            <w:shd w:val="clear" w:color="000000" w:fill="FFFFFF"/>
            <w:noWrap/>
            <w:vAlign w:val="bottom"/>
            <w:hideMark/>
          </w:tcPr>
          <w:p w14:paraId="2FD2927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c>
          <w:tcPr>
            <w:tcW w:w="0" w:type="auto"/>
            <w:shd w:val="clear" w:color="000000" w:fill="FFFFFF"/>
            <w:noWrap/>
            <w:vAlign w:val="bottom"/>
            <w:hideMark/>
          </w:tcPr>
          <w:p w14:paraId="3C48996C"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c>
          <w:tcPr>
            <w:tcW w:w="0" w:type="auto"/>
            <w:shd w:val="clear" w:color="000000" w:fill="FFFFFF"/>
            <w:noWrap/>
            <w:vAlign w:val="bottom"/>
            <w:hideMark/>
          </w:tcPr>
          <w:p w14:paraId="483289B1"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57099E09" w14:textId="77777777" w:rsidTr="004629AA">
        <w:trPr>
          <w:trHeight w:val="411"/>
          <w:jc w:val="center"/>
        </w:trPr>
        <w:tc>
          <w:tcPr>
            <w:tcW w:w="0" w:type="auto"/>
            <w:shd w:val="clear" w:color="000000" w:fill="FFFFFF"/>
            <w:noWrap/>
            <w:vAlign w:val="bottom"/>
            <w:hideMark/>
          </w:tcPr>
          <w:p w14:paraId="08A32E89"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EQUIPOS DE COMPUTACIÓN</w:t>
            </w:r>
          </w:p>
        </w:tc>
        <w:tc>
          <w:tcPr>
            <w:tcW w:w="0" w:type="auto"/>
            <w:shd w:val="clear" w:color="000000" w:fill="FFFFFF"/>
            <w:noWrap/>
            <w:vAlign w:val="bottom"/>
            <w:hideMark/>
          </w:tcPr>
          <w:p w14:paraId="773CF2D1"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shd w:val="clear" w:color="000000" w:fill="FFFFFF"/>
            <w:noWrap/>
            <w:vAlign w:val="bottom"/>
            <w:hideMark/>
          </w:tcPr>
          <w:p w14:paraId="783C2CD7"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shd w:val="clear" w:color="000000" w:fill="FFFFFF"/>
            <w:noWrap/>
            <w:vAlign w:val="bottom"/>
            <w:hideMark/>
          </w:tcPr>
          <w:p w14:paraId="37912A1E"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19EC81DD" w14:textId="77777777" w:rsidTr="004629AA">
        <w:trPr>
          <w:trHeight w:val="411"/>
          <w:jc w:val="center"/>
        </w:trPr>
        <w:tc>
          <w:tcPr>
            <w:tcW w:w="0" w:type="auto"/>
            <w:shd w:val="clear" w:color="000000" w:fill="FFFFFF"/>
            <w:noWrap/>
            <w:vAlign w:val="bottom"/>
            <w:hideMark/>
          </w:tcPr>
          <w:p w14:paraId="270090A5"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EQUIPOS DE OFICINA</w:t>
            </w:r>
          </w:p>
        </w:tc>
        <w:tc>
          <w:tcPr>
            <w:tcW w:w="0" w:type="auto"/>
            <w:shd w:val="clear" w:color="000000" w:fill="FFFFFF"/>
            <w:noWrap/>
            <w:vAlign w:val="bottom"/>
            <w:hideMark/>
          </w:tcPr>
          <w:p w14:paraId="5BB9C775"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shd w:val="clear" w:color="000000" w:fill="FFFFFF"/>
            <w:noWrap/>
            <w:vAlign w:val="bottom"/>
            <w:hideMark/>
          </w:tcPr>
          <w:p w14:paraId="0125B238"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1E32B23D"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5EF1A71D" w14:textId="77777777" w:rsidTr="004629AA">
        <w:trPr>
          <w:trHeight w:val="411"/>
          <w:jc w:val="center"/>
        </w:trPr>
        <w:tc>
          <w:tcPr>
            <w:tcW w:w="0" w:type="auto"/>
            <w:shd w:val="clear" w:color="000000" w:fill="FFFFFF"/>
            <w:noWrap/>
            <w:vAlign w:val="bottom"/>
            <w:hideMark/>
          </w:tcPr>
          <w:p w14:paraId="213EC701"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MUEBLES Y ENSERES</w:t>
            </w:r>
          </w:p>
        </w:tc>
        <w:tc>
          <w:tcPr>
            <w:tcW w:w="0" w:type="auto"/>
            <w:shd w:val="clear" w:color="000000" w:fill="FFFFFF"/>
            <w:noWrap/>
            <w:vAlign w:val="bottom"/>
            <w:hideMark/>
          </w:tcPr>
          <w:p w14:paraId="006526AE"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$ 1,011.00</w:t>
            </w:r>
          </w:p>
        </w:tc>
        <w:tc>
          <w:tcPr>
            <w:tcW w:w="0" w:type="auto"/>
            <w:shd w:val="clear" w:color="000000" w:fill="FFFFFF"/>
            <w:noWrap/>
            <w:vAlign w:val="bottom"/>
            <w:hideMark/>
          </w:tcPr>
          <w:p w14:paraId="43898A9C"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$ 1,011.00</w:t>
            </w:r>
          </w:p>
        </w:tc>
        <w:tc>
          <w:tcPr>
            <w:tcW w:w="0" w:type="auto"/>
            <w:shd w:val="clear" w:color="000000" w:fill="FFFFFF"/>
            <w:noWrap/>
            <w:vAlign w:val="bottom"/>
            <w:hideMark/>
          </w:tcPr>
          <w:p w14:paraId="0E97570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59DE6245" w14:textId="77777777" w:rsidTr="004629AA">
        <w:trPr>
          <w:trHeight w:val="411"/>
          <w:jc w:val="center"/>
        </w:trPr>
        <w:tc>
          <w:tcPr>
            <w:tcW w:w="0" w:type="auto"/>
            <w:shd w:val="clear" w:color="000000" w:fill="FFFFFF"/>
            <w:noWrap/>
            <w:vAlign w:val="bottom"/>
            <w:hideMark/>
          </w:tcPr>
          <w:p w14:paraId="77A4F6FF"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TERRENO</w:t>
            </w:r>
          </w:p>
        </w:tc>
        <w:tc>
          <w:tcPr>
            <w:tcW w:w="0" w:type="auto"/>
            <w:shd w:val="clear" w:color="000000" w:fill="FFFFFF"/>
            <w:noWrap/>
            <w:vAlign w:val="bottom"/>
            <w:hideMark/>
          </w:tcPr>
          <w:p w14:paraId="0EA4915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5A67B3DB"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shd w:val="clear" w:color="000000" w:fill="FFFFFF"/>
            <w:noWrap/>
            <w:vAlign w:val="bottom"/>
            <w:hideMark/>
          </w:tcPr>
          <w:p w14:paraId="576BB3D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4FD29724" w14:textId="77777777" w:rsidTr="004629AA">
        <w:trPr>
          <w:trHeight w:val="411"/>
          <w:jc w:val="center"/>
        </w:trPr>
        <w:tc>
          <w:tcPr>
            <w:tcW w:w="0" w:type="auto"/>
            <w:shd w:val="clear" w:color="000000" w:fill="FFFFFF"/>
            <w:noWrap/>
            <w:vAlign w:val="bottom"/>
            <w:hideMark/>
          </w:tcPr>
          <w:p w14:paraId="436CC8E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OTROS ACTIVOS FIJOS</w:t>
            </w:r>
          </w:p>
        </w:tc>
        <w:tc>
          <w:tcPr>
            <w:tcW w:w="0" w:type="auto"/>
            <w:shd w:val="clear" w:color="000000" w:fill="FFFFFF"/>
            <w:noWrap/>
            <w:vAlign w:val="bottom"/>
            <w:hideMark/>
          </w:tcPr>
          <w:p w14:paraId="3F635B7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shd w:val="clear" w:color="000000" w:fill="FFFFFF"/>
            <w:noWrap/>
            <w:vAlign w:val="bottom"/>
            <w:hideMark/>
          </w:tcPr>
          <w:p w14:paraId="61B7F9FB"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shd w:val="clear" w:color="000000" w:fill="FFFFFF"/>
            <w:noWrap/>
            <w:vAlign w:val="bottom"/>
            <w:hideMark/>
          </w:tcPr>
          <w:p w14:paraId="69FDFCA8"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788376FD" w14:textId="77777777" w:rsidTr="004629AA">
        <w:trPr>
          <w:trHeight w:val="411"/>
          <w:jc w:val="center"/>
        </w:trPr>
        <w:tc>
          <w:tcPr>
            <w:tcW w:w="0" w:type="auto"/>
            <w:shd w:val="clear" w:color="000000" w:fill="FFFFFF"/>
            <w:noWrap/>
            <w:vAlign w:val="bottom"/>
            <w:hideMark/>
          </w:tcPr>
          <w:p w14:paraId="5CFD1F4F"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ACTIVO DIFERIDO</w:t>
            </w:r>
          </w:p>
        </w:tc>
        <w:tc>
          <w:tcPr>
            <w:tcW w:w="0" w:type="auto"/>
            <w:shd w:val="clear" w:color="000000" w:fill="FFFFFF"/>
            <w:noWrap/>
            <w:vAlign w:val="bottom"/>
            <w:hideMark/>
          </w:tcPr>
          <w:p w14:paraId="75A714BB"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shd w:val="clear" w:color="000000" w:fill="FFFFFF"/>
            <w:noWrap/>
            <w:vAlign w:val="bottom"/>
            <w:hideMark/>
          </w:tcPr>
          <w:p w14:paraId="25D32D84"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shd w:val="clear" w:color="000000" w:fill="FFFFFF"/>
            <w:noWrap/>
            <w:vAlign w:val="bottom"/>
            <w:hideMark/>
          </w:tcPr>
          <w:p w14:paraId="3185E3DE"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0.65%</w:t>
            </w:r>
          </w:p>
        </w:tc>
      </w:tr>
      <w:tr w:rsidR="00523CDC" w:rsidRPr="00523CDC" w14:paraId="51A31702" w14:textId="77777777" w:rsidTr="004629AA">
        <w:trPr>
          <w:trHeight w:val="411"/>
          <w:jc w:val="center"/>
        </w:trPr>
        <w:tc>
          <w:tcPr>
            <w:tcW w:w="0" w:type="auto"/>
            <w:shd w:val="clear" w:color="000000" w:fill="FFFFFF"/>
            <w:noWrap/>
            <w:vAlign w:val="bottom"/>
            <w:hideMark/>
          </w:tcPr>
          <w:p w14:paraId="6678C2B7"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DE CONSTITUCIÓN</w:t>
            </w:r>
          </w:p>
        </w:tc>
        <w:tc>
          <w:tcPr>
            <w:tcW w:w="0" w:type="auto"/>
            <w:shd w:val="clear" w:color="000000" w:fill="FFFFFF"/>
            <w:noWrap/>
            <w:vAlign w:val="bottom"/>
            <w:hideMark/>
          </w:tcPr>
          <w:p w14:paraId="41D2DB98"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shd w:val="clear" w:color="000000" w:fill="FFFFFF"/>
            <w:noWrap/>
            <w:vAlign w:val="bottom"/>
            <w:hideMark/>
          </w:tcPr>
          <w:p w14:paraId="513F2C63"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shd w:val="clear" w:color="000000" w:fill="FFFFFF"/>
            <w:noWrap/>
            <w:vAlign w:val="bottom"/>
            <w:hideMark/>
          </w:tcPr>
          <w:p w14:paraId="7F96A774"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71007A2F" w14:textId="77777777" w:rsidTr="004629AA">
        <w:trPr>
          <w:trHeight w:val="411"/>
          <w:jc w:val="center"/>
        </w:trPr>
        <w:tc>
          <w:tcPr>
            <w:tcW w:w="0" w:type="auto"/>
            <w:shd w:val="clear" w:color="000000" w:fill="FFFFFF"/>
            <w:noWrap/>
            <w:vAlign w:val="bottom"/>
            <w:hideMark/>
          </w:tcPr>
          <w:p w14:paraId="78B689F4"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OTROS ACTIVOS</w:t>
            </w:r>
          </w:p>
        </w:tc>
        <w:tc>
          <w:tcPr>
            <w:tcW w:w="0" w:type="auto"/>
            <w:shd w:val="clear" w:color="000000" w:fill="FFFFFF"/>
            <w:noWrap/>
            <w:vAlign w:val="bottom"/>
            <w:hideMark/>
          </w:tcPr>
          <w:p w14:paraId="0DD75ADE"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shd w:val="clear" w:color="000000" w:fill="FFFFFF"/>
            <w:noWrap/>
            <w:vAlign w:val="bottom"/>
            <w:hideMark/>
          </w:tcPr>
          <w:p w14:paraId="19C5A8A1"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shd w:val="clear" w:color="000000" w:fill="FFFFFF"/>
            <w:noWrap/>
            <w:vAlign w:val="bottom"/>
            <w:hideMark/>
          </w:tcPr>
          <w:p w14:paraId="4EE2E1E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0.65%</w:t>
            </w:r>
          </w:p>
        </w:tc>
      </w:tr>
      <w:tr w:rsidR="00523CDC" w:rsidRPr="00523CDC" w14:paraId="496D8B2F" w14:textId="77777777" w:rsidTr="004629AA">
        <w:trPr>
          <w:trHeight w:val="411"/>
          <w:jc w:val="center"/>
        </w:trPr>
        <w:tc>
          <w:tcPr>
            <w:tcW w:w="0" w:type="auto"/>
            <w:shd w:val="clear" w:color="000000" w:fill="FFFFFF"/>
            <w:noWrap/>
            <w:vAlign w:val="bottom"/>
            <w:hideMark/>
          </w:tcPr>
          <w:p w14:paraId="3A5C4A2C"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MARCAS Y PATENTES</w:t>
            </w:r>
          </w:p>
        </w:tc>
        <w:tc>
          <w:tcPr>
            <w:tcW w:w="0" w:type="auto"/>
            <w:shd w:val="clear" w:color="000000" w:fill="FFFFFF"/>
            <w:noWrap/>
            <w:vAlign w:val="bottom"/>
            <w:hideMark/>
          </w:tcPr>
          <w:p w14:paraId="01963F7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shd w:val="clear" w:color="000000" w:fill="FFFFFF"/>
            <w:noWrap/>
            <w:vAlign w:val="bottom"/>
            <w:hideMark/>
          </w:tcPr>
          <w:p w14:paraId="7C0CBA7F"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shd w:val="clear" w:color="000000" w:fill="FFFFFF"/>
            <w:noWrap/>
            <w:vAlign w:val="bottom"/>
            <w:hideMark/>
          </w:tcPr>
          <w:p w14:paraId="0F5BA249"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68E0DD9C" w14:textId="77777777" w:rsidTr="004629AA">
        <w:trPr>
          <w:trHeight w:val="411"/>
          <w:jc w:val="center"/>
        </w:trPr>
        <w:tc>
          <w:tcPr>
            <w:tcW w:w="0" w:type="auto"/>
            <w:shd w:val="clear" w:color="000000" w:fill="FFFFFF"/>
            <w:noWrap/>
            <w:vAlign w:val="bottom"/>
            <w:hideMark/>
          </w:tcPr>
          <w:p w14:paraId="0A815A8D"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lastRenderedPageBreak/>
              <w:t>INVERSIÓN TOTAL</w:t>
            </w:r>
          </w:p>
        </w:tc>
        <w:tc>
          <w:tcPr>
            <w:tcW w:w="0" w:type="auto"/>
            <w:shd w:val="clear" w:color="000000" w:fill="FFFFFF"/>
            <w:noWrap/>
            <w:vAlign w:val="bottom"/>
            <w:hideMark/>
          </w:tcPr>
          <w:p w14:paraId="1F7B89D9"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$ 45,996.68</w:t>
            </w:r>
          </w:p>
        </w:tc>
        <w:tc>
          <w:tcPr>
            <w:tcW w:w="0" w:type="auto"/>
            <w:shd w:val="clear" w:color="000000" w:fill="FFFFFF"/>
            <w:noWrap/>
            <w:vAlign w:val="bottom"/>
            <w:hideMark/>
          </w:tcPr>
          <w:p w14:paraId="61640D44"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$ 45,996.68</w:t>
            </w:r>
          </w:p>
        </w:tc>
        <w:tc>
          <w:tcPr>
            <w:tcW w:w="0" w:type="auto"/>
            <w:shd w:val="clear" w:color="000000" w:fill="FFFFFF"/>
            <w:noWrap/>
            <w:vAlign w:val="bottom"/>
            <w:hideMark/>
          </w:tcPr>
          <w:p w14:paraId="565DD5D3"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100.00%</w:t>
            </w:r>
          </w:p>
        </w:tc>
      </w:tr>
    </w:tbl>
    <w:p w14:paraId="15A2A156" w14:textId="77777777" w:rsidR="009517B5" w:rsidRPr="00523CDC" w:rsidRDefault="009517B5" w:rsidP="00AE4AB3">
      <w:pPr>
        <w:pStyle w:val="Prrafodelista"/>
        <w:tabs>
          <w:tab w:val="left" w:pos="1725"/>
        </w:tabs>
        <w:spacing w:before="240" w:line="480" w:lineRule="auto"/>
        <w:jc w:val="both"/>
        <w:rPr>
          <w:rFonts w:ascii="Times New Roman" w:hAnsi="Times New Roman" w:cs="Times New Roman"/>
          <w:b/>
          <w:color w:val="000000" w:themeColor="text1"/>
          <w:sz w:val="24"/>
          <w:szCs w:val="24"/>
        </w:rPr>
      </w:pPr>
      <w:r w:rsidRPr="00523CDC">
        <w:rPr>
          <w:rFonts w:ascii="Times New Roman" w:hAnsi="Times New Roman" w:cs="Times New Roman"/>
          <w:b/>
          <w:color w:val="000000" w:themeColor="text1"/>
          <w:sz w:val="24"/>
          <w:szCs w:val="24"/>
        </w:rPr>
        <w:tab/>
      </w:r>
    </w:p>
    <w:p w14:paraId="58B6855E" w14:textId="6D274568" w:rsidR="009D776A" w:rsidRPr="00523CDC" w:rsidRDefault="00CC7829" w:rsidP="00AE4AB3">
      <w:pPr>
        <w:tabs>
          <w:tab w:val="left" w:pos="1725"/>
        </w:tabs>
        <w:spacing w:before="240" w:line="480" w:lineRule="auto"/>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 xml:space="preserve">            </w:t>
      </w:r>
      <w:r w:rsidR="009517B5" w:rsidRPr="00523CDC">
        <w:rPr>
          <w:rFonts w:ascii="Times New Roman" w:hAnsi="Times New Roman" w:cs="Times New Roman"/>
          <w:bCs/>
          <w:color w:val="000000" w:themeColor="text1"/>
          <w:sz w:val="24"/>
          <w:szCs w:val="24"/>
        </w:rPr>
        <w:t xml:space="preserve">En esta tabla se muestra la IT que se requiere para empezar con la producción de Harina de </w:t>
      </w:r>
      <w:r w:rsidR="00F91CC2" w:rsidRPr="00523CDC">
        <w:rPr>
          <w:rFonts w:ascii="Times New Roman" w:hAnsi="Times New Roman" w:cs="Times New Roman"/>
          <w:bCs/>
          <w:color w:val="000000" w:themeColor="text1"/>
          <w:sz w:val="24"/>
          <w:szCs w:val="24"/>
        </w:rPr>
        <w:t>Vísceras</w:t>
      </w:r>
      <w:r w:rsidR="009517B5" w:rsidRPr="00523CDC">
        <w:rPr>
          <w:rFonts w:ascii="Times New Roman" w:hAnsi="Times New Roman" w:cs="Times New Roman"/>
          <w:bCs/>
          <w:color w:val="000000" w:themeColor="text1"/>
          <w:sz w:val="24"/>
          <w:szCs w:val="24"/>
        </w:rPr>
        <w:t>, teniendo un valor de 45,996.88$</w:t>
      </w:r>
    </w:p>
    <w:p w14:paraId="5DD1B8FF" w14:textId="557259B5" w:rsidR="00E658D9" w:rsidRPr="00523CDC" w:rsidRDefault="00ED32AA" w:rsidP="00ED32AA">
      <w:pPr>
        <w:pStyle w:val="Descripcin"/>
        <w:keepNext/>
        <w:rPr>
          <w:rFonts w:ascii="Times New Roman" w:hAnsi="Times New Roman" w:cs="Times New Roman"/>
          <w:color w:val="000000" w:themeColor="text1"/>
          <w:sz w:val="24"/>
          <w:szCs w:val="24"/>
        </w:rPr>
      </w:pPr>
      <w:bookmarkStart w:id="198" w:name="_Toc144330878"/>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47</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4286B5A1" w14:textId="59A9C9AD" w:rsidR="00ED32AA" w:rsidRPr="00523CDC" w:rsidRDefault="00E658D9"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Inversión</w:t>
      </w:r>
      <w:r w:rsidR="00ED32AA" w:rsidRPr="00523CDC">
        <w:rPr>
          <w:rFonts w:ascii="Times New Roman" w:hAnsi="Times New Roman" w:cs="Times New Roman"/>
          <w:color w:val="000000" w:themeColor="text1"/>
          <w:sz w:val="24"/>
          <w:szCs w:val="24"/>
        </w:rPr>
        <w:t xml:space="preserve"> por participación</w:t>
      </w:r>
      <w:bookmarkEnd w:id="198"/>
      <w:r w:rsidR="00ED32AA" w:rsidRPr="00523CDC">
        <w:rPr>
          <w:rFonts w:ascii="Times New Roman" w:hAnsi="Times New Roman" w:cs="Times New Roman"/>
          <w:color w:val="000000" w:themeColor="text1"/>
          <w:sz w:val="24"/>
          <w:szCs w:val="24"/>
        </w:rPr>
        <w:t xml:space="preserve"> </w:t>
      </w:r>
    </w:p>
    <w:tbl>
      <w:tblPr>
        <w:tblW w:w="5040" w:type="dxa"/>
        <w:tblCellMar>
          <w:left w:w="70" w:type="dxa"/>
          <w:right w:w="70" w:type="dxa"/>
        </w:tblCellMar>
        <w:tblLook w:val="04A0" w:firstRow="1" w:lastRow="0" w:firstColumn="1" w:lastColumn="0" w:noHBand="0" w:noVBand="1"/>
      </w:tblPr>
      <w:tblGrid>
        <w:gridCol w:w="2055"/>
        <w:gridCol w:w="1785"/>
        <w:gridCol w:w="1200"/>
      </w:tblGrid>
      <w:tr w:rsidR="00523CDC" w:rsidRPr="00523CDC" w14:paraId="416AE172" w14:textId="77777777" w:rsidTr="00A37081">
        <w:trPr>
          <w:trHeight w:val="300"/>
        </w:trPr>
        <w:tc>
          <w:tcPr>
            <w:tcW w:w="3840" w:type="dxa"/>
            <w:gridSpan w:val="2"/>
            <w:tcBorders>
              <w:top w:val="nil"/>
              <w:left w:val="nil"/>
              <w:bottom w:val="nil"/>
              <w:right w:val="nil"/>
            </w:tcBorders>
            <w:shd w:val="clear" w:color="000000" w:fill="FFFFFF"/>
            <w:noWrap/>
            <w:vAlign w:val="bottom"/>
            <w:hideMark/>
          </w:tcPr>
          <w:p w14:paraId="74DA36A7" w14:textId="3F421D9E" w:rsidR="009517B5" w:rsidRPr="00523CDC" w:rsidRDefault="002C174E"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Inversión</w:t>
            </w:r>
          </w:p>
        </w:tc>
        <w:tc>
          <w:tcPr>
            <w:tcW w:w="1200" w:type="dxa"/>
            <w:tcBorders>
              <w:top w:val="nil"/>
              <w:left w:val="nil"/>
              <w:bottom w:val="nil"/>
              <w:right w:val="nil"/>
            </w:tcBorders>
            <w:shd w:val="clear" w:color="auto" w:fill="auto"/>
            <w:noWrap/>
            <w:vAlign w:val="bottom"/>
            <w:hideMark/>
          </w:tcPr>
          <w:p w14:paraId="726FADC9"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p>
        </w:tc>
      </w:tr>
      <w:tr w:rsidR="00523CDC" w:rsidRPr="00523CDC" w14:paraId="32747443" w14:textId="77777777" w:rsidTr="00A37081">
        <w:trPr>
          <w:trHeight w:val="300"/>
        </w:trPr>
        <w:tc>
          <w:tcPr>
            <w:tcW w:w="2055" w:type="dxa"/>
            <w:tcBorders>
              <w:top w:val="single" w:sz="4" w:space="0" w:color="auto"/>
              <w:left w:val="nil"/>
              <w:bottom w:val="nil"/>
              <w:right w:val="nil"/>
            </w:tcBorders>
            <w:shd w:val="clear" w:color="000000" w:fill="FFFFFF"/>
            <w:noWrap/>
            <w:vAlign w:val="bottom"/>
            <w:hideMark/>
          </w:tcPr>
          <w:p w14:paraId="3C579BC5" w14:textId="6006730C" w:rsidR="009517B5" w:rsidRPr="00523CDC" w:rsidRDefault="00EB3800"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1785" w:type="dxa"/>
            <w:tcBorders>
              <w:top w:val="single" w:sz="4" w:space="0" w:color="auto"/>
              <w:left w:val="nil"/>
              <w:bottom w:val="nil"/>
              <w:right w:val="nil"/>
            </w:tcBorders>
            <w:shd w:val="clear" w:color="000000" w:fill="FFFFFF"/>
            <w:noWrap/>
            <w:vAlign w:val="bottom"/>
            <w:hideMark/>
          </w:tcPr>
          <w:p w14:paraId="07FFA7BE" w14:textId="15158042"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w:t>
            </w:r>
            <w:r w:rsidR="00EB3800" w:rsidRPr="00523CDC">
              <w:rPr>
                <w:rFonts w:ascii="Times New Roman" w:eastAsia="Times New Roman" w:hAnsi="Times New Roman" w:cs="Times New Roman"/>
                <w:b/>
                <w:bCs/>
                <w:color w:val="000000" w:themeColor="text1"/>
                <w:sz w:val="18"/>
                <w:szCs w:val="18"/>
                <w:lang w:val="es-MX" w:eastAsia="es-MX"/>
              </w:rPr>
              <w:t>participación</w:t>
            </w:r>
          </w:p>
        </w:tc>
        <w:tc>
          <w:tcPr>
            <w:tcW w:w="1200" w:type="dxa"/>
            <w:tcBorders>
              <w:top w:val="single" w:sz="4" w:space="0" w:color="auto"/>
              <w:left w:val="nil"/>
              <w:bottom w:val="nil"/>
              <w:right w:val="nil"/>
            </w:tcBorders>
            <w:shd w:val="clear" w:color="auto" w:fill="auto"/>
            <w:noWrap/>
            <w:vAlign w:val="bottom"/>
            <w:hideMark/>
          </w:tcPr>
          <w:p w14:paraId="75D2C8F6"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6350C2BA" w14:textId="77777777" w:rsidTr="00A37081">
        <w:trPr>
          <w:trHeight w:val="300"/>
        </w:trPr>
        <w:tc>
          <w:tcPr>
            <w:tcW w:w="2055" w:type="dxa"/>
            <w:tcBorders>
              <w:top w:val="nil"/>
              <w:left w:val="nil"/>
              <w:bottom w:val="nil"/>
              <w:right w:val="nil"/>
            </w:tcBorders>
            <w:shd w:val="clear" w:color="000000" w:fill="FFFFFF"/>
            <w:noWrap/>
            <w:vAlign w:val="bottom"/>
            <w:hideMark/>
          </w:tcPr>
          <w:p w14:paraId="389D0196" w14:textId="3A18CF12" w:rsidR="009517B5" w:rsidRPr="00523CDC" w:rsidRDefault="00EB3800"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Capital de trabajo</w:t>
            </w:r>
          </w:p>
        </w:tc>
        <w:tc>
          <w:tcPr>
            <w:tcW w:w="1785" w:type="dxa"/>
            <w:tcBorders>
              <w:top w:val="nil"/>
              <w:left w:val="nil"/>
              <w:bottom w:val="nil"/>
              <w:right w:val="nil"/>
            </w:tcBorders>
            <w:shd w:val="clear" w:color="000000" w:fill="FFFFFF"/>
            <w:noWrap/>
            <w:vAlign w:val="bottom"/>
            <w:hideMark/>
          </w:tcPr>
          <w:p w14:paraId="7A52A9C3"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19.75%</w:t>
            </w:r>
          </w:p>
        </w:tc>
        <w:tc>
          <w:tcPr>
            <w:tcW w:w="1200" w:type="dxa"/>
            <w:tcBorders>
              <w:top w:val="nil"/>
              <w:left w:val="nil"/>
              <w:bottom w:val="nil"/>
              <w:right w:val="nil"/>
            </w:tcBorders>
            <w:shd w:val="clear" w:color="auto" w:fill="auto"/>
            <w:noWrap/>
            <w:vAlign w:val="bottom"/>
            <w:hideMark/>
          </w:tcPr>
          <w:p w14:paraId="5047889D"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p>
        </w:tc>
      </w:tr>
      <w:tr w:rsidR="00523CDC" w:rsidRPr="00523CDC" w14:paraId="22957151" w14:textId="77777777" w:rsidTr="00A37081">
        <w:trPr>
          <w:trHeight w:val="300"/>
        </w:trPr>
        <w:tc>
          <w:tcPr>
            <w:tcW w:w="2055" w:type="dxa"/>
            <w:tcBorders>
              <w:top w:val="nil"/>
              <w:left w:val="nil"/>
              <w:bottom w:val="nil"/>
              <w:right w:val="nil"/>
            </w:tcBorders>
            <w:shd w:val="clear" w:color="000000" w:fill="FFFFFF"/>
            <w:noWrap/>
            <w:vAlign w:val="bottom"/>
            <w:hideMark/>
          </w:tcPr>
          <w:p w14:paraId="2C4B55A7" w14:textId="1F01B076" w:rsidR="009517B5" w:rsidRPr="00523CDC" w:rsidRDefault="00EB3800"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Activo fijo</w:t>
            </w:r>
          </w:p>
        </w:tc>
        <w:tc>
          <w:tcPr>
            <w:tcW w:w="1785" w:type="dxa"/>
            <w:tcBorders>
              <w:top w:val="nil"/>
              <w:left w:val="nil"/>
              <w:bottom w:val="nil"/>
              <w:right w:val="nil"/>
            </w:tcBorders>
            <w:shd w:val="clear" w:color="000000" w:fill="FFFFFF"/>
            <w:noWrap/>
            <w:vAlign w:val="bottom"/>
            <w:hideMark/>
          </w:tcPr>
          <w:p w14:paraId="6121B9B6"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78.94%</w:t>
            </w:r>
          </w:p>
        </w:tc>
        <w:tc>
          <w:tcPr>
            <w:tcW w:w="1200" w:type="dxa"/>
            <w:tcBorders>
              <w:top w:val="nil"/>
              <w:left w:val="nil"/>
              <w:bottom w:val="nil"/>
              <w:right w:val="nil"/>
            </w:tcBorders>
            <w:shd w:val="clear" w:color="auto" w:fill="auto"/>
            <w:noWrap/>
            <w:vAlign w:val="bottom"/>
            <w:hideMark/>
          </w:tcPr>
          <w:p w14:paraId="65DE7759"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p>
        </w:tc>
      </w:tr>
      <w:tr w:rsidR="00523CDC" w:rsidRPr="00523CDC" w14:paraId="35747E07" w14:textId="77777777" w:rsidTr="00A37081">
        <w:trPr>
          <w:trHeight w:val="300"/>
        </w:trPr>
        <w:tc>
          <w:tcPr>
            <w:tcW w:w="2055" w:type="dxa"/>
            <w:tcBorders>
              <w:top w:val="nil"/>
              <w:left w:val="nil"/>
              <w:bottom w:val="nil"/>
              <w:right w:val="nil"/>
            </w:tcBorders>
            <w:shd w:val="clear" w:color="000000" w:fill="FFFFFF"/>
            <w:noWrap/>
            <w:vAlign w:val="bottom"/>
            <w:hideMark/>
          </w:tcPr>
          <w:p w14:paraId="5A28FE0D" w14:textId="63A45595" w:rsidR="009517B5" w:rsidRPr="00523CDC" w:rsidRDefault="00EB3800"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Activo diferido</w:t>
            </w:r>
          </w:p>
        </w:tc>
        <w:tc>
          <w:tcPr>
            <w:tcW w:w="1785" w:type="dxa"/>
            <w:tcBorders>
              <w:top w:val="nil"/>
              <w:left w:val="nil"/>
              <w:bottom w:val="nil"/>
              <w:right w:val="nil"/>
            </w:tcBorders>
            <w:shd w:val="clear" w:color="000000" w:fill="FFFFFF"/>
            <w:noWrap/>
            <w:vAlign w:val="bottom"/>
            <w:hideMark/>
          </w:tcPr>
          <w:p w14:paraId="71A71974"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0.65%</w:t>
            </w:r>
          </w:p>
        </w:tc>
        <w:tc>
          <w:tcPr>
            <w:tcW w:w="1200" w:type="dxa"/>
            <w:tcBorders>
              <w:top w:val="nil"/>
              <w:left w:val="nil"/>
              <w:bottom w:val="nil"/>
              <w:right w:val="nil"/>
            </w:tcBorders>
            <w:shd w:val="clear" w:color="auto" w:fill="auto"/>
            <w:noWrap/>
            <w:vAlign w:val="bottom"/>
            <w:hideMark/>
          </w:tcPr>
          <w:p w14:paraId="32886416"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p>
        </w:tc>
      </w:tr>
      <w:tr w:rsidR="00523CDC" w:rsidRPr="00523CDC" w14:paraId="31BF9542" w14:textId="77777777" w:rsidTr="00A37081">
        <w:trPr>
          <w:trHeight w:val="300"/>
        </w:trPr>
        <w:tc>
          <w:tcPr>
            <w:tcW w:w="2055" w:type="dxa"/>
            <w:tcBorders>
              <w:top w:val="nil"/>
              <w:left w:val="nil"/>
              <w:bottom w:val="nil"/>
              <w:right w:val="nil"/>
            </w:tcBorders>
            <w:shd w:val="clear" w:color="000000" w:fill="FFFFFF"/>
            <w:noWrap/>
            <w:vAlign w:val="bottom"/>
            <w:hideMark/>
          </w:tcPr>
          <w:p w14:paraId="5113AACF" w14:textId="29ED8C14" w:rsidR="009517B5" w:rsidRPr="00523CDC" w:rsidRDefault="00EB3800"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Otros activos</w:t>
            </w:r>
          </w:p>
        </w:tc>
        <w:tc>
          <w:tcPr>
            <w:tcW w:w="1785" w:type="dxa"/>
            <w:tcBorders>
              <w:top w:val="nil"/>
              <w:left w:val="nil"/>
              <w:bottom w:val="nil"/>
              <w:right w:val="nil"/>
            </w:tcBorders>
            <w:shd w:val="clear" w:color="000000" w:fill="FFFFFF"/>
            <w:noWrap/>
            <w:vAlign w:val="bottom"/>
            <w:hideMark/>
          </w:tcPr>
          <w:p w14:paraId="7A8C9FFC"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0.65%</w:t>
            </w:r>
          </w:p>
        </w:tc>
        <w:tc>
          <w:tcPr>
            <w:tcW w:w="1200" w:type="dxa"/>
            <w:tcBorders>
              <w:top w:val="nil"/>
              <w:left w:val="nil"/>
              <w:bottom w:val="nil"/>
              <w:right w:val="nil"/>
            </w:tcBorders>
            <w:shd w:val="clear" w:color="auto" w:fill="auto"/>
            <w:noWrap/>
            <w:vAlign w:val="bottom"/>
            <w:hideMark/>
          </w:tcPr>
          <w:p w14:paraId="7FE2901D"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p>
        </w:tc>
      </w:tr>
      <w:tr w:rsidR="00523CDC" w:rsidRPr="00523CDC" w14:paraId="50C2B056" w14:textId="77777777" w:rsidTr="00A37081">
        <w:trPr>
          <w:trHeight w:val="300"/>
        </w:trPr>
        <w:tc>
          <w:tcPr>
            <w:tcW w:w="2055" w:type="dxa"/>
            <w:tcBorders>
              <w:top w:val="nil"/>
              <w:left w:val="nil"/>
              <w:bottom w:val="single" w:sz="4" w:space="0" w:color="auto"/>
              <w:right w:val="nil"/>
            </w:tcBorders>
            <w:shd w:val="clear" w:color="000000" w:fill="FFFFFF"/>
            <w:noWrap/>
            <w:vAlign w:val="bottom"/>
            <w:hideMark/>
          </w:tcPr>
          <w:p w14:paraId="1DCDCE09" w14:textId="05A90F5F" w:rsidR="009517B5" w:rsidRPr="00523CDC" w:rsidRDefault="00EB3800"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Total</w:t>
            </w:r>
          </w:p>
        </w:tc>
        <w:tc>
          <w:tcPr>
            <w:tcW w:w="1785" w:type="dxa"/>
            <w:tcBorders>
              <w:top w:val="nil"/>
              <w:left w:val="nil"/>
              <w:bottom w:val="single" w:sz="4" w:space="0" w:color="auto"/>
              <w:right w:val="nil"/>
            </w:tcBorders>
            <w:shd w:val="clear" w:color="000000" w:fill="FFFFFF"/>
            <w:noWrap/>
            <w:vAlign w:val="bottom"/>
            <w:hideMark/>
          </w:tcPr>
          <w:p w14:paraId="7B65E690" w14:textId="77777777" w:rsidR="009517B5" w:rsidRPr="00523CDC" w:rsidRDefault="009517B5" w:rsidP="00AE4AB3">
            <w:pPr>
              <w:spacing w:before="240" w:after="0" w:line="48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100.00%</w:t>
            </w:r>
          </w:p>
        </w:tc>
        <w:tc>
          <w:tcPr>
            <w:tcW w:w="1200" w:type="dxa"/>
            <w:tcBorders>
              <w:top w:val="nil"/>
              <w:left w:val="nil"/>
              <w:bottom w:val="single" w:sz="4" w:space="0" w:color="auto"/>
              <w:right w:val="nil"/>
            </w:tcBorders>
            <w:shd w:val="clear" w:color="auto" w:fill="auto"/>
            <w:noWrap/>
            <w:vAlign w:val="bottom"/>
            <w:hideMark/>
          </w:tcPr>
          <w:p w14:paraId="0F4B2477" w14:textId="77777777" w:rsidR="009517B5" w:rsidRPr="00523CDC" w:rsidRDefault="009517B5" w:rsidP="00AE4AB3">
            <w:pPr>
              <w:spacing w:before="240" w:after="0" w:line="48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bl>
    <w:p w14:paraId="4BE34A4F" w14:textId="77777777" w:rsidR="00901300" w:rsidRPr="00523CDC" w:rsidRDefault="00901300" w:rsidP="004629AA">
      <w:pPr>
        <w:spacing w:before="240" w:line="480" w:lineRule="auto"/>
        <w:jc w:val="both"/>
        <w:rPr>
          <w:rFonts w:ascii="Times New Roman" w:hAnsi="Times New Roman" w:cs="Times New Roman"/>
          <w:bCs/>
          <w:color w:val="000000" w:themeColor="text1"/>
          <w:sz w:val="24"/>
          <w:szCs w:val="24"/>
        </w:rPr>
      </w:pPr>
      <w:bookmarkStart w:id="199" w:name="_Toc113703785"/>
    </w:p>
    <w:p w14:paraId="5989CD15" w14:textId="168D758C" w:rsidR="00901300" w:rsidRPr="00523CDC" w:rsidRDefault="00901300" w:rsidP="00AE4AB3">
      <w:pPr>
        <w:spacing w:before="240" w:line="480" w:lineRule="auto"/>
        <w:ind w:firstLine="284"/>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t>La tabla ilustra los porcentajes requeridos en función de la contribución de fondos, procedentes tanto de los socios con una participación del 87.64%, como de la necesidad de obtener un préstamo del 12.36% para satisfacer los objetivos establecidos.</w:t>
      </w:r>
    </w:p>
    <w:p w14:paraId="748728A3" w14:textId="002EEF5A" w:rsidR="00EB3800" w:rsidRPr="00523CDC" w:rsidRDefault="00EB3800" w:rsidP="00AE4AB3">
      <w:pPr>
        <w:keepNext/>
        <w:keepLines/>
        <w:spacing w:before="240" w:after="240" w:line="480" w:lineRule="auto"/>
        <w:jc w:val="both"/>
        <w:outlineLvl w:val="3"/>
        <w:rPr>
          <w:rFonts w:ascii="Times New Roman" w:eastAsia="Times New Roman" w:hAnsi="Times New Roman" w:cs="Times New Roman"/>
          <w:b/>
          <w:i/>
          <w:iCs/>
          <w:color w:val="000000" w:themeColor="text1"/>
          <w:sz w:val="24"/>
          <w:szCs w:val="24"/>
          <w:lang w:val="es-ES"/>
        </w:rPr>
      </w:pPr>
      <w:r w:rsidRPr="00523CDC">
        <w:rPr>
          <w:rFonts w:ascii="Times New Roman" w:eastAsia="Times New Roman" w:hAnsi="Times New Roman" w:cs="Times New Roman"/>
          <w:b/>
          <w:i/>
          <w:iCs/>
          <w:color w:val="000000" w:themeColor="text1"/>
          <w:sz w:val="24"/>
          <w:szCs w:val="24"/>
          <w:lang w:val="es-ES"/>
        </w:rPr>
        <w:t xml:space="preserve">5.14.2.1 Capital de trabajo y estructura del costo unitario y total </w:t>
      </w:r>
    </w:p>
    <w:p w14:paraId="3C17DD26" w14:textId="409F364A" w:rsidR="00E658D9" w:rsidRPr="00523CDC" w:rsidRDefault="00ED32AA" w:rsidP="00ED32AA">
      <w:pPr>
        <w:pStyle w:val="Descripcin"/>
        <w:keepNext/>
        <w:rPr>
          <w:rFonts w:ascii="Times New Roman" w:hAnsi="Times New Roman" w:cs="Times New Roman"/>
          <w:color w:val="000000" w:themeColor="text1"/>
          <w:sz w:val="24"/>
          <w:szCs w:val="24"/>
        </w:rPr>
      </w:pPr>
      <w:bookmarkStart w:id="200" w:name="_Toc144330879"/>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48</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0DA55E9B" w14:textId="2B42C8A3" w:rsidR="00ED32AA" w:rsidRPr="00523CDC" w:rsidRDefault="00ED32AA"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Capital de trabajo</w:t>
      </w:r>
      <w:bookmarkEnd w:id="200"/>
    </w:p>
    <w:tbl>
      <w:tblPr>
        <w:tblW w:w="7508" w:type="dxa"/>
        <w:tblCellMar>
          <w:left w:w="70" w:type="dxa"/>
          <w:right w:w="70" w:type="dxa"/>
        </w:tblCellMar>
        <w:tblLook w:val="04A0" w:firstRow="1" w:lastRow="0" w:firstColumn="1" w:lastColumn="0" w:noHBand="0" w:noVBand="1"/>
      </w:tblPr>
      <w:tblGrid>
        <w:gridCol w:w="3141"/>
        <w:gridCol w:w="1092"/>
        <w:gridCol w:w="1521"/>
        <w:gridCol w:w="1754"/>
      </w:tblGrid>
      <w:tr w:rsidR="00523CDC" w:rsidRPr="00523CDC" w14:paraId="3A1D82A9" w14:textId="77777777" w:rsidTr="004629AA">
        <w:trPr>
          <w:trHeight w:val="515"/>
        </w:trPr>
        <w:tc>
          <w:tcPr>
            <w:tcW w:w="3141" w:type="dxa"/>
            <w:tcBorders>
              <w:top w:val="nil"/>
              <w:left w:val="nil"/>
              <w:bottom w:val="nil"/>
              <w:right w:val="nil"/>
            </w:tcBorders>
            <w:shd w:val="clear" w:color="000000" w:fill="FFFFFF"/>
            <w:noWrap/>
            <w:vAlign w:val="bottom"/>
            <w:hideMark/>
          </w:tcPr>
          <w:p w14:paraId="6013926E" w14:textId="77777777" w:rsidR="00760C49" w:rsidRPr="00523CDC" w:rsidRDefault="00760C49" w:rsidP="00AE4AB3">
            <w:pPr>
              <w:spacing w:before="240"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CAPITAL DE TRABAJO</w:t>
            </w:r>
          </w:p>
        </w:tc>
        <w:tc>
          <w:tcPr>
            <w:tcW w:w="1092" w:type="dxa"/>
            <w:tcBorders>
              <w:top w:val="nil"/>
              <w:left w:val="nil"/>
              <w:bottom w:val="nil"/>
              <w:right w:val="nil"/>
            </w:tcBorders>
            <w:shd w:val="clear" w:color="000000" w:fill="FFFFFF"/>
            <w:noWrap/>
            <w:vAlign w:val="bottom"/>
            <w:hideMark/>
          </w:tcPr>
          <w:p w14:paraId="69E5718E" w14:textId="77777777" w:rsidR="00760C49" w:rsidRPr="00523CDC" w:rsidRDefault="00760C49" w:rsidP="00AE4AB3">
            <w:pPr>
              <w:spacing w:before="240"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521" w:type="dxa"/>
            <w:tcBorders>
              <w:top w:val="nil"/>
              <w:left w:val="nil"/>
              <w:bottom w:val="nil"/>
              <w:right w:val="nil"/>
            </w:tcBorders>
            <w:shd w:val="clear" w:color="000000" w:fill="FFFFFF"/>
            <w:noWrap/>
            <w:vAlign w:val="bottom"/>
            <w:hideMark/>
          </w:tcPr>
          <w:p w14:paraId="22424E7F" w14:textId="77777777" w:rsidR="00760C49" w:rsidRPr="00523CDC" w:rsidRDefault="00760C49" w:rsidP="00AE4AB3">
            <w:pPr>
              <w:spacing w:before="240"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754" w:type="dxa"/>
            <w:tcBorders>
              <w:top w:val="nil"/>
              <w:left w:val="nil"/>
              <w:bottom w:val="nil"/>
              <w:right w:val="nil"/>
            </w:tcBorders>
            <w:shd w:val="clear" w:color="000000" w:fill="FFFFFF"/>
            <w:noWrap/>
            <w:vAlign w:val="bottom"/>
            <w:hideMark/>
          </w:tcPr>
          <w:p w14:paraId="64CA25EB" w14:textId="77777777" w:rsidR="00760C49" w:rsidRPr="00523CDC" w:rsidRDefault="00760C49" w:rsidP="00AE4AB3">
            <w:pPr>
              <w:spacing w:before="240"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r>
      <w:tr w:rsidR="00523CDC" w:rsidRPr="00523CDC" w14:paraId="3F66BA83" w14:textId="77777777" w:rsidTr="004629AA">
        <w:trPr>
          <w:trHeight w:val="515"/>
        </w:trPr>
        <w:tc>
          <w:tcPr>
            <w:tcW w:w="3141" w:type="dxa"/>
            <w:tcBorders>
              <w:top w:val="single" w:sz="4" w:space="0" w:color="auto"/>
              <w:left w:val="nil"/>
              <w:bottom w:val="nil"/>
              <w:right w:val="nil"/>
            </w:tcBorders>
            <w:shd w:val="clear" w:color="000000" w:fill="FFFFFF"/>
            <w:noWrap/>
            <w:vAlign w:val="bottom"/>
            <w:hideMark/>
          </w:tcPr>
          <w:p w14:paraId="192A6284" w14:textId="77777777" w:rsidR="00760C49" w:rsidRPr="00523CDC" w:rsidRDefault="00760C49" w:rsidP="00AE4AB3">
            <w:pPr>
              <w:spacing w:before="240"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lastRenderedPageBreak/>
              <w:t>DESCRIPCIÓN</w:t>
            </w:r>
          </w:p>
        </w:tc>
        <w:tc>
          <w:tcPr>
            <w:tcW w:w="1092" w:type="dxa"/>
            <w:tcBorders>
              <w:top w:val="single" w:sz="4" w:space="0" w:color="auto"/>
              <w:left w:val="nil"/>
              <w:bottom w:val="nil"/>
              <w:right w:val="nil"/>
            </w:tcBorders>
            <w:shd w:val="clear" w:color="000000" w:fill="FFFFFF"/>
            <w:noWrap/>
            <w:vAlign w:val="bottom"/>
            <w:hideMark/>
          </w:tcPr>
          <w:p w14:paraId="0A12229F" w14:textId="77777777" w:rsidR="00760C49" w:rsidRPr="00523CDC" w:rsidRDefault="00760C49" w:rsidP="00AE4AB3">
            <w:pPr>
              <w:spacing w:before="240"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PREVISIÓN</w:t>
            </w:r>
          </w:p>
        </w:tc>
        <w:tc>
          <w:tcPr>
            <w:tcW w:w="1521" w:type="dxa"/>
            <w:tcBorders>
              <w:top w:val="single" w:sz="4" w:space="0" w:color="auto"/>
              <w:left w:val="nil"/>
              <w:bottom w:val="nil"/>
              <w:right w:val="nil"/>
            </w:tcBorders>
            <w:shd w:val="clear" w:color="000000" w:fill="FFFFFF"/>
            <w:noWrap/>
            <w:vAlign w:val="bottom"/>
            <w:hideMark/>
          </w:tcPr>
          <w:p w14:paraId="74C6D7DE" w14:textId="2CC16C9B" w:rsidR="00760C49" w:rsidRPr="00523CDC" w:rsidRDefault="004629AA" w:rsidP="00AE4AB3">
            <w:pPr>
              <w:spacing w:before="240"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xml:space="preserve">        TOTAL </w:t>
            </w:r>
            <w:r w:rsidR="00760C49" w:rsidRPr="00523CDC">
              <w:rPr>
                <w:rFonts w:ascii="Times New Roman" w:eastAsia="Times New Roman" w:hAnsi="Times New Roman" w:cs="Times New Roman"/>
                <w:color w:val="000000" w:themeColor="text1"/>
                <w:sz w:val="18"/>
                <w:szCs w:val="18"/>
                <w:lang w:eastAsia="es-EC"/>
              </w:rPr>
              <w:t>ME</w:t>
            </w:r>
            <w:r w:rsidRPr="00523CDC">
              <w:rPr>
                <w:rFonts w:ascii="Times New Roman" w:eastAsia="Times New Roman" w:hAnsi="Times New Roman" w:cs="Times New Roman"/>
                <w:color w:val="000000" w:themeColor="text1"/>
                <w:sz w:val="18"/>
                <w:szCs w:val="18"/>
                <w:lang w:eastAsia="es-EC"/>
              </w:rPr>
              <w:t>S</w:t>
            </w:r>
          </w:p>
        </w:tc>
        <w:tc>
          <w:tcPr>
            <w:tcW w:w="1754" w:type="dxa"/>
            <w:tcBorders>
              <w:top w:val="single" w:sz="4" w:space="0" w:color="auto"/>
              <w:left w:val="nil"/>
              <w:bottom w:val="nil"/>
              <w:right w:val="nil"/>
            </w:tcBorders>
            <w:shd w:val="clear" w:color="000000" w:fill="FFFFFF"/>
            <w:noWrap/>
            <w:vAlign w:val="bottom"/>
            <w:hideMark/>
          </w:tcPr>
          <w:p w14:paraId="0B546300" w14:textId="38E7D385" w:rsidR="00760C49" w:rsidRPr="00523CDC" w:rsidRDefault="004629AA" w:rsidP="00AE4AB3">
            <w:pPr>
              <w:spacing w:before="240"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xml:space="preserve">           </w:t>
            </w:r>
            <w:r w:rsidR="00760C49" w:rsidRPr="00523CDC">
              <w:rPr>
                <w:rFonts w:ascii="Times New Roman" w:eastAsia="Times New Roman" w:hAnsi="Times New Roman" w:cs="Times New Roman"/>
                <w:color w:val="000000" w:themeColor="text1"/>
                <w:sz w:val="18"/>
                <w:szCs w:val="18"/>
                <w:lang w:eastAsia="es-EC"/>
              </w:rPr>
              <w:t>TOTAL</w:t>
            </w:r>
          </w:p>
        </w:tc>
      </w:tr>
      <w:tr w:rsidR="00523CDC" w:rsidRPr="00523CDC" w14:paraId="53014DED" w14:textId="77777777" w:rsidTr="004629AA">
        <w:trPr>
          <w:trHeight w:val="515"/>
        </w:trPr>
        <w:tc>
          <w:tcPr>
            <w:tcW w:w="3141" w:type="dxa"/>
            <w:tcBorders>
              <w:top w:val="nil"/>
              <w:left w:val="nil"/>
              <w:bottom w:val="nil"/>
              <w:right w:val="nil"/>
            </w:tcBorders>
            <w:shd w:val="clear" w:color="000000" w:fill="FFFFFF"/>
            <w:noWrap/>
            <w:vAlign w:val="bottom"/>
            <w:hideMark/>
          </w:tcPr>
          <w:p w14:paraId="630E0051" w14:textId="77777777" w:rsidR="00760C49" w:rsidRPr="00523CDC" w:rsidRDefault="00760C49" w:rsidP="00AE4AB3">
            <w:pPr>
              <w:spacing w:before="240"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MATERIA PRIMA</w:t>
            </w:r>
          </w:p>
        </w:tc>
        <w:tc>
          <w:tcPr>
            <w:tcW w:w="1092" w:type="dxa"/>
            <w:tcBorders>
              <w:top w:val="nil"/>
              <w:left w:val="nil"/>
              <w:bottom w:val="nil"/>
              <w:right w:val="nil"/>
            </w:tcBorders>
            <w:shd w:val="clear" w:color="000000" w:fill="FFFFFF"/>
            <w:noWrap/>
            <w:vAlign w:val="bottom"/>
            <w:hideMark/>
          </w:tcPr>
          <w:p w14:paraId="2B2EFD44" w14:textId="77777777" w:rsidR="00760C49" w:rsidRPr="00523CDC" w:rsidRDefault="00760C49" w:rsidP="004629AA">
            <w:pPr>
              <w:spacing w:before="240" w:after="0" w:line="240" w:lineRule="auto"/>
              <w:jc w:val="cente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521" w:type="dxa"/>
            <w:tcBorders>
              <w:top w:val="nil"/>
              <w:left w:val="nil"/>
              <w:bottom w:val="nil"/>
              <w:right w:val="nil"/>
            </w:tcBorders>
            <w:shd w:val="clear" w:color="000000" w:fill="FFFFFF"/>
            <w:noWrap/>
            <w:vAlign w:val="bottom"/>
            <w:hideMark/>
          </w:tcPr>
          <w:p w14:paraId="44B6EB60" w14:textId="77777777" w:rsidR="00760C49" w:rsidRPr="00523CDC" w:rsidRDefault="00760C49" w:rsidP="004629AA">
            <w:pPr>
              <w:spacing w:before="240" w:after="0" w:line="240" w:lineRule="auto"/>
              <w:jc w:val="cente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$ 2.416,17</w:t>
            </w:r>
          </w:p>
        </w:tc>
        <w:tc>
          <w:tcPr>
            <w:tcW w:w="1754" w:type="dxa"/>
            <w:tcBorders>
              <w:top w:val="nil"/>
              <w:left w:val="nil"/>
              <w:bottom w:val="nil"/>
              <w:right w:val="nil"/>
            </w:tcBorders>
            <w:shd w:val="clear" w:color="000000" w:fill="FFFFFF"/>
            <w:noWrap/>
            <w:vAlign w:val="bottom"/>
            <w:hideMark/>
          </w:tcPr>
          <w:p w14:paraId="38709B44" w14:textId="77777777" w:rsidR="00760C49" w:rsidRPr="00523CDC" w:rsidRDefault="00760C49" w:rsidP="004629AA">
            <w:pPr>
              <w:spacing w:before="240" w:after="0" w:line="240" w:lineRule="auto"/>
              <w:jc w:val="cente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$ 2.416,17</w:t>
            </w:r>
          </w:p>
        </w:tc>
      </w:tr>
      <w:tr w:rsidR="00523CDC" w:rsidRPr="00523CDC" w14:paraId="617A3FF8" w14:textId="77777777" w:rsidTr="004629AA">
        <w:trPr>
          <w:trHeight w:val="515"/>
        </w:trPr>
        <w:tc>
          <w:tcPr>
            <w:tcW w:w="3141" w:type="dxa"/>
            <w:tcBorders>
              <w:top w:val="nil"/>
              <w:left w:val="nil"/>
              <w:bottom w:val="nil"/>
              <w:right w:val="nil"/>
            </w:tcBorders>
            <w:shd w:val="clear" w:color="000000" w:fill="FFFFFF"/>
            <w:noWrap/>
            <w:vAlign w:val="bottom"/>
            <w:hideMark/>
          </w:tcPr>
          <w:p w14:paraId="74176F36" w14:textId="77777777" w:rsidR="00760C49" w:rsidRPr="00523CDC" w:rsidRDefault="00760C49" w:rsidP="00AE4AB3">
            <w:pPr>
              <w:spacing w:before="240"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GASTOS</w:t>
            </w:r>
          </w:p>
        </w:tc>
        <w:tc>
          <w:tcPr>
            <w:tcW w:w="1092" w:type="dxa"/>
            <w:tcBorders>
              <w:top w:val="nil"/>
              <w:left w:val="nil"/>
              <w:bottom w:val="nil"/>
              <w:right w:val="nil"/>
            </w:tcBorders>
            <w:shd w:val="clear" w:color="000000" w:fill="FFFFFF"/>
            <w:noWrap/>
            <w:vAlign w:val="bottom"/>
            <w:hideMark/>
          </w:tcPr>
          <w:p w14:paraId="42125CF5" w14:textId="77777777" w:rsidR="00760C49" w:rsidRPr="00523CDC" w:rsidRDefault="00760C49" w:rsidP="004629AA">
            <w:pPr>
              <w:spacing w:before="240" w:after="0" w:line="240" w:lineRule="auto"/>
              <w:jc w:val="cente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1</w:t>
            </w:r>
          </w:p>
        </w:tc>
        <w:tc>
          <w:tcPr>
            <w:tcW w:w="1521" w:type="dxa"/>
            <w:tcBorders>
              <w:top w:val="nil"/>
              <w:left w:val="nil"/>
              <w:bottom w:val="nil"/>
              <w:right w:val="nil"/>
            </w:tcBorders>
            <w:shd w:val="clear" w:color="000000" w:fill="FFFFFF"/>
            <w:noWrap/>
            <w:vAlign w:val="bottom"/>
            <w:hideMark/>
          </w:tcPr>
          <w:p w14:paraId="55850409" w14:textId="77777777" w:rsidR="00760C49" w:rsidRPr="00523CDC" w:rsidRDefault="00760C49" w:rsidP="004629AA">
            <w:pPr>
              <w:spacing w:before="240" w:after="0" w:line="240" w:lineRule="auto"/>
              <w:jc w:val="cente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$ 6.668,51</w:t>
            </w:r>
          </w:p>
        </w:tc>
        <w:tc>
          <w:tcPr>
            <w:tcW w:w="1754" w:type="dxa"/>
            <w:tcBorders>
              <w:top w:val="nil"/>
              <w:left w:val="nil"/>
              <w:bottom w:val="nil"/>
              <w:right w:val="nil"/>
            </w:tcBorders>
            <w:shd w:val="clear" w:color="000000" w:fill="FFFFFF"/>
            <w:noWrap/>
            <w:vAlign w:val="bottom"/>
            <w:hideMark/>
          </w:tcPr>
          <w:p w14:paraId="6AF8AFB9" w14:textId="77777777" w:rsidR="00760C49" w:rsidRPr="00523CDC" w:rsidRDefault="00760C49" w:rsidP="004629AA">
            <w:pPr>
              <w:spacing w:before="240" w:after="0" w:line="240" w:lineRule="auto"/>
              <w:jc w:val="center"/>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$ 6.668,51</w:t>
            </w:r>
          </w:p>
        </w:tc>
      </w:tr>
      <w:tr w:rsidR="00523CDC" w:rsidRPr="00523CDC" w14:paraId="18614344" w14:textId="77777777" w:rsidTr="004629AA">
        <w:trPr>
          <w:trHeight w:val="515"/>
        </w:trPr>
        <w:tc>
          <w:tcPr>
            <w:tcW w:w="3141" w:type="dxa"/>
            <w:tcBorders>
              <w:top w:val="nil"/>
              <w:left w:val="nil"/>
              <w:bottom w:val="single" w:sz="4" w:space="0" w:color="auto"/>
              <w:right w:val="nil"/>
            </w:tcBorders>
            <w:shd w:val="clear" w:color="000000" w:fill="FFFFFF"/>
            <w:noWrap/>
            <w:vAlign w:val="bottom"/>
            <w:hideMark/>
          </w:tcPr>
          <w:p w14:paraId="29F4FF5C" w14:textId="77777777" w:rsidR="00760C49" w:rsidRPr="00523CDC" w:rsidRDefault="00760C49" w:rsidP="00AE4AB3">
            <w:pPr>
              <w:spacing w:before="240"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TOTAL CAPITAL DE TRABAJO</w:t>
            </w:r>
          </w:p>
        </w:tc>
        <w:tc>
          <w:tcPr>
            <w:tcW w:w="1092" w:type="dxa"/>
            <w:tcBorders>
              <w:top w:val="nil"/>
              <w:left w:val="nil"/>
              <w:bottom w:val="single" w:sz="4" w:space="0" w:color="auto"/>
              <w:right w:val="nil"/>
            </w:tcBorders>
            <w:shd w:val="clear" w:color="000000" w:fill="FFFFFF"/>
            <w:noWrap/>
            <w:vAlign w:val="bottom"/>
            <w:hideMark/>
          </w:tcPr>
          <w:p w14:paraId="36F54656" w14:textId="77777777" w:rsidR="00760C49" w:rsidRPr="00523CDC" w:rsidRDefault="00760C49" w:rsidP="00AE4AB3">
            <w:pPr>
              <w:spacing w:before="240" w:after="0" w:line="240" w:lineRule="auto"/>
              <w:jc w:val="right"/>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1</w:t>
            </w:r>
          </w:p>
        </w:tc>
        <w:tc>
          <w:tcPr>
            <w:tcW w:w="1521" w:type="dxa"/>
            <w:tcBorders>
              <w:top w:val="nil"/>
              <w:left w:val="nil"/>
              <w:bottom w:val="single" w:sz="4" w:space="0" w:color="auto"/>
              <w:right w:val="nil"/>
            </w:tcBorders>
            <w:shd w:val="clear" w:color="000000" w:fill="FFFFFF"/>
            <w:noWrap/>
            <w:vAlign w:val="bottom"/>
            <w:hideMark/>
          </w:tcPr>
          <w:p w14:paraId="7A9829E1" w14:textId="77777777" w:rsidR="00760C49" w:rsidRPr="00523CDC" w:rsidRDefault="00760C49" w:rsidP="004629AA">
            <w:pPr>
              <w:spacing w:before="240"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$ 9.084,68</w:t>
            </w:r>
          </w:p>
        </w:tc>
        <w:tc>
          <w:tcPr>
            <w:tcW w:w="1754" w:type="dxa"/>
            <w:tcBorders>
              <w:top w:val="nil"/>
              <w:left w:val="nil"/>
              <w:bottom w:val="single" w:sz="4" w:space="0" w:color="auto"/>
              <w:right w:val="nil"/>
            </w:tcBorders>
            <w:shd w:val="clear" w:color="000000" w:fill="FFFFFF"/>
            <w:noWrap/>
            <w:vAlign w:val="bottom"/>
            <w:hideMark/>
          </w:tcPr>
          <w:p w14:paraId="3A8B985F" w14:textId="77777777" w:rsidR="00760C49" w:rsidRPr="00523CDC" w:rsidRDefault="00760C49" w:rsidP="004629AA">
            <w:pPr>
              <w:spacing w:before="240"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$ 9.084,68</w:t>
            </w:r>
          </w:p>
        </w:tc>
      </w:tr>
    </w:tbl>
    <w:p w14:paraId="418EF990" w14:textId="5C0CC435" w:rsidR="00760C49" w:rsidRPr="00523CDC" w:rsidRDefault="00760C49" w:rsidP="00AE4AB3">
      <w:pPr>
        <w:keepNext/>
        <w:keepLines/>
        <w:spacing w:before="240" w:after="240" w:line="480" w:lineRule="auto"/>
        <w:jc w:val="both"/>
        <w:outlineLvl w:val="3"/>
        <w:rPr>
          <w:rFonts w:ascii="Times New Roman" w:eastAsia="Times New Roman" w:hAnsi="Times New Roman" w:cs="Times New Roman"/>
          <w:bCs/>
          <w:color w:val="000000" w:themeColor="text1"/>
          <w:sz w:val="24"/>
          <w:szCs w:val="24"/>
          <w:lang w:val="es-ES"/>
        </w:rPr>
      </w:pPr>
    </w:p>
    <w:p w14:paraId="70D01A37" w14:textId="0FB77A06" w:rsidR="00760C49" w:rsidRPr="00523CDC" w:rsidRDefault="00760C49" w:rsidP="00AE4AB3">
      <w:pPr>
        <w:keepNext/>
        <w:keepLines/>
        <w:spacing w:before="240" w:after="240" w:line="480" w:lineRule="auto"/>
        <w:jc w:val="both"/>
        <w:outlineLvl w:val="3"/>
        <w:rPr>
          <w:rFonts w:ascii="Times New Roman" w:eastAsia="Times New Roman" w:hAnsi="Times New Roman" w:cs="Times New Roman"/>
          <w:bCs/>
          <w:color w:val="000000" w:themeColor="text1"/>
          <w:sz w:val="24"/>
          <w:szCs w:val="24"/>
          <w:lang w:val="es-ES"/>
        </w:rPr>
      </w:pPr>
      <w:r w:rsidRPr="00523CDC">
        <w:rPr>
          <w:rFonts w:ascii="Times New Roman" w:eastAsia="Times New Roman" w:hAnsi="Times New Roman" w:cs="Times New Roman"/>
          <w:bCs/>
          <w:color w:val="000000" w:themeColor="text1"/>
          <w:sz w:val="24"/>
          <w:szCs w:val="24"/>
          <w:lang w:val="es-ES"/>
        </w:rPr>
        <w:tab/>
        <w:t>En la s</w:t>
      </w:r>
      <w:r w:rsidR="002C174E" w:rsidRPr="00523CDC">
        <w:rPr>
          <w:rFonts w:ascii="Times New Roman" w:eastAsia="Times New Roman" w:hAnsi="Times New Roman" w:cs="Times New Roman"/>
          <w:bCs/>
          <w:color w:val="000000" w:themeColor="text1"/>
          <w:sz w:val="24"/>
          <w:szCs w:val="24"/>
          <w:lang w:val="es-ES"/>
        </w:rPr>
        <w:t>ig</w:t>
      </w:r>
      <w:r w:rsidRPr="00523CDC">
        <w:rPr>
          <w:rFonts w:ascii="Times New Roman" w:eastAsia="Times New Roman" w:hAnsi="Times New Roman" w:cs="Times New Roman"/>
          <w:bCs/>
          <w:color w:val="000000" w:themeColor="text1"/>
          <w:sz w:val="24"/>
          <w:szCs w:val="24"/>
          <w:lang w:val="es-ES"/>
        </w:rPr>
        <w:t>u</w:t>
      </w:r>
      <w:r w:rsidR="002C174E" w:rsidRPr="00523CDC">
        <w:rPr>
          <w:rFonts w:ascii="Times New Roman" w:eastAsia="Times New Roman" w:hAnsi="Times New Roman" w:cs="Times New Roman"/>
          <w:bCs/>
          <w:color w:val="000000" w:themeColor="text1"/>
          <w:sz w:val="24"/>
          <w:szCs w:val="24"/>
          <w:lang w:val="es-ES"/>
        </w:rPr>
        <w:t>i</w:t>
      </w:r>
      <w:r w:rsidRPr="00523CDC">
        <w:rPr>
          <w:rFonts w:ascii="Times New Roman" w:eastAsia="Times New Roman" w:hAnsi="Times New Roman" w:cs="Times New Roman"/>
          <w:bCs/>
          <w:color w:val="000000" w:themeColor="text1"/>
          <w:sz w:val="24"/>
          <w:szCs w:val="24"/>
          <w:lang w:val="es-ES"/>
        </w:rPr>
        <w:t>ente tabla se detalla el capital del trabajo dando como resultados de materia prima $2.416,17 y los gastos que se tendrá mensualmente $6.668,51 lo cual el resultado genera un capital de trabajo en total de $9.084,68</w:t>
      </w:r>
    </w:p>
    <w:p w14:paraId="3CC34BE1" w14:textId="7E3401DB" w:rsidR="00E658D9" w:rsidRPr="00523CDC" w:rsidRDefault="00ED32AA" w:rsidP="00ED32AA">
      <w:pPr>
        <w:pStyle w:val="Descripcin"/>
        <w:keepNext/>
        <w:rPr>
          <w:rFonts w:ascii="Times New Roman" w:hAnsi="Times New Roman" w:cs="Times New Roman"/>
          <w:color w:val="000000" w:themeColor="text1"/>
          <w:sz w:val="24"/>
          <w:szCs w:val="24"/>
        </w:rPr>
      </w:pPr>
      <w:bookmarkStart w:id="201" w:name="_Toc144330880"/>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49</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3D82D6A6" w14:textId="2655985F" w:rsidR="00ED32AA" w:rsidRPr="00523CDC" w:rsidRDefault="00ED32AA"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Estructura del costo unitario y total</w:t>
      </w:r>
      <w:bookmarkEnd w:id="201"/>
    </w:p>
    <w:tbl>
      <w:tblPr>
        <w:tblpPr w:leftFromText="141" w:rightFromText="141" w:vertAnchor="text" w:horzAnchor="margin" w:tblpXSpec="center" w:tblpY="349"/>
        <w:tblW w:w="10580" w:type="dxa"/>
        <w:tblCellMar>
          <w:left w:w="70" w:type="dxa"/>
          <w:right w:w="70" w:type="dxa"/>
        </w:tblCellMar>
        <w:tblLook w:val="04A0" w:firstRow="1" w:lastRow="0" w:firstColumn="1" w:lastColumn="0" w:noHBand="0" w:noVBand="1"/>
      </w:tblPr>
      <w:tblGrid>
        <w:gridCol w:w="3080"/>
        <w:gridCol w:w="1500"/>
        <w:gridCol w:w="1500"/>
        <w:gridCol w:w="1500"/>
        <w:gridCol w:w="1500"/>
        <w:gridCol w:w="1500"/>
      </w:tblGrid>
      <w:tr w:rsidR="00523CDC" w:rsidRPr="00523CDC" w14:paraId="417A55F1" w14:textId="77777777" w:rsidTr="00901300">
        <w:trPr>
          <w:trHeight w:val="300"/>
        </w:trPr>
        <w:tc>
          <w:tcPr>
            <w:tcW w:w="3080" w:type="dxa"/>
            <w:tcBorders>
              <w:top w:val="nil"/>
              <w:left w:val="nil"/>
              <w:bottom w:val="nil"/>
              <w:right w:val="nil"/>
            </w:tcBorders>
            <w:shd w:val="clear" w:color="000000" w:fill="FFFFFF"/>
            <w:noWrap/>
            <w:vAlign w:val="bottom"/>
            <w:hideMark/>
          </w:tcPr>
          <w:p w14:paraId="5EA1F02C" w14:textId="77777777" w:rsidR="00901300" w:rsidRPr="00523CDC" w:rsidRDefault="00901300"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ESTRUCTURA DEL COSTO TOTAL</w:t>
            </w:r>
          </w:p>
        </w:tc>
        <w:tc>
          <w:tcPr>
            <w:tcW w:w="1500" w:type="dxa"/>
            <w:tcBorders>
              <w:top w:val="nil"/>
              <w:left w:val="nil"/>
              <w:bottom w:val="nil"/>
              <w:right w:val="nil"/>
            </w:tcBorders>
            <w:shd w:val="clear" w:color="000000" w:fill="FFFFFF"/>
            <w:noWrap/>
            <w:vAlign w:val="bottom"/>
            <w:hideMark/>
          </w:tcPr>
          <w:p w14:paraId="0587AFC4" w14:textId="77777777" w:rsidR="00901300" w:rsidRPr="00523CDC" w:rsidRDefault="00901300"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1500" w:type="dxa"/>
            <w:tcBorders>
              <w:top w:val="nil"/>
              <w:left w:val="nil"/>
              <w:bottom w:val="nil"/>
              <w:right w:val="nil"/>
            </w:tcBorders>
            <w:shd w:val="clear" w:color="000000" w:fill="FFFFFF"/>
            <w:noWrap/>
            <w:vAlign w:val="bottom"/>
            <w:hideMark/>
          </w:tcPr>
          <w:p w14:paraId="416E9545" w14:textId="77777777" w:rsidR="00901300" w:rsidRPr="00523CDC" w:rsidRDefault="00901300"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1500" w:type="dxa"/>
            <w:tcBorders>
              <w:top w:val="nil"/>
              <w:left w:val="nil"/>
              <w:bottom w:val="nil"/>
              <w:right w:val="nil"/>
            </w:tcBorders>
            <w:shd w:val="clear" w:color="000000" w:fill="FFFFFF"/>
            <w:noWrap/>
            <w:vAlign w:val="bottom"/>
            <w:hideMark/>
          </w:tcPr>
          <w:p w14:paraId="4A615234" w14:textId="77777777" w:rsidR="00901300" w:rsidRPr="00523CDC" w:rsidRDefault="00901300"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1500" w:type="dxa"/>
            <w:tcBorders>
              <w:top w:val="nil"/>
              <w:left w:val="nil"/>
              <w:bottom w:val="nil"/>
              <w:right w:val="nil"/>
            </w:tcBorders>
            <w:shd w:val="clear" w:color="000000" w:fill="FFFFFF"/>
            <w:noWrap/>
            <w:vAlign w:val="bottom"/>
            <w:hideMark/>
          </w:tcPr>
          <w:p w14:paraId="129B8270" w14:textId="77777777" w:rsidR="00901300" w:rsidRPr="00523CDC" w:rsidRDefault="00901300"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1500" w:type="dxa"/>
            <w:tcBorders>
              <w:top w:val="nil"/>
              <w:left w:val="nil"/>
              <w:bottom w:val="nil"/>
              <w:right w:val="nil"/>
            </w:tcBorders>
            <w:shd w:val="clear" w:color="000000" w:fill="FFFFFF"/>
            <w:noWrap/>
            <w:vAlign w:val="bottom"/>
            <w:hideMark/>
          </w:tcPr>
          <w:p w14:paraId="72E7CB97" w14:textId="77777777" w:rsidR="00901300" w:rsidRPr="00523CDC" w:rsidRDefault="00901300"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55DA7F04" w14:textId="77777777" w:rsidTr="00901300">
        <w:trPr>
          <w:trHeight w:val="300"/>
        </w:trPr>
        <w:tc>
          <w:tcPr>
            <w:tcW w:w="3080" w:type="dxa"/>
            <w:tcBorders>
              <w:top w:val="single" w:sz="4" w:space="0" w:color="auto"/>
              <w:left w:val="nil"/>
              <w:bottom w:val="nil"/>
              <w:right w:val="nil"/>
            </w:tcBorders>
            <w:shd w:val="clear" w:color="000000" w:fill="FFFFFF"/>
            <w:noWrap/>
            <w:vAlign w:val="bottom"/>
            <w:hideMark/>
          </w:tcPr>
          <w:p w14:paraId="0D3FE295"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1500" w:type="dxa"/>
            <w:tcBorders>
              <w:top w:val="single" w:sz="4" w:space="0" w:color="auto"/>
              <w:left w:val="nil"/>
              <w:bottom w:val="nil"/>
              <w:right w:val="nil"/>
            </w:tcBorders>
            <w:shd w:val="clear" w:color="000000" w:fill="FFFFFF"/>
            <w:noWrap/>
            <w:vAlign w:val="bottom"/>
            <w:hideMark/>
          </w:tcPr>
          <w:p w14:paraId="66E43469"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1</w:t>
            </w:r>
          </w:p>
        </w:tc>
        <w:tc>
          <w:tcPr>
            <w:tcW w:w="1500" w:type="dxa"/>
            <w:tcBorders>
              <w:top w:val="single" w:sz="4" w:space="0" w:color="auto"/>
              <w:left w:val="nil"/>
              <w:bottom w:val="nil"/>
              <w:right w:val="nil"/>
            </w:tcBorders>
            <w:shd w:val="clear" w:color="000000" w:fill="FFFFFF"/>
            <w:noWrap/>
            <w:vAlign w:val="bottom"/>
            <w:hideMark/>
          </w:tcPr>
          <w:p w14:paraId="5BBB8885"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2</w:t>
            </w:r>
          </w:p>
        </w:tc>
        <w:tc>
          <w:tcPr>
            <w:tcW w:w="1500" w:type="dxa"/>
            <w:tcBorders>
              <w:top w:val="single" w:sz="4" w:space="0" w:color="auto"/>
              <w:left w:val="nil"/>
              <w:bottom w:val="nil"/>
              <w:right w:val="nil"/>
            </w:tcBorders>
            <w:shd w:val="clear" w:color="000000" w:fill="FFFFFF"/>
            <w:noWrap/>
            <w:vAlign w:val="bottom"/>
            <w:hideMark/>
          </w:tcPr>
          <w:p w14:paraId="44713121"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3</w:t>
            </w:r>
          </w:p>
        </w:tc>
        <w:tc>
          <w:tcPr>
            <w:tcW w:w="1500" w:type="dxa"/>
            <w:tcBorders>
              <w:top w:val="single" w:sz="4" w:space="0" w:color="auto"/>
              <w:left w:val="nil"/>
              <w:bottom w:val="nil"/>
              <w:right w:val="nil"/>
            </w:tcBorders>
            <w:shd w:val="clear" w:color="000000" w:fill="FFFFFF"/>
            <w:noWrap/>
            <w:vAlign w:val="bottom"/>
            <w:hideMark/>
          </w:tcPr>
          <w:p w14:paraId="45769E86"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4</w:t>
            </w:r>
          </w:p>
        </w:tc>
        <w:tc>
          <w:tcPr>
            <w:tcW w:w="1500" w:type="dxa"/>
            <w:tcBorders>
              <w:top w:val="single" w:sz="4" w:space="0" w:color="auto"/>
              <w:left w:val="nil"/>
              <w:bottom w:val="nil"/>
              <w:right w:val="nil"/>
            </w:tcBorders>
            <w:shd w:val="clear" w:color="000000" w:fill="FFFFFF"/>
            <w:noWrap/>
            <w:vAlign w:val="bottom"/>
            <w:hideMark/>
          </w:tcPr>
          <w:p w14:paraId="72AC44DB"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5</w:t>
            </w:r>
          </w:p>
        </w:tc>
      </w:tr>
      <w:tr w:rsidR="00523CDC" w:rsidRPr="00523CDC" w14:paraId="0836487B" w14:textId="77777777" w:rsidTr="00901300">
        <w:trPr>
          <w:trHeight w:val="300"/>
        </w:trPr>
        <w:tc>
          <w:tcPr>
            <w:tcW w:w="3080" w:type="dxa"/>
            <w:tcBorders>
              <w:top w:val="nil"/>
              <w:left w:val="nil"/>
              <w:bottom w:val="nil"/>
              <w:right w:val="nil"/>
            </w:tcBorders>
            <w:shd w:val="clear" w:color="000000" w:fill="FFFFFF"/>
            <w:noWrap/>
            <w:vAlign w:val="bottom"/>
            <w:hideMark/>
          </w:tcPr>
          <w:p w14:paraId="3A47A73A"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COSTO VARIABLE TOTAL</w:t>
            </w:r>
          </w:p>
        </w:tc>
        <w:tc>
          <w:tcPr>
            <w:tcW w:w="1500" w:type="dxa"/>
            <w:tcBorders>
              <w:top w:val="nil"/>
              <w:left w:val="nil"/>
              <w:bottom w:val="nil"/>
              <w:right w:val="nil"/>
            </w:tcBorders>
            <w:shd w:val="clear" w:color="000000" w:fill="FFFFFF"/>
            <w:noWrap/>
            <w:vAlign w:val="bottom"/>
            <w:hideMark/>
          </w:tcPr>
          <w:p w14:paraId="69E72FB0"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$ 28,994.06</w:t>
            </w:r>
          </w:p>
        </w:tc>
        <w:tc>
          <w:tcPr>
            <w:tcW w:w="1500" w:type="dxa"/>
            <w:tcBorders>
              <w:top w:val="nil"/>
              <w:left w:val="nil"/>
              <w:bottom w:val="nil"/>
              <w:right w:val="nil"/>
            </w:tcBorders>
            <w:shd w:val="clear" w:color="000000" w:fill="FFFFFF"/>
            <w:noWrap/>
            <w:vAlign w:val="bottom"/>
            <w:hideMark/>
          </w:tcPr>
          <w:p w14:paraId="651D680C"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$ 30,032.05</w:t>
            </w:r>
          </w:p>
        </w:tc>
        <w:tc>
          <w:tcPr>
            <w:tcW w:w="1500" w:type="dxa"/>
            <w:tcBorders>
              <w:top w:val="nil"/>
              <w:left w:val="nil"/>
              <w:bottom w:val="nil"/>
              <w:right w:val="nil"/>
            </w:tcBorders>
            <w:shd w:val="clear" w:color="000000" w:fill="FFFFFF"/>
            <w:noWrap/>
            <w:vAlign w:val="bottom"/>
            <w:hideMark/>
          </w:tcPr>
          <w:p w14:paraId="342D90E4"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$ 31,107.20</w:t>
            </w:r>
          </w:p>
        </w:tc>
        <w:tc>
          <w:tcPr>
            <w:tcW w:w="1500" w:type="dxa"/>
            <w:tcBorders>
              <w:top w:val="nil"/>
              <w:left w:val="nil"/>
              <w:bottom w:val="nil"/>
              <w:right w:val="nil"/>
            </w:tcBorders>
            <w:shd w:val="clear" w:color="000000" w:fill="FFFFFF"/>
            <w:noWrap/>
            <w:vAlign w:val="bottom"/>
            <w:hideMark/>
          </w:tcPr>
          <w:p w14:paraId="531C5052"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$ 32,220.84</w:t>
            </w:r>
          </w:p>
        </w:tc>
        <w:tc>
          <w:tcPr>
            <w:tcW w:w="1500" w:type="dxa"/>
            <w:tcBorders>
              <w:top w:val="nil"/>
              <w:left w:val="nil"/>
              <w:bottom w:val="nil"/>
              <w:right w:val="nil"/>
            </w:tcBorders>
            <w:shd w:val="clear" w:color="000000" w:fill="FFFFFF"/>
            <w:noWrap/>
            <w:vAlign w:val="bottom"/>
            <w:hideMark/>
          </w:tcPr>
          <w:p w14:paraId="00423D4C"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$ 33,374.34</w:t>
            </w:r>
          </w:p>
        </w:tc>
      </w:tr>
      <w:tr w:rsidR="00523CDC" w:rsidRPr="00523CDC" w14:paraId="7225894B" w14:textId="77777777" w:rsidTr="00901300">
        <w:trPr>
          <w:trHeight w:val="300"/>
        </w:trPr>
        <w:tc>
          <w:tcPr>
            <w:tcW w:w="3080" w:type="dxa"/>
            <w:tcBorders>
              <w:top w:val="nil"/>
              <w:left w:val="nil"/>
              <w:bottom w:val="nil"/>
              <w:right w:val="nil"/>
            </w:tcBorders>
            <w:shd w:val="clear" w:color="000000" w:fill="FFFFFF"/>
            <w:noWrap/>
            <w:vAlign w:val="bottom"/>
            <w:hideMark/>
          </w:tcPr>
          <w:p w14:paraId="25874F2F"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COSTO FIJO TOTAL</w:t>
            </w:r>
          </w:p>
        </w:tc>
        <w:tc>
          <w:tcPr>
            <w:tcW w:w="1500" w:type="dxa"/>
            <w:tcBorders>
              <w:top w:val="nil"/>
              <w:left w:val="nil"/>
              <w:bottom w:val="nil"/>
              <w:right w:val="nil"/>
            </w:tcBorders>
            <w:shd w:val="clear" w:color="000000" w:fill="FFFFFF"/>
            <w:noWrap/>
            <w:vAlign w:val="bottom"/>
            <w:hideMark/>
          </w:tcPr>
          <w:p w14:paraId="52F57E47"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$ 80,022.08</w:t>
            </w:r>
          </w:p>
        </w:tc>
        <w:tc>
          <w:tcPr>
            <w:tcW w:w="1500" w:type="dxa"/>
            <w:tcBorders>
              <w:top w:val="nil"/>
              <w:left w:val="nil"/>
              <w:bottom w:val="nil"/>
              <w:right w:val="nil"/>
            </w:tcBorders>
            <w:shd w:val="clear" w:color="000000" w:fill="FFFFFF"/>
            <w:noWrap/>
            <w:vAlign w:val="bottom"/>
            <w:hideMark/>
          </w:tcPr>
          <w:p w14:paraId="2EFA4DF0"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$ 82,886.87</w:t>
            </w:r>
          </w:p>
        </w:tc>
        <w:tc>
          <w:tcPr>
            <w:tcW w:w="1500" w:type="dxa"/>
            <w:tcBorders>
              <w:top w:val="nil"/>
              <w:left w:val="nil"/>
              <w:bottom w:val="nil"/>
              <w:right w:val="nil"/>
            </w:tcBorders>
            <w:shd w:val="clear" w:color="000000" w:fill="FFFFFF"/>
            <w:noWrap/>
            <w:vAlign w:val="bottom"/>
            <w:hideMark/>
          </w:tcPr>
          <w:p w14:paraId="538CADC7"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$ 85,854.22</w:t>
            </w:r>
          </w:p>
        </w:tc>
        <w:tc>
          <w:tcPr>
            <w:tcW w:w="1500" w:type="dxa"/>
            <w:tcBorders>
              <w:top w:val="nil"/>
              <w:left w:val="nil"/>
              <w:bottom w:val="nil"/>
              <w:right w:val="nil"/>
            </w:tcBorders>
            <w:shd w:val="clear" w:color="000000" w:fill="FFFFFF"/>
            <w:noWrap/>
            <w:vAlign w:val="bottom"/>
            <w:hideMark/>
          </w:tcPr>
          <w:p w14:paraId="56F390F8"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$ 88,927.80</w:t>
            </w:r>
          </w:p>
        </w:tc>
        <w:tc>
          <w:tcPr>
            <w:tcW w:w="1500" w:type="dxa"/>
            <w:tcBorders>
              <w:top w:val="nil"/>
              <w:left w:val="nil"/>
              <w:bottom w:val="nil"/>
              <w:right w:val="nil"/>
            </w:tcBorders>
            <w:shd w:val="clear" w:color="000000" w:fill="FFFFFF"/>
            <w:noWrap/>
            <w:vAlign w:val="bottom"/>
            <w:hideMark/>
          </w:tcPr>
          <w:p w14:paraId="590D6697"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$ 92,111.41</w:t>
            </w:r>
          </w:p>
        </w:tc>
      </w:tr>
      <w:tr w:rsidR="00523CDC" w:rsidRPr="00523CDC" w14:paraId="12367B78" w14:textId="77777777" w:rsidTr="00901300">
        <w:trPr>
          <w:trHeight w:val="300"/>
        </w:trPr>
        <w:tc>
          <w:tcPr>
            <w:tcW w:w="3080" w:type="dxa"/>
            <w:tcBorders>
              <w:top w:val="nil"/>
              <w:left w:val="nil"/>
              <w:bottom w:val="nil"/>
              <w:right w:val="nil"/>
            </w:tcBorders>
            <w:shd w:val="clear" w:color="000000" w:fill="FFFFFF"/>
            <w:noWrap/>
            <w:vAlign w:val="bottom"/>
            <w:hideMark/>
          </w:tcPr>
          <w:p w14:paraId="2510E54E"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COSTO TOTAL</w:t>
            </w:r>
          </w:p>
        </w:tc>
        <w:tc>
          <w:tcPr>
            <w:tcW w:w="1500" w:type="dxa"/>
            <w:tcBorders>
              <w:top w:val="nil"/>
              <w:left w:val="nil"/>
              <w:bottom w:val="nil"/>
              <w:right w:val="nil"/>
            </w:tcBorders>
            <w:shd w:val="clear" w:color="000000" w:fill="FFFFFF"/>
            <w:noWrap/>
            <w:vAlign w:val="bottom"/>
            <w:hideMark/>
          </w:tcPr>
          <w:p w14:paraId="143999E9"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$ 109,016.14</w:t>
            </w:r>
          </w:p>
        </w:tc>
        <w:tc>
          <w:tcPr>
            <w:tcW w:w="1500" w:type="dxa"/>
            <w:tcBorders>
              <w:top w:val="nil"/>
              <w:left w:val="nil"/>
              <w:bottom w:val="nil"/>
              <w:right w:val="nil"/>
            </w:tcBorders>
            <w:shd w:val="clear" w:color="000000" w:fill="FFFFFF"/>
            <w:noWrap/>
            <w:vAlign w:val="bottom"/>
            <w:hideMark/>
          </w:tcPr>
          <w:p w14:paraId="00D23872"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$ 112,918.92</w:t>
            </w:r>
          </w:p>
        </w:tc>
        <w:tc>
          <w:tcPr>
            <w:tcW w:w="1500" w:type="dxa"/>
            <w:tcBorders>
              <w:top w:val="nil"/>
              <w:left w:val="nil"/>
              <w:bottom w:val="nil"/>
              <w:right w:val="nil"/>
            </w:tcBorders>
            <w:shd w:val="clear" w:color="000000" w:fill="FFFFFF"/>
            <w:noWrap/>
            <w:vAlign w:val="bottom"/>
            <w:hideMark/>
          </w:tcPr>
          <w:p w14:paraId="1BCC14C1"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$ 116,961.41</w:t>
            </w:r>
          </w:p>
        </w:tc>
        <w:tc>
          <w:tcPr>
            <w:tcW w:w="1500" w:type="dxa"/>
            <w:tcBorders>
              <w:top w:val="nil"/>
              <w:left w:val="nil"/>
              <w:bottom w:val="nil"/>
              <w:right w:val="nil"/>
            </w:tcBorders>
            <w:shd w:val="clear" w:color="000000" w:fill="FFFFFF"/>
            <w:noWrap/>
            <w:vAlign w:val="bottom"/>
            <w:hideMark/>
          </w:tcPr>
          <w:p w14:paraId="7F44F173"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$ 121,148.63</w:t>
            </w:r>
          </w:p>
        </w:tc>
        <w:tc>
          <w:tcPr>
            <w:tcW w:w="1500" w:type="dxa"/>
            <w:tcBorders>
              <w:top w:val="nil"/>
              <w:left w:val="nil"/>
              <w:bottom w:val="nil"/>
              <w:right w:val="nil"/>
            </w:tcBorders>
            <w:shd w:val="clear" w:color="000000" w:fill="FFFFFF"/>
            <w:noWrap/>
            <w:vAlign w:val="bottom"/>
            <w:hideMark/>
          </w:tcPr>
          <w:p w14:paraId="12EFBD1B"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$ 125,485.75</w:t>
            </w:r>
          </w:p>
        </w:tc>
      </w:tr>
      <w:tr w:rsidR="00523CDC" w:rsidRPr="00523CDC" w14:paraId="07C22ECA" w14:textId="77777777" w:rsidTr="00901300">
        <w:trPr>
          <w:trHeight w:val="300"/>
        </w:trPr>
        <w:tc>
          <w:tcPr>
            <w:tcW w:w="3080" w:type="dxa"/>
            <w:tcBorders>
              <w:top w:val="nil"/>
              <w:left w:val="nil"/>
              <w:bottom w:val="nil"/>
              <w:right w:val="nil"/>
            </w:tcBorders>
            <w:shd w:val="clear" w:color="000000" w:fill="FFFFFF"/>
            <w:noWrap/>
            <w:vAlign w:val="bottom"/>
            <w:hideMark/>
          </w:tcPr>
          <w:p w14:paraId="4F2B6915"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INGRESO TOTAL</w:t>
            </w:r>
          </w:p>
        </w:tc>
        <w:tc>
          <w:tcPr>
            <w:tcW w:w="1500" w:type="dxa"/>
            <w:tcBorders>
              <w:top w:val="nil"/>
              <w:left w:val="nil"/>
              <w:bottom w:val="nil"/>
              <w:right w:val="nil"/>
            </w:tcBorders>
            <w:shd w:val="clear" w:color="000000" w:fill="FFFFFF"/>
            <w:noWrap/>
            <w:vAlign w:val="bottom"/>
            <w:hideMark/>
          </w:tcPr>
          <w:p w14:paraId="4F6B3733"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$ 134,640.00</w:t>
            </w:r>
          </w:p>
        </w:tc>
        <w:tc>
          <w:tcPr>
            <w:tcW w:w="1500" w:type="dxa"/>
            <w:tcBorders>
              <w:top w:val="nil"/>
              <w:left w:val="nil"/>
              <w:bottom w:val="nil"/>
              <w:right w:val="nil"/>
            </w:tcBorders>
            <w:shd w:val="clear" w:color="000000" w:fill="FFFFFF"/>
            <w:noWrap/>
            <w:vAlign w:val="bottom"/>
            <w:hideMark/>
          </w:tcPr>
          <w:p w14:paraId="5F3180EF"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$ 139,406.47</w:t>
            </w:r>
          </w:p>
        </w:tc>
        <w:tc>
          <w:tcPr>
            <w:tcW w:w="1500" w:type="dxa"/>
            <w:tcBorders>
              <w:top w:val="nil"/>
              <w:left w:val="nil"/>
              <w:bottom w:val="nil"/>
              <w:right w:val="nil"/>
            </w:tcBorders>
            <w:shd w:val="clear" w:color="000000" w:fill="FFFFFF"/>
            <w:noWrap/>
            <w:vAlign w:val="bottom"/>
            <w:hideMark/>
          </w:tcPr>
          <w:p w14:paraId="092C2FC3"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$ 144,341.68</w:t>
            </w:r>
          </w:p>
        </w:tc>
        <w:tc>
          <w:tcPr>
            <w:tcW w:w="1500" w:type="dxa"/>
            <w:tcBorders>
              <w:top w:val="nil"/>
              <w:left w:val="nil"/>
              <w:bottom w:val="nil"/>
              <w:right w:val="nil"/>
            </w:tcBorders>
            <w:shd w:val="clear" w:color="000000" w:fill="FFFFFF"/>
            <w:noWrap/>
            <w:vAlign w:val="bottom"/>
            <w:hideMark/>
          </w:tcPr>
          <w:p w14:paraId="7F3104A2"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$ 149,451.61</w:t>
            </w:r>
          </w:p>
        </w:tc>
        <w:tc>
          <w:tcPr>
            <w:tcW w:w="1500" w:type="dxa"/>
            <w:tcBorders>
              <w:top w:val="nil"/>
              <w:left w:val="nil"/>
              <w:bottom w:val="nil"/>
              <w:right w:val="nil"/>
            </w:tcBorders>
            <w:shd w:val="clear" w:color="000000" w:fill="FFFFFF"/>
            <w:noWrap/>
            <w:vAlign w:val="bottom"/>
            <w:hideMark/>
          </w:tcPr>
          <w:p w14:paraId="168BAEEB" w14:textId="77777777" w:rsidR="00901300" w:rsidRPr="00523CDC" w:rsidRDefault="00901300" w:rsidP="00F17BF7">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$ 154,742.44</w:t>
            </w:r>
          </w:p>
        </w:tc>
      </w:tr>
      <w:tr w:rsidR="00523CDC" w:rsidRPr="00523CDC" w14:paraId="1BE379E8" w14:textId="77777777" w:rsidTr="00901300">
        <w:trPr>
          <w:trHeight w:val="300"/>
        </w:trPr>
        <w:tc>
          <w:tcPr>
            <w:tcW w:w="3080" w:type="dxa"/>
            <w:tcBorders>
              <w:top w:val="nil"/>
              <w:left w:val="nil"/>
              <w:bottom w:val="single" w:sz="4" w:space="0" w:color="auto"/>
              <w:right w:val="nil"/>
            </w:tcBorders>
            <w:shd w:val="clear" w:color="000000" w:fill="FFFFFF"/>
            <w:noWrap/>
            <w:vAlign w:val="bottom"/>
            <w:hideMark/>
          </w:tcPr>
          <w:p w14:paraId="3F899E73"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UTILIDAD</w:t>
            </w:r>
          </w:p>
        </w:tc>
        <w:tc>
          <w:tcPr>
            <w:tcW w:w="1500" w:type="dxa"/>
            <w:tcBorders>
              <w:top w:val="nil"/>
              <w:left w:val="nil"/>
              <w:bottom w:val="single" w:sz="4" w:space="0" w:color="auto"/>
              <w:right w:val="nil"/>
            </w:tcBorders>
            <w:shd w:val="clear" w:color="000000" w:fill="FFFFFF"/>
            <w:noWrap/>
            <w:vAlign w:val="bottom"/>
            <w:hideMark/>
          </w:tcPr>
          <w:p w14:paraId="1D907BEB"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23.50%</w:t>
            </w:r>
          </w:p>
        </w:tc>
        <w:tc>
          <w:tcPr>
            <w:tcW w:w="1500" w:type="dxa"/>
            <w:tcBorders>
              <w:top w:val="nil"/>
              <w:left w:val="nil"/>
              <w:bottom w:val="single" w:sz="4" w:space="0" w:color="auto"/>
              <w:right w:val="nil"/>
            </w:tcBorders>
            <w:shd w:val="clear" w:color="000000" w:fill="FFFFFF"/>
            <w:noWrap/>
            <w:vAlign w:val="bottom"/>
            <w:hideMark/>
          </w:tcPr>
          <w:p w14:paraId="4AEEAD8D"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23.46%</w:t>
            </w:r>
          </w:p>
        </w:tc>
        <w:tc>
          <w:tcPr>
            <w:tcW w:w="1500" w:type="dxa"/>
            <w:tcBorders>
              <w:top w:val="nil"/>
              <w:left w:val="nil"/>
              <w:bottom w:val="single" w:sz="4" w:space="0" w:color="auto"/>
              <w:right w:val="nil"/>
            </w:tcBorders>
            <w:shd w:val="clear" w:color="000000" w:fill="FFFFFF"/>
            <w:noWrap/>
            <w:vAlign w:val="bottom"/>
            <w:hideMark/>
          </w:tcPr>
          <w:p w14:paraId="4184E97E"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23.41%</w:t>
            </w:r>
          </w:p>
        </w:tc>
        <w:tc>
          <w:tcPr>
            <w:tcW w:w="1500" w:type="dxa"/>
            <w:tcBorders>
              <w:top w:val="nil"/>
              <w:left w:val="nil"/>
              <w:bottom w:val="single" w:sz="4" w:space="0" w:color="auto"/>
              <w:right w:val="nil"/>
            </w:tcBorders>
            <w:shd w:val="clear" w:color="000000" w:fill="FFFFFF"/>
            <w:noWrap/>
            <w:vAlign w:val="bottom"/>
            <w:hideMark/>
          </w:tcPr>
          <w:p w14:paraId="22FE5680"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23.36%</w:t>
            </w:r>
          </w:p>
        </w:tc>
        <w:tc>
          <w:tcPr>
            <w:tcW w:w="1500" w:type="dxa"/>
            <w:tcBorders>
              <w:top w:val="nil"/>
              <w:left w:val="nil"/>
              <w:bottom w:val="single" w:sz="4" w:space="0" w:color="auto"/>
              <w:right w:val="nil"/>
            </w:tcBorders>
            <w:shd w:val="clear" w:color="000000" w:fill="FFFFFF"/>
            <w:noWrap/>
            <w:vAlign w:val="bottom"/>
            <w:hideMark/>
          </w:tcPr>
          <w:p w14:paraId="12492A2B" w14:textId="77777777" w:rsidR="00901300" w:rsidRPr="00523CDC" w:rsidRDefault="00901300" w:rsidP="00F17BF7">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23.31%</w:t>
            </w:r>
          </w:p>
        </w:tc>
      </w:tr>
    </w:tbl>
    <w:p w14:paraId="28F34D4A" w14:textId="5C94B6A4" w:rsidR="00760C49" w:rsidRPr="00523CDC" w:rsidRDefault="00760C49" w:rsidP="00411284">
      <w:pPr>
        <w:rPr>
          <w:color w:val="000000" w:themeColor="text1"/>
          <w:lang w:val="es-ES"/>
        </w:rPr>
      </w:pPr>
      <w:r w:rsidRPr="00523CDC">
        <w:rPr>
          <w:color w:val="000000" w:themeColor="text1"/>
          <w:lang w:val="es-ES"/>
        </w:rPr>
        <w:tab/>
      </w:r>
    </w:p>
    <w:p w14:paraId="1DE63FC0" w14:textId="77777777" w:rsidR="004D3554" w:rsidRPr="00523CDC" w:rsidRDefault="004D3554" w:rsidP="00F17BF7">
      <w:pPr>
        <w:keepNext/>
        <w:spacing w:before="240" w:after="200" w:line="480" w:lineRule="auto"/>
        <w:jc w:val="both"/>
        <w:rPr>
          <w:rFonts w:ascii="Times New Roman" w:eastAsia="Calibri" w:hAnsi="Times New Roman" w:cs="Times New Roman"/>
          <w:color w:val="000000" w:themeColor="text1"/>
          <w:sz w:val="24"/>
          <w:szCs w:val="24"/>
        </w:rPr>
      </w:pPr>
    </w:p>
    <w:p w14:paraId="502F8892" w14:textId="6F4DFCC0" w:rsidR="00760C49" w:rsidRPr="00523CDC" w:rsidRDefault="00901300" w:rsidP="00AE4AB3">
      <w:pPr>
        <w:keepNext/>
        <w:spacing w:before="240" w:after="200" w:line="480" w:lineRule="auto"/>
        <w:ind w:firstLine="708"/>
        <w:jc w:val="both"/>
        <w:rPr>
          <w:rFonts w:ascii="Times New Roman" w:eastAsia="Times New Roman" w:hAnsi="Times New Roman" w:cs="Times New Roman"/>
          <w:bCs/>
          <w:color w:val="000000" w:themeColor="text1"/>
          <w:sz w:val="24"/>
          <w:szCs w:val="24"/>
          <w:lang w:val="es-ES"/>
        </w:rPr>
      </w:pPr>
      <w:r w:rsidRPr="00523CDC">
        <w:rPr>
          <w:rFonts w:ascii="Times New Roman" w:eastAsia="Calibri" w:hAnsi="Times New Roman" w:cs="Times New Roman"/>
          <w:color w:val="000000" w:themeColor="text1"/>
          <w:sz w:val="24"/>
          <w:szCs w:val="24"/>
        </w:rPr>
        <w:t>En la tabla se muestran los costos unitarios que abarcan los productos requeridos para la elaboración de harina de vísceras, tales como el termin 8, luptapol, biomix. Esta evaluación permite establecer la cantidad precisa necesaria para la elaboración asi también mostrando un cálculo del porcentaje de la utilidad respectiva.</w:t>
      </w:r>
      <w:r w:rsidR="00760C49" w:rsidRPr="00523CDC">
        <w:rPr>
          <w:rFonts w:ascii="Times New Roman" w:eastAsia="Times New Roman" w:hAnsi="Times New Roman" w:cs="Times New Roman"/>
          <w:b/>
          <w:i/>
          <w:iCs/>
          <w:color w:val="000000" w:themeColor="text1"/>
          <w:sz w:val="24"/>
          <w:szCs w:val="24"/>
          <w:lang w:val="es-ES"/>
        </w:rPr>
        <w:tab/>
      </w:r>
      <w:r w:rsidR="00760C49" w:rsidRPr="00523CDC">
        <w:rPr>
          <w:rFonts w:ascii="Times New Roman" w:eastAsia="Times New Roman" w:hAnsi="Times New Roman" w:cs="Times New Roman"/>
          <w:bCs/>
          <w:color w:val="000000" w:themeColor="text1"/>
          <w:sz w:val="24"/>
          <w:szCs w:val="24"/>
          <w:lang w:val="es-ES"/>
        </w:rPr>
        <w:t>.</w:t>
      </w:r>
    </w:p>
    <w:p w14:paraId="1715471B" w14:textId="36398FC8" w:rsidR="00E658D9" w:rsidRPr="00523CDC" w:rsidRDefault="00ED32AA" w:rsidP="00ED32AA">
      <w:pPr>
        <w:pStyle w:val="Descripcin"/>
        <w:keepNext/>
        <w:rPr>
          <w:rFonts w:ascii="Times New Roman" w:hAnsi="Times New Roman" w:cs="Times New Roman"/>
          <w:color w:val="000000" w:themeColor="text1"/>
          <w:sz w:val="24"/>
          <w:szCs w:val="24"/>
        </w:rPr>
      </w:pPr>
      <w:bookmarkStart w:id="202" w:name="_Toc144330881"/>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50</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7924DC60" w14:textId="06EEED61" w:rsidR="00ED32AA" w:rsidRPr="00523CDC" w:rsidRDefault="00ED32AA"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Financiamiento</w:t>
      </w:r>
      <w:bookmarkEnd w:id="202"/>
      <w:r w:rsidRPr="00523CDC">
        <w:rPr>
          <w:rFonts w:ascii="Times New Roman" w:hAnsi="Times New Roman" w:cs="Times New Roman"/>
          <w:color w:val="000000" w:themeColor="text1"/>
          <w:sz w:val="24"/>
          <w:szCs w:val="24"/>
        </w:rPr>
        <w:t xml:space="preserve"> </w:t>
      </w:r>
    </w:p>
    <w:tbl>
      <w:tblPr>
        <w:tblStyle w:val="Tablanormal21"/>
        <w:tblpPr w:leftFromText="141" w:rightFromText="141" w:vertAnchor="text" w:horzAnchor="margin" w:tblpXSpec="center" w:tblpY="200"/>
        <w:tblW w:w="10722" w:type="dxa"/>
        <w:tblLook w:val="0600" w:firstRow="0" w:lastRow="0" w:firstColumn="0" w:lastColumn="0" w:noHBand="1" w:noVBand="1"/>
      </w:tblPr>
      <w:tblGrid>
        <w:gridCol w:w="4125"/>
        <w:gridCol w:w="1433"/>
        <w:gridCol w:w="1588"/>
        <w:gridCol w:w="1399"/>
        <w:gridCol w:w="2177"/>
      </w:tblGrid>
      <w:tr w:rsidR="00523CDC" w:rsidRPr="00523CDC" w14:paraId="591CF922" w14:textId="77777777" w:rsidTr="00F64929">
        <w:trPr>
          <w:trHeight w:val="302"/>
        </w:trPr>
        <w:tc>
          <w:tcPr>
            <w:tcW w:w="4125" w:type="dxa"/>
            <w:noWrap/>
            <w:hideMark/>
          </w:tcPr>
          <w:p w14:paraId="4696B7AA"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FINANCIAMIENTO</w:t>
            </w:r>
          </w:p>
        </w:tc>
        <w:tc>
          <w:tcPr>
            <w:tcW w:w="1433" w:type="dxa"/>
            <w:noWrap/>
            <w:hideMark/>
          </w:tcPr>
          <w:p w14:paraId="1F10D8CA"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5164" w:type="dxa"/>
            <w:gridSpan w:val="3"/>
            <w:noWrap/>
            <w:hideMark/>
          </w:tcPr>
          <w:p w14:paraId="645983AA"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FUENTE</w:t>
            </w:r>
          </w:p>
        </w:tc>
      </w:tr>
      <w:tr w:rsidR="00523CDC" w:rsidRPr="00523CDC" w14:paraId="7178DF26" w14:textId="77777777" w:rsidTr="00F64929">
        <w:trPr>
          <w:trHeight w:val="302"/>
        </w:trPr>
        <w:tc>
          <w:tcPr>
            <w:tcW w:w="4125" w:type="dxa"/>
            <w:noWrap/>
            <w:hideMark/>
          </w:tcPr>
          <w:p w14:paraId="478E682A"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DESCRIPCIÓN</w:t>
            </w:r>
          </w:p>
        </w:tc>
        <w:tc>
          <w:tcPr>
            <w:tcW w:w="1433" w:type="dxa"/>
            <w:noWrap/>
            <w:hideMark/>
          </w:tcPr>
          <w:p w14:paraId="3D3EF2CB"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INVERSIÓN</w:t>
            </w:r>
          </w:p>
        </w:tc>
        <w:tc>
          <w:tcPr>
            <w:tcW w:w="1588" w:type="dxa"/>
            <w:noWrap/>
            <w:hideMark/>
          </w:tcPr>
          <w:p w14:paraId="32F51FED"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PROPIA</w:t>
            </w:r>
          </w:p>
        </w:tc>
        <w:tc>
          <w:tcPr>
            <w:tcW w:w="1399" w:type="dxa"/>
            <w:noWrap/>
            <w:hideMark/>
          </w:tcPr>
          <w:p w14:paraId="00D69A33"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DONACIÓN</w:t>
            </w:r>
          </w:p>
        </w:tc>
        <w:tc>
          <w:tcPr>
            <w:tcW w:w="2176" w:type="dxa"/>
            <w:noWrap/>
            <w:hideMark/>
          </w:tcPr>
          <w:p w14:paraId="43E63480"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PRÉSTAMO</w:t>
            </w:r>
          </w:p>
        </w:tc>
      </w:tr>
      <w:tr w:rsidR="00523CDC" w:rsidRPr="00523CDC" w14:paraId="27E35965" w14:textId="77777777" w:rsidTr="00F64929">
        <w:trPr>
          <w:trHeight w:val="302"/>
        </w:trPr>
        <w:tc>
          <w:tcPr>
            <w:tcW w:w="4125" w:type="dxa"/>
            <w:noWrap/>
            <w:hideMark/>
          </w:tcPr>
          <w:p w14:paraId="4515B981"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lastRenderedPageBreak/>
              <w:t>CAPITAL DE TRABAJO</w:t>
            </w:r>
          </w:p>
        </w:tc>
        <w:tc>
          <w:tcPr>
            <w:tcW w:w="1433" w:type="dxa"/>
            <w:noWrap/>
            <w:hideMark/>
          </w:tcPr>
          <w:p w14:paraId="6D7A57B6"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$ 9.084,68</w:t>
            </w:r>
          </w:p>
        </w:tc>
        <w:tc>
          <w:tcPr>
            <w:tcW w:w="1588" w:type="dxa"/>
            <w:noWrap/>
            <w:hideMark/>
          </w:tcPr>
          <w:p w14:paraId="0983D6C2"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$ 4.000,00</w:t>
            </w:r>
          </w:p>
        </w:tc>
        <w:tc>
          <w:tcPr>
            <w:tcW w:w="1399" w:type="dxa"/>
            <w:noWrap/>
            <w:hideMark/>
          </w:tcPr>
          <w:p w14:paraId="21D28AD9"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25256D6B"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$ 5.084,68</w:t>
            </w:r>
          </w:p>
        </w:tc>
      </w:tr>
      <w:tr w:rsidR="00523CDC" w:rsidRPr="00523CDC" w14:paraId="7FFF1625" w14:textId="77777777" w:rsidTr="00F64929">
        <w:trPr>
          <w:trHeight w:val="302"/>
        </w:trPr>
        <w:tc>
          <w:tcPr>
            <w:tcW w:w="4125" w:type="dxa"/>
            <w:noWrap/>
            <w:hideMark/>
          </w:tcPr>
          <w:p w14:paraId="57E94205"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ACTIVO FIJO</w:t>
            </w:r>
          </w:p>
        </w:tc>
        <w:tc>
          <w:tcPr>
            <w:tcW w:w="1433" w:type="dxa"/>
            <w:noWrap/>
            <w:hideMark/>
          </w:tcPr>
          <w:p w14:paraId="2A969ADA"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$ 36.312,00</w:t>
            </w:r>
          </w:p>
        </w:tc>
        <w:tc>
          <w:tcPr>
            <w:tcW w:w="1588" w:type="dxa"/>
            <w:noWrap/>
            <w:hideMark/>
          </w:tcPr>
          <w:p w14:paraId="6EBF5949"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$ 36.312,00</w:t>
            </w:r>
          </w:p>
        </w:tc>
        <w:tc>
          <w:tcPr>
            <w:tcW w:w="1399" w:type="dxa"/>
            <w:noWrap/>
            <w:hideMark/>
          </w:tcPr>
          <w:p w14:paraId="3DD13949"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1E8F716D"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$ 0,00</w:t>
            </w:r>
          </w:p>
        </w:tc>
      </w:tr>
      <w:tr w:rsidR="00523CDC" w:rsidRPr="00523CDC" w14:paraId="7CD2F1B7" w14:textId="77777777" w:rsidTr="00F64929">
        <w:trPr>
          <w:trHeight w:val="302"/>
        </w:trPr>
        <w:tc>
          <w:tcPr>
            <w:tcW w:w="4125" w:type="dxa"/>
            <w:noWrap/>
            <w:hideMark/>
          </w:tcPr>
          <w:p w14:paraId="78018871"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EDIFICIO</w:t>
            </w:r>
          </w:p>
        </w:tc>
        <w:tc>
          <w:tcPr>
            <w:tcW w:w="1433" w:type="dxa"/>
            <w:noWrap/>
            <w:hideMark/>
          </w:tcPr>
          <w:p w14:paraId="6DDC52C1"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$ 510,00</w:t>
            </w:r>
          </w:p>
        </w:tc>
        <w:tc>
          <w:tcPr>
            <w:tcW w:w="1588" w:type="dxa"/>
            <w:noWrap/>
            <w:hideMark/>
          </w:tcPr>
          <w:p w14:paraId="385FB21F"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4A411A6A"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3E9F3577"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$ 510,00</w:t>
            </w:r>
          </w:p>
        </w:tc>
      </w:tr>
      <w:tr w:rsidR="00523CDC" w:rsidRPr="00523CDC" w14:paraId="649D9D66" w14:textId="77777777" w:rsidTr="00F64929">
        <w:trPr>
          <w:trHeight w:val="302"/>
        </w:trPr>
        <w:tc>
          <w:tcPr>
            <w:tcW w:w="4125" w:type="dxa"/>
            <w:noWrap/>
            <w:hideMark/>
          </w:tcPr>
          <w:p w14:paraId="438FF15E"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VEHICULO</w:t>
            </w:r>
          </w:p>
        </w:tc>
        <w:tc>
          <w:tcPr>
            <w:tcW w:w="1433" w:type="dxa"/>
            <w:noWrap/>
            <w:hideMark/>
          </w:tcPr>
          <w:p w14:paraId="042B6E9B"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$ 0,00</w:t>
            </w:r>
          </w:p>
        </w:tc>
        <w:tc>
          <w:tcPr>
            <w:tcW w:w="1588" w:type="dxa"/>
            <w:noWrap/>
            <w:hideMark/>
          </w:tcPr>
          <w:p w14:paraId="113EE06A"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34340D83"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4BF72D9C"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$ 0,00</w:t>
            </w:r>
          </w:p>
        </w:tc>
      </w:tr>
      <w:tr w:rsidR="00523CDC" w:rsidRPr="00523CDC" w14:paraId="04D2F46E" w14:textId="77777777" w:rsidTr="00F64929">
        <w:trPr>
          <w:trHeight w:val="302"/>
        </w:trPr>
        <w:tc>
          <w:tcPr>
            <w:tcW w:w="4125" w:type="dxa"/>
            <w:noWrap/>
            <w:hideMark/>
          </w:tcPr>
          <w:p w14:paraId="0DAC4932"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MAQUINARIA Y EQUIPOS</w:t>
            </w:r>
          </w:p>
        </w:tc>
        <w:tc>
          <w:tcPr>
            <w:tcW w:w="1433" w:type="dxa"/>
            <w:noWrap/>
            <w:hideMark/>
          </w:tcPr>
          <w:p w14:paraId="2580AF4C"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$ 30.011,00</w:t>
            </w:r>
          </w:p>
        </w:tc>
        <w:tc>
          <w:tcPr>
            <w:tcW w:w="1588" w:type="dxa"/>
            <w:noWrap/>
            <w:hideMark/>
          </w:tcPr>
          <w:p w14:paraId="54D1CFEC"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10227E5C"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165638EF"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$ 30.011,00</w:t>
            </w:r>
          </w:p>
        </w:tc>
      </w:tr>
      <w:tr w:rsidR="00523CDC" w:rsidRPr="00523CDC" w14:paraId="1786AD60" w14:textId="77777777" w:rsidTr="00F64929">
        <w:trPr>
          <w:trHeight w:val="302"/>
        </w:trPr>
        <w:tc>
          <w:tcPr>
            <w:tcW w:w="4125" w:type="dxa"/>
            <w:noWrap/>
            <w:hideMark/>
          </w:tcPr>
          <w:p w14:paraId="2BF7DE01"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HERRAMIENTAS</w:t>
            </w:r>
          </w:p>
        </w:tc>
        <w:tc>
          <w:tcPr>
            <w:tcW w:w="1433" w:type="dxa"/>
            <w:noWrap/>
            <w:hideMark/>
          </w:tcPr>
          <w:p w14:paraId="5F0C8F1F"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$ 2.830,00</w:t>
            </w:r>
          </w:p>
        </w:tc>
        <w:tc>
          <w:tcPr>
            <w:tcW w:w="1588" w:type="dxa"/>
            <w:noWrap/>
            <w:hideMark/>
          </w:tcPr>
          <w:p w14:paraId="7FDB9264"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258C0961"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08509C3E"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$ 2.830,00</w:t>
            </w:r>
          </w:p>
        </w:tc>
      </w:tr>
      <w:tr w:rsidR="00523CDC" w:rsidRPr="00523CDC" w14:paraId="4505D316" w14:textId="77777777" w:rsidTr="00F64929">
        <w:trPr>
          <w:trHeight w:val="302"/>
        </w:trPr>
        <w:tc>
          <w:tcPr>
            <w:tcW w:w="4125" w:type="dxa"/>
            <w:noWrap/>
            <w:hideMark/>
          </w:tcPr>
          <w:p w14:paraId="24B5EDDB"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EQUIPOS DE COMPUTACIÓN</w:t>
            </w:r>
          </w:p>
        </w:tc>
        <w:tc>
          <w:tcPr>
            <w:tcW w:w="1433" w:type="dxa"/>
            <w:noWrap/>
            <w:hideMark/>
          </w:tcPr>
          <w:p w14:paraId="7272A3F3"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$ 1.900,00</w:t>
            </w:r>
          </w:p>
        </w:tc>
        <w:tc>
          <w:tcPr>
            <w:tcW w:w="1588" w:type="dxa"/>
            <w:noWrap/>
            <w:hideMark/>
          </w:tcPr>
          <w:p w14:paraId="3308A6BA"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6DF0F460"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4FDBF9AA"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$ 1.900,00</w:t>
            </w:r>
          </w:p>
        </w:tc>
      </w:tr>
      <w:tr w:rsidR="00523CDC" w:rsidRPr="00523CDC" w14:paraId="0F3604D0" w14:textId="77777777" w:rsidTr="00F64929">
        <w:trPr>
          <w:trHeight w:val="302"/>
        </w:trPr>
        <w:tc>
          <w:tcPr>
            <w:tcW w:w="4125" w:type="dxa"/>
            <w:noWrap/>
            <w:hideMark/>
          </w:tcPr>
          <w:p w14:paraId="0B7FD527"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EQUIPOS DE OFICINA</w:t>
            </w:r>
          </w:p>
        </w:tc>
        <w:tc>
          <w:tcPr>
            <w:tcW w:w="1433" w:type="dxa"/>
            <w:noWrap/>
            <w:hideMark/>
          </w:tcPr>
          <w:p w14:paraId="4220EAB2"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$ 0,00</w:t>
            </w:r>
          </w:p>
        </w:tc>
        <w:tc>
          <w:tcPr>
            <w:tcW w:w="1588" w:type="dxa"/>
            <w:noWrap/>
            <w:hideMark/>
          </w:tcPr>
          <w:p w14:paraId="03D88AFB"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25586A45"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4BF19D8D"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$ 0,00</w:t>
            </w:r>
          </w:p>
        </w:tc>
      </w:tr>
      <w:tr w:rsidR="00523CDC" w:rsidRPr="00523CDC" w14:paraId="3685EF5B" w14:textId="77777777" w:rsidTr="00F64929">
        <w:trPr>
          <w:trHeight w:val="302"/>
        </w:trPr>
        <w:tc>
          <w:tcPr>
            <w:tcW w:w="4125" w:type="dxa"/>
            <w:noWrap/>
            <w:hideMark/>
          </w:tcPr>
          <w:p w14:paraId="26636A31"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MUEBLES Y ENSERES</w:t>
            </w:r>
          </w:p>
        </w:tc>
        <w:tc>
          <w:tcPr>
            <w:tcW w:w="1433" w:type="dxa"/>
            <w:noWrap/>
            <w:hideMark/>
          </w:tcPr>
          <w:p w14:paraId="4EEDB058"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$ 1.011,00</w:t>
            </w:r>
          </w:p>
        </w:tc>
        <w:tc>
          <w:tcPr>
            <w:tcW w:w="1588" w:type="dxa"/>
            <w:noWrap/>
            <w:hideMark/>
          </w:tcPr>
          <w:p w14:paraId="0F92F1F2"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13587974"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443814E2"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$ 1.011,00</w:t>
            </w:r>
          </w:p>
        </w:tc>
      </w:tr>
      <w:tr w:rsidR="00523CDC" w:rsidRPr="00523CDC" w14:paraId="063358D6" w14:textId="77777777" w:rsidTr="00F64929">
        <w:trPr>
          <w:trHeight w:val="302"/>
        </w:trPr>
        <w:tc>
          <w:tcPr>
            <w:tcW w:w="4125" w:type="dxa"/>
            <w:noWrap/>
            <w:hideMark/>
          </w:tcPr>
          <w:p w14:paraId="4B3C33F3"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TERRENO</w:t>
            </w:r>
          </w:p>
        </w:tc>
        <w:tc>
          <w:tcPr>
            <w:tcW w:w="1433" w:type="dxa"/>
            <w:noWrap/>
            <w:hideMark/>
          </w:tcPr>
          <w:p w14:paraId="5FA1CC77"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$ 0,00</w:t>
            </w:r>
          </w:p>
        </w:tc>
        <w:tc>
          <w:tcPr>
            <w:tcW w:w="1588" w:type="dxa"/>
            <w:noWrap/>
            <w:hideMark/>
          </w:tcPr>
          <w:p w14:paraId="5D2DCD3E"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41279F76"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281D46D6"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$ 0,00</w:t>
            </w:r>
          </w:p>
        </w:tc>
      </w:tr>
      <w:tr w:rsidR="00523CDC" w:rsidRPr="00523CDC" w14:paraId="7A85A674" w14:textId="77777777" w:rsidTr="00F64929">
        <w:trPr>
          <w:trHeight w:val="302"/>
        </w:trPr>
        <w:tc>
          <w:tcPr>
            <w:tcW w:w="4125" w:type="dxa"/>
            <w:noWrap/>
            <w:hideMark/>
          </w:tcPr>
          <w:p w14:paraId="7AE3BC17"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OTROS ACTIVOS FIJOS</w:t>
            </w:r>
          </w:p>
        </w:tc>
        <w:tc>
          <w:tcPr>
            <w:tcW w:w="1433" w:type="dxa"/>
            <w:noWrap/>
            <w:hideMark/>
          </w:tcPr>
          <w:p w14:paraId="0DB3C0F5"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$ 50,00</w:t>
            </w:r>
          </w:p>
        </w:tc>
        <w:tc>
          <w:tcPr>
            <w:tcW w:w="1588" w:type="dxa"/>
            <w:noWrap/>
            <w:hideMark/>
          </w:tcPr>
          <w:p w14:paraId="43FE418F"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0C25DA87"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233D1CC6"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$ 50,00</w:t>
            </w:r>
          </w:p>
        </w:tc>
      </w:tr>
      <w:tr w:rsidR="00523CDC" w:rsidRPr="00523CDC" w14:paraId="0B60047A" w14:textId="77777777" w:rsidTr="00F64929">
        <w:trPr>
          <w:trHeight w:val="302"/>
        </w:trPr>
        <w:tc>
          <w:tcPr>
            <w:tcW w:w="4125" w:type="dxa"/>
            <w:noWrap/>
            <w:hideMark/>
          </w:tcPr>
          <w:p w14:paraId="744F97C3"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ACTIVO DIFERIDO</w:t>
            </w:r>
          </w:p>
        </w:tc>
        <w:tc>
          <w:tcPr>
            <w:tcW w:w="1433" w:type="dxa"/>
            <w:noWrap/>
            <w:hideMark/>
          </w:tcPr>
          <w:p w14:paraId="2C7E1C23"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$ 300,00</w:t>
            </w:r>
          </w:p>
        </w:tc>
        <w:tc>
          <w:tcPr>
            <w:tcW w:w="1588" w:type="dxa"/>
            <w:noWrap/>
            <w:hideMark/>
          </w:tcPr>
          <w:p w14:paraId="7D0A2DC6"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0A8AF494"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0FD577C2"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$ 300,00</w:t>
            </w:r>
          </w:p>
        </w:tc>
      </w:tr>
      <w:tr w:rsidR="00523CDC" w:rsidRPr="00523CDC" w14:paraId="508CA755" w14:textId="77777777" w:rsidTr="00F64929">
        <w:trPr>
          <w:trHeight w:val="302"/>
        </w:trPr>
        <w:tc>
          <w:tcPr>
            <w:tcW w:w="4125" w:type="dxa"/>
            <w:noWrap/>
            <w:hideMark/>
          </w:tcPr>
          <w:p w14:paraId="7D987C3B"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GASTO DE CONSTITUCIÓN</w:t>
            </w:r>
          </w:p>
        </w:tc>
        <w:tc>
          <w:tcPr>
            <w:tcW w:w="1433" w:type="dxa"/>
            <w:noWrap/>
            <w:hideMark/>
          </w:tcPr>
          <w:p w14:paraId="5DE2E150"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$ 300,00</w:t>
            </w:r>
          </w:p>
        </w:tc>
        <w:tc>
          <w:tcPr>
            <w:tcW w:w="1588" w:type="dxa"/>
            <w:noWrap/>
            <w:hideMark/>
          </w:tcPr>
          <w:p w14:paraId="63EA99E5"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3A1ECC3F"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4A8E4F7F"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$ 300,00</w:t>
            </w:r>
          </w:p>
        </w:tc>
      </w:tr>
      <w:tr w:rsidR="00523CDC" w:rsidRPr="00523CDC" w14:paraId="199D0465" w14:textId="77777777" w:rsidTr="00F64929">
        <w:trPr>
          <w:trHeight w:val="302"/>
        </w:trPr>
        <w:tc>
          <w:tcPr>
            <w:tcW w:w="4125" w:type="dxa"/>
            <w:noWrap/>
            <w:hideMark/>
          </w:tcPr>
          <w:p w14:paraId="3EFC4CCF"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OTROS ACTIVOS</w:t>
            </w:r>
          </w:p>
        </w:tc>
        <w:tc>
          <w:tcPr>
            <w:tcW w:w="1433" w:type="dxa"/>
            <w:noWrap/>
            <w:hideMark/>
          </w:tcPr>
          <w:p w14:paraId="701B6E5F"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$ 300,00</w:t>
            </w:r>
          </w:p>
        </w:tc>
        <w:tc>
          <w:tcPr>
            <w:tcW w:w="1588" w:type="dxa"/>
            <w:noWrap/>
            <w:hideMark/>
          </w:tcPr>
          <w:p w14:paraId="67663629"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1399" w:type="dxa"/>
            <w:noWrap/>
            <w:hideMark/>
          </w:tcPr>
          <w:p w14:paraId="5738A247"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32B66066"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$ 300,00</w:t>
            </w:r>
          </w:p>
        </w:tc>
      </w:tr>
      <w:tr w:rsidR="00523CDC" w:rsidRPr="00523CDC" w14:paraId="591A63B3" w14:textId="77777777" w:rsidTr="00F64929">
        <w:trPr>
          <w:trHeight w:val="302"/>
        </w:trPr>
        <w:tc>
          <w:tcPr>
            <w:tcW w:w="4125" w:type="dxa"/>
            <w:noWrap/>
            <w:hideMark/>
          </w:tcPr>
          <w:p w14:paraId="37BE5A47" w14:textId="77777777" w:rsidR="007C3499" w:rsidRPr="00523CDC" w:rsidRDefault="007C3499" w:rsidP="007C3499">
            <w:pP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MARCAS Y PATENTES</w:t>
            </w:r>
          </w:p>
        </w:tc>
        <w:tc>
          <w:tcPr>
            <w:tcW w:w="1433" w:type="dxa"/>
            <w:noWrap/>
            <w:hideMark/>
          </w:tcPr>
          <w:p w14:paraId="1C9A297E"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$ 300,00</w:t>
            </w:r>
          </w:p>
        </w:tc>
        <w:tc>
          <w:tcPr>
            <w:tcW w:w="1588" w:type="dxa"/>
            <w:noWrap/>
            <w:hideMark/>
          </w:tcPr>
          <w:p w14:paraId="61367620"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$ 300,00</w:t>
            </w:r>
          </w:p>
        </w:tc>
        <w:tc>
          <w:tcPr>
            <w:tcW w:w="1399" w:type="dxa"/>
            <w:noWrap/>
            <w:hideMark/>
          </w:tcPr>
          <w:p w14:paraId="015EA20A"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w:t>
            </w:r>
          </w:p>
        </w:tc>
        <w:tc>
          <w:tcPr>
            <w:tcW w:w="2176" w:type="dxa"/>
            <w:noWrap/>
            <w:hideMark/>
          </w:tcPr>
          <w:p w14:paraId="267B0924" w14:textId="77777777" w:rsidR="007C3499" w:rsidRPr="00523CDC" w:rsidRDefault="007C3499" w:rsidP="007C3499">
            <w:pPr>
              <w:jc w:val="center"/>
              <w:rPr>
                <w:rFonts w:ascii="Times New Roman" w:eastAsia="Times New Roman" w:hAnsi="Times New Roman" w:cs="Times New Roman"/>
                <w:color w:val="000000" w:themeColor="text1"/>
                <w:sz w:val="20"/>
                <w:szCs w:val="20"/>
                <w:lang w:eastAsia="es-EC"/>
              </w:rPr>
            </w:pPr>
            <w:r w:rsidRPr="00523CDC">
              <w:rPr>
                <w:rFonts w:ascii="Times New Roman" w:eastAsia="Times New Roman" w:hAnsi="Times New Roman" w:cs="Times New Roman"/>
                <w:color w:val="000000" w:themeColor="text1"/>
                <w:sz w:val="20"/>
                <w:szCs w:val="20"/>
                <w:lang w:eastAsia="es-EC"/>
              </w:rPr>
              <w:t>$ 0,00</w:t>
            </w:r>
          </w:p>
        </w:tc>
      </w:tr>
      <w:tr w:rsidR="00523CDC" w:rsidRPr="00523CDC" w14:paraId="60D5CA3B" w14:textId="77777777" w:rsidTr="00F64929">
        <w:trPr>
          <w:trHeight w:val="302"/>
        </w:trPr>
        <w:tc>
          <w:tcPr>
            <w:tcW w:w="4125" w:type="dxa"/>
            <w:noWrap/>
            <w:hideMark/>
          </w:tcPr>
          <w:p w14:paraId="646FA327"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FINANCIAMIENTO TOTAL</w:t>
            </w:r>
          </w:p>
        </w:tc>
        <w:tc>
          <w:tcPr>
            <w:tcW w:w="1433" w:type="dxa"/>
            <w:noWrap/>
            <w:hideMark/>
          </w:tcPr>
          <w:p w14:paraId="29D2FE83"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$ 45.996,68</w:t>
            </w:r>
          </w:p>
        </w:tc>
        <w:tc>
          <w:tcPr>
            <w:tcW w:w="1588" w:type="dxa"/>
            <w:noWrap/>
            <w:hideMark/>
          </w:tcPr>
          <w:p w14:paraId="1E7ABE49"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$ 40.312,00</w:t>
            </w:r>
          </w:p>
        </w:tc>
        <w:tc>
          <w:tcPr>
            <w:tcW w:w="1399" w:type="dxa"/>
            <w:noWrap/>
            <w:hideMark/>
          </w:tcPr>
          <w:p w14:paraId="65E2B010"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$ 0,00</w:t>
            </w:r>
          </w:p>
        </w:tc>
        <w:tc>
          <w:tcPr>
            <w:tcW w:w="2176" w:type="dxa"/>
            <w:noWrap/>
            <w:hideMark/>
          </w:tcPr>
          <w:p w14:paraId="448942D5"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$ 5.684,68</w:t>
            </w:r>
          </w:p>
        </w:tc>
      </w:tr>
      <w:tr w:rsidR="00523CDC" w:rsidRPr="00523CDC" w14:paraId="71128B6B" w14:textId="77777777" w:rsidTr="00F64929">
        <w:trPr>
          <w:trHeight w:val="302"/>
        </w:trPr>
        <w:tc>
          <w:tcPr>
            <w:tcW w:w="4125" w:type="dxa"/>
            <w:noWrap/>
            <w:hideMark/>
          </w:tcPr>
          <w:p w14:paraId="04BC2602" w14:textId="77777777" w:rsidR="007C3499" w:rsidRPr="00523CDC" w:rsidRDefault="007C3499" w:rsidP="007C3499">
            <w:pP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 PARTICIPACION</w:t>
            </w:r>
          </w:p>
        </w:tc>
        <w:tc>
          <w:tcPr>
            <w:tcW w:w="1433" w:type="dxa"/>
            <w:noWrap/>
            <w:hideMark/>
          </w:tcPr>
          <w:p w14:paraId="410AD5C5"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100,00%</w:t>
            </w:r>
          </w:p>
        </w:tc>
        <w:tc>
          <w:tcPr>
            <w:tcW w:w="1588" w:type="dxa"/>
            <w:noWrap/>
            <w:hideMark/>
          </w:tcPr>
          <w:p w14:paraId="57B7C580"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87,64%</w:t>
            </w:r>
          </w:p>
        </w:tc>
        <w:tc>
          <w:tcPr>
            <w:tcW w:w="1399" w:type="dxa"/>
            <w:noWrap/>
            <w:hideMark/>
          </w:tcPr>
          <w:p w14:paraId="40209EA9"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0,00%</w:t>
            </w:r>
          </w:p>
        </w:tc>
        <w:tc>
          <w:tcPr>
            <w:tcW w:w="2176" w:type="dxa"/>
            <w:noWrap/>
            <w:hideMark/>
          </w:tcPr>
          <w:p w14:paraId="3E738718" w14:textId="77777777" w:rsidR="007C3499" w:rsidRPr="00523CDC" w:rsidRDefault="007C3499" w:rsidP="007C3499">
            <w:pPr>
              <w:jc w:val="center"/>
              <w:rPr>
                <w:rFonts w:ascii="Times New Roman" w:eastAsia="Times New Roman" w:hAnsi="Times New Roman" w:cs="Times New Roman"/>
                <w:b/>
                <w:bCs/>
                <w:color w:val="000000" w:themeColor="text1"/>
                <w:sz w:val="20"/>
                <w:szCs w:val="20"/>
                <w:lang w:eastAsia="es-EC"/>
              </w:rPr>
            </w:pPr>
            <w:r w:rsidRPr="00523CDC">
              <w:rPr>
                <w:rFonts w:ascii="Times New Roman" w:eastAsia="Times New Roman" w:hAnsi="Times New Roman" w:cs="Times New Roman"/>
                <w:b/>
                <w:bCs/>
                <w:color w:val="000000" w:themeColor="text1"/>
                <w:sz w:val="20"/>
                <w:szCs w:val="20"/>
                <w:lang w:eastAsia="es-EC"/>
              </w:rPr>
              <w:t>12,36%</w:t>
            </w:r>
          </w:p>
        </w:tc>
      </w:tr>
    </w:tbl>
    <w:p w14:paraId="4655D939" w14:textId="5D229B23" w:rsidR="001A7D07" w:rsidRPr="00523CDC" w:rsidRDefault="00901300" w:rsidP="00AE4AB3">
      <w:pPr>
        <w:keepNext/>
        <w:keepLines/>
        <w:spacing w:before="240" w:after="240" w:line="480" w:lineRule="auto"/>
        <w:jc w:val="both"/>
        <w:outlineLvl w:val="3"/>
        <w:rPr>
          <w:rFonts w:ascii="Times New Roman" w:eastAsia="Times New Roman" w:hAnsi="Times New Roman" w:cs="Times New Roman"/>
          <w:bCs/>
          <w:i/>
          <w:iCs/>
          <w:color w:val="000000" w:themeColor="text1"/>
          <w:sz w:val="24"/>
          <w:szCs w:val="24"/>
          <w:lang w:val="es-ES"/>
        </w:rPr>
      </w:pPr>
      <w:r w:rsidRPr="00523CDC">
        <w:rPr>
          <w:rFonts w:ascii="Times New Roman" w:eastAsia="Times New Roman" w:hAnsi="Times New Roman" w:cs="Times New Roman"/>
          <w:bCs/>
          <w:i/>
          <w:iCs/>
          <w:color w:val="000000" w:themeColor="text1"/>
          <w:sz w:val="24"/>
          <w:szCs w:val="24"/>
          <w:lang w:val="es-ES"/>
        </w:rPr>
        <w:t xml:space="preserve"> </w:t>
      </w:r>
    </w:p>
    <w:p w14:paraId="4889CC4C" w14:textId="036C9F84" w:rsidR="009517B5" w:rsidRPr="00523CDC" w:rsidRDefault="002C174E" w:rsidP="00ED32AA">
      <w:pPr>
        <w:keepNext/>
        <w:keepLines/>
        <w:spacing w:before="240" w:after="240" w:line="480" w:lineRule="auto"/>
        <w:ind w:firstLine="708"/>
        <w:jc w:val="both"/>
        <w:outlineLvl w:val="3"/>
        <w:rPr>
          <w:rFonts w:ascii="Times New Roman" w:eastAsia="Times New Roman" w:hAnsi="Times New Roman" w:cs="Times New Roman"/>
          <w:bCs/>
          <w:color w:val="000000" w:themeColor="text1"/>
          <w:sz w:val="24"/>
          <w:szCs w:val="24"/>
          <w:lang w:val="es-ES"/>
        </w:rPr>
      </w:pPr>
      <w:r w:rsidRPr="00523CDC">
        <w:rPr>
          <w:rFonts w:ascii="Times New Roman" w:hAnsi="Times New Roman" w:cs="Times New Roman"/>
          <w:bCs/>
          <w:color w:val="000000" w:themeColor="text1"/>
          <w:sz w:val="24"/>
          <w:szCs w:val="24"/>
        </w:rPr>
        <w:t>Basándonos en los datos presentados en la tabla, se evidencia que se demanda una inversión inicial de $45,996.68para establecer el negocio. Al mismo tiempo, se revela que se cuenta con un capital propio total de $40,312.00En consecuencia, es innegable la necesidad de obtener un financiamiento global de $$ 5,684.68, lo que proporcionará los recursos adecuados tanto para el inicio como para la realización de las proyecciones</w:t>
      </w:r>
      <w:r w:rsidR="00ED32AA" w:rsidRPr="00523CDC">
        <w:rPr>
          <w:rFonts w:ascii="Times New Roman" w:hAnsi="Times New Roman" w:cs="Times New Roman"/>
          <w:bCs/>
          <w:color w:val="000000" w:themeColor="text1"/>
          <w:sz w:val="24"/>
          <w:szCs w:val="24"/>
        </w:rPr>
        <w:t>.</w:t>
      </w:r>
      <w:bookmarkEnd w:id="199"/>
    </w:p>
    <w:p w14:paraId="30FA0D5D" w14:textId="64E2D2F3" w:rsidR="00E658D9" w:rsidRPr="00523CDC" w:rsidRDefault="00ED32AA" w:rsidP="00ED32AA">
      <w:pPr>
        <w:pStyle w:val="Descripcin"/>
        <w:keepNext/>
        <w:rPr>
          <w:rFonts w:ascii="Times New Roman" w:hAnsi="Times New Roman" w:cs="Times New Roman"/>
          <w:color w:val="000000" w:themeColor="text1"/>
          <w:sz w:val="24"/>
          <w:szCs w:val="24"/>
        </w:rPr>
      </w:pPr>
      <w:bookmarkStart w:id="203" w:name="_Toc144330882"/>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51</w:t>
      </w:r>
      <w:r w:rsidRPr="00523CDC">
        <w:rPr>
          <w:rFonts w:ascii="Times New Roman" w:hAnsi="Times New Roman" w:cs="Times New Roman"/>
          <w:color w:val="000000" w:themeColor="text1"/>
          <w:sz w:val="24"/>
          <w:szCs w:val="24"/>
        </w:rPr>
        <w:fldChar w:fldCharType="end"/>
      </w:r>
    </w:p>
    <w:p w14:paraId="7426732B" w14:textId="5BCF0B86" w:rsidR="00ED32AA" w:rsidRPr="00523CDC" w:rsidRDefault="00ED32AA"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.Financiamiento</w:t>
      </w:r>
      <w:bookmarkEnd w:id="203"/>
      <w:r w:rsidRPr="00523CDC">
        <w:rPr>
          <w:rFonts w:ascii="Times New Roman" w:hAnsi="Times New Roman" w:cs="Times New Roman"/>
          <w:color w:val="000000" w:themeColor="text1"/>
          <w:sz w:val="24"/>
          <w:szCs w:val="24"/>
        </w:rPr>
        <w:t xml:space="preserve"> </w:t>
      </w:r>
    </w:p>
    <w:tbl>
      <w:tblPr>
        <w:tblW w:w="4141" w:type="dxa"/>
        <w:tblCellMar>
          <w:left w:w="70" w:type="dxa"/>
          <w:right w:w="70" w:type="dxa"/>
        </w:tblCellMar>
        <w:tblLook w:val="04A0" w:firstRow="1" w:lastRow="0" w:firstColumn="1" w:lastColumn="0" w:noHBand="0" w:noVBand="1"/>
      </w:tblPr>
      <w:tblGrid>
        <w:gridCol w:w="1880"/>
        <w:gridCol w:w="2261"/>
      </w:tblGrid>
      <w:tr w:rsidR="00523CDC" w:rsidRPr="00523CDC" w14:paraId="70C17732" w14:textId="77777777" w:rsidTr="004D3554">
        <w:trPr>
          <w:trHeight w:val="419"/>
        </w:trPr>
        <w:tc>
          <w:tcPr>
            <w:tcW w:w="4141" w:type="dxa"/>
            <w:gridSpan w:val="2"/>
            <w:tcBorders>
              <w:top w:val="nil"/>
              <w:left w:val="nil"/>
              <w:bottom w:val="single" w:sz="4" w:space="0" w:color="auto"/>
              <w:right w:val="nil"/>
            </w:tcBorders>
            <w:shd w:val="clear" w:color="000000" w:fill="FFFFFF"/>
            <w:noWrap/>
            <w:vAlign w:val="bottom"/>
            <w:hideMark/>
          </w:tcPr>
          <w:p w14:paraId="696F5FF7"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FINANCIAMIENTO</w:t>
            </w:r>
          </w:p>
        </w:tc>
      </w:tr>
      <w:tr w:rsidR="00523CDC" w:rsidRPr="00523CDC" w14:paraId="71C2CBAF" w14:textId="77777777" w:rsidTr="004D3554">
        <w:trPr>
          <w:trHeight w:val="419"/>
        </w:trPr>
        <w:tc>
          <w:tcPr>
            <w:tcW w:w="1880" w:type="dxa"/>
            <w:tcBorders>
              <w:top w:val="nil"/>
              <w:left w:val="nil"/>
              <w:bottom w:val="nil"/>
              <w:right w:val="nil"/>
            </w:tcBorders>
            <w:shd w:val="clear" w:color="000000" w:fill="FFFFFF"/>
            <w:noWrap/>
            <w:vAlign w:val="bottom"/>
            <w:hideMark/>
          </w:tcPr>
          <w:p w14:paraId="4906ABA7"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2260" w:type="dxa"/>
            <w:tcBorders>
              <w:top w:val="nil"/>
              <w:left w:val="nil"/>
              <w:bottom w:val="nil"/>
              <w:right w:val="nil"/>
            </w:tcBorders>
            <w:shd w:val="clear" w:color="000000" w:fill="FFFFFF"/>
            <w:noWrap/>
            <w:vAlign w:val="bottom"/>
            <w:hideMark/>
          </w:tcPr>
          <w:p w14:paraId="1FF4147D"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PARTICIPACIÓN</w:t>
            </w:r>
          </w:p>
        </w:tc>
      </w:tr>
      <w:tr w:rsidR="00523CDC" w:rsidRPr="00523CDC" w14:paraId="0383A506" w14:textId="77777777" w:rsidTr="004D3554">
        <w:trPr>
          <w:trHeight w:val="419"/>
        </w:trPr>
        <w:tc>
          <w:tcPr>
            <w:tcW w:w="1880" w:type="dxa"/>
            <w:tcBorders>
              <w:top w:val="nil"/>
              <w:left w:val="nil"/>
              <w:bottom w:val="nil"/>
              <w:right w:val="nil"/>
            </w:tcBorders>
            <w:shd w:val="clear" w:color="000000" w:fill="FFFFFF"/>
            <w:noWrap/>
            <w:vAlign w:val="bottom"/>
            <w:hideMark/>
          </w:tcPr>
          <w:p w14:paraId="590CF554"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PROPIA</w:t>
            </w:r>
          </w:p>
        </w:tc>
        <w:tc>
          <w:tcPr>
            <w:tcW w:w="2260" w:type="dxa"/>
            <w:tcBorders>
              <w:top w:val="nil"/>
              <w:left w:val="nil"/>
              <w:bottom w:val="nil"/>
              <w:right w:val="nil"/>
            </w:tcBorders>
            <w:shd w:val="clear" w:color="000000" w:fill="FFFFFF"/>
            <w:noWrap/>
            <w:vAlign w:val="bottom"/>
            <w:hideMark/>
          </w:tcPr>
          <w:p w14:paraId="612C81FD"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87.64%</w:t>
            </w:r>
          </w:p>
        </w:tc>
      </w:tr>
      <w:tr w:rsidR="00523CDC" w:rsidRPr="00523CDC" w14:paraId="77933B0E" w14:textId="77777777" w:rsidTr="004D3554">
        <w:trPr>
          <w:trHeight w:val="419"/>
        </w:trPr>
        <w:tc>
          <w:tcPr>
            <w:tcW w:w="1880" w:type="dxa"/>
            <w:tcBorders>
              <w:top w:val="nil"/>
              <w:left w:val="nil"/>
              <w:bottom w:val="nil"/>
              <w:right w:val="nil"/>
            </w:tcBorders>
            <w:shd w:val="clear" w:color="000000" w:fill="FFFFFF"/>
            <w:noWrap/>
            <w:vAlign w:val="bottom"/>
            <w:hideMark/>
          </w:tcPr>
          <w:p w14:paraId="6C5E900C"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DONACIÓN</w:t>
            </w:r>
          </w:p>
        </w:tc>
        <w:tc>
          <w:tcPr>
            <w:tcW w:w="2260" w:type="dxa"/>
            <w:tcBorders>
              <w:top w:val="nil"/>
              <w:left w:val="nil"/>
              <w:bottom w:val="nil"/>
              <w:right w:val="nil"/>
            </w:tcBorders>
            <w:shd w:val="clear" w:color="000000" w:fill="FFFFFF"/>
            <w:noWrap/>
            <w:vAlign w:val="bottom"/>
            <w:hideMark/>
          </w:tcPr>
          <w:p w14:paraId="02C91765"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0.00%</w:t>
            </w:r>
          </w:p>
        </w:tc>
      </w:tr>
      <w:tr w:rsidR="00523CDC" w:rsidRPr="00523CDC" w14:paraId="6BB67C5F" w14:textId="77777777" w:rsidTr="004D3554">
        <w:trPr>
          <w:trHeight w:val="419"/>
        </w:trPr>
        <w:tc>
          <w:tcPr>
            <w:tcW w:w="1880" w:type="dxa"/>
            <w:tcBorders>
              <w:top w:val="nil"/>
              <w:left w:val="nil"/>
              <w:bottom w:val="nil"/>
              <w:right w:val="nil"/>
            </w:tcBorders>
            <w:shd w:val="clear" w:color="000000" w:fill="FFFFFF"/>
            <w:noWrap/>
            <w:vAlign w:val="bottom"/>
            <w:hideMark/>
          </w:tcPr>
          <w:p w14:paraId="664D7F39"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PRÉSTAMO</w:t>
            </w:r>
          </w:p>
        </w:tc>
        <w:tc>
          <w:tcPr>
            <w:tcW w:w="2260" w:type="dxa"/>
            <w:tcBorders>
              <w:top w:val="nil"/>
              <w:left w:val="nil"/>
              <w:bottom w:val="nil"/>
              <w:right w:val="nil"/>
            </w:tcBorders>
            <w:shd w:val="clear" w:color="000000" w:fill="FFFFFF"/>
            <w:noWrap/>
            <w:vAlign w:val="bottom"/>
            <w:hideMark/>
          </w:tcPr>
          <w:p w14:paraId="46169748"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12.36%</w:t>
            </w:r>
          </w:p>
        </w:tc>
      </w:tr>
      <w:tr w:rsidR="00523CDC" w:rsidRPr="00523CDC" w14:paraId="30B5D75B" w14:textId="77777777" w:rsidTr="004D3554">
        <w:trPr>
          <w:trHeight w:val="419"/>
        </w:trPr>
        <w:tc>
          <w:tcPr>
            <w:tcW w:w="1880" w:type="dxa"/>
            <w:tcBorders>
              <w:top w:val="nil"/>
              <w:left w:val="nil"/>
              <w:bottom w:val="single" w:sz="4" w:space="0" w:color="auto"/>
              <w:right w:val="nil"/>
            </w:tcBorders>
            <w:shd w:val="clear" w:color="000000" w:fill="FFFFFF"/>
            <w:noWrap/>
            <w:vAlign w:val="bottom"/>
            <w:hideMark/>
          </w:tcPr>
          <w:p w14:paraId="52CE32D6"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TOTAL</w:t>
            </w:r>
          </w:p>
        </w:tc>
        <w:tc>
          <w:tcPr>
            <w:tcW w:w="2260" w:type="dxa"/>
            <w:tcBorders>
              <w:top w:val="nil"/>
              <w:left w:val="nil"/>
              <w:bottom w:val="single" w:sz="4" w:space="0" w:color="auto"/>
              <w:right w:val="nil"/>
            </w:tcBorders>
            <w:shd w:val="clear" w:color="000000" w:fill="FFFFFF"/>
            <w:noWrap/>
            <w:vAlign w:val="bottom"/>
            <w:hideMark/>
          </w:tcPr>
          <w:p w14:paraId="4B810BFD"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100.00%</w:t>
            </w:r>
          </w:p>
        </w:tc>
      </w:tr>
    </w:tbl>
    <w:p w14:paraId="4B138DDB" w14:textId="77777777" w:rsidR="009517B5" w:rsidRPr="00523CDC" w:rsidRDefault="009517B5" w:rsidP="004D3554">
      <w:pPr>
        <w:spacing w:before="240" w:line="480" w:lineRule="auto"/>
        <w:jc w:val="both"/>
        <w:rPr>
          <w:rFonts w:ascii="Times New Roman" w:hAnsi="Times New Roman" w:cs="Times New Roman"/>
          <w:b/>
          <w:color w:val="000000" w:themeColor="text1"/>
          <w:sz w:val="24"/>
          <w:szCs w:val="24"/>
        </w:rPr>
      </w:pPr>
    </w:p>
    <w:p w14:paraId="4835F58E" w14:textId="77777777" w:rsidR="009517B5" w:rsidRPr="00523CDC" w:rsidRDefault="009517B5" w:rsidP="00AE4AB3">
      <w:pPr>
        <w:spacing w:before="240" w:line="480" w:lineRule="auto"/>
        <w:ind w:firstLine="284"/>
        <w:jc w:val="both"/>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lastRenderedPageBreak/>
        <w:t>La tabla ilustra los porcentajes requeridos en función de la contribución de fondos, procedentes tanto de los socios con una participación del 87.64%, como de la necesidad de obtener un préstamo del 12.36% para satisfacer los objetivos establecidos.</w:t>
      </w:r>
    </w:p>
    <w:p w14:paraId="591A311C" w14:textId="77777777" w:rsidR="009517B5" w:rsidRPr="00523CDC" w:rsidRDefault="009517B5" w:rsidP="00AE4AB3">
      <w:pPr>
        <w:keepNext/>
        <w:keepLines/>
        <w:spacing w:before="240" w:after="0" w:line="480" w:lineRule="auto"/>
        <w:ind w:firstLine="284"/>
        <w:jc w:val="both"/>
        <w:outlineLvl w:val="2"/>
        <w:rPr>
          <w:rFonts w:ascii="Times New Roman" w:eastAsia="Times New Roman" w:hAnsi="Times New Roman" w:cs="Times New Roman"/>
          <w:b/>
          <w:color w:val="000000" w:themeColor="text1"/>
          <w:sz w:val="24"/>
          <w:szCs w:val="24"/>
        </w:rPr>
      </w:pPr>
      <w:bookmarkStart w:id="204" w:name="_Toc114775026"/>
      <w:bookmarkStart w:id="205" w:name="_Toc147930462"/>
      <w:r w:rsidRPr="00523CDC">
        <w:rPr>
          <w:rFonts w:ascii="Times New Roman" w:eastAsia="Times New Roman" w:hAnsi="Times New Roman" w:cs="Times New Roman"/>
          <w:b/>
          <w:color w:val="000000" w:themeColor="text1"/>
          <w:sz w:val="24"/>
          <w:szCs w:val="24"/>
        </w:rPr>
        <w:t>5.14.3 Préstamo del proyecto (tabla de amortización)</w:t>
      </w:r>
      <w:bookmarkEnd w:id="204"/>
      <w:bookmarkEnd w:id="205"/>
    </w:p>
    <w:p w14:paraId="308C06D5" w14:textId="7708CDCD" w:rsidR="00E658D9" w:rsidRPr="00523CDC" w:rsidRDefault="00ED32AA" w:rsidP="00ED32AA">
      <w:pPr>
        <w:pStyle w:val="Descripcin"/>
        <w:keepNext/>
        <w:rPr>
          <w:rFonts w:ascii="Times New Roman" w:hAnsi="Times New Roman" w:cs="Times New Roman"/>
          <w:color w:val="000000" w:themeColor="text1"/>
          <w:sz w:val="24"/>
          <w:szCs w:val="24"/>
        </w:rPr>
      </w:pPr>
      <w:bookmarkStart w:id="206" w:name="_Toc144330883"/>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52</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361323A3" w14:textId="03DF8207" w:rsidR="00ED32AA" w:rsidRPr="00523CDC" w:rsidRDefault="00ED32AA"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Tabla de amortización</w:t>
      </w:r>
      <w:bookmarkEnd w:id="206"/>
      <w:r w:rsidRPr="00523CDC">
        <w:rPr>
          <w:rFonts w:ascii="Times New Roman" w:hAnsi="Times New Roman" w:cs="Times New Roman"/>
          <w:color w:val="000000" w:themeColor="text1"/>
          <w:sz w:val="24"/>
          <w:szCs w:val="24"/>
        </w:rPr>
        <w:t xml:space="preserve"> </w:t>
      </w:r>
    </w:p>
    <w:tbl>
      <w:tblPr>
        <w:tblW w:w="7722" w:type="dxa"/>
        <w:tblCellMar>
          <w:left w:w="70" w:type="dxa"/>
          <w:right w:w="70" w:type="dxa"/>
        </w:tblCellMar>
        <w:tblLook w:val="04A0" w:firstRow="1" w:lastRow="0" w:firstColumn="1" w:lastColumn="0" w:noHBand="0" w:noVBand="1"/>
      </w:tblPr>
      <w:tblGrid>
        <w:gridCol w:w="981"/>
        <w:gridCol w:w="2239"/>
        <w:gridCol w:w="1219"/>
        <w:gridCol w:w="1219"/>
        <w:gridCol w:w="2064"/>
      </w:tblGrid>
      <w:tr w:rsidR="00523CDC" w:rsidRPr="00523CDC" w14:paraId="31C92903" w14:textId="77777777" w:rsidTr="00ED32AA">
        <w:trPr>
          <w:trHeight w:val="300"/>
        </w:trPr>
        <w:tc>
          <w:tcPr>
            <w:tcW w:w="7722" w:type="dxa"/>
            <w:gridSpan w:val="5"/>
            <w:tcBorders>
              <w:top w:val="nil"/>
              <w:left w:val="nil"/>
              <w:bottom w:val="nil"/>
              <w:right w:val="nil"/>
            </w:tcBorders>
            <w:shd w:val="clear" w:color="000000" w:fill="FFFFFF"/>
            <w:noWrap/>
            <w:vAlign w:val="bottom"/>
            <w:hideMark/>
          </w:tcPr>
          <w:p w14:paraId="00D9777A" w14:textId="505E79FA"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24"/>
                <w:szCs w:val="24"/>
                <w:lang w:val="es-MX" w:eastAsia="es-MX"/>
              </w:rPr>
            </w:pPr>
          </w:p>
        </w:tc>
      </w:tr>
      <w:tr w:rsidR="00523CDC" w:rsidRPr="00523CDC" w14:paraId="0F8398FA" w14:textId="77777777" w:rsidTr="00ED32AA">
        <w:trPr>
          <w:trHeight w:val="300"/>
        </w:trPr>
        <w:tc>
          <w:tcPr>
            <w:tcW w:w="981" w:type="dxa"/>
            <w:tcBorders>
              <w:top w:val="single" w:sz="4" w:space="0" w:color="auto"/>
              <w:left w:val="nil"/>
              <w:bottom w:val="nil"/>
              <w:right w:val="nil"/>
            </w:tcBorders>
            <w:shd w:val="clear" w:color="000000" w:fill="FFFFFF"/>
            <w:noWrap/>
            <w:vAlign w:val="bottom"/>
            <w:hideMark/>
          </w:tcPr>
          <w:p w14:paraId="0D371995"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No.</w:t>
            </w:r>
          </w:p>
        </w:tc>
        <w:tc>
          <w:tcPr>
            <w:tcW w:w="2239" w:type="dxa"/>
            <w:tcBorders>
              <w:top w:val="single" w:sz="4" w:space="0" w:color="auto"/>
              <w:left w:val="nil"/>
              <w:bottom w:val="nil"/>
              <w:right w:val="nil"/>
            </w:tcBorders>
            <w:shd w:val="clear" w:color="000000" w:fill="FFFFFF"/>
            <w:noWrap/>
            <w:vAlign w:val="bottom"/>
            <w:hideMark/>
          </w:tcPr>
          <w:p w14:paraId="15DD1EAB"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CAPITAL INSOLUTO</w:t>
            </w:r>
          </w:p>
        </w:tc>
        <w:tc>
          <w:tcPr>
            <w:tcW w:w="1219" w:type="dxa"/>
            <w:tcBorders>
              <w:top w:val="single" w:sz="4" w:space="0" w:color="auto"/>
              <w:left w:val="nil"/>
              <w:bottom w:val="nil"/>
              <w:right w:val="nil"/>
            </w:tcBorders>
            <w:shd w:val="clear" w:color="000000" w:fill="FFFFFF"/>
            <w:noWrap/>
            <w:vAlign w:val="bottom"/>
            <w:hideMark/>
          </w:tcPr>
          <w:p w14:paraId="5EEE446C"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INTERÉS</w:t>
            </w:r>
          </w:p>
        </w:tc>
        <w:tc>
          <w:tcPr>
            <w:tcW w:w="1219" w:type="dxa"/>
            <w:tcBorders>
              <w:top w:val="single" w:sz="4" w:space="0" w:color="auto"/>
              <w:left w:val="nil"/>
              <w:bottom w:val="nil"/>
              <w:right w:val="nil"/>
            </w:tcBorders>
            <w:shd w:val="clear" w:color="000000" w:fill="FFFFFF"/>
            <w:noWrap/>
            <w:vAlign w:val="bottom"/>
            <w:hideMark/>
          </w:tcPr>
          <w:p w14:paraId="75C3D190"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CUOTA</w:t>
            </w:r>
          </w:p>
        </w:tc>
        <w:tc>
          <w:tcPr>
            <w:tcW w:w="2064" w:type="dxa"/>
            <w:tcBorders>
              <w:top w:val="single" w:sz="4" w:space="0" w:color="auto"/>
              <w:left w:val="nil"/>
              <w:bottom w:val="nil"/>
              <w:right w:val="nil"/>
            </w:tcBorders>
            <w:shd w:val="clear" w:color="000000" w:fill="FFFFFF"/>
            <w:noWrap/>
            <w:vAlign w:val="bottom"/>
            <w:hideMark/>
          </w:tcPr>
          <w:p w14:paraId="744B803D"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CAPITAL PAGADO</w:t>
            </w:r>
          </w:p>
        </w:tc>
      </w:tr>
      <w:tr w:rsidR="00523CDC" w:rsidRPr="00523CDC" w14:paraId="599ED0C1" w14:textId="77777777" w:rsidTr="00ED32AA">
        <w:trPr>
          <w:trHeight w:val="300"/>
        </w:trPr>
        <w:tc>
          <w:tcPr>
            <w:tcW w:w="981" w:type="dxa"/>
            <w:tcBorders>
              <w:top w:val="nil"/>
              <w:left w:val="nil"/>
              <w:bottom w:val="nil"/>
              <w:right w:val="nil"/>
            </w:tcBorders>
            <w:shd w:val="clear" w:color="000000" w:fill="FFFFFF"/>
            <w:noWrap/>
            <w:vAlign w:val="bottom"/>
            <w:hideMark/>
          </w:tcPr>
          <w:p w14:paraId="4690693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w:t>
            </w:r>
          </w:p>
        </w:tc>
        <w:tc>
          <w:tcPr>
            <w:tcW w:w="2239" w:type="dxa"/>
            <w:tcBorders>
              <w:top w:val="nil"/>
              <w:left w:val="nil"/>
              <w:bottom w:val="nil"/>
              <w:right w:val="nil"/>
            </w:tcBorders>
            <w:shd w:val="clear" w:color="000000" w:fill="FFFFFF"/>
            <w:noWrap/>
            <w:vAlign w:val="bottom"/>
            <w:hideMark/>
          </w:tcPr>
          <w:p w14:paraId="2D20436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$ 5,684.68</w:t>
            </w:r>
          </w:p>
        </w:tc>
        <w:tc>
          <w:tcPr>
            <w:tcW w:w="1219" w:type="dxa"/>
            <w:tcBorders>
              <w:top w:val="nil"/>
              <w:left w:val="nil"/>
              <w:bottom w:val="nil"/>
              <w:right w:val="nil"/>
            </w:tcBorders>
            <w:shd w:val="clear" w:color="000000" w:fill="FFFFFF"/>
            <w:noWrap/>
            <w:vAlign w:val="bottom"/>
            <w:hideMark/>
          </w:tcPr>
          <w:p w14:paraId="49C5E47D"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$ 727.64</w:t>
            </w:r>
          </w:p>
        </w:tc>
        <w:tc>
          <w:tcPr>
            <w:tcW w:w="1219" w:type="dxa"/>
            <w:tcBorders>
              <w:top w:val="nil"/>
              <w:left w:val="nil"/>
              <w:bottom w:val="nil"/>
              <w:right w:val="nil"/>
            </w:tcBorders>
            <w:shd w:val="clear" w:color="000000" w:fill="FFFFFF"/>
            <w:noWrap/>
            <w:vAlign w:val="bottom"/>
            <w:hideMark/>
          </w:tcPr>
          <w:p w14:paraId="47DB59BD"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$ 1,866.09</w:t>
            </w:r>
          </w:p>
        </w:tc>
        <w:tc>
          <w:tcPr>
            <w:tcW w:w="2064" w:type="dxa"/>
            <w:tcBorders>
              <w:top w:val="nil"/>
              <w:left w:val="nil"/>
              <w:bottom w:val="nil"/>
              <w:right w:val="nil"/>
            </w:tcBorders>
            <w:shd w:val="clear" w:color="000000" w:fill="FFFFFF"/>
            <w:noWrap/>
            <w:vAlign w:val="bottom"/>
            <w:hideMark/>
          </w:tcPr>
          <w:p w14:paraId="450E88B1"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$ 1,138.44</w:t>
            </w:r>
          </w:p>
        </w:tc>
      </w:tr>
      <w:tr w:rsidR="00523CDC" w:rsidRPr="00523CDC" w14:paraId="523E8F6A" w14:textId="77777777" w:rsidTr="00ED32AA">
        <w:trPr>
          <w:trHeight w:val="300"/>
        </w:trPr>
        <w:tc>
          <w:tcPr>
            <w:tcW w:w="981" w:type="dxa"/>
            <w:tcBorders>
              <w:top w:val="nil"/>
              <w:left w:val="nil"/>
              <w:bottom w:val="nil"/>
              <w:right w:val="nil"/>
            </w:tcBorders>
            <w:shd w:val="clear" w:color="000000" w:fill="FFFFFF"/>
            <w:noWrap/>
            <w:vAlign w:val="bottom"/>
            <w:hideMark/>
          </w:tcPr>
          <w:p w14:paraId="3CBB6FE1"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2</w:t>
            </w:r>
          </w:p>
        </w:tc>
        <w:tc>
          <w:tcPr>
            <w:tcW w:w="2239" w:type="dxa"/>
            <w:tcBorders>
              <w:top w:val="nil"/>
              <w:left w:val="nil"/>
              <w:bottom w:val="nil"/>
              <w:right w:val="nil"/>
            </w:tcBorders>
            <w:shd w:val="clear" w:color="000000" w:fill="FFFFFF"/>
            <w:noWrap/>
            <w:vAlign w:val="bottom"/>
            <w:hideMark/>
          </w:tcPr>
          <w:p w14:paraId="7DBFD69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$ 4,546.23</w:t>
            </w:r>
          </w:p>
        </w:tc>
        <w:tc>
          <w:tcPr>
            <w:tcW w:w="1219" w:type="dxa"/>
            <w:tcBorders>
              <w:top w:val="nil"/>
              <w:left w:val="nil"/>
              <w:bottom w:val="nil"/>
              <w:right w:val="nil"/>
            </w:tcBorders>
            <w:shd w:val="clear" w:color="000000" w:fill="FFFFFF"/>
            <w:noWrap/>
            <w:vAlign w:val="bottom"/>
            <w:hideMark/>
          </w:tcPr>
          <w:p w14:paraId="43974B9F"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$ 556.88</w:t>
            </w:r>
          </w:p>
        </w:tc>
        <w:tc>
          <w:tcPr>
            <w:tcW w:w="1219" w:type="dxa"/>
            <w:tcBorders>
              <w:top w:val="nil"/>
              <w:left w:val="nil"/>
              <w:bottom w:val="nil"/>
              <w:right w:val="nil"/>
            </w:tcBorders>
            <w:shd w:val="clear" w:color="000000" w:fill="FFFFFF"/>
            <w:noWrap/>
            <w:vAlign w:val="bottom"/>
            <w:hideMark/>
          </w:tcPr>
          <w:p w14:paraId="1E3CEF9A"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$ 1,866.09</w:t>
            </w:r>
          </w:p>
        </w:tc>
        <w:tc>
          <w:tcPr>
            <w:tcW w:w="2064" w:type="dxa"/>
            <w:tcBorders>
              <w:top w:val="nil"/>
              <w:left w:val="nil"/>
              <w:bottom w:val="nil"/>
              <w:right w:val="nil"/>
            </w:tcBorders>
            <w:shd w:val="clear" w:color="000000" w:fill="FFFFFF"/>
            <w:noWrap/>
            <w:vAlign w:val="bottom"/>
            <w:hideMark/>
          </w:tcPr>
          <w:p w14:paraId="22C09C7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$ 1,309.21</w:t>
            </w:r>
          </w:p>
        </w:tc>
      </w:tr>
      <w:tr w:rsidR="00523CDC" w:rsidRPr="00523CDC" w14:paraId="100B6931" w14:textId="77777777" w:rsidTr="00ED32AA">
        <w:trPr>
          <w:trHeight w:val="300"/>
        </w:trPr>
        <w:tc>
          <w:tcPr>
            <w:tcW w:w="981" w:type="dxa"/>
            <w:tcBorders>
              <w:top w:val="nil"/>
              <w:left w:val="nil"/>
              <w:bottom w:val="nil"/>
              <w:right w:val="nil"/>
            </w:tcBorders>
            <w:shd w:val="clear" w:color="000000" w:fill="FFFFFF"/>
            <w:noWrap/>
            <w:vAlign w:val="bottom"/>
            <w:hideMark/>
          </w:tcPr>
          <w:p w14:paraId="4510B2B8"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w:t>
            </w:r>
          </w:p>
        </w:tc>
        <w:tc>
          <w:tcPr>
            <w:tcW w:w="2239" w:type="dxa"/>
            <w:tcBorders>
              <w:top w:val="nil"/>
              <w:left w:val="nil"/>
              <w:bottom w:val="nil"/>
              <w:right w:val="nil"/>
            </w:tcBorders>
            <w:shd w:val="clear" w:color="000000" w:fill="FFFFFF"/>
            <w:noWrap/>
            <w:vAlign w:val="bottom"/>
            <w:hideMark/>
          </w:tcPr>
          <w:p w14:paraId="2CA5153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$ 3,237.02</w:t>
            </w:r>
          </w:p>
        </w:tc>
        <w:tc>
          <w:tcPr>
            <w:tcW w:w="1219" w:type="dxa"/>
            <w:tcBorders>
              <w:top w:val="nil"/>
              <w:left w:val="nil"/>
              <w:bottom w:val="nil"/>
              <w:right w:val="nil"/>
            </w:tcBorders>
            <w:shd w:val="clear" w:color="000000" w:fill="FFFFFF"/>
            <w:noWrap/>
            <w:vAlign w:val="bottom"/>
            <w:hideMark/>
          </w:tcPr>
          <w:p w14:paraId="542A8BD5"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$ 360.50</w:t>
            </w:r>
          </w:p>
        </w:tc>
        <w:tc>
          <w:tcPr>
            <w:tcW w:w="1219" w:type="dxa"/>
            <w:tcBorders>
              <w:top w:val="nil"/>
              <w:left w:val="nil"/>
              <w:bottom w:val="nil"/>
              <w:right w:val="nil"/>
            </w:tcBorders>
            <w:shd w:val="clear" w:color="000000" w:fill="FFFFFF"/>
            <w:noWrap/>
            <w:vAlign w:val="bottom"/>
            <w:hideMark/>
          </w:tcPr>
          <w:p w14:paraId="7F434976"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$ 1,866.09</w:t>
            </w:r>
          </w:p>
        </w:tc>
        <w:tc>
          <w:tcPr>
            <w:tcW w:w="2064" w:type="dxa"/>
            <w:tcBorders>
              <w:top w:val="nil"/>
              <w:left w:val="nil"/>
              <w:bottom w:val="nil"/>
              <w:right w:val="nil"/>
            </w:tcBorders>
            <w:shd w:val="clear" w:color="000000" w:fill="FFFFFF"/>
            <w:noWrap/>
            <w:vAlign w:val="bottom"/>
            <w:hideMark/>
          </w:tcPr>
          <w:p w14:paraId="536620F6"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$ 1,505.59</w:t>
            </w:r>
          </w:p>
        </w:tc>
      </w:tr>
      <w:tr w:rsidR="00523CDC" w:rsidRPr="00523CDC" w14:paraId="61C9A16F" w14:textId="77777777" w:rsidTr="00ED32AA">
        <w:trPr>
          <w:trHeight w:val="300"/>
        </w:trPr>
        <w:tc>
          <w:tcPr>
            <w:tcW w:w="981" w:type="dxa"/>
            <w:tcBorders>
              <w:top w:val="nil"/>
              <w:left w:val="nil"/>
              <w:bottom w:val="nil"/>
              <w:right w:val="nil"/>
            </w:tcBorders>
            <w:shd w:val="clear" w:color="000000" w:fill="FFFFFF"/>
            <w:noWrap/>
            <w:vAlign w:val="bottom"/>
            <w:hideMark/>
          </w:tcPr>
          <w:p w14:paraId="20CF3EE4"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4</w:t>
            </w:r>
          </w:p>
        </w:tc>
        <w:tc>
          <w:tcPr>
            <w:tcW w:w="2239" w:type="dxa"/>
            <w:tcBorders>
              <w:top w:val="nil"/>
              <w:left w:val="nil"/>
              <w:bottom w:val="nil"/>
              <w:right w:val="nil"/>
            </w:tcBorders>
            <w:shd w:val="clear" w:color="000000" w:fill="FFFFFF"/>
            <w:noWrap/>
            <w:vAlign w:val="bottom"/>
            <w:hideMark/>
          </w:tcPr>
          <w:p w14:paraId="49AC6C3F"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$ 1,731.43</w:t>
            </w:r>
          </w:p>
        </w:tc>
        <w:tc>
          <w:tcPr>
            <w:tcW w:w="1219" w:type="dxa"/>
            <w:tcBorders>
              <w:top w:val="nil"/>
              <w:left w:val="nil"/>
              <w:bottom w:val="nil"/>
              <w:right w:val="nil"/>
            </w:tcBorders>
            <w:shd w:val="clear" w:color="000000" w:fill="FFFFFF"/>
            <w:noWrap/>
            <w:vAlign w:val="bottom"/>
            <w:hideMark/>
          </w:tcPr>
          <w:p w14:paraId="76C1884C"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$ 134.66</w:t>
            </w:r>
          </w:p>
        </w:tc>
        <w:tc>
          <w:tcPr>
            <w:tcW w:w="1219" w:type="dxa"/>
            <w:tcBorders>
              <w:top w:val="nil"/>
              <w:left w:val="nil"/>
              <w:bottom w:val="nil"/>
              <w:right w:val="nil"/>
            </w:tcBorders>
            <w:shd w:val="clear" w:color="000000" w:fill="FFFFFF"/>
            <w:noWrap/>
            <w:vAlign w:val="bottom"/>
            <w:hideMark/>
          </w:tcPr>
          <w:p w14:paraId="7996BC86"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$ 1,866.09</w:t>
            </w:r>
          </w:p>
        </w:tc>
        <w:tc>
          <w:tcPr>
            <w:tcW w:w="2064" w:type="dxa"/>
            <w:tcBorders>
              <w:top w:val="nil"/>
              <w:left w:val="nil"/>
              <w:bottom w:val="nil"/>
              <w:right w:val="nil"/>
            </w:tcBorders>
            <w:shd w:val="clear" w:color="000000" w:fill="FFFFFF"/>
            <w:noWrap/>
            <w:vAlign w:val="bottom"/>
            <w:hideMark/>
          </w:tcPr>
          <w:p w14:paraId="26CB56B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$ 1,731.43</w:t>
            </w:r>
          </w:p>
        </w:tc>
      </w:tr>
      <w:tr w:rsidR="00523CDC" w:rsidRPr="00523CDC" w14:paraId="0945C0B6" w14:textId="77777777" w:rsidTr="00ED32AA">
        <w:trPr>
          <w:trHeight w:val="300"/>
        </w:trPr>
        <w:tc>
          <w:tcPr>
            <w:tcW w:w="981" w:type="dxa"/>
            <w:tcBorders>
              <w:top w:val="nil"/>
              <w:left w:val="nil"/>
              <w:bottom w:val="nil"/>
              <w:right w:val="nil"/>
            </w:tcBorders>
            <w:shd w:val="clear" w:color="000000" w:fill="FFFFFF"/>
            <w:noWrap/>
            <w:vAlign w:val="bottom"/>
            <w:hideMark/>
          </w:tcPr>
          <w:p w14:paraId="0F43171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5</w:t>
            </w:r>
          </w:p>
        </w:tc>
        <w:tc>
          <w:tcPr>
            <w:tcW w:w="2239" w:type="dxa"/>
            <w:tcBorders>
              <w:top w:val="nil"/>
              <w:left w:val="nil"/>
              <w:bottom w:val="nil"/>
              <w:right w:val="nil"/>
            </w:tcBorders>
            <w:shd w:val="clear" w:color="000000" w:fill="FFFFFF"/>
            <w:noWrap/>
            <w:vAlign w:val="bottom"/>
            <w:hideMark/>
          </w:tcPr>
          <w:p w14:paraId="1BD87E55"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19" w:type="dxa"/>
            <w:tcBorders>
              <w:top w:val="nil"/>
              <w:left w:val="nil"/>
              <w:bottom w:val="nil"/>
              <w:right w:val="nil"/>
            </w:tcBorders>
            <w:shd w:val="clear" w:color="000000" w:fill="FFFFFF"/>
            <w:noWrap/>
            <w:vAlign w:val="bottom"/>
            <w:hideMark/>
          </w:tcPr>
          <w:p w14:paraId="5B733B39"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19" w:type="dxa"/>
            <w:tcBorders>
              <w:top w:val="nil"/>
              <w:left w:val="nil"/>
              <w:bottom w:val="nil"/>
              <w:right w:val="nil"/>
            </w:tcBorders>
            <w:shd w:val="clear" w:color="000000" w:fill="FFFFFF"/>
            <w:noWrap/>
            <w:vAlign w:val="bottom"/>
            <w:hideMark/>
          </w:tcPr>
          <w:p w14:paraId="6EB3EA5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2064" w:type="dxa"/>
            <w:tcBorders>
              <w:top w:val="nil"/>
              <w:left w:val="nil"/>
              <w:bottom w:val="nil"/>
              <w:right w:val="nil"/>
            </w:tcBorders>
            <w:shd w:val="clear" w:color="000000" w:fill="FFFFFF"/>
            <w:noWrap/>
            <w:vAlign w:val="bottom"/>
            <w:hideMark/>
          </w:tcPr>
          <w:p w14:paraId="07314C38"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2BC75252" w14:textId="77777777" w:rsidTr="00ED32AA">
        <w:trPr>
          <w:trHeight w:val="300"/>
        </w:trPr>
        <w:tc>
          <w:tcPr>
            <w:tcW w:w="981" w:type="dxa"/>
            <w:tcBorders>
              <w:top w:val="nil"/>
              <w:left w:val="nil"/>
              <w:bottom w:val="single" w:sz="4" w:space="0" w:color="auto"/>
              <w:right w:val="nil"/>
            </w:tcBorders>
            <w:shd w:val="clear" w:color="000000" w:fill="FFFFFF"/>
            <w:noWrap/>
            <w:vAlign w:val="bottom"/>
            <w:hideMark/>
          </w:tcPr>
          <w:p w14:paraId="53FEBAB7"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TOTAL</w:t>
            </w:r>
          </w:p>
        </w:tc>
        <w:tc>
          <w:tcPr>
            <w:tcW w:w="2239" w:type="dxa"/>
            <w:tcBorders>
              <w:top w:val="nil"/>
              <w:left w:val="nil"/>
              <w:bottom w:val="single" w:sz="4" w:space="0" w:color="auto"/>
              <w:right w:val="nil"/>
            </w:tcBorders>
            <w:shd w:val="clear" w:color="000000" w:fill="FFFFFF"/>
            <w:noWrap/>
            <w:vAlign w:val="bottom"/>
            <w:hideMark/>
          </w:tcPr>
          <w:p w14:paraId="6E4DEBF3"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w:t>
            </w:r>
          </w:p>
        </w:tc>
        <w:tc>
          <w:tcPr>
            <w:tcW w:w="1219" w:type="dxa"/>
            <w:tcBorders>
              <w:top w:val="nil"/>
              <w:left w:val="nil"/>
              <w:bottom w:val="single" w:sz="4" w:space="0" w:color="auto"/>
              <w:right w:val="nil"/>
            </w:tcBorders>
            <w:shd w:val="clear" w:color="000000" w:fill="FFFFFF"/>
            <w:noWrap/>
            <w:vAlign w:val="bottom"/>
            <w:hideMark/>
          </w:tcPr>
          <w:p w14:paraId="3E61B194"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$ 1,779.68</w:t>
            </w:r>
          </w:p>
        </w:tc>
        <w:tc>
          <w:tcPr>
            <w:tcW w:w="1219" w:type="dxa"/>
            <w:tcBorders>
              <w:top w:val="nil"/>
              <w:left w:val="nil"/>
              <w:bottom w:val="single" w:sz="4" w:space="0" w:color="auto"/>
              <w:right w:val="nil"/>
            </w:tcBorders>
            <w:shd w:val="clear" w:color="000000" w:fill="FFFFFF"/>
            <w:noWrap/>
            <w:vAlign w:val="bottom"/>
            <w:hideMark/>
          </w:tcPr>
          <w:p w14:paraId="44E64E9C"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$ 7,464.35</w:t>
            </w:r>
          </w:p>
        </w:tc>
        <w:tc>
          <w:tcPr>
            <w:tcW w:w="2064" w:type="dxa"/>
            <w:tcBorders>
              <w:top w:val="nil"/>
              <w:left w:val="nil"/>
              <w:bottom w:val="single" w:sz="4" w:space="0" w:color="auto"/>
              <w:right w:val="nil"/>
            </w:tcBorders>
            <w:shd w:val="clear" w:color="000000" w:fill="FFFFFF"/>
            <w:noWrap/>
            <w:vAlign w:val="bottom"/>
            <w:hideMark/>
          </w:tcPr>
          <w:p w14:paraId="52629A53"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$ 5,684.68</w:t>
            </w:r>
          </w:p>
        </w:tc>
      </w:tr>
      <w:tr w:rsidR="00523CDC" w:rsidRPr="00523CDC" w14:paraId="1BC80B80" w14:textId="77777777" w:rsidTr="00ED32AA">
        <w:trPr>
          <w:trHeight w:val="300"/>
        </w:trPr>
        <w:tc>
          <w:tcPr>
            <w:tcW w:w="7722" w:type="dxa"/>
            <w:gridSpan w:val="5"/>
            <w:tcBorders>
              <w:top w:val="nil"/>
              <w:left w:val="nil"/>
              <w:bottom w:val="nil"/>
              <w:right w:val="nil"/>
            </w:tcBorders>
            <w:shd w:val="clear" w:color="000000" w:fill="FFFFFF"/>
            <w:noWrap/>
            <w:vAlign w:val="bottom"/>
            <w:hideMark/>
          </w:tcPr>
          <w:p w14:paraId="091F33FD" w14:textId="77777777" w:rsidR="009517B5" w:rsidRPr="00523CDC" w:rsidRDefault="009517B5" w:rsidP="00AE4AB3">
            <w:pPr>
              <w:spacing w:before="240" w:after="0" w:line="360" w:lineRule="auto"/>
              <w:jc w:val="both"/>
              <w:rPr>
                <w:rFonts w:ascii="Times New Roman" w:eastAsia="Times New Roman" w:hAnsi="Times New Roman" w:cs="Times New Roman"/>
                <w:color w:val="000000" w:themeColor="text1"/>
                <w:sz w:val="24"/>
                <w:szCs w:val="24"/>
                <w:lang w:val="es-MX" w:eastAsia="es-MX"/>
              </w:rPr>
            </w:pPr>
          </w:p>
          <w:p w14:paraId="4B05B810" w14:textId="011ED832" w:rsidR="009E196C" w:rsidRPr="00523CDC" w:rsidRDefault="009517B5" w:rsidP="00AE4AB3">
            <w:pPr>
              <w:spacing w:before="240" w:after="0" w:line="480" w:lineRule="auto"/>
              <w:jc w:val="both"/>
              <w:rPr>
                <w:rFonts w:ascii="Times New Roman" w:eastAsia="Times New Roman" w:hAnsi="Times New Roman" w:cs="Times New Roman"/>
                <w:color w:val="000000" w:themeColor="text1"/>
                <w:sz w:val="24"/>
                <w:szCs w:val="24"/>
                <w:lang w:val="es-MX" w:eastAsia="es-MX"/>
              </w:rPr>
            </w:pPr>
            <w:r w:rsidRPr="00523CDC">
              <w:rPr>
                <w:rFonts w:ascii="Times New Roman" w:eastAsia="Times New Roman" w:hAnsi="Times New Roman" w:cs="Times New Roman"/>
                <w:color w:val="000000" w:themeColor="text1"/>
                <w:sz w:val="24"/>
                <w:szCs w:val="24"/>
                <w:lang w:val="es-MX" w:eastAsia="es-MX"/>
              </w:rPr>
              <w:t xml:space="preserve">    La tabla presenta el plan de amortización correspondiente al préstamo requerido, cuyo capital total asciende a $19336.06. En esta tabla, se puede observar una cuota de pago constante de $450.50, que se abonará en un plazo de 60 meses, que coincide con el horizonte proyectado de este estudio financiero de la propuesta</w:t>
            </w:r>
          </w:p>
          <w:p w14:paraId="41E57BB8" w14:textId="77777777" w:rsidR="009517B5" w:rsidRPr="00523CDC" w:rsidRDefault="009517B5" w:rsidP="00AE4AB3">
            <w:pPr>
              <w:pStyle w:val="Descripcin"/>
              <w:keepNext/>
              <w:spacing w:before="240" w:line="36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Resumen tabla de amortización Iproca</w:t>
            </w:r>
          </w:p>
        </w:tc>
      </w:tr>
      <w:tr w:rsidR="00523CDC" w:rsidRPr="00523CDC" w14:paraId="7247AB64" w14:textId="77777777" w:rsidTr="00ED32AA">
        <w:trPr>
          <w:trHeight w:val="300"/>
        </w:trPr>
        <w:tc>
          <w:tcPr>
            <w:tcW w:w="981" w:type="dxa"/>
            <w:tcBorders>
              <w:top w:val="single" w:sz="4" w:space="0" w:color="auto"/>
              <w:left w:val="nil"/>
              <w:bottom w:val="nil"/>
              <w:right w:val="nil"/>
            </w:tcBorders>
            <w:shd w:val="clear" w:color="000000" w:fill="FFFFFF"/>
            <w:noWrap/>
            <w:vAlign w:val="bottom"/>
            <w:hideMark/>
          </w:tcPr>
          <w:p w14:paraId="738FD238"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No.</w:t>
            </w:r>
          </w:p>
        </w:tc>
        <w:tc>
          <w:tcPr>
            <w:tcW w:w="2239" w:type="dxa"/>
            <w:tcBorders>
              <w:top w:val="single" w:sz="4" w:space="0" w:color="auto"/>
              <w:left w:val="nil"/>
              <w:bottom w:val="nil"/>
              <w:right w:val="nil"/>
            </w:tcBorders>
            <w:shd w:val="clear" w:color="000000" w:fill="FFFFFF"/>
            <w:noWrap/>
            <w:vAlign w:val="bottom"/>
            <w:hideMark/>
          </w:tcPr>
          <w:p w14:paraId="6F8099DD"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CAPITAL INSOLUTO</w:t>
            </w:r>
          </w:p>
        </w:tc>
        <w:tc>
          <w:tcPr>
            <w:tcW w:w="1219" w:type="dxa"/>
            <w:tcBorders>
              <w:top w:val="single" w:sz="4" w:space="0" w:color="auto"/>
              <w:left w:val="nil"/>
              <w:bottom w:val="nil"/>
              <w:right w:val="nil"/>
            </w:tcBorders>
            <w:shd w:val="clear" w:color="000000" w:fill="FFFFFF"/>
            <w:noWrap/>
            <w:vAlign w:val="bottom"/>
            <w:hideMark/>
          </w:tcPr>
          <w:p w14:paraId="339BA64D"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INTERÉS</w:t>
            </w:r>
          </w:p>
        </w:tc>
        <w:tc>
          <w:tcPr>
            <w:tcW w:w="1219" w:type="dxa"/>
            <w:tcBorders>
              <w:top w:val="single" w:sz="4" w:space="0" w:color="auto"/>
              <w:left w:val="nil"/>
              <w:bottom w:val="nil"/>
              <w:right w:val="nil"/>
            </w:tcBorders>
            <w:shd w:val="clear" w:color="000000" w:fill="FFFFFF"/>
            <w:noWrap/>
            <w:vAlign w:val="bottom"/>
            <w:hideMark/>
          </w:tcPr>
          <w:p w14:paraId="7547AAEA"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CUOTA</w:t>
            </w:r>
          </w:p>
        </w:tc>
        <w:tc>
          <w:tcPr>
            <w:tcW w:w="2064" w:type="dxa"/>
            <w:tcBorders>
              <w:top w:val="single" w:sz="4" w:space="0" w:color="auto"/>
              <w:left w:val="nil"/>
              <w:bottom w:val="nil"/>
              <w:right w:val="nil"/>
            </w:tcBorders>
            <w:shd w:val="clear" w:color="000000" w:fill="FFFFFF"/>
            <w:noWrap/>
            <w:vAlign w:val="bottom"/>
            <w:hideMark/>
          </w:tcPr>
          <w:p w14:paraId="5974D622"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CAPITAL PAGADO</w:t>
            </w:r>
          </w:p>
        </w:tc>
      </w:tr>
      <w:tr w:rsidR="00523CDC" w:rsidRPr="00523CDC" w14:paraId="7181B1E1" w14:textId="77777777" w:rsidTr="00ED32AA">
        <w:trPr>
          <w:trHeight w:val="300"/>
        </w:trPr>
        <w:tc>
          <w:tcPr>
            <w:tcW w:w="981" w:type="dxa"/>
            <w:tcBorders>
              <w:top w:val="nil"/>
              <w:left w:val="nil"/>
              <w:bottom w:val="nil"/>
              <w:right w:val="nil"/>
            </w:tcBorders>
            <w:shd w:val="clear" w:color="000000" w:fill="FFFFFF"/>
            <w:noWrap/>
            <w:vAlign w:val="bottom"/>
            <w:hideMark/>
          </w:tcPr>
          <w:p w14:paraId="428721C0"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w:t>
            </w:r>
          </w:p>
        </w:tc>
        <w:tc>
          <w:tcPr>
            <w:tcW w:w="2239" w:type="dxa"/>
            <w:tcBorders>
              <w:top w:val="nil"/>
              <w:left w:val="nil"/>
              <w:bottom w:val="nil"/>
              <w:right w:val="nil"/>
            </w:tcBorders>
            <w:shd w:val="clear" w:color="000000" w:fill="FFFFFF"/>
            <w:noWrap/>
            <w:vAlign w:val="bottom"/>
            <w:hideMark/>
          </w:tcPr>
          <w:p w14:paraId="5526977E"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$ 5,684.68</w:t>
            </w:r>
          </w:p>
        </w:tc>
        <w:tc>
          <w:tcPr>
            <w:tcW w:w="1219" w:type="dxa"/>
            <w:tcBorders>
              <w:top w:val="nil"/>
              <w:left w:val="nil"/>
              <w:bottom w:val="nil"/>
              <w:right w:val="nil"/>
            </w:tcBorders>
            <w:shd w:val="clear" w:color="000000" w:fill="FFFFFF"/>
            <w:noWrap/>
            <w:vAlign w:val="bottom"/>
            <w:hideMark/>
          </w:tcPr>
          <w:p w14:paraId="448EA75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$ 727.64</w:t>
            </w:r>
          </w:p>
        </w:tc>
        <w:tc>
          <w:tcPr>
            <w:tcW w:w="1219" w:type="dxa"/>
            <w:tcBorders>
              <w:top w:val="nil"/>
              <w:left w:val="nil"/>
              <w:bottom w:val="nil"/>
              <w:right w:val="nil"/>
            </w:tcBorders>
            <w:shd w:val="clear" w:color="000000" w:fill="FFFFFF"/>
            <w:noWrap/>
            <w:vAlign w:val="bottom"/>
            <w:hideMark/>
          </w:tcPr>
          <w:p w14:paraId="2FB5D9DE"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$ 1,866.09</w:t>
            </w:r>
          </w:p>
        </w:tc>
        <w:tc>
          <w:tcPr>
            <w:tcW w:w="2064" w:type="dxa"/>
            <w:tcBorders>
              <w:top w:val="nil"/>
              <w:left w:val="nil"/>
              <w:bottom w:val="nil"/>
              <w:right w:val="nil"/>
            </w:tcBorders>
            <w:shd w:val="clear" w:color="000000" w:fill="FFFFFF"/>
            <w:noWrap/>
            <w:vAlign w:val="bottom"/>
            <w:hideMark/>
          </w:tcPr>
          <w:p w14:paraId="6E73F4C2" w14:textId="77777777" w:rsidR="009517B5" w:rsidRPr="00523CDC" w:rsidRDefault="009517B5" w:rsidP="00AE4AB3">
            <w:pPr>
              <w:spacing w:before="240"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$ 1,138.44</w:t>
            </w:r>
          </w:p>
        </w:tc>
      </w:tr>
      <w:tr w:rsidR="00523CDC" w:rsidRPr="00523CDC" w14:paraId="40284FA1" w14:textId="77777777" w:rsidTr="00ED32AA">
        <w:trPr>
          <w:trHeight w:val="300"/>
        </w:trPr>
        <w:tc>
          <w:tcPr>
            <w:tcW w:w="981" w:type="dxa"/>
            <w:tcBorders>
              <w:top w:val="nil"/>
              <w:left w:val="nil"/>
              <w:bottom w:val="single" w:sz="4" w:space="0" w:color="auto"/>
              <w:right w:val="nil"/>
            </w:tcBorders>
            <w:shd w:val="clear" w:color="000000" w:fill="FFFFFF"/>
            <w:noWrap/>
            <w:vAlign w:val="bottom"/>
            <w:hideMark/>
          </w:tcPr>
          <w:p w14:paraId="17920B3D"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TOTAL</w:t>
            </w:r>
          </w:p>
        </w:tc>
        <w:tc>
          <w:tcPr>
            <w:tcW w:w="2239" w:type="dxa"/>
            <w:tcBorders>
              <w:top w:val="nil"/>
              <w:left w:val="nil"/>
              <w:bottom w:val="single" w:sz="4" w:space="0" w:color="auto"/>
              <w:right w:val="nil"/>
            </w:tcBorders>
            <w:shd w:val="clear" w:color="000000" w:fill="FFFFFF"/>
            <w:noWrap/>
            <w:vAlign w:val="bottom"/>
            <w:hideMark/>
          </w:tcPr>
          <w:p w14:paraId="58C5D86F"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w:t>
            </w:r>
          </w:p>
        </w:tc>
        <w:tc>
          <w:tcPr>
            <w:tcW w:w="1219" w:type="dxa"/>
            <w:tcBorders>
              <w:top w:val="nil"/>
              <w:left w:val="nil"/>
              <w:bottom w:val="single" w:sz="4" w:space="0" w:color="auto"/>
              <w:right w:val="nil"/>
            </w:tcBorders>
            <w:shd w:val="clear" w:color="000000" w:fill="FFFFFF"/>
            <w:noWrap/>
            <w:vAlign w:val="bottom"/>
            <w:hideMark/>
          </w:tcPr>
          <w:p w14:paraId="390CF9C9"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$ 1,779.68</w:t>
            </w:r>
          </w:p>
        </w:tc>
        <w:tc>
          <w:tcPr>
            <w:tcW w:w="1219" w:type="dxa"/>
            <w:tcBorders>
              <w:top w:val="nil"/>
              <w:left w:val="nil"/>
              <w:bottom w:val="single" w:sz="4" w:space="0" w:color="auto"/>
              <w:right w:val="nil"/>
            </w:tcBorders>
            <w:shd w:val="clear" w:color="000000" w:fill="FFFFFF"/>
            <w:noWrap/>
            <w:vAlign w:val="bottom"/>
            <w:hideMark/>
          </w:tcPr>
          <w:p w14:paraId="41D7573B"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$ 7,464.35</w:t>
            </w:r>
          </w:p>
        </w:tc>
        <w:tc>
          <w:tcPr>
            <w:tcW w:w="2064" w:type="dxa"/>
            <w:tcBorders>
              <w:top w:val="nil"/>
              <w:left w:val="nil"/>
              <w:bottom w:val="single" w:sz="4" w:space="0" w:color="auto"/>
              <w:right w:val="nil"/>
            </w:tcBorders>
            <w:shd w:val="clear" w:color="000000" w:fill="FFFFFF"/>
            <w:noWrap/>
            <w:vAlign w:val="bottom"/>
            <w:hideMark/>
          </w:tcPr>
          <w:p w14:paraId="7D3A49A6" w14:textId="77777777" w:rsidR="009517B5" w:rsidRPr="00523CDC" w:rsidRDefault="009517B5" w:rsidP="00AE4AB3">
            <w:pPr>
              <w:spacing w:before="240"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$ 5,684.68</w:t>
            </w:r>
          </w:p>
        </w:tc>
      </w:tr>
    </w:tbl>
    <w:p w14:paraId="345CF304" w14:textId="77777777" w:rsidR="004D3554" w:rsidRPr="00523CDC" w:rsidRDefault="004D3554" w:rsidP="004D3554">
      <w:pPr>
        <w:keepNext/>
        <w:spacing w:before="240" w:after="200" w:line="480" w:lineRule="auto"/>
        <w:ind w:firstLine="708"/>
        <w:jc w:val="both"/>
        <w:rPr>
          <w:rFonts w:ascii="Times New Roman" w:eastAsia="Calibri" w:hAnsi="Times New Roman" w:cs="Times New Roman"/>
          <w:bCs/>
          <w:iCs/>
          <w:color w:val="000000" w:themeColor="text1"/>
          <w:sz w:val="24"/>
          <w:szCs w:val="24"/>
        </w:rPr>
      </w:pPr>
    </w:p>
    <w:p w14:paraId="0B10AD51" w14:textId="19D5A663" w:rsidR="004D3554" w:rsidRPr="00523CDC" w:rsidRDefault="004D3554" w:rsidP="004D3554">
      <w:pPr>
        <w:keepNext/>
        <w:spacing w:before="240" w:after="200" w:line="480" w:lineRule="auto"/>
        <w:ind w:firstLine="708"/>
        <w:jc w:val="both"/>
        <w:rPr>
          <w:rFonts w:ascii="Times New Roman" w:eastAsia="Calibri" w:hAnsi="Times New Roman" w:cs="Times New Roman"/>
          <w:bCs/>
          <w:iCs/>
          <w:color w:val="000000" w:themeColor="text1"/>
          <w:sz w:val="24"/>
          <w:szCs w:val="24"/>
        </w:rPr>
      </w:pPr>
      <w:r w:rsidRPr="00523CDC">
        <w:rPr>
          <w:rFonts w:ascii="Times New Roman" w:eastAsia="Calibri" w:hAnsi="Times New Roman" w:cs="Times New Roman"/>
          <w:bCs/>
          <w:iCs/>
          <w:color w:val="000000" w:themeColor="text1"/>
          <w:sz w:val="24"/>
          <w:szCs w:val="24"/>
        </w:rPr>
        <w:t>La tabla exhibe un resumen de la amortización del préstamo otorgado por la entidad financiera, indicando los conceptos de pago para cada año. Estos valores permanecerán invariables, a menos que surjan regulaciones gubernamentales que provoquen modificaciones retroactivas en las operaciones financieras.</w:t>
      </w:r>
    </w:p>
    <w:p w14:paraId="76D782C3" w14:textId="77777777" w:rsidR="009D776A" w:rsidRPr="00523CDC" w:rsidRDefault="009D776A" w:rsidP="009D776A">
      <w:pPr>
        <w:keepNext/>
        <w:spacing w:before="240" w:after="200" w:line="480" w:lineRule="auto"/>
        <w:ind w:firstLine="708"/>
        <w:jc w:val="both"/>
        <w:rPr>
          <w:rFonts w:ascii="Times New Roman" w:eastAsia="Calibri" w:hAnsi="Times New Roman" w:cs="Times New Roman"/>
          <w:bCs/>
          <w:iCs/>
          <w:color w:val="000000" w:themeColor="text1"/>
          <w:sz w:val="24"/>
          <w:szCs w:val="24"/>
        </w:rPr>
        <w:sectPr w:rsidR="009D776A" w:rsidRPr="00523CDC" w:rsidSect="00AD707B">
          <w:type w:val="continuous"/>
          <w:pgSz w:w="11906" w:h="16838"/>
          <w:pgMar w:top="1417" w:right="1701" w:bottom="1417" w:left="1701" w:header="709" w:footer="709" w:gutter="0"/>
          <w:cols w:space="708"/>
          <w:docGrid w:linePitch="360"/>
        </w:sectPr>
      </w:pPr>
    </w:p>
    <w:p w14:paraId="629177E5" w14:textId="1FE56139" w:rsidR="00901300" w:rsidRPr="00523CDC" w:rsidRDefault="00901300" w:rsidP="00ED32AA">
      <w:pPr>
        <w:keepNext/>
        <w:keepLines/>
        <w:spacing w:before="240" w:after="0" w:line="480" w:lineRule="auto"/>
        <w:jc w:val="both"/>
        <w:outlineLvl w:val="2"/>
        <w:rPr>
          <w:rFonts w:ascii="Times New Roman" w:eastAsia="Times New Roman" w:hAnsi="Times New Roman" w:cs="Times New Roman"/>
          <w:b/>
          <w:color w:val="000000" w:themeColor="text1"/>
          <w:sz w:val="24"/>
          <w:szCs w:val="24"/>
        </w:rPr>
      </w:pPr>
      <w:bookmarkStart w:id="207" w:name="_Toc147930463"/>
      <w:r w:rsidRPr="00523CDC">
        <w:rPr>
          <w:rFonts w:ascii="Times New Roman" w:eastAsia="Times New Roman" w:hAnsi="Times New Roman" w:cs="Times New Roman"/>
          <w:b/>
          <w:color w:val="000000" w:themeColor="text1"/>
          <w:sz w:val="24"/>
          <w:szCs w:val="24"/>
        </w:rPr>
        <w:lastRenderedPageBreak/>
        <w:t>5.14.4 Estado Financiero</w:t>
      </w:r>
      <w:bookmarkEnd w:id="207"/>
    </w:p>
    <w:p w14:paraId="1833D107" w14:textId="6127F4B9" w:rsidR="00E658D9" w:rsidRPr="00523CDC" w:rsidRDefault="00ED32AA" w:rsidP="00ED32AA">
      <w:pPr>
        <w:pStyle w:val="Descripcin"/>
        <w:keepNext/>
        <w:rPr>
          <w:rFonts w:ascii="Times New Roman" w:hAnsi="Times New Roman" w:cs="Times New Roman"/>
          <w:color w:val="000000" w:themeColor="text1"/>
          <w:sz w:val="24"/>
          <w:szCs w:val="24"/>
        </w:rPr>
      </w:pPr>
      <w:bookmarkStart w:id="208" w:name="_Toc144330884"/>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53</w:t>
      </w:r>
      <w:r w:rsidRPr="00523CDC">
        <w:rPr>
          <w:rFonts w:ascii="Times New Roman" w:hAnsi="Times New Roman" w:cs="Times New Roman"/>
          <w:color w:val="000000" w:themeColor="text1"/>
          <w:sz w:val="24"/>
          <w:szCs w:val="24"/>
        </w:rPr>
        <w:fldChar w:fldCharType="end"/>
      </w:r>
    </w:p>
    <w:p w14:paraId="7AC8E884" w14:textId="4ECCA831" w:rsidR="00ED32AA" w:rsidRPr="00523CDC" w:rsidRDefault="00E84C99" w:rsidP="00ED32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 Estado</w:t>
      </w:r>
      <w:r w:rsidR="00ED32AA" w:rsidRPr="00523CDC">
        <w:rPr>
          <w:rFonts w:ascii="Times New Roman" w:hAnsi="Times New Roman" w:cs="Times New Roman"/>
          <w:color w:val="000000" w:themeColor="text1"/>
          <w:sz w:val="24"/>
          <w:szCs w:val="24"/>
        </w:rPr>
        <w:t xml:space="preserve"> de situación financiero proyectado Iproca</w:t>
      </w:r>
      <w:bookmarkEnd w:id="208"/>
    </w:p>
    <w:tbl>
      <w:tblPr>
        <w:tblStyle w:val="Tablanormal21"/>
        <w:tblpPr w:leftFromText="141" w:rightFromText="141" w:vertAnchor="text" w:horzAnchor="margin" w:tblpXSpec="center" w:tblpY="53"/>
        <w:tblW w:w="0" w:type="auto"/>
        <w:tblBorders>
          <w:top w:val="single" w:sz="4" w:space="0" w:color="auto"/>
          <w:bottom w:val="single" w:sz="4" w:space="0" w:color="auto"/>
        </w:tblBorders>
        <w:tblLook w:val="0600" w:firstRow="0" w:lastRow="0" w:firstColumn="0" w:lastColumn="0" w:noHBand="1" w:noVBand="1"/>
      </w:tblPr>
      <w:tblGrid>
        <w:gridCol w:w="3557"/>
        <w:gridCol w:w="1356"/>
        <w:gridCol w:w="1536"/>
        <w:gridCol w:w="1626"/>
        <w:gridCol w:w="1671"/>
        <w:gridCol w:w="1671"/>
        <w:gridCol w:w="1716"/>
      </w:tblGrid>
      <w:tr w:rsidR="00523CDC" w:rsidRPr="00523CDC" w14:paraId="04D85845" w14:textId="77777777" w:rsidTr="00687ABE">
        <w:trPr>
          <w:trHeight w:val="271"/>
        </w:trPr>
        <w:tc>
          <w:tcPr>
            <w:tcW w:w="0" w:type="auto"/>
            <w:gridSpan w:val="7"/>
            <w:noWrap/>
            <w:hideMark/>
          </w:tcPr>
          <w:p w14:paraId="010DADFC"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bookmarkStart w:id="209" w:name="_Toc114775027"/>
            <w:r w:rsidRPr="00523CDC">
              <w:rPr>
                <w:rFonts w:ascii="Times New Roman" w:eastAsia="Times New Roman" w:hAnsi="Times New Roman" w:cs="Times New Roman"/>
                <w:color w:val="000000" w:themeColor="text1"/>
                <w:sz w:val="18"/>
                <w:szCs w:val="18"/>
                <w:lang w:val="es-MX" w:eastAsia="es-MX"/>
              </w:rPr>
              <w:t>ESTADO DE SITUACIÓN FINANCIERA PROYECTADO</w:t>
            </w:r>
          </w:p>
        </w:tc>
      </w:tr>
      <w:tr w:rsidR="00523CDC" w:rsidRPr="00523CDC" w14:paraId="0B7B5B0F" w14:textId="77777777" w:rsidTr="00687ABE">
        <w:trPr>
          <w:trHeight w:val="271"/>
        </w:trPr>
        <w:tc>
          <w:tcPr>
            <w:tcW w:w="0" w:type="auto"/>
            <w:gridSpan w:val="7"/>
            <w:noWrap/>
            <w:hideMark/>
          </w:tcPr>
          <w:p w14:paraId="7ABEF9A0" w14:textId="3C35B743"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p>
        </w:tc>
      </w:tr>
      <w:tr w:rsidR="00523CDC" w:rsidRPr="00523CDC" w14:paraId="05EB066F" w14:textId="77777777" w:rsidTr="00687ABE">
        <w:trPr>
          <w:trHeight w:val="271"/>
        </w:trPr>
        <w:tc>
          <w:tcPr>
            <w:tcW w:w="0" w:type="auto"/>
            <w:noWrap/>
            <w:hideMark/>
          </w:tcPr>
          <w:p w14:paraId="16610048"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DESCRIPCIÓN</w:t>
            </w:r>
          </w:p>
        </w:tc>
        <w:tc>
          <w:tcPr>
            <w:tcW w:w="0" w:type="auto"/>
            <w:noWrap/>
            <w:hideMark/>
          </w:tcPr>
          <w:p w14:paraId="2254759E"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0</w:t>
            </w:r>
          </w:p>
        </w:tc>
        <w:tc>
          <w:tcPr>
            <w:tcW w:w="0" w:type="auto"/>
            <w:noWrap/>
            <w:hideMark/>
          </w:tcPr>
          <w:p w14:paraId="1D30EF5D"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1</w:t>
            </w:r>
          </w:p>
        </w:tc>
        <w:tc>
          <w:tcPr>
            <w:tcW w:w="0" w:type="auto"/>
            <w:noWrap/>
            <w:hideMark/>
          </w:tcPr>
          <w:p w14:paraId="795B88C4"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2</w:t>
            </w:r>
          </w:p>
        </w:tc>
        <w:tc>
          <w:tcPr>
            <w:tcW w:w="0" w:type="auto"/>
            <w:noWrap/>
            <w:hideMark/>
          </w:tcPr>
          <w:p w14:paraId="479ABA11"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3</w:t>
            </w:r>
          </w:p>
        </w:tc>
        <w:tc>
          <w:tcPr>
            <w:tcW w:w="0" w:type="auto"/>
            <w:noWrap/>
            <w:hideMark/>
          </w:tcPr>
          <w:p w14:paraId="15E1098D"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4</w:t>
            </w:r>
          </w:p>
        </w:tc>
        <w:tc>
          <w:tcPr>
            <w:tcW w:w="0" w:type="auto"/>
            <w:noWrap/>
            <w:hideMark/>
          </w:tcPr>
          <w:p w14:paraId="753824DC"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5</w:t>
            </w:r>
          </w:p>
        </w:tc>
      </w:tr>
      <w:tr w:rsidR="00523CDC" w:rsidRPr="00523CDC" w14:paraId="2654B035" w14:textId="77777777" w:rsidTr="00687ABE">
        <w:trPr>
          <w:trHeight w:val="271"/>
        </w:trPr>
        <w:tc>
          <w:tcPr>
            <w:tcW w:w="0" w:type="auto"/>
            <w:noWrap/>
            <w:hideMark/>
          </w:tcPr>
          <w:p w14:paraId="24628334"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ACTIVO</w:t>
            </w:r>
          </w:p>
        </w:tc>
        <w:tc>
          <w:tcPr>
            <w:tcW w:w="0" w:type="auto"/>
            <w:noWrap/>
            <w:hideMark/>
          </w:tcPr>
          <w:p w14:paraId="7250222D"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$ 45,996.68</w:t>
            </w:r>
          </w:p>
        </w:tc>
        <w:tc>
          <w:tcPr>
            <w:tcW w:w="0" w:type="auto"/>
            <w:noWrap/>
            <w:hideMark/>
          </w:tcPr>
          <w:p w14:paraId="073C12B6"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$ 81,161.85</w:t>
            </w:r>
          </w:p>
        </w:tc>
        <w:tc>
          <w:tcPr>
            <w:tcW w:w="0" w:type="auto"/>
            <w:noWrap/>
            <w:hideMark/>
          </w:tcPr>
          <w:p w14:paraId="26A6750F"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$ 94,241.34</w:t>
            </w:r>
          </w:p>
        </w:tc>
        <w:tc>
          <w:tcPr>
            <w:tcW w:w="0" w:type="auto"/>
            <w:noWrap/>
            <w:hideMark/>
          </w:tcPr>
          <w:p w14:paraId="5AE588FA"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$ 107,385.26</w:t>
            </w:r>
          </w:p>
        </w:tc>
        <w:tc>
          <w:tcPr>
            <w:tcW w:w="0" w:type="auto"/>
            <w:noWrap/>
            <w:hideMark/>
          </w:tcPr>
          <w:p w14:paraId="32C4D86E"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$ 121,487.67</w:t>
            </w:r>
          </w:p>
        </w:tc>
        <w:tc>
          <w:tcPr>
            <w:tcW w:w="0" w:type="auto"/>
            <w:noWrap/>
            <w:hideMark/>
          </w:tcPr>
          <w:p w14:paraId="44AFC63B"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$ 137,886.67</w:t>
            </w:r>
          </w:p>
        </w:tc>
      </w:tr>
      <w:tr w:rsidR="00523CDC" w:rsidRPr="00523CDC" w14:paraId="34D04026" w14:textId="77777777" w:rsidTr="00687ABE">
        <w:trPr>
          <w:trHeight w:val="271"/>
        </w:trPr>
        <w:tc>
          <w:tcPr>
            <w:tcW w:w="0" w:type="auto"/>
            <w:noWrap/>
            <w:hideMark/>
          </w:tcPr>
          <w:p w14:paraId="19F8B4E0"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CORRIENTE</w:t>
            </w:r>
          </w:p>
        </w:tc>
        <w:tc>
          <w:tcPr>
            <w:tcW w:w="0" w:type="auto"/>
            <w:noWrap/>
            <w:hideMark/>
          </w:tcPr>
          <w:p w14:paraId="753FC41F"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$ 9,084.68</w:t>
            </w:r>
          </w:p>
        </w:tc>
        <w:tc>
          <w:tcPr>
            <w:tcW w:w="0" w:type="auto"/>
            <w:noWrap/>
            <w:hideMark/>
          </w:tcPr>
          <w:p w14:paraId="2A53D5CB"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$ 48,661.88</w:t>
            </w:r>
          </w:p>
        </w:tc>
        <w:tc>
          <w:tcPr>
            <w:tcW w:w="0" w:type="auto"/>
            <w:noWrap/>
            <w:hideMark/>
          </w:tcPr>
          <w:p w14:paraId="6D3DA263"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$ 66,153.41</w:t>
            </w:r>
          </w:p>
        </w:tc>
        <w:tc>
          <w:tcPr>
            <w:tcW w:w="0" w:type="auto"/>
            <w:noWrap/>
            <w:hideMark/>
          </w:tcPr>
          <w:p w14:paraId="708BA167"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$ 83,684.36</w:t>
            </w:r>
          </w:p>
        </w:tc>
        <w:tc>
          <w:tcPr>
            <w:tcW w:w="0" w:type="auto"/>
            <w:noWrap/>
            <w:hideMark/>
          </w:tcPr>
          <w:p w14:paraId="37BBECEC"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$ 101,540.47</w:t>
            </w:r>
          </w:p>
        </w:tc>
        <w:tc>
          <w:tcPr>
            <w:tcW w:w="0" w:type="auto"/>
            <w:noWrap/>
            <w:hideMark/>
          </w:tcPr>
          <w:p w14:paraId="3F7CE0FE"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$ 121,693.17</w:t>
            </w:r>
          </w:p>
        </w:tc>
      </w:tr>
      <w:tr w:rsidR="00523CDC" w:rsidRPr="00523CDC" w14:paraId="0263758E" w14:textId="77777777" w:rsidTr="00687ABE">
        <w:trPr>
          <w:trHeight w:val="271"/>
        </w:trPr>
        <w:tc>
          <w:tcPr>
            <w:tcW w:w="0" w:type="auto"/>
            <w:noWrap/>
            <w:hideMark/>
          </w:tcPr>
          <w:p w14:paraId="3439BD6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CAJA/BANCOS</w:t>
            </w:r>
          </w:p>
        </w:tc>
        <w:tc>
          <w:tcPr>
            <w:tcW w:w="0" w:type="auto"/>
            <w:noWrap/>
            <w:hideMark/>
          </w:tcPr>
          <w:p w14:paraId="2624233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$ 9,084.68</w:t>
            </w:r>
          </w:p>
        </w:tc>
        <w:tc>
          <w:tcPr>
            <w:tcW w:w="0" w:type="auto"/>
            <w:noWrap/>
            <w:hideMark/>
          </w:tcPr>
          <w:p w14:paraId="5366AB3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$ 48,661.88</w:t>
            </w:r>
          </w:p>
        </w:tc>
        <w:tc>
          <w:tcPr>
            <w:tcW w:w="0" w:type="auto"/>
            <w:noWrap/>
            <w:hideMark/>
          </w:tcPr>
          <w:p w14:paraId="24C2974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$ 66,153.41</w:t>
            </w:r>
          </w:p>
        </w:tc>
        <w:tc>
          <w:tcPr>
            <w:tcW w:w="0" w:type="auto"/>
            <w:noWrap/>
            <w:hideMark/>
          </w:tcPr>
          <w:p w14:paraId="58331B4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$ 83,684.36</w:t>
            </w:r>
          </w:p>
        </w:tc>
        <w:tc>
          <w:tcPr>
            <w:tcW w:w="0" w:type="auto"/>
            <w:noWrap/>
            <w:hideMark/>
          </w:tcPr>
          <w:p w14:paraId="3BAB008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$ 101,540.47</w:t>
            </w:r>
          </w:p>
        </w:tc>
        <w:tc>
          <w:tcPr>
            <w:tcW w:w="0" w:type="auto"/>
            <w:noWrap/>
            <w:hideMark/>
          </w:tcPr>
          <w:p w14:paraId="2A405E0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$ 121,693.17</w:t>
            </w:r>
          </w:p>
        </w:tc>
      </w:tr>
      <w:tr w:rsidR="00523CDC" w:rsidRPr="00523CDC" w14:paraId="45A2834E" w14:textId="77777777" w:rsidTr="00687ABE">
        <w:trPr>
          <w:trHeight w:val="271"/>
        </w:trPr>
        <w:tc>
          <w:tcPr>
            <w:tcW w:w="0" w:type="auto"/>
            <w:noWrap/>
            <w:hideMark/>
          </w:tcPr>
          <w:p w14:paraId="3CA1819B"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FIJO</w:t>
            </w:r>
          </w:p>
        </w:tc>
        <w:tc>
          <w:tcPr>
            <w:tcW w:w="0" w:type="auto"/>
            <w:noWrap/>
            <w:hideMark/>
          </w:tcPr>
          <w:p w14:paraId="1AF5F9EB"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$ 36,312.00</w:t>
            </w:r>
          </w:p>
        </w:tc>
        <w:tc>
          <w:tcPr>
            <w:tcW w:w="0" w:type="auto"/>
            <w:noWrap/>
            <w:hideMark/>
          </w:tcPr>
          <w:p w14:paraId="69817859"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$ 31,959.97</w:t>
            </w:r>
          </w:p>
        </w:tc>
        <w:tc>
          <w:tcPr>
            <w:tcW w:w="0" w:type="auto"/>
            <w:noWrap/>
            <w:hideMark/>
          </w:tcPr>
          <w:p w14:paraId="26F2CF37"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$ 27,607.93</w:t>
            </w:r>
          </w:p>
        </w:tc>
        <w:tc>
          <w:tcPr>
            <w:tcW w:w="0" w:type="auto"/>
            <w:noWrap/>
            <w:hideMark/>
          </w:tcPr>
          <w:p w14:paraId="4C044580"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$ 23,280.90</w:t>
            </w:r>
          </w:p>
        </w:tc>
        <w:tc>
          <w:tcPr>
            <w:tcW w:w="0" w:type="auto"/>
            <w:noWrap/>
            <w:hideMark/>
          </w:tcPr>
          <w:p w14:paraId="5AEB1524"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$ 19,587.20</w:t>
            </w:r>
          </w:p>
        </w:tc>
        <w:tc>
          <w:tcPr>
            <w:tcW w:w="0" w:type="auto"/>
            <w:noWrap/>
            <w:hideMark/>
          </w:tcPr>
          <w:p w14:paraId="0796F786"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$ 15,893.50</w:t>
            </w:r>
          </w:p>
        </w:tc>
      </w:tr>
      <w:tr w:rsidR="00523CDC" w:rsidRPr="00523CDC" w14:paraId="06CC7AEB" w14:textId="77777777" w:rsidTr="00687ABE">
        <w:trPr>
          <w:trHeight w:val="271"/>
        </w:trPr>
        <w:tc>
          <w:tcPr>
            <w:tcW w:w="0" w:type="auto"/>
            <w:noWrap/>
            <w:hideMark/>
          </w:tcPr>
          <w:p w14:paraId="069426F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EDIFICIO</w:t>
            </w:r>
          </w:p>
        </w:tc>
        <w:tc>
          <w:tcPr>
            <w:tcW w:w="0" w:type="auto"/>
            <w:noWrap/>
            <w:hideMark/>
          </w:tcPr>
          <w:p w14:paraId="7CA6E30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$ 510.00</w:t>
            </w:r>
          </w:p>
        </w:tc>
        <w:tc>
          <w:tcPr>
            <w:tcW w:w="0" w:type="auto"/>
            <w:noWrap/>
            <w:hideMark/>
          </w:tcPr>
          <w:p w14:paraId="2961ABC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$ 510.00</w:t>
            </w:r>
          </w:p>
        </w:tc>
        <w:tc>
          <w:tcPr>
            <w:tcW w:w="0" w:type="auto"/>
            <w:noWrap/>
            <w:hideMark/>
          </w:tcPr>
          <w:p w14:paraId="2308293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$ 510.00</w:t>
            </w:r>
          </w:p>
        </w:tc>
        <w:tc>
          <w:tcPr>
            <w:tcW w:w="0" w:type="auto"/>
            <w:noWrap/>
            <w:hideMark/>
          </w:tcPr>
          <w:p w14:paraId="0B23069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$ 510.00</w:t>
            </w:r>
          </w:p>
        </w:tc>
        <w:tc>
          <w:tcPr>
            <w:tcW w:w="0" w:type="auto"/>
            <w:noWrap/>
            <w:hideMark/>
          </w:tcPr>
          <w:p w14:paraId="59C0AB3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$ 510.00</w:t>
            </w:r>
          </w:p>
        </w:tc>
        <w:tc>
          <w:tcPr>
            <w:tcW w:w="0" w:type="auto"/>
            <w:noWrap/>
            <w:hideMark/>
          </w:tcPr>
          <w:p w14:paraId="4F7641F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$ 510.00</w:t>
            </w:r>
          </w:p>
        </w:tc>
      </w:tr>
      <w:tr w:rsidR="00523CDC" w:rsidRPr="00523CDC" w14:paraId="78553E32" w14:textId="77777777" w:rsidTr="00687ABE">
        <w:trPr>
          <w:trHeight w:val="271"/>
        </w:trPr>
        <w:tc>
          <w:tcPr>
            <w:tcW w:w="0" w:type="auto"/>
            <w:noWrap/>
            <w:hideMark/>
          </w:tcPr>
          <w:p w14:paraId="6D943DF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 AC. EDIFICIO</w:t>
            </w:r>
          </w:p>
        </w:tc>
        <w:tc>
          <w:tcPr>
            <w:tcW w:w="0" w:type="auto"/>
            <w:noWrap/>
            <w:hideMark/>
          </w:tcPr>
          <w:p w14:paraId="6B1A409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692BBCA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-$ 25.50</w:t>
            </w:r>
          </w:p>
        </w:tc>
        <w:tc>
          <w:tcPr>
            <w:tcW w:w="0" w:type="auto"/>
            <w:noWrap/>
            <w:hideMark/>
          </w:tcPr>
          <w:p w14:paraId="4DF286D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-$ 51.00</w:t>
            </w:r>
          </w:p>
        </w:tc>
        <w:tc>
          <w:tcPr>
            <w:tcW w:w="0" w:type="auto"/>
            <w:noWrap/>
            <w:hideMark/>
          </w:tcPr>
          <w:p w14:paraId="6C2B332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-$ 76.50</w:t>
            </w:r>
          </w:p>
        </w:tc>
        <w:tc>
          <w:tcPr>
            <w:tcW w:w="0" w:type="auto"/>
            <w:noWrap/>
            <w:hideMark/>
          </w:tcPr>
          <w:p w14:paraId="50564B9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-$ 102.00</w:t>
            </w:r>
          </w:p>
        </w:tc>
        <w:tc>
          <w:tcPr>
            <w:tcW w:w="0" w:type="auto"/>
            <w:noWrap/>
            <w:hideMark/>
          </w:tcPr>
          <w:p w14:paraId="199EB36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-$ 127.50</w:t>
            </w:r>
          </w:p>
        </w:tc>
      </w:tr>
      <w:tr w:rsidR="00523CDC" w:rsidRPr="00523CDC" w14:paraId="50629BB7" w14:textId="77777777" w:rsidTr="00687ABE">
        <w:trPr>
          <w:trHeight w:val="271"/>
        </w:trPr>
        <w:tc>
          <w:tcPr>
            <w:tcW w:w="0" w:type="auto"/>
            <w:noWrap/>
            <w:hideMark/>
          </w:tcPr>
          <w:p w14:paraId="794004D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VEHICULO</w:t>
            </w:r>
          </w:p>
        </w:tc>
        <w:tc>
          <w:tcPr>
            <w:tcW w:w="0" w:type="auto"/>
            <w:noWrap/>
            <w:hideMark/>
          </w:tcPr>
          <w:p w14:paraId="28059B1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7A1CBBF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3B63EC6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037177C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330BC10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64F970A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210C3E7E" w14:textId="77777777" w:rsidTr="00687ABE">
        <w:trPr>
          <w:trHeight w:val="271"/>
        </w:trPr>
        <w:tc>
          <w:tcPr>
            <w:tcW w:w="0" w:type="auto"/>
            <w:noWrap/>
            <w:hideMark/>
          </w:tcPr>
          <w:p w14:paraId="71FCA36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 AC. VEHICULO</w:t>
            </w:r>
          </w:p>
        </w:tc>
        <w:tc>
          <w:tcPr>
            <w:tcW w:w="0" w:type="auto"/>
            <w:noWrap/>
            <w:hideMark/>
          </w:tcPr>
          <w:p w14:paraId="0415A42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4D4717D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3B6ADC1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0D8931C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63482CB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62E9090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32E7A381" w14:textId="77777777" w:rsidTr="00687ABE">
        <w:trPr>
          <w:trHeight w:val="271"/>
        </w:trPr>
        <w:tc>
          <w:tcPr>
            <w:tcW w:w="0" w:type="auto"/>
            <w:noWrap/>
            <w:hideMark/>
          </w:tcPr>
          <w:p w14:paraId="6DC61F4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MAQUINARIA Y EQUIPOS</w:t>
            </w:r>
          </w:p>
        </w:tc>
        <w:tc>
          <w:tcPr>
            <w:tcW w:w="0" w:type="auto"/>
            <w:noWrap/>
            <w:hideMark/>
          </w:tcPr>
          <w:p w14:paraId="64AB70F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$ 30,011.00</w:t>
            </w:r>
          </w:p>
        </w:tc>
        <w:tc>
          <w:tcPr>
            <w:tcW w:w="0" w:type="auto"/>
            <w:noWrap/>
            <w:hideMark/>
          </w:tcPr>
          <w:p w14:paraId="2018883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$ 30,011.00</w:t>
            </w:r>
          </w:p>
        </w:tc>
        <w:tc>
          <w:tcPr>
            <w:tcW w:w="0" w:type="auto"/>
            <w:noWrap/>
            <w:hideMark/>
          </w:tcPr>
          <w:p w14:paraId="682EAEC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$ 30,011.00</w:t>
            </w:r>
          </w:p>
        </w:tc>
        <w:tc>
          <w:tcPr>
            <w:tcW w:w="0" w:type="auto"/>
            <w:noWrap/>
            <w:hideMark/>
          </w:tcPr>
          <w:p w14:paraId="61F4BBD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$ 30,011.00</w:t>
            </w:r>
          </w:p>
        </w:tc>
        <w:tc>
          <w:tcPr>
            <w:tcW w:w="0" w:type="auto"/>
            <w:noWrap/>
            <w:hideMark/>
          </w:tcPr>
          <w:p w14:paraId="04D84C3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$ 30,011.00</w:t>
            </w:r>
          </w:p>
        </w:tc>
        <w:tc>
          <w:tcPr>
            <w:tcW w:w="0" w:type="auto"/>
            <w:noWrap/>
            <w:hideMark/>
          </w:tcPr>
          <w:p w14:paraId="78F039D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$ 30,011.00</w:t>
            </w:r>
          </w:p>
        </w:tc>
      </w:tr>
      <w:tr w:rsidR="00523CDC" w:rsidRPr="00523CDC" w14:paraId="23ACFC50" w14:textId="77777777" w:rsidTr="00687ABE">
        <w:trPr>
          <w:trHeight w:val="271"/>
        </w:trPr>
        <w:tc>
          <w:tcPr>
            <w:tcW w:w="0" w:type="auto"/>
            <w:noWrap/>
            <w:hideMark/>
          </w:tcPr>
          <w:p w14:paraId="7B7860E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 AC. MAQUINARIA Y EQUIPOS</w:t>
            </w:r>
          </w:p>
        </w:tc>
        <w:tc>
          <w:tcPr>
            <w:tcW w:w="0" w:type="auto"/>
            <w:noWrap/>
            <w:hideMark/>
          </w:tcPr>
          <w:p w14:paraId="542A845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7E23D25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-$ 3,001.10</w:t>
            </w:r>
          </w:p>
        </w:tc>
        <w:tc>
          <w:tcPr>
            <w:tcW w:w="0" w:type="auto"/>
            <w:noWrap/>
            <w:hideMark/>
          </w:tcPr>
          <w:p w14:paraId="3F498AE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-$ 6,002.20</w:t>
            </w:r>
          </w:p>
        </w:tc>
        <w:tc>
          <w:tcPr>
            <w:tcW w:w="0" w:type="auto"/>
            <w:noWrap/>
            <w:hideMark/>
          </w:tcPr>
          <w:p w14:paraId="0361BEF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-$ 9,003.30</w:t>
            </w:r>
          </w:p>
        </w:tc>
        <w:tc>
          <w:tcPr>
            <w:tcW w:w="0" w:type="auto"/>
            <w:noWrap/>
            <w:hideMark/>
          </w:tcPr>
          <w:p w14:paraId="57E7F2C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-$ 12,004.40</w:t>
            </w:r>
          </w:p>
        </w:tc>
        <w:tc>
          <w:tcPr>
            <w:tcW w:w="0" w:type="auto"/>
            <w:noWrap/>
            <w:hideMark/>
          </w:tcPr>
          <w:p w14:paraId="7859AF7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-$ 15,005.50</w:t>
            </w:r>
          </w:p>
        </w:tc>
      </w:tr>
      <w:tr w:rsidR="00523CDC" w:rsidRPr="00523CDC" w14:paraId="1A2ACC0B" w14:textId="77777777" w:rsidTr="00687ABE">
        <w:trPr>
          <w:trHeight w:val="271"/>
        </w:trPr>
        <w:tc>
          <w:tcPr>
            <w:tcW w:w="0" w:type="auto"/>
            <w:noWrap/>
            <w:hideMark/>
          </w:tcPr>
          <w:p w14:paraId="3E58569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HERRAMIENTAS</w:t>
            </w:r>
          </w:p>
        </w:tc>
        <w:tc>
          <w:tcPr>
            <w:tcW w:w="0" w:type="auto"/>
            <w:noWrap/>
            <w:hideMark/>
          </w:tcPr>
          <w:p w14:paraId="5DFF9EC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c>
          <w:tcPr>
            <w:tcW w:w="0" w:type="auto"/>
            <w:noWrap/>
            <w:hideMark/>
          </w:tcPr>
          <w:p w14:paraId="327BE92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c>
          <w:tcPr>
            <w:tcW w:w="0" w:type="auto"/>
            <w:noWrap/>
            <w:hideMark/>
          </w:tcPr>
          <w:p w14:paraId="56AD40D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c>
          <w:tcPr>
            <w:tcW w:w="0" w:type="auto"/>
            <w:noWrap/>
            <w:hideMark/>
          </w:tcPr>
          <w:p w14:paraId="4F9E05C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c>
          <w:tcPr>
            <w:tcW w:w="0" w:type="auto"/>
            <w:noWrap/>
            <w:hideMark/>
          </w:tcPr>
          <w:p w14:paraId="7C504C3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c>
          <w:tcPr>
            <w:tcW w:w="0" w:type="auto"/>
            <w:noWrap/>
            <w:hideMark/>
          </w:tcPr>
          <w:p w14:paraId="2F88477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r>
      <w:tr w:rsidR="00523CDC" w:rsidRPr="00523CDC" w14:paraId="4407DAD8" w14:textId="77777777" w:rsidTr="00687ABE">
        <w:trPr>
          <w:trHeight w:val="271"/>
        </w:trPr>
        <w:tc>
          <w:tcPr>
            <w:tcW w:w="0" w:type="auto"/>
            <w:noWrap/>
            <w:hideMark/>
          </w:tcPr>
          <w:p w14:paraId="76E288B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 AC. HERRAMIENTAS</w:t>
            </w:r>
          </w:p>
        </w:tc>
        <w:tc>
          <w:tcPr>
            <w:tcW w:w="0" w:type="auto"/>
            <w:noWrap/>
            <w:hideMark/>
          </w:tcPr>
          <w:p w14:paraId="6BA4336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15546BD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-$ 566.00</w:t>
            </w:r>
          </w:p>
        </w:tc>
        <w:tc>
          <w:tcPr>
            <w:tcW w:w="0" w:type="auto"/>
            <w:noWrap/>
            <w:hideMark/>
          </w:tcPr>
          <w:p w14:paraId="62BA730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-$ 1,132.00</w:t>
            </w:r>
          </w:p>
        </w:tc>
        <w:tc>
          <w:tcPr>
            <w:tcW w:w="0" w:type="auto"/>
            <w:noWrap/>
            <w:hideMark/>
          </w:tcPr>
          <w:p w14:paraId="25DB651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-$ 1,698.00</w:t>
            </w:r>
          </w:p>
        </w:tc>
        <w:tc>
          <w:tcPr>
            <w:tcW w:w="0" w:type="auto"/>
            <w:noWrap/>
            <w:hideMark/>
          </w:tcPr>
          <w:p w14:paraId="6CC17712"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-$ 2,264.00</w:t>
            </w:r>
          </w:p>
        </w:tc>
        <w:tc>
          <w:tcPr>
            <w:tcW w:w="0" w:type="auto"/>
            <w:noWrap/>
            <w:hideMark/>
          </w:tcPr>
          <w:p w14:paraId="5501E05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-$ 2,830.00</w:t>
            </w:r>
          </w:p>
        </w:tc>
      </w:tr>
      <w:tr w:rsidR="00523CDC" w:rsidRPr="00523CDC" w14:paraId="5E988441" w14:textId="77777777" w:rsidTr="00687ABE">
        <w:trPr>
          <w:trHeight w:val="271"/>
        </w:trPr>
        <w:tc>
          <w:tcPr>
            <w:tcW w:w="0" w:type="auto"/>
            <w:noWrap/>
            <w:hideMark/>
          </w:tcPr>
          <w:p w14:paraId="7C63729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EQUIPOS DE COMPUTACIÓN</w:t>
            </w:r>
          </w:p>
        </w:tc>
        <w:tc>
          <w:tcPr>
            <w:tcW w:w="0" w:type="auto"/>
            <w:noWrap/>
            <w:hideMark/>
          </w:tcPr>
          <w:p w14:paraId="0E313C0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noWrap/>
            <w:hideMark/>
          </w:tcPr>
          <w:p w14:paraId="11D841D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noWrap/>
            <w:hideMark/>
          </w:tcPr>
          <w:p w14:paraId="3062AD8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noWrap/>
            <w:hideMark/>
          </w:tcPr>
          <w:p w14:paraId="54A7AE0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noWrap/>
            <w:hideMark/>
          </w:tcPr>
          <w:p w14:paraId="3FCCB6F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noWrap/>
            <w:hideMark/>
          </w:tcPr>
          <w:p w14:paraId="2B93C27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r>
      <w:tr w:rsidR="00523CDC" w:rsidRPr="00523CDC" w14:paraId="038CA299" w14:textId="77777777" w:rsidTr="00687ABE">
        <w:trPr>
          <w:trHeight w:val="271"/>
        </w:trPr>
        <w:tc>
          <w:tcPr>
            <w:tcW w:w="0" w:type="auto"/>
            <w:noWrap/>
            <w:hideMark/>
          </w:tcPr>
          <w:p w14:paraId="1C16ABD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 AC. EQUIPOS DE COMPUTACIÓN</w:t>
            </w:r>
          </w:p>
        </w:tc>
        <w:tc>
          <w:tcPr>
            <w:tcW w:w="0" w:type="auto"/>
            <w:noWrap/>
            <w:hideMark/>
          </w:tcPr>
          <w:p w14:paraId="2CCA7AF2"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6EDB5FB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-$ 633.33</w:t>
            </w:r>
          </w:p>
        </w:tc>
        <w:tc>
          <w:tcPr>
            <w:tcW w:w="0" w:type="auto"/>
            <w:noWrap/>
            <w:hideMark/>
          </w:tcPr>
          <w:p w14:paraId="70F3EC7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-$ 1,266.67</w:t>
            </w:r>
          </w:p>
        </w:tc>
        <w:tc>
          <w:tcPr>
            <w:tcW w:w="0" w:type="auto"/>
            <w:noWrap/>
            <w:hideMark/>
          </w:tcPr>
          <w:p w14:paraId="58C343C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noWrap/>
            <w:hideMark/>
          </w:tcPr>
          <w:p w14:paraId="560D270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c>
          <w:tcPr>
            <w:tcW w:w="0" w:type="auto"/>
            <w:noWrap/>
            <w:hideMark/>
          </w:tcPr>
          <w:p w14:paraId="51A0092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-$ 1,900.00</w:t>
            </w:r>
          </w:p>
        </w:tc>
      </w:tr>
      <w:tr w:rsidR="00523CDC" w:rsidRPr="00523CDC" w14:paraId="5178B9E9" w14:textId="77777777" w:rsidTr="00687ABE">
        <w:trPr>
          <w:trHeight w:val="271"/>
        </w:trPr>
        <w:tc>
          <w:tcPr>
            <w:tcW w:w="0" w:type="auto"/>
            <w:noWrap/>
            <w:hideMark/>
          </w:tcPr>
          <w:p w14:paraId="4546713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EQUIPOS DE OFICINA</w:t>
            </w:r>
          </w:p>
        </w:tc>
        <w:tc>
          <w:tcPr>
            <w:tcW w:w="0" w:type="auto"/>
            <w:noWrap/>
            <w:hideMark/>
          </w:tcPr>
          <w:p w14:paraId="3A73311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702E0EF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3201505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777399A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28DB890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0924525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3B7D4ED1" w14:textId="77777777" w:rsidTr="00687ABE">
        <w:trPr>
          <w:trHeight w:val="271"/>
        </w:trPr>
        <w:tc>
          <w:tcPr>
            <w:tcW w:w="0" w:type="auto"/>
            <w:noWrap/>
            <w:hideMark/>
          </w:tcPr>
          <w:p w14:paraId="1F8110B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 AC. EQUIPOS DE OFICINA</w:t>
            </w:r>
          </w:p>
        </w:tc>
        <w:tc>
          <w:tcPr>
            <w:tcW w:w="0" w:type="auto"/>
            <w:noWrap/>
            <w:hideMark/>
          </w:tcPr>
          <w:p w14:paraId="356AF3A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6311355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263819E2"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5145AD52"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791701C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02ACD53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3C7EF5D3" w14:textId="77777777" w:rsidTr="00687ABE">
        <w:trPr>
          <w:trHeight w:val="271"/>
        </w:trPr>
        <w:tc>
          <w:tcPr>
            <w:tcW w:w="0" w:type="auto"/>
            <w:noWrap/>
            <w:hideMark/>
          </w:tcPr>
          <w:p w14:paraId="5145709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MUEBLES Y ENSERES</w:t>
            </w:r>
          </w:p>
        </w:tc>
        <w:tc>
          <w:tcPr>
            <w:tcW w:w="0" w:type="auto"/>
            <w:noWrap/>
            <w:hideMark/>
          </w:tcPr>
          <w:p w14:paraId="6FFDE27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$ 1,011.00</w:t>
            </w:r>
          </w:p>
        </w:tc>
        <w:tc>
          <w:tcPr>
            <w:tcW w:w="0" w:type="auto"/>
            <w:noWrap/>
            <w:hideMark/>
          </w:tcPr>
          <w:p w14:paraId="79E6E31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$ 1,011.00</w:t>
            </w:r>
          </w:p>
        </w:tc>
        <w:tc>
          <w:tcPr>
            <w:tcW w:w="0" w:type="auto"/>
            <w:noWrap/>
            <w:hideMark/>
          </w:tcPr>
          <w:p w14:paraId="29A3228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$ 1,011.00</w:t>
            </w:r>
          </w:p>
        </w:tc>
        <w:tc>
          <w:tcPr>
            <w:tcW w:w="0" w:type="auto"/>
            <w:noWrap/>
            <w:hideMark/>
          </w:tcPr>
          <w:p w14:paraId="726F826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$ 1,011.00</w:t>
            </w:r>
          </w:p>
        </w:tc>
        <w:tc>
          <w:tcPr>
            <w:tcW w:w="0" w:type="auto"/>
            <w:noWrap/>
            <w:hideMark/>
          </w:tcPr>
          <w:p w14:paraId="3AEABDE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$ 1,011.00</w:t>
            </w:r>
          </w:p>
        </w:tc>
        <w:tc>
          <w:tcPr>
            <w:tcW w:w="0" w:type="auto"/>
            <w:noWrap/>
            <w:hideMark/>
          </w:tcPr>
          <w:p w14:paraId="5A85078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$ 1,011.00</w:t>
            </w:r>
          </w:p>
        </w:tc>
      </w:tr>
      <w:tr w:rsidR="00523CDC" w:rsidRPr="00523CDC" w14:paraId="6C5F9BAA" w14:textId="77777777" w:rsidTr="00687ABE">
        <w:trPr>
          <w:trHeight w:val="271"/>
        </w:trPr>
        <w:tc>
          <w:tcPr>
            <w:tcW w:w="0" w:type="auto"/>
            <w:noWrap/>
            <w:hideMark/>
          </w:tcPr>
          <w:p w14:paraId="6DA97E6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 AC. MUEBLES Y ENSERES</w:t>
            </w:r>
          </w:p>
        </w:tc>
        <w:tc>
          <w:tcPr>
            <w:tcW w:w="0" w:type="auto"/>
            <w:noWrap/>
            <w:hideMark/>
          </w:tcPr>
          <w:p w14:paraId="1A645FE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17C0439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-$ 101.10</w:t>
            </w:r>
          </w:p>
        </w:tc>
        <w:tc>
          <w:tcPr>
            <w:tcW w:w="0" w:type="auto"/>
            <w:noWrap/>
            <w:hideMark/>
          </w:tcPr>
          <w:p w14:paraId="45EDB872"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-$ 202.20</w:t>
            </w:r>
          </w:p>
        </w:tc>
        <w:tc>
          <w:tcPr>
            <w:tcW w:w="0" w:type="auto"/>
            <w:noWrap/>
            <w:hideMark/>
          </w:tcPr>
          <w:p w14:paraId="4BC9B6E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-$ 303.30</w:t>
            </w:r>
          </w:p>
        </w:tc>
        <w:tc>
          <w:tcPr>
            <w:tcW w:w="0" w:type="auto"/>
            <w:noWrap/>
            <w:hideMark/>
          </w:tcPr>
          <w:p w14:paraId="147B367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-$ 404.40</w:t>
            </w:r>
          </w:p>
        </w:tc>
        <w:tc>
          <w:tcPr>
            <w:tcW w:w="0" w:type="auto"/>
            <w:noWrap/>
            <w:hideMark/>
          </w:tcPr>
          <w:p w14:paraId="55E5CFB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-$ 505.50</w:t>
            </w:r>
          </w:p>
        </w:tc>
      </w:tr>
      <w:tr w:rsidR="00523CDC" w:rsidRPr="00523CDC" w14:paraId="289363BD" w14:textId="77777777" w:rsidTr="00687ABE">
        <w:trPr>
          <w:trHeight w:val="271"/>
        </w:trPr>
        <w:tc>
          <w:tcPr>
            <w:tcW w:w="0" w:type="auto"/>
            <w:noWrap/>
            <w:hideMark/>
          </w:tcPr>
          <w:p w14:paraId="2AE3BB5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TERRENO</w:t>
            </w:r>
          </w:p>
        </w:tc>
        <w:tc>
          <w:tcPr>
            <w:tcW w:w="0" w:type="auto"/>
            <w:noWrap/>
            <w:hideMark/>
          </w:tcPr>
          <w:p w14:paraId="7D962EA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05888BC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6267BD6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40D98C9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74F2EF2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26CD2F1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683A515B" w14:textId="77777777" w:rsidTr="00687ABE">
        <w:trPr>
          <w:trHeight w:val="271"/>
        </w:trPr>
        <w:tc>
          <w:tcPr>
            <w:tcW w:w="0" w:type="auto"/>
            <w:noWrap/>
            <w:hideMark/>
          </w:tcPr>
          <w:p w14:paraId="396604D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OTROS ACTIVOS FIJOS</w:t>
            </w:r>
          </w:p>
        </w:tc>
        <w:tc>
          <w:tcPr>
            <w:tcW w:w="0" w:type="auto"/>
            <w:noWrap/>
            <w:hideMark/>
          </w:tcPr>
          <w:p w14:paraId="19D50C12"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noWrap/>
            <w:hideMark/>
          </w:tcPr>
          <w:p w14:paraId="1D3CBF1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noWrap/>
            <w:hideMark/>
          </w:tcPr>
          <w:p w14:paraId="3E7BCA2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noWrap/>
            <w:hideMark/>
          </w:tcPr>
          <w:p w14:paraId="2E07B44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noWrap/>
            <w:hideMark/>
          </w:tcPr>
          <w:p w14:paraId="789BEDC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noWrap/>
            <w:hideMark/>
          </w:tcPr>
          <w:p w14:paraId="10FD809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r>
      <w:tr w:rsidR="00523CDC" w:rsidRPr="00523CDC" w14:paraId="606DEF46" w14:textId="77777777" w:rsidTr="00687ABE">
        <w:trPr>
          <w:trHeight w:val="271"/>
        </w:trPr>
        <w:tc>
          <w:tcPr>
            <w:tcW w:w="0" w:type="auto"/>
            <w:noWrap/>
            <w:hideMark/>
          </w:tcPr>
          <w:p w14:paraId="204FF49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DEP. AC. OTROS ACTIVOS FIJOS</w:t>
            </w:r>
          </w:p>
        </w:tc>
        <w:tc>
          <w:tcPr>
            <w:tcW w:w="0" w:type="auto"/>
            <w:noWrap/>
            <w:hideMark/>
          </w:tcPr>
          <w:p w14:paraId="3667FBB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4E3126D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-$ 25.00</w:t>
            </w:r>
          </w:p>
        </w:tc>
        <w:tc>
          <w:tcPr>
            <w:tcW w:w="0" w:type="auto"/>
            <w:noWrap/>
            <w:hideMark/>
          </w:tcPr>
          <w:p w14:paraId="4EAB4A1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noWrap/>
            <w:hideMark/>
          </w:tcPr>
          <w:p w14:paraId="1C461B3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noWrap/>
            <w:hideMark/>
          </w:tcPr>
          <w:p w14:paraId="488FC68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c>
          <w:tcPr>
            <w:tcW w:w="0" w:type="auto"/>
            <w:noWrap/>
            <w:hideMark/>
          </w:tcPr>
          <w:p w14:paraId="4EC115C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-$ 50.00</w:t>
            </w:r>
          </w:p>
        </w:tc>
      </w:tr>
      <w:tr w:rsidR="00523CDC" w:rsidRPr="00523CDC" w14:paraId="745BBC49" w14:textId="77777777" w:rsidTr="00687ABE">
        <w:trPr>
          <w:trHeight w:val="271"/>
        </w:trPr>
        <w:tc>
          <w:tcPr>
            <w:tcW w:w="0" w:type="auto"/>
            <w:noWrap/>
            <w:hideMark/>
          </w:tcPr>
          <w:p w14:paraId="74814B29"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DIFERIDO</w:t>
            </w:r>
          </w:p>
        </w:tc>
        <w:tc>
          <w:tcPr>
            <w:tcW w:w="0" w:type="auto"/>
            <w:noWrap/>
            <w:hideMark/>
          </w:tcPr>
          <w:p w14:paraId="1F2D51F7"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$ 300.00</w:t>
            </w:r>
          </w:p>
        </w:tc>
        <w:tc>
          <w:tcPr>
            <w:tcW w:w="0" w:type="auto"/>
            <w:noWrap/>
            <w:hideMark/>
          </w:tcPr>
          <w:p w14:paraId="28AE4421"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$ 240.00</w:t>
            </w:r>
          </w:p>
        </w:tc>
        <w:tc>
          <w:tcPr>
            <w:tcW w:w="0" w:type="auto"/>
            <w:noWrap/>
            <w:hideMark/>
          </w:tcPr>
          <w:p w14:paraId="40785FD5"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$ 180.00</w:t>
            </w:r>
          </w:p>
        </w:tc>
        <w:tc>
          <w:tcPr>
            <w:tcW w:w="0" w:type="auto"/>
            <w:noWrap/>
            <w:hideMark/>
          </w:tcPr>
          <w:p w14:paraId="650150E8"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$ 120.00</w:t>
            </w:r>
          </w:p>
        </w:tc>
        <w:tc>
          <w:tcPr>
            <w:tcW w:w="0" w:type="auto"/>
            <w:noWrap/>
            <w:hideMark/>
          </w:tcPr>
          <w:p w14:paraId="7E89CF03"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$ 60.00</w:t>
            </w:r>
          </w:p>
        </w:tc>
        <w:tc>
          <w:tcPr>
            <w:tcW w:w="0" w:type="auto"/>
            <w:noWrap/>
            <w:hideMark/>
          </w:tcPr>
          <w:p w14:paraId="07D7942A"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r>
      <w:tr w:rsidR="00523CDC" w:rsidRPr="00523CDC" w14:paraId="37D46B35" w14:textId="77777777" w:rsidTr="00687ABE">
        <w:trPr>
          <w:trHeight w:val="271"/>
        </w:trPr>
        <w:tc>
          <w:tcPr>
            <w:tcW w:w="0" w:type="auto"/>
            <w:noWrap/>
            <w:hideMark/>
          </w:tcPr>
          <w:p w14:paraId="7E53431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DE CONSTITUCIÓN</w:t>
            </w:r>
          </w:p>
        </w:tc>
        <w:tc>
          <w:tcPr>
            <w:tcW w:w="0" w:type="auto"/>
            <w:noWrap/>
            <w:hideMark/>
          </w:tcPr>
          <w:p w14:paraId="5B41ABE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noWrap/>
            <w:hideMark/>
          </w:tcPr>
          <w:p w14:paraId="016BF7E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noWrap/>
            <w:hideMark/>
          </w:tcPr>
          <w:p w14:paraId="26127452"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noWrap/>
            <w:hideMark/>
          </w:tcPr>
          <w:p w14:paraId="2D053CF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noWrap/>
            <w:hideMark/>
          </w:tcPr>
          <w:p w14:paraId="3D019B0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noWrap/>
            <w:hideMark/>
          </w:tcPr>
          <w:p w14:paraId="01A526F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r>
      <w:tr w:rsidR="00523CDC" w:rsidRPr="00523CDC" w14:paraId="6765E172" w14:textId="77777777" w:rsidTr="00687ABE">
        <w:trPr>
          <w:trHeight w:val="271"/>
        </w:trPr>
        <w:tc>
          <w:tcPr>
            <w:tcW w:w="0" w:type="auto"/>
            <w:noWrap/>
            <w:hideMark/>
          </w:tcPr>
          <w:p w14:paraId="6B21A0C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AMORT. AC. GASTO DE CONSTITUCIÓN</w:t>
            </w:r>
          </w:p>
        </w:tc>
        <w:tc>
          <w:tcPr>
            <w:tcW w:w="0" w:type="auto"/>
            <w:noWrap/>
            <w:hideMark/>
          </w:tcPr>
          <w:p w14:paraId="0422C7E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455B539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-$ 60.00</w:t>
            </w:r>
          </w:p>
        </w:tc>
        <w:tc>
          <w:tcPr>
            <w:tcW w:w="0" w:type="auto"/>
            <w:noWrap/>
            <w:hideMark/>
          </w:tcPr>
          <w:p w14:paraId="5BA19E1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-$ 120.00</w:t>
            </w:r>
          </w:p>
        </w:tc>
        <w:tc>
          <w:tcPr>
            <w:tcW w:w="0" w:type="auto"/>
            <w:noWrap/>
            <w:hideMark/>
          </w:tcPr>
          <w:p w14:paraId="6239DB7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-$ 180.00</w:t>
            </w:r>
          </w:p>
        </w:tc>
        <w:tc>
          <w:tcPr>
            <w:tcW w:w="0" w:type="auto"/>
            <w:noWrap/>
            <w:hideMark/>
          </w:tcPr>
          <w:p w14:paraId="60A4AC7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-$ 240.00</w:t>
            </w:r>
          </w:p>
        </w:tc>
        <w:tc>
          <w:tcPr>
            <w:tcW w:w="0" w:type="auto"/>
            <w:noWrap/>
            <w:hideMark/>
          </w:tcPr>
          <w:p w14:paraId="2879E57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r>
      <w:tr w:rsidR="00523CDC" w:rsidRPr="00523CDC" w14:paraId="12EAAB83" w14:textId="77777777" w:rsidTr="00687ABE">
        <w:trPr>
          <w:trHeight w:val="271"/>
        </w:trPr>
        <w:tc>
          <w:tcPr>
            <w:tcW w:w="0" w:type="auto"/>
            <w:noWrap/>
            <w:hideMark/>
          </w:tcPr>
          <w:p w14:paraId="4A86C7FA"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lastRenderedPageBreak/>
              <w:t>OTROS ACTIVOS</w:t>
            </w:r>
          </w:p>
        </w:tc>
        <w:tc>
          <w:tcPr>
            <w:tcW w:w="0" w:type="auto"/>
            <w:noWrap/>
            <w:hideMark/>
          </w:tcPr>
          <w:p w14:paraId="2FB29B70"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$ 1,400.00</w:t>
            </w:r>
          </w:p>
        </w:tc>
        <w:tc>
          <w:tcPr>
            <w:tcW w:w="0" w:type="auto"/>
            <w:noWrap/>
            <w:hideMark/>
          </w:tcPr>
          <w:p w14:paraId="7201D474"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$ 1,400.00</w:t>
            </w:r>
          </w:p>
        </w:tc>
        <w:tc>
          <w:tcPr>
            <w:tcW w:w="0" w:type="auto"/>
            <w:noWrap/>
            <w:hideMark/>
          </w:tcPr>
          <w:p w14:paraId="4B404BE5"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$ 1,400.00</w:t>
            </w:r>
          </w:p>
        </w:tc>
        <w:tc>
          <w:tcPr>
            <w:tcW w:w="0" w:type="auto"/>
            <w:noWrap/>
            <w:hideMark/>
          </w:tcPr>
          <w:p w14:paraId="7CAC5D70"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$ 1,400.00</w:t>
            </w:r>
          </w:p>
        </w:tc>
        <w:tc>
          <w:tcPr>
            <w:tcW w:w="0" w:type="auto"/>
            <w:noWrap/>
            <w:hideMark/>
          </w:tcPr>
          <w:p w14:paraId="7B899C4D"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$ 1,400.00</w:t>
            </w:r>
          </w:p>
        </w:tc>
        <w:tc>
          <w:tcPr>
            <w:tcW w:w="0" w:type="auto"/>
            <w:noWrap/>
            <w:hideMark/>
          </w:tcPr>
          <w:p w14:paraId="693E37AC"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$ 1,400.00</w:t>
            </w:r>
          </w:p>
        </w:tc>
      </w:tr>
      <w:tr w:rsidR="00523CDC" w:rsidRPr="00523CDC" w14:paraId="61E15FF4" w14:textId="77777777" w:rsidTr="00687ABE">
        <w:trPr>
          <w:trHeight w:val="271"/>
        </w:trPr>
        <w:tc>
          <w:tcPr>
            <w:tcW w:w="0" w:type="auto"/>
            <w:noWrap/>
            <w:hideMark/>
          </w:tcPr>
          <w:p w14:paraId="4FC274E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MARCAS Y PATENTES / SOFTWARE</w:t>
            </w:r>
          </w:p>
        </w:tc>
        <w:tc>
          <w:tcPr>
            <w:tcW w:w="0" w:type="auto"/>
            <w:noWrap/>
            <w:hideMark/>
          </w:tcPr>
          <w:p w14:paraId="720B206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$ 1,400.00</w:t>
            </w:r>
          </w:p>
        </w:tc>
        <w:tc>
          <w:tcPr>
            <w:tcW w:w="0" w:type="auto"/>
            <w:noWrap/>
            <w:hideMark/>
          </w:tcPr>
          <w:p w14:paraId="2FE7C80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$ 1,400.00</w:t>
            </w:r>
          </w:p>
        </w:tc>
        <w:tc>
          <w:tcPr>
            <w:tcW w:w="0" w:type="auto"/>
            <w:noWrap/>
            <w:hideMark/>
          </w:tcPr>
          <w:p w14:paraId="69F13A2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$ 1,400.00</w:t>
            </w:r>
          </w:p>
        </w:tc>
        <w:tc>
          <w:tcPr>
            <w:tcW w:w="0" w:type="auto"/>
            <w:noWrap/>
            <w:hideMark/>
          </w:tcPr>
          <w:p w14:paraId="665128A2"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$ 1,400.00</w:t>
            </w:r>
          </w:p>
        </w:tc>
        <w:tc>
          <w:tcPr>
            <w:tcW w:w="0" w:type="auto"/>
            <w:noWrap/>
            <w:hideMark/>
          </w:tcPr>
          <w:p w14:paraId="5290C4B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$ 1,400.00</w:t>
            </w:r>
          </w:p>
        </w:tc>
        <w:tc>
          <w:tcPr>
            <w:tcW w:w="0" w:type="auto"/>
            <w:noWrap/>
            <w:hideMark/>
          </w:tcPr>
          <w:p w14:paraId="16D76F9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$ 1,400.00</w:t>
            </w:r>
          </w:p>
        </w:tc>
      </w:tr>
      <w:tr w:rsidR="00523CDC" w:rsidRPr="00523CDC" w14:paraId="7F3486BA" w14:textId="77777777" w:rsidTr="00687ABE">
        <w:trPr>
          <w:trHeight w:val="271"/>
        </w:trPr>
        <w:tc>
          <w:tcPr>
            <w:tcW w:w="0" w:type="auto"/>
            <w:noWrap/>
            <w:hideMark/>
          </w:tcPr>
          <w:p w14:paraId="1E2AFAE5"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PASIVO</w:t>
            </w:r>
          </w:p>
        </w:tc>
        <w:tc>
          <w:tcPr>
            <w:tcW w:w="0" w:type="auto"/>
            <w:noWrap/>
            <w:hideMark/>
          </w:tcPr>
          <w:p w14:paraId="71E7E234"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$ 5,684.68</w:t>
            </w:r>
          </w:p>
        </w:tc>
        <w:tc>
          <w:tcPr>
            <w:tcW w:w="0" w:type="auto"/>
            <w:noWrap/>
            <w:hideMark/>
          </w:tcPr>
          <w:p w14:paraId="67DDDBE0"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$ 11,449.40</w:t>
            </w:r>
          </w:p>
        </w:tc>
        <w:tc>
          <w:tcPr>
            <w:tcW w:w="0" w:type="auto"/>
            <w:noWrap/>
            <w:hideMark/>
          </w:tcPr>
          <w:p w14:paraId="45490B4C"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$ 11,037.53</w:t>
            </w:r>
          </w:p>
        </w:tc>
        <w:tc>
          <w:tcPr>
            <w:tcW w:w="0" w:type="auto"/>
            <w:noWrap/>
            <w:hideMark/>
          </w:tcPr>
          <w:p w14:paraId="1E43442B"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$ 9,935.80</w:t>
            </w:r>
          </w:p>
        </w:tc>
        <w:tc>
          <w:tcPr>
            <w:tcW w:w="0" w:type="auto"/>
            <w:noWrap/>
            <w:hideMark/>
          </w:tcPr>
          <w:p w14:paraId="159AEC22"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$ 8,850.30</w:t>
            </w:r>
          </w:p>
        </w:tc>
        <w:tc>
          <w:tcPr>
            <w:tcW w:w="0" w:type="auto"/>
            <w:noWrap/>
            <w:hideMark/>
          </w:tcPr>
          <w:p w14:paraId="736184E7"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$ 9,244.83</w:t>
            </w:r>
          </w:p>
        </w:tc>
      </w:tr>
      <w:tr w:rsidR="00523CDC" w:rsidRPr="00523CDC" w14:paraId="262AAD9A" w14:textId="77777777" w:rsidTr="00687ABE">
        <w:trPr>
          <w:trHeight w:val="271"/>
        </w:trPr>
        <w:tc>
          <w:tcPr>
            <w:tcW w:w="0" w:type="auto"/>
            <w:noWrap/>
            <w:hideMark/>
          </w:tcPr>
          <w:p w14:paraId="1D2194AB"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PASIVO CORRIENTES</w:t>
            </w:r>
          </w:p>
        </w:tc>
        <w:tc>
          <w:tcPr>
            <w:tcW w:w="0" w:type="auto"/>
            <w:noWrap/>
            <w:hideMark/>
          </w:tcPr>
          <w:p w14:paraId="2C512AC8"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   </w:t>
            </w:r>
          </w:p>
        </w:tc>
        <w:tc>
          <w:tcPr>
            <w:tcW w:w="0" w:type="auto"/>
            <w:noWrap/>
            <w:hideMark/>
          </w:tcPr>
          <w:p w14:paraId="40E2F926"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   </w:t>
            </w:r>
          </w:p>
        </w:tc>
        <w:tc>
          <w:tcPr>
            <w:tcW w:w="0" w:type="auto"/>
            <w:noWrap/>
            <w:hideMark/>
          </w:tcPr>
          <w:p w14:paraId="5E7CED03"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   </w:t>
            </w:r>
          </w:p>
        </w:tc>
        <w:tc>
          <w:tcPr>
            <w:tcW w:w="0" w:type="auto"/>
            <w:noWrap/>
            <w:hideMark/>
          </w:tcPr>
          <w:p w14:paraId="799D6D7E"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   </w:t>
            </w:r>
          </w:p>
        </w:tc>
        <w:tc>
          <w:tcPr>
            <w:tcW w:w="0" w:type="auto"/>
            <w:noWrap/>
            <w:hideMark/>
          </w:tcPr>
          <w:p w14:paraId="277E8013"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   </w:t>
            </w:r>
          </w:p>
        </w:tc>
        <w:tc>
          <w:tcPr>
            <w:tcW w:w="0" w:type="auto"/>
            <w:noWrap/>
            <w:hideMark/>
          </w:tcPr>
          <w:p w14:paraId="3B0411C6"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                                -   </w:t>
            </w:r>
          </w:p>
        </w:tc>
      </w:tr>
      <w:tr w:rsidR="00523CDC" w:rsidRPr="00523CDC" w14:paraId="662E7A44" w14:textId="77777777" w:rsidTr="00687ABE">
        <w:trPr>
          <w:trHeight w:val="271"/>
        </w:trPr>
        <w:tc>
          <w:tcPr>
            <w:tcW w:w="0" w:type="auto"/>
            <w:noWrap/>
            <w:hideMark/>
          </w:tcPr>
          <w:p w14:paraId="4E52AA2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15% EMPLEADOS</w:t>
            </w:r>
          </w:p>
        </w:tc>
        <w:tc>
          <w:tcPr>
            <w:tcW w:w="0" w:type="auto"/>
            <w:noWrap/>
            <w:hideMark/>
          </w:tcPr>
          <w:p w14:paraId="5456D01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217A037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3,072.63 </w:t>
            </w:r>
          </w:p>
        </w:tc>
        <w:tc>
          <w:tcPr>
            <w:tcW w:w="0" w:type="auto"/>
            <w:noWrap/>
            <w:hideMark/>
          </w:tcPr>
          <w:p w14:paraId="60E3781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3,227.80 </w:t>
            </w:r>
          </w:p>
        </w:tc>
        <w:tc>
          <w:tcPr>
            <w:tcW w:w="0" w:type="auto"/>
            <w:noWrap/>
            <w:hideMark/>
          </w:tcPr>
          <w:p w14:paraId="118218D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3,394.91 </w:t>
            </w:r>
          </w:p>
        </w:tc>
        <w:tc>
          <w:tcPr>
            <w:tcW w:w="0" w:type="auto"/>
            <w:noWrap/>
            <w:hideMark/>
          </w:tcPr>
          <w:p w14:paraId="46FFC2D4"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3,662.19 </w:t>
            </w:r>
          </w:p>
        </w:tc>
        <w:tc>
          <w:tcPr>
            <w:tcW w:w="0" w:type="auto"/>
            <w:noWrap/>
            <w:hideMark/>
          </w:tcPr>
          <w:p w14:paraId="5CE206D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3,825.45 </w:t>
            </w:r>
          </w:p>
        </w:tc>
      </w:tr>
      <w:tr w:rsidR="00523CDC" w:rsidRPr="00523CDC" w14:paraId="288384C1" w14:textId="77777777" w:rsidTr="00687ABE">
        <w:trPr>
          <w:trHeight w:val="271"/>
        </w:trPr>
        <w:tc>
          <w:tcPr>
            <w:tcW w:w="0" w:type="auto"/>
            <w:noWrap/>
            <w:hideMark/>
          </w:tcPr>
          <w:p w14:paraId="20157A1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IMPUESTO A LA RENTA 22%</w:t>
            </w:r>
          </w:p>
        </w:tc>
        <w:tc>
          <w:tcPr>
            <w:tcW w:w="0" w:type="auto"/>
            <w:noWrap/>
            <w:hideMark/>
          </w:tcPr>
          <w:p w14:paraId="72F89F3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4700CDE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3,830.54 </w:t>
            </w:r>
          </w:p>
        </w:tc>
        <w:tc>
          <w:tcPr>
            <w:tcW w:w="0" w:type="auto"/>
            <w:noWrap/>
            <w:hideMark/>
          </w:tcPr>
          <w:p w14:paraId="04E9124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4,572.71 </w:t>
            </w:r>
          </w:p>
        </w:tc>
        <w:tc>
          <w:tcPr>
            <w:tcW w:w="0" w:type="auto"/>
            <w:noWrap/>
            <w:hideMark/>
          </w:tcPr>
          <w:p w14:paraId="7C6F206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4,809.46 </w:t>
            </w:r>
          </w:p>
        </w:tc>
        <w:tc>
          <w:tcPr>
            <w:tcW w:w="0" w:type="auto"/>
            <w:noWrap/>
            <w:hideMark/>
          </w:tcPr>
          <w:p w14:paraId="4E3C18B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5,188.11 </w:t>
            </w:r>
          </w:p>
        </w:tc>
        <w:tc>
          <w:tcPr>
            <w:tcW w:w="0" w:type="auto"/>
            <w:noWrap/>
            <w:hideMark/>
          </w:tcPr>
          <w:p w14:paraId="728D0EF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5,419.38 </w:t>
            </w:r>
          </w:p>
        </w:tc>
      </w:tr>
      <w:tr w:rsidR="00523CDC" w:rsidRPr="00523CDC" w14:paraId="47DEEE26" w14:textId="77777777" w:rsidTr="00687ABE">
        <w:trPr>
          <w:trHeight w:val="271"/>
        </w:trPr>
        <w:tc>
          <w:tcPr>
            <w:tcW w:w="0" w:type="auto"/>
            <w:noWrap/>
            <w:hideMark/>
          </w:tcPr>
          <w:p w14:paraId="588898FC"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PASIVO NO CORRIENTES</w:t>
            </w:r>
          </w:p>
        </w:tc>
        <w:tc>
          <w:tcPr>
            <w:tcW w:w="0" w:type="auto"/>
            <w:noWrap/>
            <w:hideMark/>
          </w:tcPr>
          <w:p w14:paraId="0B61D038"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$ 5,684.68</w:t>
            </w:r>
          </w:p>
        </w:tc>
        <w:tc>
          <w:tcPr>
            <w:tcW w:w="0" w:type="auto"/>
            <w:noWrap/>
            <w:hideMark/>
          </w:tcPr>
          <w:p w14:paraId="427DB18F"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$ 4,546.23</w:t>
            </w:r>
          </w:p>
        </w:tc>
        <w:tc>
          <w:tcPr>
            <w:tcW w:w="0" w:type="auto"/>
            <w:noWrap/>
            <w:hideMark/>
          </w:tcPr>
          <w:p w14:paraId="6B11A425"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$ 3,237.02</w:t>
            </w:r>
          </w:p>
        </w:tc>
        <w:tc>
          <w:tcPr>
            <w:tcW w:w="0" w:type="auto"/>
            <w:noWrap/>
            <w:hideMark/>
          </w:tcPr>
          <w:p w14:paraId="1ED3208C"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$ 1,731.43</w:t>
            </w:r>
          </w:p>
        </w:tc>
        <w:tc>
          <w:tcPr>
            <w:tcW w:w="0" w:type="auto"/>
            <w:noWrap/>
            <w:hideMark/>
          </w:tcPr>
          <w:p w14:paraId="24944D23"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c>
          <w:tcPr>
            <w:tcW w:w="0" w:type="auto"/>
            <w:noWrap/>
            <w:hideMark/>
          </w:tcPr>
          <w:p w14:paraId="68600CFB"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r>
      <w:tr w:rsidR="00523CDC" w:rsidRPr="00523CDC" w14:paraId="2DAD7E03" w14:textId="77777777" w:rsidTr="00687ABE">
        <w:trPr>
          <w:trHeight w:val="271"/>
        </w:trPr>
        <w:tc>
          <w:tcPr>
            <w:tcW w:w="0" w:type="auto"/>
            <w:noWrap/>
            <w:hideMark/>
          </w:tcPr>
          <w:p w14:paraId="4E62F00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PRÉSTAMO A LARGO PLAZO</w:t>
            </w:r>
          </w:p>
        </w:tc>
        <w:tc>
          <w:tcPr>
            <w:tcW w:w="0" w:type="auto"/>
            <w:noWrap/>
            <w:hideMark/>
          </w:tcPr>
          <w:p w14:paraId="449F670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$ 5,684.68</w:t>
            </w:r>
          </w:p>
        </w:tc>
        <w:tc>
          <w:tcPr>
            <w:tcW w:w="0" w:type="auto"/>
            <w:noWrap/>
            <w:hideMark/>
          </w:tcPr>
          <w:p w14:paraId="323F741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$ 4,546.23</w:t>
            </w:r>
          </w:p>
        </w:tc>
        <w:tc>
          <w:tcPr>
            <w:tcW w:w="0" w:type="auto"/>
            <w:noWrap/>
            <w:hideMark/>
          </w:tcPr>
          <w:p w14:paraId="47568C2C"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$ 3,237.02</w:t>
            </w:r>
          </w:p>
        </w:tc>
        <w:tc>
          <w:tcPr>
            <w:tcW w:w="0" w:type="auto"/>
            <w:noWrap/>
            <w:hideMark/>
          </w:tcPr>
          <w:p w14:paraId="5E4C55B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$ 1,731.43</w:t>
            </w:r>
          </w:p>
        </w:tc>
        <w:tc>
          <w:tcPr>
            <w:tcW w:w="0" w:type="auto"/>
            <w:noWrap/>
            <w:hideMark/>
          </w:tcPr>
          <w:p w14:paraId="31803BBF"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noWrap/>
            <w:hideMark/>
          </w:tcPr>
          <w:p w14:paraId="1F80DD1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1A01098D" w14:textId="77777777" w:rsidTr="00687ABE">
        <w:trPr>
          <w:trHeight w:val="271"/>
        </w:trPr>
        <w:tc>
          <w:tcPr>
            <w:tcW w:w="0" w:type="auto"/>
            <w:noWrap/>
            <w:hideMark/>
          </w:tcPr>
          <w:p w14:paraId="73C812B4"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PATRIMONIO</w:t>
            </w:r>
          </w:p>
        </w:tc>
        <w:tc>
          <w:tcPr>
            <w:tcW w:w="0" w:type="auto"/>
            <w:noWrap/>
            <w:hideMark/>
          </w:tcPr>
          <w:p w14:paraId="5D826685"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$ 40,312.00</w:t>
            </w:r>
          </w:p>
        </w:tc>
        <w:tc>
          <w:tcPr>
            <w:tcW w:w="0" w:type="auto"/>
            <w:noWrap/>
            <w:hideMark/>
          </w:tcPr>
          <w:p w14:paraId="6EA3E224"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$ 53,893.01</w:t>
            </w:r>
          </w:p>
        </w:tc>
        <w:tc>
          <w:tcPr>
            <w:tcW w:w="0" w:type="auto"/>
            <w:noWrap/>
            <w:hideMark/>
          </w:tcPr>
          <w:p w14:paraId="20277983"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$ 67,611.15</w:t>
            </w:r>
          </w:p>
        </w:tc>
        <w:tc>
          <w:tcPr>
            <w:tcW w:w="0" w:type="auto"/>
            <w:noWrap/>
            <w:hideMark/>
          </w:tcPr>
          <w:p w14:paraId="256D68F0"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$ 82,039.52</w:t>
            </w:r>
          </w:p>
        </w:tc>
        <w:tc>
          <w:tcPr>
            <w:tcW w:w="0" w:type="auto"/>
            <w:noWrap/>
            <w:hideMark/>
          </w:tcPr>
          <w:p w14:paraId="715F8A90"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$ 97,603.84</w:t>
            </w:r>
          </w:p>
        </w:tc>
        <w:tc>
          <w:tcPr>
            <w:tcW w:w="0" w:type="auto"/>
            <w:noWrap/>
            <w:hideMark/>
          </w:tcPr>
          <w:p w14:paraId="7953AC2C"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$ 113,861.99</w:t>
            </w:r>
          </w:p>
        </w:tc>
      </w:tr>
      <w:tr w:rsidR="00523CDC" w:rsidRPr="00523CDC" w14:paraId="4DF9433F" w14:textId="77777777" w:rsidTr="00687ABE">
        <w:trPr>
          <w:trHeight w:val="271"/>
        </w:trPr>
        <w:tc>
          <w:tcPr>
            <w:tcW w:w="0" w:type="auto"/>
            <w:noWrap/>
            <w:hideMark/>
          </w:tcPr>
          <w:p w14:paraId="34D8198D"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CAPITAL SOCIAL</w:t>
            </w:r>
          </w:p>
        </w:tc>
        <w:tc>
          <w:tcPr>
            <w:tcW w:w="0" w:type="auto"/>
            <w:noWrap/>
            <w:hideMark/>
          </w:tcPr>
          <w:p w14:paraId="6158F9F5"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$ 40,312.00</w:t>
            </w:r>
          </w:p>
        </w:tc>
        <w:tc>
          <w:tcPr>
            <w:tcW w:w="0" w:type="auto"/>
            <w:noWrap/>
            <w:hideMark/>
          </w:tcPr>
          <w:p w14:paraId="2D7A0DA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$ 40,312.00</w:t>
            </w:r>
          </w:p>
        </w:tc>
        <w:tc>
          <w:tcPr>
            <w:tcW w:w="0" w:type="auto"/>
            <w:noWrap/>
            <w:hideMark/>
          </w:tcPr>
          <w:p w14:paraId="3E69F3B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$ 40,312.00</w:t>
            </w:r>
          </w:p>
        </w:tc>
        <w:tc>
          <w:tcPr>
            <w:tcW w:w="0" w:type="auto"/>
            <w:noWrap/>
            <w:hideMark/>
          </w:tcPr>
          <w:p w14:paraId="01B6A01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$ 40,312.00</w:t>
            </w:r>
          </w:p>
        </w:tc>
        <w:tc>
          <w:tcPr>
            <w:tcW w:w="0" w:type="auto"/>
            <w:noWrap/>
            <w:hideMark/>
          </w:tcPr>
          <w:p w14:paraId="5628ADE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$ 40,312.00</w:t>
            </w:r>
          </w:p>
        </w:tc>
        <w:tc>
          <w:tcPr>
            <w:tcW w:w="0" w:type="auto"/>
            <w:noWrap/>
            <w:hideMark/>
          </w:tcPr>
          <w:p w14:paraId="71A47A6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$ 40,312.00</w:t>
            </w:r>
          </w:p>
        </w:tc>
      </w:tr>
      <w:tr w:rsidR="00523CDC" w:rsidRPr="00523CDC" w14:paraId="64ED33E6" w14:textId="77777777" w:rsidTr="00687ABE">
        <w:trPr>
          <w:trHeight w:val="271"/>
        </w:trPr>
        <w:tc>
          <w:tcPr>
            <w:tcW w:w="0" w:type="auto"/>
            <w:noWrap/>
            <w:hideMark/>
          </w:tcPr>
          <w:p w14:paraId="6E95A2C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UTILIDAD RETENIDA</w:t>
            </w:r>
          </w:p>
        </w:tc>
        <w:tc>
          <w:tcPr>
            <w:tcW w:w="0" w:type="auto"/>
            <w:noWrap/>
            <w:hideMark/>
          </w:tcPr>
          <w:p w14:paraId="7D926C6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7556A461"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17ED172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$ 13,581.01</w:t>
            </w:r>
          </w:p>
        </w:tc>
        <w:tc>
          <w:tcPr>
            <w:tcW w:w="0" w:type="auto"/>
            <w:noWrap/>
            <w:hideMark/>
          </w:tcPr>
          <w:p w14:paraId="7D9DD4A8"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$ 27,299.15</w:t>
            </w:r>
          </w:p>
        </w:tc>
        <w:tc>
          <w:tcPr>
            <w:tcW w:w="0" w:type="auto"/>
            <w:noWrap/>
            <w:hideMark/>
          </w:tcPr>
          <w:p w14:paraId="2AF438A7"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$ 41,727.52</w:t>
            </w:r>
          </w:p>
        </w:tc>
        <w:tc>
          <w:tcPr>
            <w:tcW w:w="0" w:type="auto"/>
            <w:noWrap/>
            <w:hideMark/>
          </w:tcPr>
          <w:p w14:paraId="762E2FD0"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$ 57,291.84</w:t>
            </w:r>
          </w:p>
        </w:tc>
      </w:tr>
      <w:tr w:rsidR="00523CDC" w:rsidRPr="00523CDC" w14:paraId="03472C09" w14:textId="77777777" w:rsidTr="00687ABE">
        <w:trPr>
          <w:trHeight w:val="271"/>
        </w:trPr>
        <w:tc>
          <w:tcPr>
            <w:tcW w:w="0" w:type="auto"/>
            <w:noWrap/>
            <w:hideMark/>
          </w:tcPr>
          <w:p w14:paraId="7AECE9C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UTILIDAD DEL EJERCICIO</w:t>
            </w:r>
          </w:p>
        </w:tc>
        <w:tc>
          <w:tcPr>
            <w:tcW w:w="0" w:type="auto"/>
            <w:noWrap/>
            <w:hideMark/>
          </w:tcPr>
          <w:p w14:paraId="6DD14E5B"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noWrap/>
            <w:hideMark/>
          </w:tcPr>
          <w:p w14:paraId="11B7FBF6"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$ 13,581.01</w:t>
            </w:r>
          </w:p>
        </w:tc>
        <w:tc>
          <w:tcPr>
            <w:tcW w:w="0" w:type="auto"/>
            <w:noWrap/>
            <w:hideMark/>
          </w:tcPr>
          <w:p w14:paraId="5A49CC6E"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$ 13,718.14</w:t>
            </w:r>
          </w:p>
        </w:tc>
        <w:tc>
          <w:tcPr>
            <w:tcW w:w="0" w:type="auto"/>
            <w:noWrap/>
            <w:hideMark/>
          </w:tcPr>
          <w:p w14:paraId="5C347D6A"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$ 14,428.37</w:t>
            </w:r>
          </w:p>
        </w:tc>
        <w:tc>
          <w:tcPr>
            <w:tcW w:w="0" w:type="auto"/>
            <w:noWrap/>
            <w:hideMark/>
          </w:tcPr>
          <w:p w14:paraId="64BC2319"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$ 15,564.32</w:t>
            </w:r>
          </w:p>
        </w:tc>
        <w:tc>
          <w:tcPr>
            <w:tcW w:w="0" w:type="auto"/>
            <w:noWrap/>
            <w:hideMark/>
          </w:tcPr>
          <w:p w14:paraId="209B5CE3" w14:textId="77777777" w:rsidR="00901300" w:rsidRPr="00523CDC" w:rsidRDefault="00901300" w:rsidP="00901300">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$ 16,258.15</w:t>
            </w:r>
          </w:p>
        </w:tc>
      </w:tr>
      <w:tr w:rsidR="00523CDC" w:rsidRPr="00523CDC" w14:paraId="5258BCCD" w14:textId="77777777" w:rsidTr="00687ABE">
        <w:trPr>
          <w:trHeight w:val="271"/>
        </w:trPr>
        <w:tc>
          <w:tcPr>
            <w:tcW w:w="0" w:type="auto"/>
            <w:noWrap/>
            <w:hideMark/>
          </w:tcPr>
          <w:p w14:paraId="5C711841"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PASIVO Y PATRIMONIO</w:t>
            </w:r>
          </w:p>
        </w:tc>
        <w:tc>
          <w:tcPr>
            <w:tcW w:w="0" w:type="auto"/>
            <w:noWrap/>
            <w:hideMark/>
          </w:tcPr>
          <w:p w14:paraId="79BC5E4A"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$ 45,996.68</w:t>
            </w:r>
          </w:p>
        </w:tc>
        <w:tc>
          <w:tcPr>
            <w:tcW w:w="0" w:type="auto"/>
            <w:noWrap/>
            <w:hideMark/>
          </w:tcPr>
          <w:p w14:paraId="4A7A2435"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$ 65,342.42</w:t>
            </w:r>
          </w:p>
        </w:tc>
        <w:tc>
          <w:tcPr>
            <w:tcW w:w="0" w:type="auto"/>
            <w:noWrap/>
            <w:hideMark/>
          </w:tcPr>
          <w:p w14:paraId="4ACBF1AD"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$ 78,648.68</w:t>
            </w:r>
          </w:p>
        </w:tc>
        <w:tc>
          <w:tcPr>
            <w:tcW w:w="0" w:type="auto"/>
            <w:noWrap/>
            <w:hideMark/>
          </w:tcPr>
          <w:p w14:paraId="0D034D52"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$ 91,975.32</w:t>
            </w:r>
          </w:p>
        </w:tc>
        <w:tc>
          <w:tcPr>
            <w:tcW w:w="0" w:type="auto"/>
            <w:noWrap/>
            <w:hideMark/>
          </w:tcPr>
          <w:p w14:paraId="52BA039A"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$ 106,454.14</w:t>
            </w:r>
          </w:p>
        </w:tc>
        <w:tc>
          <w:tcPr>
            <w:tcW w:w="0" w:type="auto"/>
            <w:noWrap/>
            <w:hideMark/>
          </w:tcPr>
          <w:p w14:paraId="4529095B" w14:textId="77777777" w:rsidR="00901300" w:rsidRPr="00523CDC" w:rsidRDefault="00901300" w:rsidP="00901300">
            <w:pPr>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$ 123,106.82</w:t>
            </w:r>
          </w:p>
        </w:tc>
      </w:tr>
    </w:tbl>
    <w:p w14:paraId="1483F4CB" w14:textId="77777777" w:rsidR="009517B5" w:rsidRPr="00523CDC" w:rsidRDefault="009517B5" w:rsidP="00901300">
      <w:pPr>
        <w:keepNext/>
        <w:spacing w:after="200" w:line="240" w:lineRule="auto"/>
        <w:jc w:val="both"/>
        <w:rPr>
          <w:rFonts w:ascii="Times New Roman" w:eastAsia="Calibri" w:hAnsi="Times New Roman" w:cs="Times New Roman"/>
          <w:b/>
          <w:iCs/>
          <w:color w:val="000000" w:themeColor="text1"/>
          <w:sz w:val="24"/>
          <w:szCs w:val="24"/>
        </w:rPr>
      </w:pPr>
      <w:bookmarkStart w:id="210" w:name="_Toc113703791"/>
      <w:bookmarkEnd w:id="209"/>
    </w:p>
    <w:p w14:paraId="26F31432" w14:textId="77777777" w:rsidR="009D776A" w:rsidRPr="00523CDC" w:rsidRDefault="009D776A" w:rsidP="00A903E5">
      <w:pPr>
        <w:keepNext/>
        <w:spacing w:after="200" w:line="360" w:lineRule="auto"/>
        <w:ind w:firstLine="708"/>
        <w:jc w:val="both"/>
        <w:rPr>
          <w:rFonts w:ascii="Times New Roman" w:eastAsia="Calibri" w:hAnsi="Times New Roman" w:cs="Times New Roman"/>
          <w:bCs/>
          <w:iCs/>
          <w:color w:val="000000" w:themeColor="text1"/>
          <w:sz w:val="24"/>
          <w:szCs w:val="24"/>
        </w:rPr>
      </w:pPr>
    </w:p>
    <w:p w14:paraId="6906733D" w14:textId="77777777" w:rsidR="009D776A" w:rsidRPr="00523CDC" w:rsidRDefault="009D776A" w:rsidP="00A903E5">
      <w:pPr>
        <w:keepNext/>
        <w:spacing w:after="200" w:line="360" w:lineRule="auto"/>
        <w:ind w:firstLine="708"/>
        <w:jc w:val="both"/>
        <w:rPr>
          <w:rFonts w:ascii="Times New Roman" w:eastAsia="Calibri" w:hAnsi="Times New Roman" w:cs="Times New Roman"/>
          <w:bCs/>
          <w:iCs/>
          <w:color w:val="000000" w:themeColor="text1"/>
          <w:sz w:val="24"/>
          <w:szCs w:val="24"/>
        </w:rPr>
      </w:pPr>
    </w:p>
    <w:p w14:paraId="3CD7B59C" w14:textId="77777777" w:rsidR="009D776A" w:rsidRPr="00523CDC" w:rsidRDefault="009D776A" w:rsidP="00A903E5">
      <w:pPr>
        <w:keepNext/>
        <w:spacing w:after="200" w:line="360" w:lineRule="auto"/>
        <w:ind w:firstLine="708"/>
        <w:jc w:val="both"/>
        <w:rPr>
          <w:rFonts w:ascii="Times New Roman" w:eastAsia="Calibri" w:hAnsi="Times New Roman" w:cs="Times New Roman"/>
          <w:bCs/>
          <w:iCs/>
          <w:color w:val="000000" w:themeColor="text1"/>
          <w:sz w:val="24"/>
          <w:szCs w:val="24"/>
        </w:rPr>
      </w:pPr>
    </w:p>
    <w:p w14:paraId="5B8F3F64" w14:textId="77777777" w:rsidR="009D776A" w:rsidRPr="00523CDC" w:rsidRDefault="009D776A" w:rsidP="009D776A">
      <w:pPr>
        <w:keepNext/>
        <w:spacing w:after="200" w:line="360" w:lineRule="auto"/>
        <w:jc w:val="both"/>
        <w:rPr>
          <w:rFonts w:ascii="Times New Roman" w:eastAsia="Calibri" w:hAnsi="Times New Roman" w:cs="Times New Roman"/>
          <w:bCs/>
          <w:iCs/>
          <w:color w:val="000000" w:themeColor="text1"/>
          <w:sz w:val="24"/>
          <w:szCs w:val="24"/>
        </w:rPr>
        <w:sectPr w:rsidR="009D776A" w:rsidRPr="00523CDC" w:rsidSect="00AD707B">
          <w:pgSz w:w="16838" w:h="11906" w:orient="landscape"/>
          <w:pgMar w:top="1417" w:right="1701" w:bottom="1417" w:left="1701" w:header="709" w:footer="709" w:gutter="0"/>
          <w:cols w:space="708"/>
          <w:docGrid w:linePitch="360"/>
        </w:sectPr>
      </w:pPr>
    </w:p>
    <w:p w14:paraId="2552D13C" w14:textId="15634C20" w:rsidR="009517B5" w:rsidRPr="00523CDC" w:rsidRDefault="009517B5" w:rsidP="00A903E5">
      <w:pPr>
        <w:keepNext/>
        <w:spacing w:after="200" w:line="360" w:lineRule="auto"/>
        <w:ind w:firstLine="708"/>
        <w:jc w:val="both"/>
        <w:rPr>
          <w:rFonts w:ascii="Times New Roman" w:eastAsia="Calibri" w:hAnsi="Times New Roman" w:cs="Times New Roman"/>
          <w:bCs/>
          <w:iCs/>
          <w:color w:val="000000" w:themeColor="text1"/>
          <w:sz w:val="24"/>
          <w:szCs w:val="24"/>
        </w:rPr>
      </w:pPr>
      <w:r w:rsidRPr="00523CDC">
        <w:rPr>
          <w:rFonts w:ascii="Times New Roman" w:eastAsia="Calibri" w:hAnsi="Times New Roman" w:cs="Times New Roman"/>
          <w:bCs/>
          <w:iCs/>
          <w:color w:val="000000" w:themeColor="text1"/>
          <w:sz w:val="24"/>
          <w:szCs w:val="24"/>
        </w:rPr>
        <w:lastRenderedPageBreak/>
        <w:t xml:space="preserve">Los datos presentados en esta tabla representan las categorías estimadas desde </w:t>
      </w:r>
      <w:r w:rsidR="00A903E5" w:rsidRPr="00523CDC">
        <w:rPr>
          <w:rFonts w:ascii="Times New Roman" w:eastAsia="Calibri" w:hAnsi="Times New Roman" w:cs="Times New Roman"/>
          <w:bCs/>
          <w:iCs/>
          <w:color w:val="000000" w:themeColor="text1"/>
          <w:sz w:val="24"/>
          <w:szCs w:val="24"/>
        </w:rPr>
        <w:t xml:space="preserve">el </w:t>
      </w:r>
      <w:r w:rsidRPr="00523CDC">
        <w:rPr>
          <w:rFonts w:ascii="Times New Roman" w:eastAsia="Calibri" w:hAnsi="Times New Roman" w:cs="Times New Roman"/>
          <w:bCs/>
          <w:iCs/>
          <w:color w:val="000000" w:themeColor="text1"/>
          <w:sz w:val="24"/>
          <w:szCs w:val="24"/>
        </w:rPr>
        <w:t>inicio hasta los cinco años subsiguientes, abarcando incluso el préstamo de larga duración obtenido de la institución financiera, el cual es necesario para alcanzar los objetivos corporativos. Este compromiso financiero impacta en las ganancias anuales a lo largo de todos los años.</w:t>
      </w:r>
      <w:r w:rsidR="00F75F64" w:rsidRPr="00523CDC">
        <w:rPr>
          <w:rFonts w:ascii="Times New Roman" w:eastAsia="Calibri" w:hAnsi="Times New Roman" w:cs="Times New Roman"/>
          <w:bCs/>
          <w:iCs/>
          <w:color w:val="000000" w:themeColor="text1"/>
          <w:sz w:val="24"/>
          <w:szCs w:val="24"/>
        </w:rPr>
        <w:t xml:space="preserve"> Utilizamos el 22% ya que la empresa </w:t>
      </w:r>
      <w:r w:rsidR="00564177">
        <w:rPr>
          <w:rFonts w:ascii="Times New Roman" w:eastAsia="Calibri" w:hAnsi="Times New Roman" w:cs="Times New Roman"/>
          <w:bCs/>
          <w:iCs/>
          <w:color w:val="000000" w:themeColor="text1"/>
          <w:sz w:val="24"/>
          <w:szCs w:val="24"/>
        </w:rPr>
        <w:t>contará</w:t>
      </w:r>
      <w:r w:rsidR="00F75F64" w:rsidRPr="00523CDC">
        <w:rPr>
          <w:rFonts w:ascii="Times New Roman" w:eastAsia="Calibri" w:hAnsi="Times New Roman" w:cs="Times New Roman"/>
          <w:bCs/>
          <w:iCs/>
          <w:color w:val="000000" w:themeColor="text1"/>
          <w:sz w:val="24"/>
          <w:szCs w:val="24"/>
        </w:rPr>
        <w:t xml:space="preserve"> con </w:t>
      </w:r>
      <w:r w:rsidR="00564177">
        <w:rPr>
          <w:rFonts w:ascii="Times New Roman" w:eastAsia="Calibri" w:hAnsi="Times New Roman" w:cs="Times New Roman"/>
          <w:bCs/>
          <w:iCs/>
          <w:color w:val="000000" w:themeColor="text1"/>
          <w:sz w:val="24"/>
          <w:szCs w:val="24"/>
        </w:rPr>
        <w:t xml:space="preserve">6 </w:t>
      </w:r>
      <w:r w:rsidR="00F75F64" w:rsidRPr="00523CDC">
        <w:rPr>
          <w:rFonts w:ascii="Times New Roman" w:eastAsia="Calibri" w:hAnsi="Times New Roman" w:cs="Times New Roman"/>
          <w:bCs/>
          <w:iCs/>
          <w:color w:val="000000" w:themeColor="text1"/>
          <w:sz w:val="24"/>
          <w:szCs w:val="24"/>
        </w:rPr>
        <w:t xml:space="preserve">trabajadores </w:t>
      </w:r>
      <w:r w:rsidR="00523CDC" w:rsidRPr="00523CDC">
        <w:rPr>
          <w:rFonts w:ascii="Times New Roman" w:eastAsia="Calibri" w:hAnsi="Times New Roman" w:cs="Times New Roman"/>
          <w:bCs/>
          <w:iCs/>
          <w:color w:val="000000" w:themeColor="text1"/>
          <w:sz w:val="24"/>
          <w:szCs w:val="24"/>
        </w:rPr>
        <w:t xml:space="preserve">y por esa razón </w:t>
      </w:r>
      <w:r w:rsidR="00687ABE">
        <w:rPr>
          <w:rFonts w:ascii="Times New Roman" w:eastAsia="Calibri" w:hAnsi="Times New Roman" w:cs="Times New Roman"/>
          <w:bCs/>
          <w:iCs/>
          <w:color w:val="000000" w:themeColor="text1"/>
          <w:sz w:val="24"/>
          <w:szCs w:val="24"/>
        </w:rPr>
        <w:t>es considerada</w:t>
      </w:r>
      <w:r w:rsidR="00523CDC" w:rsidRPr="00523CDC">
        <w:rPr>
          <w:rFonts w:ascii="Times New Roman" w:eastAsia="Calibri" w:hAnsi="Times New Roman" w:cs="Times New Roman"/>
          <w:bCs/>
          <w:iCs/>
          <w:color w:val="000000" w:themeColor="text1"/>
          <w:sz w:val="24"/>
          <w:szCs w:val="24"/>
        </w:rPr>
        <w:t xml:space="preserve"> como una micro pequeña empresa.</w:t>
      </w:r>
    </w:p>
    <w:p w14:paraId="0EAC5C00" w14:textId="5B9F0B8D" w:rsidR="00E658D9" w:rsidRPr="00523CDC" w:rsidRDefault="005267AA" w:rsidP="005267AA">
      <w:pPr>
        <w:pStyle w:val="Descripcin"/>
        <w:keepNext/>
        <w:rPr>
          <w:rFonts w:ascii="Times New Roman" w:hAnsi="Times New Roman" w:cs="Times New Roman"/>
          <w:color w:val="000000" w:themeColor="text1"/>
          <w:sz w:val="24"/>
          <w:szCs w:val="24"/>
        </w:rPr>
      </w:pPr>
      <w:bookmarkStart w:id="211" w:name="_Toc144330885"/>
      <w:bookmarkEnd w:id="210"/>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54</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 xml:space="preserve">. </w:t>
      </w:r>
    </w:p>
    <w:p w14:paraId="21870810" w14:textId="11EEBBEE" w:rsidR="005267AA" w:rsidRPr="00523CDC" w:rsidRDefault="005267AA" w:rsidP="005267AA">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Estado de Resultados obtenidos en Iproca</w:t>
      </w:r>
      <w:bookmarkEnd w:id="211"/>
    </w:p>
    <w:tbl>
      <w:tblPr>
        <w:tblW w:w="10209" w:type="dxa"/>
        <w:jc w:val="center"/>
        <w:tblCellMar>
          <w:left w:w="70" w:type="dxa"/>
          <w:right w:w="70" w:type="dxa"/>
        </w:tblCellMar>
        <w:tblLook w:val="04A0" w:firstRow="1" w:lastRow="0" w:firstColumn="1" w:lastColumn="0" w:noHBand="0" w:noVBand="1"/>
      </w:tblPr>
      <w:tblGrid>
        <w:gridCol w:w="3885"/>
        <w:gridCol w:w="1264"/>
        <w:gridCol w:w="1265"/>
        <w:gridCol w:w="1265"/>
        <w:gridCol w:w="1265"/>
        <w:gridCol w:w="1265"/>
      </w:tblGrid>
      <w:tr w:rsidR="00523CDC" w:rsidRPr="00523CDC" w14:paraId="36D8A8FB" w14:textId="77777777" w:rsidTr="005009DC">
        <w:trPr>
          <w:trHeight w:val="316"/>
          <w:jc w:val="center"/>
        </w:trPr>
        <w:tc>
          <w:tcPr>
            <w:tcW w:w="0" w:type="auto"/>
            <w:gridSpan w:val="6"/>
            <w:tcBorders>
              <w:top w:val="nil"/>
              <w:left w:val="nil"/>
              <w:bottom w:val="nil"/>
              <w:right w:val="nil"/>
            </w:tcBorders>
            <w:shd w:val="clear" w:color="000000" w:fill="FFFFFF"/>
            <w:noWrap/>
            <w:vAlign w:val="bottom"/>
            <w:hideMark/>
          </w:tcPr>
          <w:p w14:paraId="23596086" w14:textId="77777777" w:rsidR="005009DC" w:rsidRPr="00523CDC" w:rsidRDefault="005009DC" w:rsidP="005009DC">
            <w:pPr>
              <w:spacing w:after="0" w:line="240" w:lineRule="auto"/>
              <w:jc w:val="center"/>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ESTADO DE RESULTADOS PROYECTADO</w:t>
            </w:r>
          </w:p>
        </w:tc>
      </w:tr>
      <w:tr w:rsidR="00523CDC" w:rsidRPr="00523CDC" w14:paraId="54F4A914" w14:textId="77777777" w:rsidTr="005009DC">
        <w:trPr>
          <w:trHeight w:val="316"/>
          <w:jc w:val="center"/>
        </w:trPr>
        <w:tc>
          <w:tcPr>
            <w:tcW w:w="0" w:type="auto"/>
            <w:gridSpan w:val="6"/>
            <w:tcBorders>
              <w:top w:val="nil"/>
              <w:left w:val="nil"/>
              <w:bottom w:val="nil"/>
              <w:right w:val="nil"/>
            </w:tcBorders>
            <w:shd w:val="clear" w:color="000000" w:fill="FFFFFF"/>
            <w:noWrap/>
            <w:vAlign w:val="bottom"/>
            <w:hideMark/>
          </w:tcPr>
          <w:p w14:paraId="30D776C8" w14:textId="3D5FA3AF" w:rsidR="005009DC" w:rsidRPr="00523CDC" w:rsidRDefault="005009DC" w:rsidP="005009DC">
            <w:pPr>
              <w:spacing w:after="0" w:line="240" w:lineRule="auto"/>
              <w:jc w:val="center"/>
              <w:rPr>
                <w:rFonts w:ascii="Times New Roman" w:eastAsia="Times New Roman" w:hAnsi="Times New Roman" w:cs="Times New Roman"/>
                <w:b/>
                <w:bCs/>
                <w:color w:val="000000" w:themeColor="text1"/>
                <w:sz w:val="24"/>
                <w:szCs w:val="24"/>
                <w:vertAlign w:val="subscript"/>
                <w:lang w:eastAsia="es-EC"/>
              </w:rPr>
            </w:pPr>
          </w:p>
        </w:tc>
      </w:tr>
      <w:tr w:rsidR="00523CDC" w:rsidRPr="00523CDC" w14:paraId="63E9F996" w14:textId="77777777" w:rsidTr="005009DC">
        <w:trPr>
          <w:trHeight w:val="316"/>
          <w:jc w:val="center"/>
        </w:trPr>
        <w:tc>
          <w:tcPr>
            <w:tcW w:w="0" w:type="auto"/>
            <w:tcBorders>
              <w:top w:val="single" w:sz="4" w:space="0" w:color="auto"/>
              <w:left w:val="nil"/>
              <w:bottom w:val="nil"/>
              <w:right w:val="nil"/>
            </w:tcBorders>
            <w:shd w:val="clear" w:color="000000" w:fill="FFFFFF"/>
            <w:noWrap/>
            <w:vAlign w:val="bottom"/>
            <w:hideMark/>
          </w:tcPr>
          <w:p w14:paraId="4907369D" w14:textId="77777777" w:rsidR="005009DC" w:rsidRPr="00523CDC" w:rsidRDefault="005009DC" w:rsidP="005009DC">
            <w:pPr>
              <w:spacing w:after="0" w:line="240" w:lineRule="auto"/>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DESCRIPCIÓN</w:t>
            </w:r>
          </w:p>
        </w:tc>
        <w:tc>
          <w:tcPr>
            <w:tcW w:w="0" w:type="auto"/>
            <w:tcBorders>
              <w:top w:val="single" w:sz="4" w:space="0" w:color="auto"/>
              <w:left w:val="nil"/>
              <w:bottom w:val="nil"/>
              <w:right w:val="nil"/>
            </w:tcBorders>
            <w:shd w:val="clear" w:color="000000" w:fill="FFFFFF"/>
            <w:noWrap/>
            <w:vAlign w:val="bottom"/>
            <w:hideMark/>
          </w:tcPr>
          <w:p w14:paraId="34C6F06A" w14:textId="77777777" w:rsidR="005009DC" w:rsidRPr="00523CDC" w:rsidRDefault="005009DC" w:rsidP="005009DC">
            <w:pPr>
              <w:spacing w:after="0" w:line="240" w:lineRule="auto"/>
              <w:jc w:val="center"/>
              <w:rPr>
                <w:rFonts w:ascii="Times New Roman" w:eastAsia="Times New Roman" w:hAnsi="Times New Roman" w:cs="Times New Roman"/>
                <w:b/>
                <w:bCs/>
                <w:color w:val="000000" w:themeColor="text1"/>
                <w:sz w:val="24"/>
                <w:szCs w:val="24"/>
                <w:u w:val="single"/>
                <w:vertAlign w:val="subscript"/>
                <w:lang w:eastAsia="es-EC"/>
              </w:rPr>
            </w:pPr>
            <w:r w:rsidRPr="00523CDC">
              <w:rPr>
                <w:rFonts w:ascii="Times New Roman" w:eastAsia="Times New Roman" w:hAnsi="Times New Roman" w:cs="Times New Roman"/>
                <w:b/>
                <w:bCs/>
                <w:color w:val="000000" w:themeColor="text1"/>
                <w:sz w:val="24"/>
                <w:szCs w:val="24"/>
                <w:u w:val="single"/>
                <w:vertAlign w:val="subscript"/>
                <w:lang w:eastAsia="es-EC"/>
              </w:rPr>
              <w:t>AÑO 1</w:t>
            </w:r>
          </w:p>
        </w:tc>
        <w:tc>
          <w:tcPr>
            <w:tcW w:w="0" w:type="auto"/>
            <w:tcBorders>
              <w:top w:val="single" w:sz="4" w:space="0" w:color="auto"/>
              <w:left w:val="nil"/>
              <w:bottom w:val="nil"/>
              <w:right w:val="nil"/>
            </w:tcBorders>
            <w:shd w:val="clear" w:color="000000" w:fill="FFFFFF"/>
            <w:noWrap/>
            <w:vAlign w:val="bottom"/>
            <w:hideMark/>
          </w:tcPr>
          <w:p w14:paraId="4F01E202" w14:textId="77777777" w:rsidR="005009DC" w:rsidRPr="00523CDC" w:rsidRDefault="005009DC" w:rsidP="005009DC">
            <w:pPr>
              <w:spacing w:after="0" w:line="240" w:lineRule="auto"/>
              <w:jc w:val="center"/>
              <w:rPr>
                <w:rFonts w:ascii="Times New Roman" w:eastAsia="Times New Roman" w:hAnsi="Times New Roman" w:cs="Times New Roman"/>
                <w:b/>
                <w:bCs/>
                <w:color w:val="000000" w:themeColor="text1"/>
                <w:sz w:val="24"/>
                <w:szCs w:val="24"/>
                <w:u w:val="single"/>
                <w:vertAlign w:val="subscript"/>
                <w:lang w:eastAsia="es-EC"/>
              </w:rPr>
            </w:pPr>
            <w:r w:rsidRPr="00523CDC">
              <w:rPr>
                <w:rFonts w:ascii="Times New Roman" w:eastAsia="Times New Roman" w:hAnsi="Times New Roman" w:cs="Times New Roman"/>
                <w:b/>
                <w:bCs/>
                <w:color w:val="000000" w:themeColor="text1"/>
                <w:sz w:val="24"/>
                <w:szCs w:val="24"/>
                <w:u w:val="single"/>
                <w:vertAlign w:val="subscript"/>
                <w:lang w:eastAsia="es-EC"/>
              </w:rPr>
              <w:t>AÑO 2</w:t>
            </w:r>
          </w:p>
        </w:tc>
        <w:tc>
          <w:tcPr>
            <w:tcW w:w="0" w:type="auto"/>
            <w:tcBorders>
              <w:top w:val="single" w:sz="4" w:space="0" w:color="auto"/>
              <w:left w:val="nil"/>
              <w:bottom w:val="nil"/>
              <w:right w:val="nil"/>
            </w:tcBorders>
            <w:shd w:val="clear" w:color="000000" w:fill="FFFFFF"/>
            <w:noWrap/>
            <w:vAlign w:val="bottom"/>
            <w:hideMark/>
          </w:tcPr>
          <w:p w14:paraId="164835DB" w14:textId="77777777" w:rsidR="005009DC" w:rsidRPr="00523CDC" w:rsidRDefault="005009DC" w:rsidP="005009DC">
            <w:pPr>
              <w:spacing w:after="0" w:line="240" w:lineRule="auto"/>
              <w:jc w:val="center"/>
              <w:rPr>
                <w:rFonts w:ascii="Times New Roman" w:eastAsia="Times New Roman" w:hAnsi="Times New Roman" w:cs="Times New Roman"/>
                <w:b/>
                <w:bCs/>
                <w:color w:val="000000" w:themeColor="text1"/>
                <w:sz w:val="24"/>
                <w:szCs w:val="24"/>
                <w:u w:val="single"/>
                <w:vertAlign w:val="subscript"/>
                <w:lang w:eastAsia="es-EC"/>
              </w:rPr>
            </w:pPr>
            <w:r w:rsidRPr="00523CDC">
              <w:rPr>
                <w:rFonts w:ascii="Times New Roman" w:eastAsia="Times New Roman" w:hAnsi="Times New Roman" w:cs="Times New Roman"/>
                <w:b/>
                <w:bCs/>
                <w:color w:val="000000" w:themeColor="text1"/>
                <w:sz w:val="24"/>
                <w:szCs w:val="24"/>
                <w:u w:val="single"/>
                <w:vertAlign w:val="subscript"/>
                <w:lang w:eastAsia="es-EC"/>
              </w:rPr>
              <w:t>AÑO 3</w:t>
            </w:r>
          </w:p>
        </w:tc>
        <w:tc>
          <w:tcPr>
            <w:tcW w:w="0" w:type="auto"/>
            <w:tcBorders>
              <w:top w:val="single" w:sz="4" w:space="0" w:color="auto"/>
              <w:left w:val="nil"/>
              <w:bottom w:val="nil"/>
              <w:right w:val="nil"/>
            </w:tcBorders>
            <w:shd w:val="clear" w:color="000000" w:fill="FFFFFF"/>
            <w:noWrap/>
            <w:vAlign w:val="bottom"/>
            <w:hideMark/>
          </w:tcPr>
          <w:p w14:paraId="6B46BED7" w14:textId="77777777" w:rsidR="005009DC" w:rsidRPr="00523CDC" w:rsidRDefault="005009DC" w:rsidP="005009DC">
            <w:pPr>
              <w:spacing w:after="0" w:line="240" w:lineRule="auto"/>
              <w:jc w:val="center"/>
              <w:rPr>
                <w:rFonts w:ascii="Times New Roman" w:eastAsia="Times New Roman" w:hAnsi="Times New Roman" w:cs="Times New Roman"/>
                <w:b/>
                <w:bCs/>
                <w:color w:val="000000" w:themeColor="text1"/>
                <w:sz w:val="24"/>
                <w:szCs w:val="24"/>
                <w:u w:val="single"/>
                <w:vertAlign w:val="subscript"/>
                <w:lang w:eastAsia="es-EC"/>
              </w:rPr>
            </w:pPr>
            <w:r w:rsidRPr="00523CDC">
              <w:rPr>
                <w:rFonts w:ascii="Times New Roman" w:eastAsia="Times New Roman" w:hAnsi="Times New Roman" w:cs="Times New Roman"/>
                <w:b/>
                <w:bCs/>
                <w:color w:val="000000" w:themeColor="text1"/>
                <w:sz w:val="24"/>
                <w:szCs w:val="24"/>
                <w:u w:val="single"/>
                <w:vertAlign w:val="subscript"/>
                <w:lang w:eastAsia="es-EC"/>
              </w:rPr>
              <w:t>AÑO 4</w:t>
            </w:r>
          </w:p>
        </w:tc>
        <w:tc>
          <w:tcPr>
            <w:tcW w:w="0" w:type="auto"/>
            <w:tcBorders>
              <w:top w:val="single" w:sz="4" w:space="0" w:color="auto"/>
              <w:left w:val="nil"/>
              <w:bottom w:val="nil"/>
              <w:right w:val="nil"/>
            </w:tcBorders>
            <w:shd w:val="clear" w:color="000000" w:fill="FFFFFF"/>
            <w:noWrap/>
            <w:vAlign w:val="bottom"/>
            <w:hideMark/>
          </w:tcPr>
          <w:p w14:paraId="1414255C" w14:textId="77777777" w:rsidR="005009DC" w:rsidRPr="00523CDC" w:rsidRDefault="005009DC" w:rsidP="005009DC">
            <w:pPr>
              <w:spacing w:after="0" w:line="240" w:lineRule="auto"/>
              <w:jc w:val="center"/>
              <w:rPr>
                <w:rFonts w:ascii="Times New Roman" w:eastAsia="Times New Roman" w:hAnsi="Times New Roman" w:cs="Times New Roman"/>
                <w:b/>
                <w:bCs/>
                <w:color w:val="000000" w:themeColor="text1"/>
                <w:sz w:val="24"/>
                <w:szCs w:val="24"/>
                <w:u w:val="single"/>
                <w:vertAlign w:val="subscript"/>
                <w:lang w:eastAsia="es-EC"/>
              </w:rPr>
            </w:pPr>
            <w:r w:rsidRPr="00523CDC">
              <w:rPr>
                <w:rFonts w:ascii="Times New Roman" w:eastAsia="Times New Roman" w:hAnsi="Times New Roman" w:cs="Times New Roman"/>
                <w:b/>
                <w:bCs/>
                <w:color w:val="000000" w:themeColor="text1"/>
                <w:sz w:val="24"/>
                <w:szCs w:val="24"/>
                <w:u w:val="single"/>
                <w:vertAlign w:val="subscript"/>
                <w:lang w:eastAsia="es-EC"/>
              </w:rPr>
              <w:t>AÑO 5</w:t>
            </w:r>
          </w:p>
        </w:tc>
      </w:tr>
      <w:tr w:rsidR="00523CDC" w:rsidRPr="00523CDC" w14:paraId="43180B47"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2218CE0E" w14:textId="77777777" w:rsidR="005009DC" w:rsidRPr="00523CDC" w:rsidRDefault="005009DC" w:rsidP="005009DC">
            <w:pPr>
              <w:spacing w:after="0" w:line="240" w:lineRule="auto"/>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INGRESOS OPERATIVOS</w:t>
            </w:r>
          </w:p>
        </w:tc>
        <w:tc>
          <w:tcPr>
            <w:tcW w:w="0" w:type="auto"/>
            <w:tcBorders>
              <w:top w:val="nil"/>
              <w:left w:val="nil"/>
              <w:bottom w:val="nil"/>
              <w:right w:val="nil"/>
            </w:tcBorders>
            <w:shd w:val="clear" w:color="auto" w:fill="auto"/>
            <w:noWrap/>
            <w:vAlign w:val="bottom"/>
            <w:hideMark/>
          </w:tcPr>
          <w:p w14:paraId="2CA5AB68"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$ 134.640,00</w:t>
            </w:r>
          </w:p>
        </w:tc>
        <w:tc>
          <w:tcPr>
            <w:tcW w:w="0" w:type="auto"/>
            <w:tcBorders>
              <w:top w:val="nil"/>
              <w:left w:val="nil"/>
              <w:bottom w:val="nil"/>
              <w:right w:val="nil"/>
            </w:tcBorders>
            <w:shd w:val="clear" w:color="auto" w:fill="auto"/>
            <w:noWrap/>
            <w:vAlign w:val="bottom"/>
            <w:hideMark/>
          </w:tcPr>
          <w:p w14:paraId="6AAD70B9"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$ 139.406,47</w:t>
            </w:r>
          </w:p>
        </w:tc>
        <w:tc>
          <w:tcPr>
            <w:tcW w:w="0" w:type="auto"/>
            <w:tcBorders>
              <w:top w:val="nil"/>
              <w:left w:val="nil"/>
              <w:bottom w:val="nil"/>
              <w:right w:val="nil"/>
            </w:tcBorders>
            <w:shd w:val="clear" w:color="auto" w:fill="auto"/>
            <w:noWrap/>
            <w:vAlign w:val="bottom"/>
            <w:hideMark/>
          </w:tcPr>
          <w:p w14:paraId="1ACA4F0A"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$ 144.341,68</w:t>
            </w:r>
          </w:p>
        </w:tc>
        <w:tc>
          <w:tcPr>
            <w:tcW w:w="0" w:type="auto"/>
            <w:tcBorders>
              <w:top w:val="nil"/>
              <w:left w:val="nil"/>
              <w:bottom w:val="nil"/>
              <w:right w:val="nil"/>
            </w:tcBorders>
            <w:shd w:val="clear" w:color="auto" w:fill="auto"/>
            <w:noWrap/>
            <w:vAlign w:val="bottom"/>
            <w:hideMark/>
          </w:tcPr>
          <w:p w14:paraId="5E46E056"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$ 149.451,61</w:t>
            </w:r>
          </w:p>
        </w:tc>
        <w:tc>
          <w:tcPr>
            <w:tcW w:w="0" w:type="auto"/>
            <w:tcBorders>
              <w:top w:val="nil"/>
              <w:left w:val="nil"/>
              <w:bottom w:val="nil"/>
              <w:right w:val="nil"/>
            </w:tcBorders>
            <w:shd w:val="clear" w:color="auto" w:fill="auto"/>
            <w:noWrap/>
            <w:vAlign w:val="bottom"/>
            <w:hideMark/>
          </w:tcPr>
          <w:p w14:paraId="60193BCD"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$ 154.742,44</w:t>
            </w:r>
          </w:p>
        </w:tc>
      </w:tr>
      <w:tr w:rsidR="00523CDC" w:rsidRPr="00523CDC" w14:paraId="3A74CFE4"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0C757A8A"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VENTAS</w:t>
            </w:r>
          </w:p>
        </w:tc>
        <w:tc>
          <w:tcPr>
            <w:tcW w:w="0" w:type="auto"/>
            <w:tcBorders>
              <w:top w:val="nil"/>
              <w:left w:val="nil"/>
              <w:bottom w:val="nil"/>
              <w:right w:val="nil"/>
            </w:tcBorders>
            <w:shd w:val="clear" w:color="auto" w:fill="auto"/>
            <w:noWrap/>
            <w:vAlign w:val="bottom"/>
            <w:hideMark/>
          </w:tcPr>
          <w:p w14:paraId="11EAA82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$ 134.640,00</w:t>
            </w:r>
          </w:p>
        </w:tc>
        <w:tc>
          <w:tcPr>
            <w:tcW w:w="0" w:type="auto"/>
            <w:tcBorders>
              <w:top w:val="nil"/>
              <w:left w:val="nil"/>
              <w:bottom w:val="nil"/>
              <w:right w:val="nil"/>
            </w:tcBorders>
            <w:shd w:val="clear" w:color="auto" w:fill="auto"/>
            <w:noWrap/>
            <w:vAlign w:val="bottom"/>
            <w:hideMark/>
          </w:tcPr>
          <w:p w14:paraId="72416D21"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$ 139.406,47</w:t>
            </w:r>
          </w:p>
        </w:tc>
        <w:tc>
          <w:tcPr>
            <w:tcW w:w="0" w:type="auto"/>
            <w:tcBorders>
              <w:top w:val="nil"/>
              <w:left w:val="nil"/>
              <w:bottom w:val="nil"/>
              <w:right w:val="nil"/>
            </w:tcBorders>
            <w:shd w:val="clear" w:color="auto" w:fill="auto"/>
            <w:noWrap/>
            <w:vAlign w:val="bottom"/>
            <w:hideMark/>
          </w:tcPr>
          <w:p w14:paraId="5304751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$ 144.341,68</w:t>
            </w:r>
          </w:p>
        </w:tc>
        <w:tc>
          <w:tcPr>
            <w:tcW w:w="0" w:type="auto"/>
            <w:tcBorders>
              <w:top w:val="nil"/>
              <w:left w:val="nil"/>
              <w:bottom w:val="nil"/>
              <w:right w:val="nil"/>
            </w:tcBorders>
            <w:shd w:val="clear" w:color="auto" w:fill="auto"/>
            <w:noWrap/>
            <w:vAlign w:val="bottom"/>
            <w:hideMark/>
          </w:tcPr>
          <w:p w14:paraId="6D0CAE9F"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$ 149.451,61</w:t>
            </w:r>
          </w:p>
        </w:tc>
        <w:tc>
          <w:tcPr>
            <w:tcW w:w="0" w:type="auto"/>
            <w:tcBorders>
              <w:top w:val="nil"/>
              <w:left w:val="nil"/>
              <w:bottom w:val="nil"/>
              <w:right w:val="nil"/>
            </w:tcBorders>
            <w:shd w:val="clear" w:color="auto" w:fill="auto"/>
            <w:noWrap/>
            <w:vAlign w:val="bottom"/>
            <w:hideMark/>
          </w:tcPr>
          <w:p w14:paraId="1A93FD9A"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$ 154.742,44</w:t>
            </w:r>
          </w:p>
        </w:tc>
      </w:tr>
      <w:tr w:rsidR="00523CDC" w:rsidRPr="00523CDC" w14:paraId="4FABADF8"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2E583A97" w14:textId="77777777" w:rsidR="005009DC" w:rsidRPr="00523CDC" w:rsidRDefault="005009DC" w:rsidP="005009DC">
            <w:pPr>
              <w:spacing w:after="0" w:line="240" w:lineRule="auto"/>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GASTOS OPERATIVOS</w:t>
            </w:r>
          </w:p>
        </w:tc>
        <w:tc>
          <w:tcPr>
            <w:tcW w:w="0" w:type="auto"/>
            <w:tcBorders>
              <w:top w:val="nil"/>
              <w:left w:val="nil"/>
              <w:bottom w:val="nil"/>
              <w:right w:val="nil"/>
            </w:tcBorders>
            <w:shd w:val="clear" w:color="auto" w:fill="auto"/>
            <w:noWrap/>
            <w:vAlign w:val="bottom"/>
            <w:hideMark/>
          </w:tcPr>
          <w:p w14:paraId="09CC87C1"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$ 113.428,17</w:t>
            </w:r>
          </w:p>
        </w:tc>
        <w:tc>
          <w:tcPr>
            <w:tcW w:w="0" w:type="auto"/>
            <w:tcBorders>
              <w:top w:val="nil"/>
              <w:left w:val="nil"/>
              <w:bottom w:val="nil"/>
              <w:right w:val="nil"/>
            </w:tcBorders>
            <w:shd w:val="clear" w:color="auto" w:fill="auto"/>
            <w:noWrap/>
            <w:vAlign w:val="bottom"/>
            <w:hideMark/>
          </w:tcPr>
          <w:p w14:paraId="0680A2E0"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$ 117.330,95</w:t>
            </w:r>
          </w:p>
        </w:tc>
        <w:tc>
          <w:tcPr>
            <w:tcW w:w="0" w:type="auto"/>
            <w:tcBorders>
              <w:top w:val="nil"/>
              <w:left w:val="nil"/>
              <w:bottom w:val="nil"/>
              <w:right w:val="nil"/>
            </w:tcBorders>
            <w:shd w:val="clear" w:color="auto" w:fill="auto"/>
            <w:noWrap/>
            <w:vAlign w:val="bottom"/>
            <w:hideMark/>
          </w:tcPr>
          <w:p w14:paraId="0FF521DA"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$ 121.348,45</w:t>
            </w:r>
          </w:p>
        </w:tc>
        <w:tc>
          <w:tcPr>
            <w:tcW w:w="0" w:type="auto"/>
            <w:tcBorders>
              <w:top w:val="nil"/>
              <w:left w:val="nil"/>
              <w:bottom w:val="nil"/>
              <w:right w:val="nil"/>
            </w:tcBorders>
            <w:shd w:val="clear" w:color="auto" w:fill="auto"/>
            <w:noWrap/>
            <w:vAlign w:val="bottom"/>
            <w:hideMark/>
          </w:tcPr>
          <w:p w14:paraId="4A205DB2"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$ 124.902,33</w:t>
            </w:r>
          </w:p>
        </w:tc>
        <w:tc>
          <w:tcPr>
            <w:tcW w:w="0" w:type="auto"/>
            <w:tcBorders>
              <w:top w:val="nil"/>
              <w:left w:val="nil"/>
              <w:bottom w:val="nil"/>
              <w:right w:val="nil"/>
            </w:tcBorders>
            <w:shd w:val="clear" w:color="auto" w:fill="auto"/>
            <w:noWrap/>
            <w:vAlign w:val="bottom"/>
            <w:hideMark/>
          </w:tcPr>
          <w:p w14:paraId="56B743AA"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$ 129.239,45</w:t>
            </w:r>
          </w:p>
        </w:tc>
      </w:tr>
      <w:tr w:rsidR="00523CDC" w:rsidRPr="00523CDC" w14:paraId="5BEBC87F"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083DDB70"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COSTO VARIABLE TOTAL</w:t>
            </w:r>
          </w:p>
        </w:tc>
        <w:tc>
          <w:tcPr>
            <w:tcW w:w="0" w:type="auto"/>
            <w:tcBorders>
              <w:top w:val="nil"/>
              <w:left w:val="nil"/>
              <w:bottom w:val="nil"/>
              <w:right w:val="nil"/>
            </w:tcBorders>
            <w:shd w:val="clear" w:color="auto" w:fill="auto"/>
            <w:noWrap/>
            <w:vAlign w:val="bottom"/>
            <w:hideMark/>
          </w:tcPr>
          <w:p w14:paraId="48181115"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$ 28.994,06</w:t>
            </w:r>
          </w:p>
        </w:tc>
        <w:tc>
          <w:tcPr>
            <w:tcW w:w="0" w:type="auto"/>
            <w:tcBorders>
              <w:top w:val="nil"/>
              <w:left w:val="nil"/>
              <w:bottom w:val="nil"/>
              <w:right w:val="nil"/>
            </w:tcBorders>
            <w:shd w:val="clear" w:color="auto" w:fill="auto"/>
            <w:noWrap/>
            <w:vAlign w:val="bottom"/>
            <w:hideMark/>
          </w:tcPr>
          <w:p w14:paraId="5E5431B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$ 30.032,05</w:t>
            </w:r>
          </w:p>
        </w:tc>
        <w:tc>
          <w:tcPr>
            <w:tcW w:w="0" w:type="auto"/>
            <w:tcBorders>
              <w:top w:val="nil"/>
              <w:left w:val="nil"/>
              <w:bottom w:val="nil"/>
              <w:right w:val="nil"/>
            </w:tcBorders>
            <w:shd w:val="clear" w:color="auto" w:fill="auto"/>
            <w:noWrap/>
            <w:vAlign w:val="bottom"/>
            <w:hideMark/>
          </w:tcPr>
          <w:p w14:paraId="5F04003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$ 31.107,20</w:t>
            </w:r>
          </w:p>
        </w:tc>
        <w:tc>
          <w:tcPr>
            <w:tcW w:w="0" w:type="auto"/>
            <w:tcBorders>
              <w:top w:val="nil"/>
              <w:left w:val="nil"/>
              <w:bottom w:val="nil"/>
              <w:right w:val="nil"/>
            </w:tcBorders>
            <w:shd w:val="clear" w:color="auto" w:fill="auto"/>
            <w:noWrap/>
            <w:vAlign w:val="bottom"/>
            <w:hideMark/>
          </w:tcPr>
          <w:p w14:paraId="37890371"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$ 32.220,84</w:t>
            </w:r>
          </w:p>
        </w:tc>
        <w:tc>
          <w:tcPr>
            <w:tcW w:w="0" w:type="auto"/>
            <w:tcBorders>
              <w:top w:val="nil"/>
              <w:left w:val="nil"/>
              <w:bottom w:val="nil"/>
              <w:right w:val="nil"/>
            </w:tcBorders>
            <w:shd w:val="clear" w:color="auto" w:fill="auto"/>
            <w:noWrap/>
            <w:vAlign w:val="bottom"/>
            <w:hideMark/>
          </w:tcPr>
          <w:p w14:paraId="1E55C824"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$ 33.374,34</w:t>
            </w:r>
          </w:p>
        </w:tc>
      </w:tr>
      <w:tr w:rsidR="00523CDC" w:rsidRPr="00523CDC" w14:paraId="44D41C38"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7F778B8C"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SUELDOS Y SALARIOS</w:t>
            </w:r>
          </w:p>
        </w:tc>
        <w:tc>
          <w:tcPr>
            <w:tcW w:w="0" w:type="auto"/>
            <w:tcBorders>
              <w:top w:val="nil"/>
              <w:left w:val="nil"/>
              <w:bottom w:val="nil"/>
              <w:right w:val="nil"/>
            </w:tcBorders>
            <w:shd w:val="clear" w:color="auto" w:fill="auto"/>
            <w:noWrap/>
            <w:vAlign w:val="bottom"/>
            <w:hideMark/>
          </w:tcPr>
          <w:p w14:paraId="28316AC7"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$ 54.563,50</w:t>
            </w:r>
          </w:p>
        </w:tc>
        <w:tc>
          <w:tcPr>
            <w:tcW w:w="0" w:type="auto"/>
            <w:tcBorders>
              <w:top w:val="nil"/>
              <w:left w:val="nil"/>
              <w:bottom w:val="nil"/>
              <w:right w:val="nil"/>
            </w:tcBorders>
            <w:shd w:val="clear" w:color="auto" w:fill="auto"/>
            <w:noWrap/>
            <w:vAlign w:val="bottom"/>
            <w:hideMark/>
          </w:tcPr>
          <w:p w14:paraId="0ADA23F2"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$ 56.516,87</w:t>
            </w:r>
          </w:p>
        </w:tc>
        <w:tc>
          <w:tcPr>
            <w:tcW w:w="0" w:type="auto"/>
            <w:tcBorders>
              <w:top w:val="nil"/>
              <w:left w:val="nil"/>
              <w:bottom w:val="nil"/>
              <w:right w:val="nil"/>
            </w:tcBorders>
            <w:shd w:val="clear" w:color="auto" w:fill="auto"/>
            <w:noWrap/>
            <w:vAlign w:val="bottom"/>
            <w:hideMark/>
          </w:tcPr>
          <w:p w14:paraId="6DA1B19C"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$ 58.540,18</w:t>
            </w:r>
          </w:p>
        </w:tc>
        <w:tc>
          <w:tcPr>
            <w:tcW w:w="0" w:type="auto"/>
            <w:tcBorders>
              <w:top w:val="nil"/>
              <w:left w:val="nil"/>
              <w:bottom w:val="nil"/>
              <w:right w:val="nil"/>
            </w:tcBorders>
            <w:shd w:val="clear" w:color="auto" w:fill="auto"/>
            <w:noWrap/>
            <w:vAlign w:val="bottom"/>
            <w:hideMark/>
          </w:tcPr>
          <w:p w14:paraId="6F279E70"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$ 60.635,92</w:t>
            </w:r>
          </w:p>
        </w:tc>
        <w:tc>
          <w:tcPr>
            <w:tcW w:w="0" w:type="auto"/>
            <w:tcBorders>
              <w:top w:val="nil"/>
              <w:left w:val="nil"/>
              <w:bottom w:val="nil"/>
              <w:right w:val="nil"/>
            </w:tcBorders>
            <w:shd w:val="clear" w:color="auto" w:fill="auto"/>
            <w:noWrap/>
            <w:vAlign w:val="bottom"/>
            <w:hideMark/>
          </w:tcPr>
          <w:p w14:paraId="5DF616C3"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$ 62.806,68</w:t>
            </w:r>
          </w:p>
        </w:tc>
      </w:tr>
      <w:tr w:rsidR="00523CDC" w:rsidRPr="00523CDC" w14:paraId="4CE943D6"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184B60F8"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SERVICIOS BÁSICOS</w:t>
            </w:r>
          </w:p>
        </w:tc>
        <w:tc>
          <w:tcPr>
            <w:tcW w:w="0" w:type="auto"/>
            <w:tcBorders>
              <w:top w:val="nil"/>
              <w:left w:val="nil"/>
              <w:bottom w:val="nil"/>
              <w:right w:val="nil"/>
            </w:tcBorders>
            <w:shd w:val="clear" w:color="auto" w:fill="auto"/>
            <w:noWrap/>
            <w:vAlign w:val="bottom"/>
            <w:hideMark/>
          </w:tcPr>
          <w:p w14:paraId="1ED3CEA8"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$ 4.560,00</w:t>
            </w:r>
          </w:p>
        </w:tc>
        <w:tc>
          <w:tcPr>
            <w:tcW w:w="0" w:type="auto"/>
            <w:tcBorders>
              <w:top w:val="nil"/>
              <w:left w:val="nil"/>
              <w:bottom w:val="nil"/>
              <w:right w:val="nil"/>
            </w:tcBorders>
            <w:shd w:val="clear" w:color="auto" w:fill="auto"/>
            <w:noWrap/>
            <w:vAlign w:val="bottom"/>
            <w:hideMark/>
          </w:tcPr>
          <w:p w14:paraId="3EABBE3A"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$ 4.723,25</w:t>
            </w:r>
          </w:p>
        </w:tc>
        <w:tc>
          <w:tcPr>
            <w:tcW w:w="0" w:type="auto"/>
            <w:tcBorders>
              <w:top w:val="nil"/>
              <w:left w:val="nil"/>
              <w:bottom w:val="nil"/>
              <w:right w:val="nil"/>
            </w:tcBorders>
            <w:shd w:val="clear" w:color="auto" w:fill="auto"/>
            <w:noWrap/>
            <w:vAlign w:val="bottom"/>
            <w:hideMark/>
          </w:tcPr>
          <w:p w14:paraId="5DAD7D94"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$ 4.892,34</w:t>
            </w:r>
          </w:p>
        </w:tc>
        <w:tc>
          <w:tcPr>
            <w:tcW w:w="0" w:type="auto"/>
            <w:tcBorders>
              <w:top w:val="nil"/>
              <w:left w:val="nil"/>
              <w:bottom w:val="nil"/>
              <w:right w:val="nil"/>
            </w:tcBorders>
            <w:shd w:val="clear" w:color="auto" w:fill="auto"/>
            <w:noWrap/>
            <w:vAlign w:val="bottom"/>
            <w:hideMark/>
          </w:tcPr>
          <w:p w14:paraId="63B76DAE"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$ 5.067,49</w:t>
            </w:r>
          </w:p>
        </w:tc>
        <w:tc>
          <w:tcPr>
            <w:tcW w:w="0" w:type="auto"/>
            <w:tcBorders>
              <w:top w:val="nil"/>
              <w:left w:val="nil"/>
              <w:bottom w:val="nil"/>
              <w:right w:val="nil"/>
            </w:tcBorders>
            <w:shd w:val="clear" w:color="auto" w:fill="auto"/>
            <w:noWrap/>
            <w:vAlign w:val="bottom"/>
            <w:hideMark/>
          </w:tcPr>
          <w:p w14:paraId="0EF7A107"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$ 5.248,90</w:t>
            </w:r>
          </w:p>
        </w:tc>
      </w:tr>
      <w:tr w:rsidR="00523CDC" w:rsidRPr="00523CDC" w14:paraId="20F931D2"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2BDC4EB9"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COMBUSTIBLE</w:t>
            </w:r>
          </w:p>
        </w:tc>
        <w:tc>
          <w:tcPr>
            <w:tcW w:w="0" w:type="auto"/>
            <w:tcBorders>
              <w:top w:val="nil"/>
              <w:left w:val="nil"/>
              <w:bottom w:val="nil"/>
              <w:right w:val="nil"/>
            </w:tcBorders>
            <w:shd w:val="clear" w:color="auto" w:fill="auto"/>
            <w:noWrap/>
            <w:vAlign w:val="bottom"/>
            <w:hideMark/>
          </w:tcPr>
          <w:p w14:paraId="3DC4CADA"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41A6D72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3898B15C"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54D8E71E"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20275BCB"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r>
      <w:tr w:rsidR="00523CDC" w:rsidRPr="00523CDC" w14:paraId="4414FB64"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12F90C2D"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TRANSPORTE</w:t>
            </w:r>
          </w:p>
        </w:tc>
        <w:tc>
          <w:tcPr>
            <w:tcW w:w="0" w:type="auto"/>
            <w:tcBorders>
              <w:top w:val="nil"/>
              <w:left w:val="nil"/>
              <w:bottom w:val="nil"/>
              <w:right w:val="nil"/>
            </w:tcBorders>
            <w:shd w:val="clear" w:color="auto" w:fill="auto"/>
            <w:noWrap/>
            <w:vAlign w:val="bottom"/>
            <w:hideMark/>
          </w:tcPr>
          <w:p w14:paraId="7754C760"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$ 16.488,00</w:t>
            </w:r>
          </w:p>
        </w:tc>
        <w:tc>
          <w:tcPr>
            <w:tcW w:w="0" w:type="auto"/>
            <w:tcBorders>
              <w:top w:val="nil"/>
              <w:left w:val="nil"/>
              <w:bottom w:val="nil"/>
              <w:right w:val="nil"/>
            </w:tcBorders>
            <w:shd w:val="clear" w:color="auto" w:fill="auto"/>
            <w:noWrap/>
            <w:vAlign w:val="bottom"/>
            <w:hideMark/>
          </w:tcPr>
          <w:p w14:paraId="0A71B473"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$ 17.078,27</w:t>
            </w:r>
          </w:p>
        </w:tc>
        <w:tc>
          <w:tcPr>
            <w:tcW w:w="0" w:type="auto"/>
            <w:tcBorders>
              <w:top w:val="nil"/>
              <w:left w:val="nil"/>
              <w:bottom w:val="nil"/>
              <w:right w:val="nil"/>
            </w:tcBorders>
            <w:shd w:val="clear" w:color="auto" w:fill="auto"/>
            <w:noWrap/>
            <w:vAlign w:val="bottom"/>
            <w:hideMark/>
          </w:tcPr>
          <w:p w14:paraId="47245BF2"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$ 17.689,67</w:t>
            </w:r>
          </w:p>
        </w:tc>
        <w:tc>
          <w:tcPr>
            <w:tcW w:w="0" w:type="auto"/>
            <w:tcBorders>
              <w:top w:val="nil"/>
              <w:left w:val="nil"/>
              <w:bottom w:val="nil"/>
              <w:right w:val="nil"/>
            </w:tcBorders>
            <w:shd w:val="clear" w:color="auto" w:fill="auto"/>
            <w:noWrap/>
            <w:vAlign w:val="bottom"/>
            <w:hideMark/>
          </w:tcPr>
          <w:p w14:paraId="58E82748"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$ 18.322,96</w:t>
            </w:r>
          </w:p>
        </w:tc>
        <w:tc>
          <w:tcPr>
            <w:tcW w:w="0" w:type="auto"/>
            <w:tcBorders>
              <w:top w:val="nil"/>
              <w:left w:val="nil"/>
              <w:bottom w:val="nil"/>
              <w:right w:val="nil"/>
            </w:tcBorders>
            <w:shd w:val="clear" w:color="auto" w:fill="auto"/>
            <w:noWrap/>
            <w:vAlign w:val="bottom"/>
            <w:hideMark/>
          </w:tcPr>
          <w:p w14:paraId="5D37E339"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$ 18.978,92</w:t>
            </w:r>
          </w:p>
        </w:tc>
      </w:tr>
      <w:tr w:rsidR="00523CDC" w:rsidRPr="00523CDC" w14:paraId="183DDA9A"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73FD0491"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ARRIENDO</w:t>
            </w:r>
          </w:p>
        </w:tc>
        <w:tc>
          <w:tcPr>
            <w:tcW w:w="0" w:type="auto"/>
            <w:tcBorders>
              <w:top w:val="nil"/>
              <w:left w:val="nil"/>
              <w:bottom w:val="nil"/>
              <w:right w:val="nil"/>
            </w:tcBorders>
            <w:shd w:val="clear" w:color="auto" w:fill="auto"/>
            <w:noWrap/>
            <w:vAlign w:val="bottom"/>
            <w:hideMark/>
          </w:tcPr>
          <w:p w14:paraId="4CA51554"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74300BA8"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723C2B8E"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095FECC9"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400B9AC9"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r>
      <w:tr w:rsidR="00523CDC" w:rsidRPr="00523CDC" w14:paraId="7C34C123"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17F807A9"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PUBLICIDAD</w:t>
            </w:r>
          </w:p>
        </w:tc>
        <w:tc>
          <w:tcPr>
            <w:tcW w:w="0" w:type="auto"/>
            <w:tcBorders>
              <w:top w:val="nil"/>
              <w:left w:val="nil"/>
              <w:bottom w:val="nil"/>
              <w:right w:val="nil"/>
            </w:tcBorders>
            <w:shd w:val="clear" w:color="auto" w:fill="auto"/>
            <w:noWrap/>
            <w:vAlign w:val="bottom"/>
            <w:hideMark/>
          </w:tcPr>
          <w:p w14:paraId="214A9D5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$ 600,00</w:t>
            </w:r>
          </w:p>
        </w:tc>
        <w:tc>
          <w:tcPr>
            <w:tcW w:w="0" w:type="auto"/>
            <w:tcBorders>
              <w:top w:val="nil"/>
              <w:left w:val="nil"/>
              <w:bottom w:val="nil"/>
              <w:right w:val="nil"/>
            </w:tcBorders>
            <w:shd w:val="clear" w:color="auto" w:fill="auto"/>
            <w:noWrap/>
            <w:vAlign w:val="bottom"/>
            <w:hideMark/>
          </w:tcPr>
          <w:p w14:paraId="4682B5E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$ 621,48</w:t>
            </w:r>
          </w:p>
        </w:tc>
        <w:tc>
          <w:tcPr>
            <w:tcW w:w="0" w:type="auto"/>
            <w:tcBorders>
              <w:top w:val="nil"/>
              <w:left w:val="nil"/>
              <w:bottom w:val="nil"/>
              <w:right w:val="nil"/>
            </w:tcBorders>
            <w:shd w:val="clear" w:color="auto" w:fill="auto"/>
            <w:noWrap/>
            <w:vAlign w:val="bottom"/>
            <w:hideMark/>
          </w:tcPr>
          <w:p w14:paraId="1F89013D"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$ 643,73</w:t>
            </w:r>
          </w:p>
        </w:tc>
        <w:tc>
          <w:tcPr>
            <w:tcW w:w="0" w:type="auto"/>
            <w:tcBorders>
              <w:top w:val="nil"/>
              <w:left w:val="nil"/>
              <w:bottom w:val="nil"/>
              <w:right w:val="nil"/>
            </w:tcBorders>
            <w:shd w:val="clear" w:color="auto" w:fill="auto"/>
            <w:noWrap/>
            <w:vAlign w:val="bottom"/>
            <w:hideMark/>
          </w:tcPr>
          <w:p w14:paraId="66013BFA"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$ 666,77</w:t>
            </w:r>
          </w:p>
        </w:tc>
        <w:tc>
          <w:tcPr>
            <w:tcW w:w="0" w:type="auto"/>
            <w:tcBorders>
              <w:top w:val="nil"/>
              <w:left w:val="nil"/>
              <w:bottom w:val="nil"/>
              <w:right w:val="nil"/>
            </w:tcBorders>
            <w:shd w:val="clear" w:color="auto" w:fill="auto"/>
            <w:noWrap/>
            <w:vAlign w:val="bottom"/>
            <w:hideMark/>
          </w:tcPr>
          <w:p w14:paraId="5866D63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$ 690,65</w:t>
            </w:r>
          </w:p>
        </w:tc>
      </w:tr>
      <w:tr w:rsidR="00523CDC" w:rsidRPr="00523CDC" w14:paraId="07279CAC"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0EE24EA8"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OTROS GASTOS</w:t>
            </w:r>
          </w:p>
        </w:tc>
        <w:tc>
          <w:tcPr>
            <w:tcW w:w="0" w:type="auto"/>
            <w:tcBorders>
              <w:top w:val="nil"/>
              <w:left w:val="nil"/>
              <w:bottom w:val="nil"/>
              <w:right w:val="nil"/>
            </w:tcBorders>
            <w:shd w:val="clear" w:color="auto" w:fill="auto"/>
            <w:noWrap/>
            <w:vAlign w:val="bottom"/>
            <w:hideMark/>
          </w:tcPr>
          <w:p w14:paraId="1AF04F1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1016C07C"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53E2FF15"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46609EA6"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c>
          <w:tcPr>
            <w:tcW w:w="0" w:type="auto"/>
            <w:tcBorders>
              <w:top w:val="nil"/>
              <w:left w:val="nil"/>
              <w:bottom w:val="nil"/>
              <w:right w:val="nil"/>
            </w:tcBorders>
            <w:shd w:val="clear" w:color="auto" w:fill="auto"/>
            <w:noWrap/>
            <w:vAlign w:val="bottom"/>
            <w:hideMark/>
          </w:tcPr>
          <w:p w14:paraId="03B30DDD"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r>
      <w:tr w:rsidR="00523CDC" w:rsidRPr="00523CDC" w14:paraId="45B5E744"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15B22D9B"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IMPREVISTOS</w:t>
            </w:r>
          </w:p>
        </w:tc>
        <w:tc>
          <w:tcPr>
            <w:tcW w:w="0" w:type="auto"/>
            <w:tcBorders>
              <w:top w:val="nil"/>
              <w:left w:val="nil"/>
              <w:bottom w:val="nil"/>
              <w:right w:val="nil"/>
            </w:tcBorders>
            <w:shd w:val="clear" w:color="auto" w:fill="auto"/>
            <w:noWrap/>
            <w:vAlign w:val="bottom"/>
            <w:hideMark/>
          </w:tcPr>
          <w:p w14:paraId="6F8C52D8"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$ 3.810,58</w:t>
            </w:r>
          </w:p>
        </w:tc>
        <w:tc>
          <w:tcPr>
            <w:tcW w:w="0" w:type="auto"/>
            <w:tcBorders>
              <w:top w:val="nil"/>
              <w:left w:val="nil"/>
              <w:bottom w:val="nil"/>
              <w:right w:val="nil"/>
            </w:tcBorders>
            <w:shd w:val="clear" w:color="auto" w:fill="auto"/>
            <w:noWrap/>
            <w:vAlign w:val="bottom"/>
            <w:hideMark/>
          </w:tcPr>
          <w:p w14:paraId="755329DE"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$ 3.946,99</w:t>
            </w:r>
          </w:p>
        </w:tc>
        <w:tc>
          <w:tcPr>
            <w:tcW w:w="0" w:type="auto"/>
            <w:tcBorders>
              <w:top w:val="nil"/>
              <w:left w:val="nil"/>
              <w:bottom w:val="nil"/>
              <w:right w:val="nil"/>
            </w:tcBorders>
            <w:shd w:val="clear" w:color="auto" w:fill="auto"/>
            <w:noWrap/>
            <w:vAlign w:val="bottom"/>
            <w:hideMark/>
          </w:tcPr>
          <w:p w14:paraId="127A1E2A"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$ 4.088,30</w:t>
            </w:r>
          </w:p>
        </w:tc>
        <w:tc>
          <w:tcPr>
            <w:tcW w:w="0" w:type="auto"/>
            <w:tcBorders>
              <w:top w:val="nil"/>
              <w:left w:val="nil"/>
              <w:bottom w:val="nil"/>
              <w:right w:val="nil"/>
            </w:tcBorders>
            <w:shd w:val="clear" w:color="auto" w:fill="auto"/>
            <w:noWrap/>
            <w:vAlign w:val="bottom"/>
            <w:hideMark/>
          </w:tcPr>
          <w:p w14:paraId="71E3F61D"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$ 4.234,66</w:t>
            </w:r>
          </w:p>
        </w:tc>
        <w:tc>
          <w:tcPr>
            <w:tcW w:w="0" w:type="auto"/>
            <w:tcBorders>
              <w:top w:val="nil"/>
              <w:left w:val="nil"/>
              <w:bottom w:val="nil"/>
              <w:right w:val="nil"/>
            </w:tcBorders>
            <w:shd w:val="clear" w:color="auto" w:fill="auto"/>
            <w:noWrap/>
            <w:vAlign w:val="bottom"/>
            <w:hideMark/>
          </w:tcPr>
          <w:p w14:paraId="5165B3F7"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$ 4.386,26</w:t>
            </w:r>
          </w:p>
        </w:tc>
      </w:tr>
      <w:tr w:rsidR="00523CDC" w:rsidRPr="00523CDC" w14:paraId="75620B26"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6E76020D"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DEPRECIACIÓN</w:t>
            </w:r>
          </w:p>
        </w:tc>
        <w:tc>
          <w:tcPr>
            <w:tcW w:w="0" w:type="auto"/>
            <w:tcBorders>
              <w:top w:val="nil"/>
              <w:left w:val="nil"/>
              <w:bottom w:val="nil"/>
              <w:right w:val="nil"/>
            </w:tcBorders>
            <w:shd w:val="clear" w:color="auto" w:fill="auto"/>
            <w:noWrap/>
            <w:vAlign w:val="bottom"/>
            <w:hideMark/>
          </w:tcPr>
          <w:p w14:paraId="4039B192"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$ 4.352,03</w:t>
            </w:r>
          </w:p>
        </w:tc>
        <w:tc>
          <w:tcPr>
            <w:tcW w:w="0" w:type="auto"/>
            <w:tcBorders>
              <w:top w:val="nil"/>
              <w:left w:val="nil"/>
              <w:bottom w:val="nil"/>
              <w:right w:val="nil"/>
            </w:tcBorders>
            <w:shd w:val="clear" w:color="auto" w:fill="auto"/>
            <w:noWrap/>
            <w:vAlign w:val="bottom"/>
            <w:hideMark/>
          </w:tcPr>
          <w:p w14:paraId="005E09D5"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$ 4.352,03</w:t>
            </w:r>
          </w:p>
        </w:tc>
        <w:tc>
          <w:tcPr>
            <w:tcW w:w="0" w:type="auto"/>
            <w:tcBorders>
              <w:top w:val="nil"/>
              <w:left w:val="nil"/>
              <w:bottom w:val="nil"/>
              <w:right w:val="nil"/>
            </w:tcBorders>
            <w:shd w:val="clear" w:color="auto" w:fill="auto"/>
            <w:noWrap/>
            <w:vAlign w:val="bottom"/>
            <w:hideMark/>
          </w:tcPr>
          <w:p w14:paraId="32ABD10C"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$ 4.327,03</w:t>
            </w:r>
          </w:p>
        </w:tc>
        <w:tc>
          <w:tcPr>
            <w:tcW w:w="0" w:type="auto"/>
            <w:tcBorders>
              <w:top w:val="nil"/>
              <w:left w:val="nil"/>
              <w:bottom w:val="nil"/>
              <w:right w:val="nil"/>
            </w:tcBorders>
            <w:shd w:val="clear" w:color="auto" w:fill="auto"/>
            <w:noWrap/>
            <w:vAlign w:val="bottom"/>
            <w:hideMark/>
          </w:tcPr>
          <w:p w14:paraId="047F9AB2"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$ 3.693,70</w:t>
            </w:r>
          </w:p>
        </w:tc>
        <w:tc>
          <w:tcPr>
            <w:tcW w:w="0" w:type="auto"/>
            <w:tcBorders>
              <w:top w:val="nil"/>
              <w:left w:val="nil"/>
              <w:bottom w:val="nil"/>
              <w:right w:val="nil"/>
            </w:tcBorders>
            <w:shd w:val="clear" w:color="auto" w:fill="auto"/>
            <w:noWrap/>
            <w:vAlign w:val="bottom"/>
            <w:hideMark/>
          </w:tcPr>
          <w:p w14:paraId="2E5E5EA7"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$ 3.693,70</w:t>
            </w:r>
          </w:p>
        </w:tc>
      </w:tr>
      <w:tr w:rsidR="00523CDC" w:rsidRPr="00523CDC" w14:paraId="70A7BFBF"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4D52B2E1"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AMORTIZACION</w:t>
            </w:r>
          </w:p>
        </w:tc>
        <w:tc>
          <w:tcPr>
            <w:tcW w:w="0" w:type="auto"/>
            <w:tcBorders>
              <w:top w:val="nil"/>
              <w:left w:val="nil"/>
              <w:bottom w:val="nil"/>
              <w:right w:val="nil"/>
            </w:tcBorders>
            <w:shd w:val="clear" w:color="auto" w:fill="auto"/>
            <w:noWrap/>
            <w:vAlign w:val="bottom"/>
            <w:hideMark/>
          </w:tcPr>
          <w:p w14:paraId="78A5482A"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$ 60,00</w:t>
            </w:r>
          </w:p>
        </w:tc>
        <w:tc>
          <w:tcPr>
            <w:tcW w:w="0" w:type="auto"/>
            <w:tcBorders>
              <w:top w:val="nil"/>
              <w:left w:val="nil"/>
              <w:bottom w:val="nil"/>
              <w:right w:val="nil"/>
            </w:tcBorders>
            <w:shd w:val="clear" w:color="auto" w:fill="auto"/>
            <w:noWrap/>
            <w:vAlign w:val="bottom"/>
            <w:hideMark/>
          </w:tcPr>
          <w:p w14:paraId="77CE58B5"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$ 60,00</w:t>
            </w:r>
          </w:p>
        </w:tc>
        <w:tc>
          <w:tcPr>
            <w:tcW w:w="0" w:type="auto"/>
            <w:tcBorders>
              <w:top w:val="nil"/>
              <w:left w:val="nil"/>
              <w:bottom w:val="nil"/>
              <w:right w:val="nil"/>
            </w:tcBorders>
            <w:shd w:val="clear" w:color="auto" w:fill="auto"/>
            <w:noWrap/>
            <w:vAlign w:val="bottom"/>
            <w:hideMark/>
          </w:tcPr>
          <w:p w14:paraId="422E15DC"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$ 60,00</w:t>
            </w:r>
          </w:p>
        </w:tc>
        <w:tc>
          <w:tcPr>
            <w:tcW w:w="0" w:type="auto"/>
            <w:tcBorders>
              <w:top w:val="nil"/>
              <w:left w:val="nil"/>
              <w:bottom w:val="nil"/>
              <w:right w:val="nil"/>
            </w:tcBorders>
            <w:shd w:val="clear" w:color="auto" w:fill="auto"/>
            <w:noWrap/>
            <w:vAlign w:val="bottom"/>
            <w:hideMark/>
          </w:tcPr>
          <w:p w14:paraId="7D09675E"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$ 60,00</w:t>
            </w:r>
          </w:p>
        </w:tc>
        <w:tc>
          <w:tcPr>
            <w:tcW w:w="0" w:type="auto"/>
            <w:tcBorders>
              <w:top w:val="nil"/>
              <w:left w:val="nil"/>
              <w:bottom w:val="nil"/>
              <w:right w:val="nil"/>
            </w:tcBorders>
            <w:shd w:val="clear" w:color="auto" w:fill="auto"/>
            <w:noWrap/>
            <w:vAlign w:val="bottom"/>
            <w:hideMark/>
          </w:tcPr>
          <w:p w14:paraId="6CCF882B"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$ 60,00</w:t>
            </w:r>
          </w:p>
        </w:tc>
      </w:tr>
      <w:tr w:rsidR="00523CDC" w:rsidRPr="00523CDC" w14:paraId="5C8C01D9"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6E73F267" w14:textId="77777777" w:rsidR="005009DC" w:rsidRPr="00523CDC" w:rsidRDefault="005009DC" w:rsidP="005009DC">
            <w:pPr>
              <w:spacing w:after="0" w:line="240" w:lineRule="auto"/>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UTILIDAD/PERDIDA OPERATIVA</w:t>
            </w:r>
          </w:p>
        </w:tc>
        <w:tc>
          <w:tcPr>
            <w:tcW w:w="0" w:type="auto"/>
            <w:tcBorders>
              <w:top w:val="nil"/>
              <w:left w:val="nil"/>
              <w:bottom w:val="nil"/>
              <w:right w:val="nil"/>
            </w:tcBorders>
            <w:shd w:val="clear" w:color="auto" w:fill="auto"/>
            <w:noWrap/>
            <w:vAlign w:val="bottom"/>
            <w:hideMark/>
          </w:tcPr>
          <w:p w14:paraId="71274889"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$ 21.211,83</w:t>
            </w:r>
          </w:p>
        </w:tc>
        <w:tc>
          <w:tcPr>
            <w:tcW w:w="0" w:type="auto"/>
            <w:tcBorders>
              <w:top w:val="nil"/>
              <w:left w:val="nil"/>
              <w:bottom w:val="nil"/>
              <w:right w:val="nil"/>
            </w:tcBorders>
            <w:shd w:val="clear" w:color="auto" w:fill="auto"/>
            <w:noWrap/>
            <w:vAlign w:val="bottom"/>
            <w:hideMark/>
          </w:tcPr>
          <w:p w14:paraId="0B169800"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$ 22.075,52</w:t>
            </w:r>
          </w:p>
        </w:tc>
        <w:tc>
          <w:tcPr>
            <w:tcW w:w="0" w:type="auto"/>
            <w:tcBorders>
              <w:top w:val="nil"/>
              <w:left w:val="nil"/>
              <w:bottom w:val="nil"/>
              <w:right w:val="nil"/>
            </w:tcBorders>
            <w:shd w:val="clear" w:color="auto" w:fill="auto"/>
            <w:noWrap/>
            <w:vAlign w:val="bottom"/>
            <w:hideMark/>
          </w:tcPr>
          <w:p w14:paraId="7CD1DE96"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$ 22.993,24</w:t>
            </w:r>
          </w:p>
        </w:tc>
        <w:tc>
          <w:tcPr>
            <w:tcW w:w="0" w:type="auto"/>
            <w:tcBorders>
              <w:top w:val="nil"/>
              <w:left w:val="nil"/>
              <w:bottom w:val="nil"/>
              <w:right w:val="nil"/>
            </w:tcBorders>
            <w:shd w:val="clear" w:color="auto" w:fill="auto"/>
            <w:noWrap/>
            <w:vAlign w:val="bottom"/>
            <w:hideMark/>
          </w:tcPr>
          <w:p w14:paraId="1A550F3D"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$ 24.549,28</w:t>
            </w:r>
          </w:p>
        </w:tc>
        <w:tc>
          <w:tcPr>
            <w:tcW w:w="0" w:type="auto"/>
            <w:tcBorders>
              <w:top w:val="nil"/>
              <w:left w:val="nil"/>
              <w:bottom w:val="nil"/>
              <w:right w:val="nil"/>
            </w:tcBorders>
            <w:shd w:val="clear" w:color="auto" w:fill="auto"/>
            <w:noWrap/>
            <w:vAlign w:val="bottom"/>
            <w:hideMark/>
          </w:tcPr>
          <w:p w14:paraId="4C365C9E"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$ 25.502,98</w:t>
            </w:r>
          </w:p>
        </w:tc>
      </w:tr>
      <w:tr w:rsidR="00523CDC" w:rsidRPr="00523CDC" w14:paraId="266FDAAB"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022FC39E"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GASTO FINANCIERO</w:t>
            </w:r>
          </w:p>
        </w:tc>
        <w:tc>
          <w:tcPr>
            <w:tcW w:w="0" w:type="auto"/>
            <w:tcBorders>
              <w:top w:val="nil"/>
              <w:left w:val="nil"/>
              <w:bottom w:val="nil"/>
              <w:right w:val="nil"/>
            </w:tcBorders>
            <w:shd w:val="clear" w:color="auto" w:fill="auto"/>
            <w:noWrap/>
            <w:vAlign w:val="bottom"/>
            <w:hideMark/>
          </w:tcPr>
          <w:p w14:paraId="7D703972"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$ 727,64</w:t>
            </w:r>
          </w:p>
        </w:tc>
        <w:tc>
          <w:tcPr>
            <w:tcW w:w="0" w:type="auto"/>
            <w:tcBorders>
              <w:top w:val="nil"/>
              <w:left w:val="nil"/>
              <w:bottom w:val="nil"/>
              <w:right w:val="nil"/>
            </w:tcBorders>
            <w:shd w:val="clear" w:color="auto" w:fill="auto"/>
            <w:noWrap/>
            <w:vAlign w:val="bottom"/>
            <w:hideMark/>
          </w:tcPr>
          <w:p w14:paraId="5558BB55"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$ 556,88</w:t>
            </w:r>
          </w:p>
        </w:tc>
        <w:tc>
          <w:tcPr>
            <w:tcW w:w="0" w:type="auto"/>
            <w:tcBorders>
              <w:top w:val="nil"/>
              <w:left w:val="nil"/>
              <w:bottom w:val="nil"/>
              <w:right w:val="nil"/>
            </w:tcBorders>
            <w:shd w:val="clear" w:color="auto" w:fill="auto"/>
            <w:noWrap/>
            <w:vAlign w:val="bottom"/>
            <w:hideMark/>
          </w:tcPr>
          <w:p w14:paraId="48179275"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$ 360,50</w:t>
            </w:r>
          </w:p>
        </w:tc>
        <w:tc>
          <w:tcPr>
            <w:tcW w:w="0" w:type="auto"/>
            <w:tcBorders>
              <w:top w:val="nil"/>
              <w:left w:val="nil"/>
              <w:bottom w:val="nil"/>
              <w:right w:val="nil"/>
            </w:tcBorders>
            <w:shd w:val="clear" w:color="auto" w:fill="auto"/>
            <w:noWrap/>
            <w:vAlign w:val="bottom"/>
            <w:hideMark/>
          </w:tcPr>
          <w:p w14:paraId="4B5A5F88"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$ 134,66</w:t>
            </w:r>
          </w:p>
        </w:tc>
        <w:tc>
          <w:tcPr>
            <w:tcW w:w="0" w:type="auto"/>
            <w:tcBorders>
              <w:top w:val="nil"/>
              <w:left w:val="nil"/>
              <w:bottom w:val="nil"/>
              <w:right w:val="nil"/>
            </w:tcBorders>
            <w:shd w:val="clear" w:color="auto" w:fill="auto"/>
            <w:noWrap/>
            <w:vAlign w:val="bottom"/>
            <w:hideMark/>
          </w:tcPr>
          <w:p w14:paraId="650FB3C1"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$ 0,00</w:t>
            </w:r>
          </w:p>
        </w:tc>
      </w:tr>
      <w:tr w:rsidR="00523CDC" w:rsidRPr="00523CDC" w14:paraId="378FE65A"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2C2486A6" w14:textId="77777777" w:rsidR="005009DC" w:rsidRPr="00523CDC" w:rsidRDefault="005009DC" w:rsidP="005009DC">
            <w:pPr>
              <w:spacing w:after="0" w:line="240" w:lineRule="auto"/>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UTILIDAD/PERDIDA BRUTA</w:t>
            </w:r>
          </w:p>
        </w:tc>
        <w:tc>
          <w:tcPr>
            <w:tcW w:w="0" w:type="auto"/>
            <w:tcBorders>
              <w:top w:val="nil"/>
              <w:left w:val="nil"/>
              <w:bottom w:val="nil"/>
              <w:right w:val="nil"/>
            </w:tcBorders>
            <w:shd w:val="clear" w:color="auto" w:fill="auto"/>
            <w:noWrap/>
            <w:vAlign w:val="bottom"/>
            <w:hideMark/>
          </w:tcPr>
          <w:p w14:paraId="104E4E72"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$ 20.484,18</w:t>
            </w:r>
          </w:p>
        </w:tc>
        <w:tc>
          <w:tcPr>
            <w:tcW w:w="0" w:type="auto"/>
            <w:tcBorders>
              <w:top w:val="nil"/>
              <w:left w:val="nil"/>
              <w:bottom w:val="nil"/>
              <w:right w:val="nil"/>
            </w:tcBorders>
            <w:shd w:val="clear" w:color="auto" w:fill="auto"/>
            <w:noWrap/>
            <w:vAlign w:val="bottom"/>
            <w:hideMark/>
          </w:tcPr>
          <w:p w14:paraId="27243179"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$ 21.518,64</w:t>
            </w:r>
          </w:p>
        </w:tc>
        <w:tc>
          <w:tcPr>
            <w:tcW w:w="0" w:type="auto"/>
            <w:tcBorders>
              <w:top w:val="nil"/>
              <w:left w:val="nil"/>
              <w:bottom w:val="nil"/>
              <w:right w:val="nil"/>
            </w:tcBorders>
            <w:shd w:val="clear" w:color="auto" w:fill="auto"/>
            <w:noWrap/>
            <w:vAlign w:val="bottom"/>
            <w:hideMark/>
          </w:tcPr>
          <w:p w14:paraId="328AC26E"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$ 22.632,74</w:t>
            </w:r>
          </w:p>
        </w:tc>
        <w:tc>
          <w:tcPr>
            <w:tcW w:w="0" w:type="auto"/>
            <w:tcBorders>
              <w:top w:val="nil"/>
              <w:left w:val="nil"/>
              <w:bottom w:val="nil"/>
              <w:right w:val="nil"/>
            </w:tcBorders>
            <w:shd w:val="clear" w:color="auto" w:fill="auto"/>
            <w:noWrap/>
            <w:vAlign w:val="bottom"/>
            <w:hideMark/>
          </w:tcPr>
          <w:p w14:paraId="1051B6C7"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$ 24.414,62</w:t>
            </w:r>
          </w:p>
        </w:tc>
        <w:tc>
          <w:tcPr>
            <w:tcW w:w="0" w:type="auto"/>
            <w:tcBorders>
              <w:top w:val="nil"/>
              <w:left w:val="nil"/>
              <w:bottom w:val="nil"/>
              <w:right w:val="nil"/>
            </w:tcBorders>
            <w:shd w:val="clear" w:color="auto" w:fill="auto"/>
            <w:noWrap/>
            <w:vAlign w:val="bottom"/>
            <w:hideMark/>
          </w:tcPr>
          <w:p w14:paraId="29DDA857"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$ 25.502,98</w:t>
            </w:r>
          </w:p>
        </w:tc>
      </w:tr>
      <w:tr w:rsidR="00523CDC" w:rsidRPr="00523CDC" w14:paraId="5D427CBA"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2684CEE2"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15% EMPLEADOS</w:t>
            </w:r>
          </w:p>
        </w:tc>
        <w:tc>
          <w:tcPr>
            <w:tcW w:w="0" w:type="auto"/>
            <w:tcBorders>
              <w:top w:val="nil"/>
              <w:left w:val="nil"/>
              <w:bottom w:val="nil"/>
              <w:right w:val="nil"/>
            </w:tcBorders>
            <w:shd w:val="clear" w:color="auto" w:fill="auto"/>
            <w:noWrap/>
            <w:vAlign w:val="bottom"/>
            <w:hideMark/>
          </w:tcPr>
          <w:p w14:paraId="500172D1"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$ 3.072,63</w:t>
            </w:r>
          </w:p>
        </w:tc>
        <w:tc>
          <w:tcPr>
            <w:tcW w:w="0" w:type="auto"/>
            <w:tcBorders>
              <w:top w:val="nil"/>
              <w:left w:val="nil"/>
              <w:bottom w:val="nil"/>
              <w:right w:val="nil"/>
            </w:tcBorders>
            <w:shd w:val="clear" w:color="auto" w:fill="auto"/>
            <w:noWrap/>
            <w:vAlign w:val="bottom"/>
            <w:hideMark/>
          </w:tcPr>
          <w:p w14:paraId="629E9709"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$ 3.227,80</w:t>
            </w:r>
          </w:p>
        </w:tc>
        <w:tc>
          <w:tcPr>
            <w:tcW w:w="0" w:type="auto"/>
            <w:tcBorders>
              <w:top w:val="nil"/>
              <w:left w:val="nil"/>
              <w:bottom w:val="nil"/>
              <w:right w:val="nil"/>
            </w:tcBorders>
            <w:shd w:val="clear" w:color="auto" w:fill="auto"/>
            <w:noWrap/>
            <w:vAlign w:val="bottom"/>
            <w:hideMark/>
          </w:tcPr>
          <w:p w14:paraId="79152FAC"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$ 3.394,91</w:t>
            </w:r>
          </w:p>
        </w:tc>
        <w:tc>
          <w:tcPr>
            <w:tcW w:w="0" w:type="auto"/>
            <w:tcBorders>
              <w:top w:val="nil"/>
              <w:left w:val="nil"/>
              <w:bottom w:val="nil"/>
              <w:right w:val="nil"/>
            </w:tcBorders>
            <w:shd w:val="clear" w:color="auto" w:fill="auto"/>
            <w:noWrap/>
            <w:vAlign w:val="bottom"/>
            <w:hideMark/>
          </w:tcPr>
          <w:p w14:paraId="3CD2DFE8"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$ 3.662,19</w:t>
            </w:r>
          </w:p>
        </w:tc>
        <w:tc>
          <w:tcPr>
            <w:tcW w:w="0" w:type="auto"/>
            <w:tcBorders>
              <w:top w:val="nil"/>
              <w:left w:val="nil"/>
              <w:bottom w:val="nil"/>
              <w:right w:val="nil"/>
            </w:tcBorders>
            <w:shd w:val="clear" w:color="auto" w:fill="auto"/>
            <w:noWrap/>
            <w:vAlign w:val="bottom"/>
            <w:hideMark/>
          </w:tcPr>
          <w:p w14:paraId="00E49C08"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$ 3.825,45</w:t>
            </w:r>
          </w:p>
        </w:tc>
      </w:tr>
      <w:tr w:rsidR="00523CDC" w:rsidRPr="00523CDC" w14:paraId="76FE335A" w14:textId="77777777" w:rsidTr="005009DC">
        <w:trPr>
          <w:trHeight w:val="316"/>
          <w:jc w:val="center"/>
        </w:trPr>
        <w:tc>
          <w:tcPr>
            <w:tcW w:w="0" w:type="auto"/>
            <w:tcBorders>
              <w:top w:val="nil"/>
              <w:left w:val="nil"/>
              <w:bottom w:val="nil"/>
              <w:right w:val="nil"/>
            </w:tcBorders>
            <w:shd w:val="clear" w:color="auto" w:fill="auto"/>
            <w:noWrap/>
            <w:vAlign w:val="bottom"/>
            <w:hideMark/>
          </w:tcPr>
          <w:p w14:paraId="5AB7D0A6" w14:textId="77777777" w:rsidR="005009DC" w:rsidRPr="00523CDC" w:rsidRDefault="005009DC" w:rsidP="005009DC">
            <w:pPr>
              <w:spacing w:after="0" w:line="240" w:lineRule="auto"/>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IMPUESTO A LA RENTA 22%</w:t>
            </w:r>
          </w:p>
        </w:tc>
        <w:tc>
          <w:tcPr>
            <w:tcW w:w="0" w:type="auto"/>
            <w:tcBorders>
              <w:top w:val="nil"/>
              <w:left w:val="nil"/>
              <w:bottom w:val="nil"/>
              <w:right w:val="nil"/>
            </w:tcBorders>
            <w:shd w:val="clear" w:color="auto" w:fill="auto"/>
            <w:noWrap/>
            <w:vAlign w:val="bottom"/>
            <w:hideMark/>
          </w:tcPr>
          <w:p w14:paraId="58CC56E1"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$ 3.830,54</w:t>
            </w:r>
          </w:p>
        </w:tc>
        <w:tc>
          <w:tcPr>
            <w:tcW w:w="0" w:type="auto"/>
            <w:tcBorders>
              <w:top w:val="nil"/>
              <w:left w:val="nil"/>
              <w:bottom w:val="nil"/>
              <w:right w:val="nil"/>
            </w:tcBorders>
            <w:shd w:val="clear" w:color="auto" w:fill="auto"/>
            <w:noWrap/>
            <w:vAlign w:val="bottom"/>
            <w:hideMark/>
          </w:tcPr>
          <w:p w14:paraId="322DE921"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$ 4.572,71</w:t>
            </w:r>
          </w:p>
        </w:tc>
        <w:tc>
          <w:tcPr>
            <w:tcW w:w="0" w:type="auto"/>
            <w:tcBorders>
              <w:top w:val="nil"/>
              <w:left w:val="nil"/>
              <w:bottom w:val="nil"/>
              <w:right w:val="nil"/>
            </w:tcBorders>
            <w:shd w:val="clear" w:color="auto" w:fill="auto"/>
            <w:noWrap/>
            <w:vAlign w:val="bottom"/>
            <w:hideMark/>
          </w:tcPr>
          <w:p w14:paraId="26556657"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$ 4.809,46</w:t>
            </w:r>
          </w:p>
        </w:tc>
        <w:tc>
          <w:tcPr>
            <w:tcW w:w="0" w:type="auto"/>
            <w:tcBorders>
              <w:top w:val="nil"/>
              <w:left w:val="nil"/>
              <w:bottom w:val="nil"/>
              <w:right w:val="nil"/>
            </w:tcBorders>
            <w:shd w:val="clear" w:color="auto" w:fill="auto"/>
            <w:noWrap/>
            <w:vAlign w:val="bottom"/>
            <w:hideMark/>
          </w:tcPr>
          <w:p w14:paraId="3543D8CB"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$ 5.188,11</w:t>
            </w:r>
          </w:p>
        </w:tc>
        <w:tc>
          <w:tcPr>
            <w:tcW w:w="0" w:type="auto"/>
            <w:tcBorders>
              <w:top w:val="nil"/>
              <w:left w:val="nil"/>
              <w:bottom w:val="nil"/>
              <w:right w:val="nil"/>
            </w:tcBorders>
            <w:shd w:val="clear" w:color="auto" w:fill="auto"/>
            <w:noWrap/>
            <w:vAlign w:val="bottom"/>
            <w:hideMark/>
          </w:tcPr>
          <w:p w14:paraId="06E0BEA3" w14:textId="77777777" w:rsidR="005009DC" w:rsidRPr="00523CDC" w:rsidRDefault="005009DC" w:rsidP="005009DC">
            <w:pPr>
              <w:spacing w:after="0" w:line="240" w:lineRule="auto"/>
              <w:jc w:val="right"/>
              <w:rPr>
                <w:rFonts w:ascii="Times New Roman" w:eastAsia="Times New Roman" w:hAnsi="Times New Roman" w:cs="Times New Roman"/>
                <w:color w:val="000000" w:themeColor="text1"/>
                <w:sz w:val="24"/>
                <w:szCs w:val="24"/>
                <w:vertAlign w:val="subscript"/>
                <w:lang w:eastAsia="es-EC"/>
              </w:rPr>
            </w:pPr>
            <w:r w:rsidRPr="00523CDC">
              <w:rPr>
                <w:rFonts w:ascii="Times New Roman" w:eastAsia="Times New Roman" w:hAnsi="Times New Roman" w:cs="Times New Roman"/>
                <w:color w:val="000000" w:themeColor="text1"/>
                <w:sz w:val="24"/>
                <w:szCs w:val="24"/>
                <w:vertAlign w:val="subscript"/>
                <w:lang w:eastAsia="es-EC"/>
              </w:rPr>
              <w:t>$ 5.419,38</w:t>
            </w:r>
          </w:p>
        </w:tc>
      </w:tr>
      <w:tr w:rsidR="005009DC" w:rsidRPr="00523CDC" w14:paraId="11F963D7" w14:textId="77777777" w:rsidTr="005009DC">
        <w:trPr>
          <w:trHeight w:val="316"/>
          <w:jc w:val="center"/>
        </w:trPr>
        <w:tc>
          <w:tcPr>
            <w:tcW w:w="0" w:type="auto"/>
            <w:tcBorders>
              <w:top w:val="nil"/>
              <w:left w:val="nil"/>
              <w:bottom w:val="single" w:sz="4" w:space="0" w:color="auto"/>
              <w:right w:val="nil"/>
            </w:tcBorders>
            <w:shd w:val="clear" w:color="auto" w:fill="auto"/>
            <w:noWrap/>
            <w:vAlign w:val="bottom"/>
            <w:hideMark/>
          </w:tcPr>
          <w:p w14:paraId="1104F01F" w14:textId="77777777" w:rsidR="005009DC" w:rsidRPr="00523CDC" w:rsidRDefault="005009DC" w:rsidP="005009DC">
            <w:pPr>
              <w:spacing w:after="0" w:line="240" w:lineRule="auto"/>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UTILIDAD/PERDIDA DEL EJERCICIO</w:t>
            </w:r>
          </w:p>
        </w:tc>
        <w:tc>
          <w:tcPr>
            <w:tcW w:w="0" w:type="auto"/>
            <w:tcBorders>
              <w:top w:val="nil"/>
              <w:left w:val="nil"/>
              <w:bottom w:val="single" w:sz="4" w:space="0" w:color="auto"/>
              <w:right w:val="nil"/>
            </w:tcBorders>
            <w:shd w:val="clear" w:color="auto" w:fill="auto"/>
            <w:noWrap/>
            <w:vAlign w:val="bottom"/>
            <w:hideMark/>
          </w:tcPr>
          <w:p w14:paraId="057C8273"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$ 13.581,01</w:t>
            </w:r>
          </w:p>
        </w:tc>
        <w:tc>
          <w:tcPr>
            <w:tcW w:w="0" w:type="auto"/>
            <w:tcBorders>
              <w:top w:val="nil"/>
              <w:left w:val="nil"/>
              <w:bottom w:val="single" w:sz="4" w:space="0" w:color="auto"/>
              <w:right w:val="nil"/>
            </w:tcBorders>
            <w:shd w:val="clear" w:color="auto" w:fill="auto"/>
            <w:noWrap/>
            <w:vAlign w:val="bottom"/>
            <w:hideMark/>
          </w:tcPr>
          <w:p w14:paraId="14A51733"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$ 13.718,14</w:t>
            </w:r>
          </w:p>
        </w:tc>
        <w:tc>
          <w:tcPr>
            <w:tcW w:w="0" w:type="auto"/>
            <w:tcBorders>
              <w:top w:val="nil"/>
              <w:left w:val="nil"/>
              <w:bottom w:val="single" w:sz="4" w:space="0" w:color="auto"/>
              <w:right w:val="nil"/>
            </w:tcBorders>
            <w:shd w:val="clear" w:color="auto" w:fill="auto"/>
            <w:noWrap/>
            <w:vAlign w:val="bottom"/>
            <w:hideMark/>
          </w:tcPr>
          <w:p w14:paraId="1C77B375"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$ 14.428,37</w:t>
            </w:r>
          </w:p>
        </w:tc>
        <w:tc>
          <w:tcPr>
            <w:tcW w:w="0" w:type="auto"/>
            <w:tcBorders>
              <w:top w:val="nil"/>
              <w:left w:val="nil"/>
              <w:bottom w:val="single" w:sz="4" w:space="0" w:color="auto"/>
              <w:right w:val="nil"/>
            </w:tcBorders>
            <w:shd w:val="clear" w:color="auto" w:fill="auto"/>
            <w:noWrap/>
            <w:vAlign w:val="bottom"/>
            <w:hideMark/>
          </w:tcPr>
          <w:p w14:paraId="372C3E43"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$ 15.564,32</w:t>
            </w:r>
          </w:p>
        </w:tc>
        <w:tc>
          <w:tcPr>
            <w:tcW w:w="0" w:type="auto"/>
            <w:tcBorders>
              <w:top w:val="nil"/>
              <w:left w:val="nil"/>
              <w:bottom w:val="single" w:sz="4" w:space="0" w:color="auto"/>
              <w:right w:val="nil"/>
            </w:tcBorders>
            <w:shd w:val="clear" w:color="auto" w:fill="auto"/>
            <w:noWrap/>
            <w:vAlign w:val="bottom"/>
            <w:hideMark/>
          </w:tcPr>
          <w:p w14:paraId="375D5101" w14:textId="77777777" w:rsidR="005009DC" w:rsidRPr="00523CDC" w:rsidRDefault="005009DC" w:rsidP="005009DC">
            <w:pPr>
              <w:spacing w:after="0" w:line="240" w:lineRule="auto"/>
              <w:jc w:val="right"/>
              <w:rPr>
                <w:rFonts w:ascii="Times New Roman" w:eastAsia="Times New Roman" w:hAnsi="Times New Roman" w:cs="Times New Roman"/>
                <w:b/>
                <w:bCs/>
                <w:color w:val="000000" w:themeColor="text1"/>
                <w:sz w:val="24"/>
                <w:szCs w:val="24"/>
                <w:vertAlign w:val="subscript"/>
                <w:lang w:eastAsia="es-EC"/>
              </w:rPr>
            </w:pPr>
            <w:r w:rsidRPr="00523CDC">
              <w:rPr>
                <w:rFonts w:ascii="Times New Roman" w:eastAsia="Times New Roman" w:hAnsi="Times New Roman" w:cs="Times New Roman"/>
                <w:b/>
                <w:bCs/>
                <w:color w:val="000000" w:themeColor="text1"/>
                <w:sz w:val="24"/>
                <w:szCs w:val="24"/>
                <w:vertAlign w:val="subscript"/>
                <w:lang w:eastAsia="es-EC"/>
              </w:rPr>
              <w:t>$ 16.258,15</w:t>
            </w:r>
          </w:p>
        </w:tc>
      </w:tr>
    </w:tbl>
    <w:p w14:paraId="15689E91" w14:textId="77777777" w:rsidR="009517B5" w:rsidRPr="00523CDC" w:rsidRDefault="009517B5" w:rsidP="009517B5">
      <w:pPr>
        <w:spacing w:line="480" w:lineRule="auto"/>
        <w:jc w:val="both"/>
        <w:rPr>
          <w:rFonts w:ascii="Times New Roman" w:hAnsi="Times New Roman" w:cs="Times New Roman"/>
          <w:color w:val="000000" w:themeColor="text1"/>
          <w:sz w:val="24"/>
          <w:szCs w:val="24"/>
        </w:rPr>
      </w:pPr>
    </w:p>
    <w:p w14:paraId="6997F006" w14:textId="77777777" w:rsidR="009517B5" w:rsidRPr="00523CDC" w:rsidRDefault="009517B5" w:rsidP="00A903E5">
      <w:pPr>
        <w:spacing w:line="480" w:lineRule="auto"/>
        <w:ind w:firstLine="708"/>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En la tabla que muestra el estado de resultados, se presenta una estimación anual hasta un período de cinco años. Esto abarca desde el primer año con ingresos operativos de $ 134,640.00, hasta alcanzar $ 154,742.44. Estos ajustes en las categorías reflejan un aumento gradual en las utilidades a lo largo de este período.</w:t>
      </w:r>
    </w:p>
    <w:p w14:paraId="7BF844B4" w14:textId="77777777" w:rsidR="009D776A" w:rsidRPr="00523CDC" w:rsidRDefault="009D776A" w:rsidP="00A903E5">
      <w:pPr>
        <w:keepNext/>
        <w:keepLines/>
        <w:spacing w:before="40" w:after="0" w:line="480" w:lineRule="auto"/>
        <w:jc w:val="both"/>
        <w:outlineLvl w:val="2"/>
        <w:rPr>
          <w:rFonts w:ascii="Times New Roman" w:eastAsia="Times New Roman" w:hAnsi="Times New Roman" w:cs="Times New Roman"/>
          <w:b/>
          <w:color w:val="000000" w:themeColor="text1"/>
          <w:sz w:val="24"/>
          <w:szCs w:val="24"/>
        </w:rPr>
        <w:sectPr w:rsidR="009D776A" w:rsidRPr="00523CDC" w:rsidSect="00AD707B">
          <w:type w:val="continuous"/>
          <w:pgSz w:w="11906" w:h="16838"/>
          <w:pgMar w:top="1417" w:right="1701" w:bottom="1417" w:left="1701" w:header="709" w:footer="709" w:gutter="0"/>
          <w:cols w:space="708"/>
          <w:docGrid w:linePitch="360"/>
        </w:sectPr>
      </w:pPr>
      <w:bookmarkStart w:id="212" w:name="_Toc114775028"/>
    </w:p>
    <w:p w14:paraId="2015C9D3" w14:textId="48D3AF48" w:rsidR="009517B5" w:rsidRPr="00523CDC" w:rsidRDefault="009517B5" w:rsidP="00A903E5">
      <w:pPr>
        <w:keepNext/>
        <w:keepLines/>
        <w:spacing w:before="40" w:after="0" w:line="480" w:lineRule="auto"/>
        <w:jc w:val="both"/>
        <w:outlineLvl w:val="2"/>
        <w:rPr>
          <w:rFonts w:ascii="Times New Roman" w:eastAsia="Times New Roman" w:hAnsi="Times New Roman" w:cs="Times New Roman"/>
          <w:b/>
          <w:color w:val="000000" w:themeColor="text1"/>
          <w:sz w:val="24"/>
          <w:szCs w:val="24"/>
        </w:rPr>
      </w:pPr>
      <w:bookmarkStart w:id="213" w:name="_Toc147930464"/>
      <w:r w:rsidRPr="00523CDC">
        <w:rPr>
          <w:rFonts w:ascii="Times New Roman" w:eastAsia="Times New Roman" w:hAnsi="Times New Roman" w:cs="Times New Roman"/>
          <w:b/>
          <w:color w:val="000000" w:themeColor="text1"/>
          <w:sz w:val="24"/>
          <w:szCs w:val="24"/>
        </w:rPr>
        <w:lastRenderedPageBreak/>
        <w:t>5.14.5 Flujo de Caja</w:t>
      </w:r>
      <w:bookmarkEnd w:id="212"/>
      <w:bookmarkEnd w:id="213"/>
    </w:p>
    <w:p w14:paraId="3DBBDDE9" w14:textId="144522D4" w:rsidR="00004DEA" w:rsidRPr="00523CDC" w:rsidRDefault="00830672" w:rsidP="00830672">
      <w:pPr>
        <w:pStyle w:val="Descripcin"/>
        <w:keepNext/>
        <w:rPr>
          <w:rFonts w:ascii="Times New Roman" w:hAnsi="Times New Roman" w:cs="Times New Roman"/>
          <w:color w:val="000000" w:themeColor="text1"/>
          <w:sz w:val="24"/>
          <w:szCs w:val="24"/>
        </w:rPr>
      </w:pPr>
      <w:bookmarkStart w:id="214" w:name="_Toc144330886"/>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55</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34B52B88" w14:textId="17589E41" w:rsidR="00830672" w:rsidRPr="00523CDC" w:rsidRDefault="00830672" w:rsidP="0083067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Flujo de caja</w:t>
      </w:r>
      <w:bookmarkEnd w:id="214"/>
      <w:r w:rsidRPr="00523CDC">
        <w:rPr>
          <w:rFonts w:ascii="Times New Roman" w:hAnsi="Times New Roman" w:cs="Times New Roman"/>
          <w:color w:val="000000" w:themeColor="text1"/>
          <w:sz w:val="24"/>
          <w:szCs w:val="24"/>
        </w:rPr>
        <w:t xml:space="preserve"> </w:t>
      </w:r>
    </w:p>
    <w:tbl>
      <w:tblPr>
        <w:tblW w:w="12044" w:type="dxa"/>
        <w:jc w:val="center"/>
        <w:tblCellMar>
          <w:left w:w="70" w:type="dxa"/>
          <w:right w:w="70" w:type="dxa"/>
        </w:tblCellMar>
        <w:tblLook w:val="04A0" w:firstRow="1" w:lastRow="0" w:firstColumn="1" w:lastColumn="0" w:noHBand="0" w:noVBand="1"/>
      </w:tblPr>
      <w:tblGrid>
        <w:gridCol w:w="3648"/>
        <w:gridCol w:w="1331"/>
        <w:gridCol w:w="1452"/>
        <w:gridCol w:w="1452"/>
        <w:gridCol w:w="1452"/>
        <w:gridCol w:w="1452"/>
        <w:gridCol w:w="1257"/>
      </w:tblGrid>
      <w:tr w:rsidR="00523CDC" w:rsidRPr="00523CDC" w14:paraId="7A027E3C" w14:textId="77777777" w:rsidTr="009D776A">
        <w:trPr>
          <w:trHeight w:val="245"/>
          <w:jc w:val="center"/>
        </w:trPr>
        <w:tc>
          <w:tcPr>
            <w:tcW w:w="0" w:type="auto"/>
            <w:tcBorders>
              <w:top w:val="single" w:sz="4" w:space="0" w:color="auto"/>
              <w:left w:val="nil"/>
              <w:bottom w:val="nil"/>
              <w:right w:val="nil"/>
            </w:tcBorders>
            <w:shd w:val="clear" w:color="000000" w:fill="FFFFFF"/>
            <w:noWrap/>
            <w:vAlign w:val="bottom"/>
            <w:hideMark/>
          </w:tcPr>
          <w:p w14:paraId="6CD33A61"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DESCRIPCIÓN</w:t>
            </w:r>
          </w:p>
        </w:tc>
        <w:tc>
          <w:tcPr>
            <w:tcW w:w="0" w:type="auto"/>
            <w:tcBorders>
              <w:top w:val="single" w:sz="4" w:space="0" w:color="auto"/>
              <w:left w:val="nil"/>
              <w:bottom w:val="nil"/>
              <w:right w:val="nil"/>
            </w:tcBorders>
            <w:shd w:val="clear" w:color="000000" w:fill="FFFFFF"/>
            <w:noWrap/>
            <w:vAlign w:val="bottom"/>
            <w:hideMark/>
          </w:tcPr>
          <w:p w14:paraId="7E738961"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0</w:t>
            </w:r>
          </w:p>
        </w:tc>
        <w:tc>
          <w:tcPr>
            <w:tcW w:w="0" w:type="auto"/>
            <w:tcBorders>
              <w:top w:val="single" w:sz="4" w:space="0" w:color="auto"/>
              <w:left w:val="nil"/>
              <w:bottom w:val="nil"/>
              <w:right w:val="nil"/>
            </w:tcBorders>
            <w:shd w:val="clear" w:color="000000" w:fill="FFFFFF"/>
            <w:noWrap/>
            <w:vAlign w:val="bottom"/>
            <w:hideMark/>
          </w:tcPr>
          <w:p w14:paraId="316A4F0B"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1</w:t>
            </w:r>
          </w:p>
        </w:tc>
        <w:tc>
          <w:tcPr>
            <w:tcW w:w="0" w:type="auto"/>
            <w:tcBorders>
              <w:top w:val="single" w:sz="4" w:space="0" w:color="auto"/>
              <w:left w:val="nil"/>
              <w:bottom w:val="nil"/>
              <w:right w:val="nil"/>
            </w:tcBorders>
            <w:shd w:val="clear" w:color="000000" w:fill="FFFFFF"/>
            <w:noWrap/>
            <w:vAlign w:val="bottom"/>
            <w:hideMark/>
          </w:tcPr>
          <w:p w14:paraId="566715C3"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2</w:t>
            </w:r>
          </w:p>
        </w:tc>
        <w:tc>
          <w:tcPr>
            <w:tcW w:w="0" w:type="auto"/>
            <w:tcBorders>
              <w:top w:val="single" w:sz="4" w:space="0" w:color="auto"/>
              <w:left w:val="nil"/>
              <w:bottom w:val="nil"/>
              <w:right w:val="nil"/>
            </w:tcBorders>
            <w:shd w:val="clear" w:color="000000" w:fill="FFFFFF"/>
            <w:noWrap/>
            <w:vAlign w:val="bottom"/>
            <w:hideMark/>
          </w:tcPr>
          <w:p w14:paraId="4BBABF98"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3</w:t>
            </w:r>
          </w:p>
        </w:tc>
        <w:tc>
          <w:tcPr>
            <w:tcW w:w="0" w:type="auto"/>
            <w:tcBorders>
              <w:top w:val="single" w:sz="4" w:space="0" w:color="auto"/>
              <w:left w:val="nil"/>
              <w:bottom w:val="nil"/>
              <w:right w:val="nil"/>
            </w:tcBorders>
            <w:shd w:val="clear" w:color="000000" w:fill="FFFFFF"/>
            <w:noWrap/>
            <w:vAlign w:val="bottom"/>
            <w:hideMark/>
          </w:tcPr>
          <w:p w14:paraId="5654F752"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4</w:t>
            </w:r>
          </w:p>
        </w:tc>
        <w:tc>
          <w:tcPr>
            <w:tcW w:w="1257" w:type="dxa"/>
            <w:tcBorders>
              <w:top w:val="single" w:sz="4" w:space="0" w:color="auto"/>
              <w:left w:val="nil"/>
              <w:bottom w:val="nil"/>
              <w:right w:val="nil"/>
            </w:tcBorders>
            <w:shd w:val="clear" w:color="000000" w:fill="FFFFFF"/>
            <w:noWrap/>
            <w:vAlign w:val="bottom"/>
            <w:hideMark/>
          </w:tcPr>
          <w:p w14:paraId="14A0DB1C"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AÑO 5</w:t>
            </w:r>
          </w:p>
        </w:tc>
      </w:tr>
      <w:tr w:rsidR="00523CDC" w:rsidRPr="00523CDC" w14:paraId="08549742"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4CB1C56C"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FUENTES</w:t>
            </w:r>
          </w:p>
        </w:tc>
        <w:tc>
          <w:tcPr>
            <w:tcW w:w="0" w:type="auto"/>
            <w:tcBorders>
              <w:top w:val="nil"/>
              <w:left w:val="nil"/>
              <w:bottom w:val="nil"/>
              <w:right w:val="nil"/>
            </w:tcBorders>
            <w:shd w:val="clear" w:color="000000" w:fill="FFFFFF"/>
            <w:noWrap/>
            <w:vAlign w:val="bottom"/>
            <w:hideMark/>
          </w:tcPr>
          <w:p w14:paraId="5AEFA35D"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$ 45,996.68</w:t>
            </w:r>
          </w:p>
        </w:tc>
        <w:tc>
          <w:tcPr>
            <w:tcW w:w="0" w:type="auto"/>
            <w:tcBorders>
              <w:top w:val="nil"/>
              <w:left w:val="nil"/>
              <w:bottom w:val="nil"/>
              <w:right w:val="nil"/>
            </w:tcBorders>
            <w:shd w:val="clear" w:color="000000" w:fill="FFFFFF"/>
            <w:noWrap/>
            <w:vAlign w:val="bottom"/>
            <w:hideMark/>
          </w:tcPr>
          <w:p w14:paraId="365B0C8A"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$ 134,640.00</w:t>
            </w:r>
          </w:p>
        </w:tc>
        <w:tc>
          <w:tcPr>
            <w:tcW w:w="0" w:type="auto"/>
            <w:tcBorders>
              <w:top w:val="nil"/>
              <w:left w:val="nil"/>
              <w:bottom w:val="nil"/>
              <w:right w:val="nil"/>
            </w:tcBorders>
            <w:shd w:val="clear" w:color="000000" w:fill="FFFFFF"/>
            <w:noWrap/>
            <w:vAlign w:val="bottom"/>
            <w:hideMark/>
          </w:tcPr>
          <w:p w14:paraId="5DFCD73C"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$ 139,406.47</w:t>
            </w:r>
          </w:p>
        </w:tc>
        <w:tc>
          <w:tcPr>
            <w:tcW w:w="0" w:type="auto"/>
            <w:tcBorders>
              <w:top w:val="nil"/>
              <w:left w:val="nil"/>
              <w:bottom w:val="nil"/>
              <w:right w:val="nil"/>
            </w:tcBorders>
            <w:shd w:val="clear" w:color="000000" w:fill="FFFFFF"/>
            <w:noWrap/>
            <w:vAlign w:val="bottom"/>
            <w:hideMark/>
          </w:tcPr>
          <w:p w14:paraId="47D9EF1D"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$ 144,341.68</w:t>
            </w:r>
          </w:p>
        </w:tc>
        <w:tc>
          <w:tcPr>
            <w:tcW w:w="0" w:type="auto"/>
            <w:tcBorders>
              <w:top w:val="nil"/>
              <w:left w:val="nil"/>
              <w:bottom w:val="nil"/>
              <w:right w:val="nil"/>
            </w:tcBorders>
            <w:shd w:val="clear" w:color="000000" w:fill="FFFFFF"/>
            <w:noWrap/>
            <w:vAlign w:val="bottom"/>
            <w:hideMark/>
          </w:tcPr>
          <w:p w14:paraId="0EB70EF8"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$ 149,451.61</w:t>
            </w:r>
          </w:p>
        </w:tc>
        <w:tc>
          <w:tcPr>
            <w:tcW w:w="1257" w:type="dxa"/>
            <w:tcBorders>
              <w:top w:val="nil"/>
              <w:left w:val="nil"/>
              <w:bottom w:val="nil"/>
              <w:right w:val="nil"/>
            </w:tcBorders>
            <w:shd w:val="clear" w:color="000000" w:fill="FFFFFF"/>
            <w:noWrap/>
            <w:vAlign w:val="bottom"/>
            <w:hideMark/>
          </w:tcPr>
          <w:p w14:paraId="1FC5F4FF"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$ 154,742.44</w:t>
            </w:r>
          </w:p>
        </w:tc>
      </w:tr>
      <w:tr w:rsidR="00523CDC" w:rsidRPr="00523CDC" w14:paraId="17BCCEBD"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303B706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VENTAS</w:t>
            </w:r>
          </w:p>
        </w:tc>
        <w:tc>
          <w:tcPr>
            <w:tcW w:w="0" w:type="auto"/>
            <w:tcBorders>
              <w:top w:val="nil"/>
              <w:left w:val="nil"/>
              <w:bottom w:val="nil"/>
              <w:right w:val="nil"/>
            </w:tcBorders>
            <w:shd w:val="clear" w:color="000000" w:fill="FFFFFF"/>
            <w:noWrap/>
            <w:vAlign w:val="bottom"/>
            <w:hideMark/>
          </w:tcPr>
          <w:p w14:paraId="7355014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1F1FE2E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$ 134,640.00</w:t>
            </w:r>
          </w:p>
        </w:tc>
        <w:tc>
          <w:tcPr>
            <w:tcW w:w="0" w:type="auto"/>
            <w:tcBorders>
              <w:top w:val="nil"/>
              <w:left w:val="nil"/>
              <w:bottom w:val="nil"/>
              <w:right w:val="nil"/>
            </w:tcBorders>
            <w:shd w:val="clear" w:color="000000" w:fill="FFFFFF"/>
            <w:noWrap/>
            <w:vAlign w:val="bottom"/>
            <w:hideMark/>
          </w:tcPr>
          <w:p w14:paraId="2550A28B"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$ 139,406.47</w:t>
            </w:r>
          </w:p>
        </w:tc>
        <w:tc>
          <w:tcPr>
            <w:tcW w:w="0" w:type="auto"/>
            <w:tcBorders>
              <w:top w:val="nil"/>
              <w:left w:val="nil"/>
              <w:bottom w:val="nil"/>
              <w:right w:val="nil"/>
            </w:tcBorders>
            <w:shd w:val="clear" w:color="000000" w:fill="FFFFFF"/>
            <w:noWrap/>
            <w:vAlign w:val="bottom"/>
            <w:hideMark/>
          </w:tcPr>
          <w:p w14:paraId="2178742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$ 144,341.68</w:t>
            </w:r>
          </w:p>
        </w:tc>
        <w:tc>
          <w:tcPr>
            <w:tcW w:w="0" w:type="auto"/>
            <w:tcBorders>
              <w:top w:val="nil"/>
              <w:left w:val="nil"/>
              <w:bottom w:val="nil"/>
              <w:right w:val="nil"/>
            </w:tcBorders>
            <w:shd w:val="clear" w:color="000000" w:fill="FFFFFF"/>
            <w:noWrap/>
            <w:vAlign w:val="bottom"/>
            <w:hideMark/>
          </w:tcPr>
          <w:p w14:paraId="250DDFB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$ 149,451.61</w:t>
            </w:r>
          </w:p>
        </w:tc>
        <w:tc>
          <w:tcPr>
            <w:tcW w:w="1257" w:type="dxa"/>
            <w:tcBorders>
              <w:top w:val="nil"/>
              <w:left w:val="nil"/>
              <w:bottom w:val="nil"/>
              <w:right w:val="nil"/>
            </w:tcBorders>
            <w:shd w:val="clear" w:color="000000" w:fill="FFFFFF"/>
            <w:noWrap/>
            <w:vAlign w:val="bottom"/>
            <w:hideMark/>
          </w:tcPr>
          <w:p w14:paraId="204BD1D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$ 154,742.44</w:t>
            </w:r>
          </w:p>
        </w:tc>
      </w:tr>
      <w:tr w:rsidR="00523CDC" w:rsidRPr="00523CDC" w14:paraId="3A79D770"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4153E8A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APORTE DE CAPITAL</w:t>
            </w:r>
          </w:p>
        </w:tc>
        <w:tc>
          <w:tcPr>
            <w:tcW w:w="0" w:type="auto"/>
            <w:tcBorders>
              <w:top w:val="nil"/>
              <w:left w:val="nil"/>
              <w:bottom w:val="nil"/>
              <w:right w:val="nil"/>
            </w:tcBorders>
            <w:shd w:val="clear" w:color="000000" w:fill="FFFFFF"/>
            <w:noWrap/>
            <w:vAlign w:val="bottom"/>
            <w:hideMark/>
          </w:tcPr>
          <w:p w14:paraId="4B1106C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$ 40,312.00</w:t>
            </w:r>
          </w:p>
        </w:tc>
        <w:tc>
          <w:tcPr>
            <w:tcW w:w="0" w:type="auto"/>
            <w:tcBorders>
              <w:top w:val="nil"/>
              <w:left w:val="nil"/>
              <w:bottom w:val="nil"/>
              <w:right w:val="nil"/>
            </w:tcBorders>
            <w:shd w:val="clear" w:color="000000" w:fill="FFFFFF"/>
            <w:noWrap/>
            <w:vAlign w:val="bottom"/>
            <w:hideMark/>
          </w:tcPr>
          <w:p w14:paraId="673E4F1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5C6D3225"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64299AE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2B281AC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1257" w:type="dxa"/>
            <w:tcBorders>
              <w:top w:val="nil"/>
              <w:left w:val="nil"/>
              <w:bottom w:val="nil"/>
              <w:right w:val="nil"/>
            </w:tcBorders>
            <w:shd w:val="clear" w:color="000000" w:fill="FFFFFF"/>
            <w:noWrap/>
            <w:vAlign w:val="bottom"/>
            <w:hideMark/>
          </w:tcPr>
          <w:p w14:paraId="3C985175"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4C3A1823"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6F4AA6A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PRÉSTAMO</w:t>
            </w:r>
          </w:p>
        </w:tc>
        <w:tc>
          <w:tcPr>
            <w:tcW w:w="0" w:type="auto"/>
            <w:tcBorders>
              <w:top w:val="nil"/>
              <w:left w:val="nil"/>
              <w:bottom w:val="nil"/>
              <w:right w:val="nil"/>
            </w:tcBorders>
            <w:shd w:val="clear" w:color="000000" w:fill="FFFFFF"/>
            <w:noWrap/>
            <w:vAlign w:val="bottom"/>
            <w:hideMark/>
          </w:tcPr>
          <w:p w14:paraId="1DE8FD2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$ 5,684.68</w:t>
            </w:r>
          </w:p>
        </w:tc>
        <w:tc>
          <w:tcPr>
            <w:tcW w:w="0" w:type="auto"/>
            <w:tcBorders>
              <w:top w:val="nil"/>
              <w:left w:val="nil"/>
              <w:bottom w:val="nil"/>
              <w:right w:val="nil"/>
            </w:tcBorders>
            <w:shd w:val="clear" w:color="000000" w:fill="FFFFFF"/>
            <w:noWrap/>
            <w:vAlign w:val="bottom"/>
            <w:hideMark/>
          </w:tcPr>
          <w:p w14:paraId="0E44DE4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0310B945"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33A02D43"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22F528B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1257" w:type="dxa"/>
            <w:tcBorders>
              <w:top w:val="nil"/>
              <w:left w:val="nil"/>
              <w:bottom w:val="nil"/>
              <w:right w:val="nil"/>
            </w:tcBorders>
            <w:shd w:val="clear" w:color="000000" w:fill="FFFFFF"/>
            <w:noWrap/>
            <w:vAlign w:val="bottom"/>
            <w:hideMark/>
          </w:tcPr>
          <w:p w14:paraId="322839B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r>
      <w:tr w:rsidR="00523CDC" w:rsidRPr="00523CDC" w14:paraId="2CD69AE3"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6BBCD293"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USOS</w:t>
            </w:r>
          </w:p>
        </w:tc>
        <w:tc>
          <w:tcPr>
            <w:tcW w:w="0" w:type="auto"/>
            <w:tcBorders>
              <w:top w:val="nil"/>
              <w:left w:val="nil"/>
              <w:bottom w:val="nil"/>
              <w:right w:val="nil"/>
            </w:tcBorders>
            <w:shd w:val="clear" w:color="000000" w:fill="FFFFFF"/>
            <w:noWrap/>
            <w:vAlign w:val="bottom"/>
            <w:hideMark/>
          </w:tcPr>
          <w:p w14:paraId="45E745C4"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$ 45,996.68</w:t>
            </w:r>
          </w:p>
        </w:tc>
        <w:tc>
          <w:tcPr>
            <w:tcW w:w="0" w:type="auto"/>
            <w:tcBorders>
              <w:top w:val="nil"/>
              <w:left w:val="nil"/>
              <w:bottom w:val="nil"/>
              <w:right w:val="nil"/>
            </w:tcBorders>
            <w:shd w:val="clear" w:color="000000" w:fill="FFFFFF"/>
            <w:noWrap/>
            <w:vAlign w:val="bottom"/>
            <w:hideMark/>
          </w:tcPr>
          <w:p w14:paraId="546C4D7D"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$ 117,785.40</w:t>
            </w:r>
          </w:p>
        </w:tc>
        <w:tc>
          <w:tcPr>
            <w:tcW w:w="0" w:type="auto"/>
            <w:tcBorders>
              <w:top w:val="nil"/>
              <w:left w:val="nil"/>
              <w:bottom w:val="nil"/>
              <w:right w:val="nil"/>
            </w:tcBorders>
            <w:shd w:val="clear" w:color="000000" w:fill="FFFFFF"/>
            <w:noWrap/>
            <w:vAlign w:val="bottom"/>
            <w:hideMark/>
          </w:tcPr>
          <w:p w14:paraId="59E593B8"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$ 122,585.51</w:t>
            </w:r>
          </w:p>
        </w:tc>
        <w:tc>
          <w:tcPr>
            <w:tcW w:w="0" w:type="auto"/>
            <w:tcBorders>
              <w:top w:val="nil"/>
              <w:left w:val="nil"/>
              <w:bottom w:val="nil"/>
              <w:right w:val="nil"/>
            </w:tcBorders>
            <w:shd w:val="clear" w:color="000000" w:fill="FFFFFF"/>
            <w:noWrap/>
            <w:vAlign w:val="bottom"/>
            <w:hideMark/>
          </w:tcPr>
          <w:p w14:paraId="5760D57B"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$ 127,031.87</w:t>
            </w:r>
          </w:p>
        </w:tc>
        <w:tc>
          <w:tcPr>
            <w:tcW w:w="0" w:type="auto"/>
            <w:tcBorders>
              <w:top w:val="nil"/>
              <w:left w:val="nil"/>
              <w:bottom w:val="nil"/>
              <w:right w:val="nil"/>
            </w:tcBorders>
            <w:shd w:val="clear" w:color="000000" w:fill="FFFFFF"/>
            <w:noWrap/>
            <w:vAlign w:val="bottom"/>
            <w:hideMark/>
          </w:tcPr>
          <w:p w14:paraId="38EAAF25"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$ 131,865.02</w:t>
            </w:r>
          </w:p>
        </w:tc>
        <w:tc>
          <w:tcPr>
            <w:tcW w:w="1257" w:type="dxa"/>
            <w:tcBorders>
              <w:top w:val="nil"/>
              <w:left w:val="nil"/>
              <w:bottom w:val="nil"/>
              <w:right w:val="nil"/>
            </w:tcBorders>
            <w:shd w:val="clear" w:color="000000" w:fill="FFFFFF"/>
            <w:noWrap/>
            <w:vAlign w:val="bottom"/>
            <w:hideMark/>
          </w:tcPr>
          <w:p w14:paraId="1E4DE1A8"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$ 134,730.58</w:t>
            </w:r>
          </w:p>
        </w:tc>
      </w:tr>
      <w:tr w:rsidR="00523CDC" w:rsidRPr="00523CDC" w14:paraId="6808EFC6"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4000BA6D"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PARA INVERSIÓN</w:t>
            </w:r>
          </w:p>
        </w:tc>
        <w:tc>
          <w:tcPr>
            <w:tcW w:w="0" w:type="auto"/>
            <w:tcBorders>
              <w:top w:val="nil"/>
              <w:left w:val="nil"/>
              <w:bottom w:val="nil"/>
              <w:right w:val="nil"/>
            </w:tcBorders>
            <w:shd w:val="clear" w:color="000000" w:fill="FFFFFF"/>
            <w:noWrap/>
            <w:vAlign w:val="bottom"/>
            <w:hideMark/>
          </w:tcPr>
          <w:p w14:paraId="76FCB7C5"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$ 45,996.68</w:t>
            </w:r>
          </w:p>
        </w:tc>
        <w:tc>
          <w:tcPr>
            <w:tcW w:w="0" w:type="auto"/>
            <w:tcBorders>
              <w:top w:val="nil"/>
              <w:left w:val="nil"/>
              <w:bottom w:val="nil"/>
              <w:right w:val="nil"/>
            </w:tcBorders>
            <w:shd w:val="clear" w:color="000000" w:fill="FFFFFF"/>
            <w:noWrap/>
            <w:vAlign w:val="bottom"/>
            <w:hideMark/>
          </w:tcPr>
          <w:p w14:paraId="5822E80B"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4E2CC1FD"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261AF881"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73BC2E6C"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c>
          <w:tcPr>
            <w:tcW w:w="1257" w:type="dxa"/>
            <w:tcBorders>
              <w:top w:val="nil"/>
              <w:left w:val="nil"/>
              <w:bottom w:val="nil"/>
              <w:right w:val="nil"/>
            </w:tcBorders>
            <w:shd w:val="clear" w:color="000000" w:fill="FFFFFF"/>
            <w:noWrap/>
            <w:vAlign w:val="bottom"/>
            <w:hideMark/>
          </w:tcPr>
          <w:p w14:paraId="154DE2F8"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r>
      <w:tr w:rsidR="00523CDC" w:rsidRPr="00523CDC" w14:paraId="49E29C79"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39E37B2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CAPITAL DE TRABAJO</w:t>
            </w:r>
          </w:p>
        </w:tc>
        <w:tc>
          <w:tcPr>
            <w:tcW w:w="0" w:type="auto"/>
            <w:tcBorders>
              <w:top w:val="nil"/>
              <w:left w:val="nil"/>
              <w:bottom w:val="nil"/>
              <w:right w:val="nil"/>
            </w:tcBorders>
            <w:shd w:val="clear" w:color="000000" w:fill="FFFFFF"/>
            <w:noWrap/>
            <w:vAlign w:val="bottom"/>
            <w:hideMark/>
          </w:tcPr>
          <w:p w14:paraId="66F8B3E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$ 9,084.68</w:t>
            </w:r>
          </w:p>
        </w:tc>
        <w:tc>
          <w:tcPr>
            <w:tcW w:w="0" w:type="auto"/>
            <w:tcBorders>
              <w:top w:val="nil"/>
              <w:left w:val="nil"/>
              <w:bottom w:val="nil"/>
              <w:right w:val="nil"/>
            </w:tcBorders>
            <w:shd w:val="clear" w:color="000000" w:fill="FFFFFF"/>
            <w:noWrap/>
            <w:vAlign w:val="bottom"/>
            <w:hideMark/>
          </w:tcPr>
          <w:p w14:paraId="6E198C5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652AAC8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312930F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1448A55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57" w:type="dxa"/>
            <w:tcBorders>
              <w:top w:val="nil"/>
              <w:left w:val="nil"/>
              <w:bottom w:val="nil"/>
              <w:right w:val="nil"/>
            </w:tcBorders>
            <w:shd w:val="clear" w:color="000000" w:fill="FFFFFF"/>
            <w:noWrap/>
            <w:vAlign w:val="bottom"/>
            <w:hideMark/>
          </w:tcPr>
          <w:p w14:paraId="41FAB445"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0C7CD3EA"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1599ACE5"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ACTIVO FIJO</w:t>
            </w:r>
          </w:p>
        </w:tc>
        <w:tc>
          <w:tcPr>
            <w:tcW w:w="0" w:type="auto"/>
            <w:tcBorders>
              <w:top w:val="nil"/>
              <w:left w:val="nil"/>
              <w:bottom w:val="nil"/>
              <w:right w:val="nil"/>
            </w:tcBorders>
            <w:shd w:val="clear" w:color="000000" w:fill="FFFFFF"/>
            <w:noWrap/>
            <w:vAlign w:val="bottom"/>
            <w:hideMark/>
          </w:tcPr>
          <w:p w14:paraId="438A85F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$ 36,312.00</w:t>
            </w:r>
          </w:p>
        </w:tc>
        <w:tc>
          <w:tcPr>
            <w:tcW w:w="0" w:type="auto"/>
            <w:tcBorders>
              <w:top w:val="nil"/>
              <w:left w:val="nil"/>
              <w:bottom w:val="nil"/>
              <w:right w:val="nil"/>
            </w:tcBorders>
            <w:shd w:val="clear" w:color="000000" w:fill="FFFFFF"/>
            <w:noWrap/>
            <w:vAlign w:val="bottom"/>
            <w:hideMark/>
          </w:tcPr>
          <w:p w14:paraId="3443089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0AAE306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5782955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47A7E28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57" w:type="dxa"/>
            <w:tcBorders>
              <w:top w:val="nil"/>
              <w:left w:val="nil"/>
              <w:bottom w:val="nil"/>
              <w:right w:val="nil"/>
            </w:tcBorders>
            <w:shd w:val="clear" w:color="000000" w:fill="FFFFFF"/>
            <w:noWrap/>
            <w:vAlign w:val="bottom"/>
            <w:hideMark/>
          </w:tcPr>
          <w:p w14:paraId="0EA935A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0A85FB76"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2BDA75F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ACTIVO DIFERIDO</w:t>
            </w:r>
          </w:p>
        </w:tc>
        <w:tc>
          <w:tcPr>
            <w:tcW w:w="0" w:type="auto"/>
            <w:tcBorders>
              <w:top w:val="nil"/>
              <w:left w:val="nil"/>
              <w:bottom w:val="nil"/>
              <w:right w:val="nil"/>
            </w:tcBorders>
            <w:shd w:val="clear" w:color="000000" w:fill="FFFFFF"/>
            <w:noWrap/>
            <w:vAlign w:val="bottom"/>
            <w:hideMark/>
          </w:tcPr>
          <w:p w14:paraId="76ECB39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tcBorders>
              <w:top w:val="nil"/>
              <w:left w:val="nil"/>
              <w:bottom w:val="nil"/>
              <w:right w:val="nil"/>
            </w:tcBorders>
            <w:shd w:val="clear" w:color="000000" w:fill="FFFFFF"/>
            <w:noWrap/>
            <w:vAlign w:val="bottom"/>
            <w:hideMark/>
          </w:tcPr>
          <w:p w14:paraId="71B365E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0A5A117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3C5D9A8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6DFE677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57" w:type="dxa"/>
            <w:tcBorders>
              <w:top w:val="nil"/>
              <w:left w:val="nil"/>
              <w:bottom w:val="nil"/>
              <w:right w:val="nil"/>
            </w:tcBorders>
            <w:shd w:val="clear" w:color="000000" w:fill="FFFFFF"/>
            <w:noWrap/>
            <w:vAlign w:val="bottom"/>
            <w:hideMark/>
          </w:tcPr>
          <w:p w14:paraId="53D4171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3874B23F"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510CA34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OTROS ACTIVOS</w:t>
            </w:r>
          </w:p>
        </w:tc>
        <w:tc>
          <w:tcPr>
            <w:tcW w:w="0" w:type="auto"/>
            <w:tcBorders>
              <w:top w:val="nil"/>
              <w:left w:val="nil"/>
              <w:bottom w:val="nil"/>
              <w:right w:val="nil"/>
            </w:tcBorders>
            <w:shd w:val="clear" w:color="000000" w:fill="FFFFFF"/>
            <w:noWrap/>
            <w:vAlign w:val="bottom"/>
            <w:hideMark/>
          </w:tcPr>
          <w:p w14:paraId="6CDFAFBB"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$ 300.00</w:t>
            </w:r>
          </w:p>
        </w:tc>
        <w:tc>
          <w:tcPr>
            <w:tcW w:w="0" w:type="auto"/>
            <w:tcBorders>
              <w:top w:val="nil"/>
              <w:left w:val="nil"/>
              <w:bottom w:val="nil"/>
              <w:right w:val="nil"/>
            </w:tcBorders>
            <w:shd w:val="clear" w:color="000000" w:fill="FFFFFF"/>
            <w:noWrap/>
            <w:vAlign w:val="bottom"/>
            <w:hideMark/>
          </w:tcPr>
          <w:p w14:paraId="5C657ED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3CBFB2C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213A70B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5A039A1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57" w:type="dxa"/>
            <w:tcBorders>
              <w:top w:val="nil"/>
              <w:left w:val="nil"/>
              <w:bottom w:val="nil"/>
              <w:right w:val="nil"/>
            </w:tcBorders>
            <w:shd w:val="clear" w:color="000000" w:fill="FFFFFF"/>
            <w:noWrap/>
            <w:vAlign w:val="bottom"/>
            <w:hideMark/>
          </w:tcPr>
          <w:p w14:paraId="573C1EC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7B3672CC"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6FE6F672"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PARA COSTOS Y GASTOS</w:t>
            </w:r>
          </w:p>
        </w:tc>
        <w:tc>
          <w:tcPr>
            <w:tcW w:w="0" w:type="auto"/>
            <w:tcBorders>
              <w:top w:val="nil"/>
              <w:left w:val="nil"/>
              <w:bottom w:val="nil"/>
              <w:right w:val="nil"/>
            </w:tcBorders>
            <w:shd w:val="clear" w:color="000000" w:fill="FFFFFF"/>
            <w:noWrap/>
            <w:vAlign w:val="bottom"/>
            <w:hideMark/>
          </w:tcPr>
          <w:p w14:paraId="0A897245"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55F18879"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$ 117,785.40</w:t>
            </w:r>
          </w:p>
        </w:tc>
        <w:tc>
          <w:tcPr>
            <w:tcW w:w="0" w:type="auto"/>
            <w:tcBorders>
              <w:top w:val="nil"/>
              <w:left w:val="nil"/>
              <w:bottom w:val="nil"/>
              <w:right w:val="nil"/>
            </w:tcBorders>
            <w:shd w:val="clear" w:color="000000" w:fill="FFFFFF"/>
            <w:noWrap/>
            <w:vAlign w:val="bottom"/>
            <w:hideMark/>
          </w:tcPr>
          <w:p w14:paraId="2E0D67C5"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$ 122,585.51</w:t>
            </w:r>
          </w:p>
        </w:tc>
        <w:tc>
          <w:tcPr>
            <w:tcW w:w="0" w:type="auto"/>
            <w:tcBorders>
              <w:top w:val="nil"/>
              <w:left w:val="nil"/>
              <w:bottom w:val="nil"/>
              <w:right w:val="nil"/>
            </w:tcBorders>
            <w:shd w:val="clear" w:color="000000" w:fill="FFFFFF"/>
            <w:noWrap/>
            <w:vAlign w:val="bottom"/>
            <w:hideMark/>
          </w:tcPr>
          <w:p w14:paraId="5352B3ED"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$ 127,031.87</w:t>
            </w:r>
          </w:p>
        </w:tc>
        <w:tc>
          <w:tcPr>
            <w:tcW w:w="0" w:type="auto"/>
            <w:tcBorders>
              <w:top w:val="nil"/>
              <w:left w:val="nil"/>
              <w:bottom w:val="nil"/>
              <w:right w:val="nil"/>
            </w:tcBorders>
            <w:shd w:val="clear" w:color="000000" w:fill="FFFFFF"/>
            <w:noWrap/>
            <w:vAlign w:val="bottom"/>
            <w:hideMark/>
          </w:tcPr>
          <w:p w14:paraId="26CD7041"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$ 131,865.02</w:t>
            </w:r>
          </w:p>
        </w:tc>
        <w:tc>
          <w:tcPr>
            <w:tcW w:w="1257" w:type="dxa"/>
            <w:tcBorders>
              <w:top w:val="nil"/>
              <w:left w:val="nil"/>
              <w:bottom w:val="nil"/>
              <w:right w:val="nil"/>
            </w:tcBorders>
            <w:shd w:val="clear" w:color="000000" w:fill="FFFFFF"/>
            <w:noWrap/>
            <w:vAlign w:val="bottom"/>
            <w:hideMark/>
          </w:tcPr>
          <w:p w14:paraId="32582955"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$ 134,730.58</w:t>
            </w:r>
          </w:p>
        </w:tc>
      </w:tr>
      <w:tr w:rsidR="00523CDC" w:rsidRPr="00523CDC" w14:paraId="2596DBA2"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72DF02E7"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COSTO VARIABLE TOTAL</w:t>
            </w:r>
          </w:p>
        </w:tc>
        <w:tc>
          <w:tcPr>
            <w:tcW w:w="0" w:type="auto"/>
            <w:tcBorders>
              <w:top w:val="nil"/>
              <w:left w:val="nil"/>
              <w:bottom w:val="nil"/>
              <w:right w:val="nil"/>
            </w:tcBorders>
            <w:shd w:val="clear" w:color="000000" w:fill="FFFFFF"/>
            <w:noWrap/>
            <w:vAlign w:val="bottom"/>
            <w:hideMark/>
          </w:tcPr>
          <w:p w14:paraId="707F4F6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5F16FE0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$ 28,994.06</w:t>
            </w:r>
          </w:p>
        </w:tc>
        <w:tc>
          <w:tcPr>
            <w:tcW w:w="0" w:type="auto"/>
            <w:tcBorders>
              <w:top w:val="nil"/>
              <w:left w:val="nil"/>
              <w:bottom w:val="nil"/>
              <w:right w:val="nil"/>
            </w:tcBorders>
            <w:shd w:val="clear" w:color="000000" w:fill="FFFFFF"/>
            <w:noWrap/>
            <w:vAlign w:val="bottom"/>
            <w:hideMark/>
          </w:tcPr>
          <w:p w14:paraId="101B84D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$ 30,032.05</w:t>
            </w:r>
          </w:p>
        </w:tc>
        <w:tc>
          <w:tcPr>
            <w:tcW w:w="0" w:type="auto"/>
            <w:tcBorders>
              <w:top w:val="nil"/>
              <w:left w:val="nil"/>
              <w:bottom w:val="nil"/>
              <w:right w:val="nil"/>
            </w:tcBorders>
            <w:shd w:val="clear" w:color="000000" w:fill="FFFFFF"/>
            <w:noWrap/>
            <w:vAlign w:val="bottom"/>
            <w:hideMark/>
          </w:tcPr>
          <w:p w14:paraId="0AC41E73"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$ 31,107.20</w:t>
            </w:r>
          </w:p>
        </w:tc>
        <w:tc>
          <w:tcPr>
            <w:tcW w:w="0" w:type="auto"/>
            <w:tcBorders>
              <w:top w:val="nil"/>
              <w:left w:val="nil"/>
              <w:bottom w:val="nil"/>
              <w:right w:val="nil"/>
            </w:tcBorders>
            <w:shd w:val="clear" w:color="000000" w:fill="FFFFFF"/>
            <w:noWrap/>
            <w:vAlign w:val="bottom"/>
            <w:hideMark/>
          </w:tcPr>
          <w:p w14:paraId="20D0DC4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$ 32,220.84</w:t>
            </w:r>
          </w:p>
        </w:tc>
        <w:tc>
          <w:tcPr>
            <w:tcW w:w="1257" w:type="dxa"/>
            <w:tcBorders>
              <w:top w:val="nil"/>
              <w:left w:val="nil"/>
              <w:bottom w:val="nil"/>
              <w:right w:val="nil"/>
            </w:tcBorders>
            <w:shd w:val="clear" w:color="000000" w:fill="FFFFFF"/>
            <w:noWrap/>
            <w:vAlign w:val="bottom"/>
            <w:hideMark/>
          </w:tcPr>
          <w:p w14:paraId="07A0242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$ 33,374.34</w:t>
            </w:r>
          </w:p>
        </w:tc>
      </w:tr>
      <w:tr w:rsidR="00523CDC" w:rsidRPr="00523CDC" w14:paraId="072A2414"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2774A0E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SUELDOS Y SALARIOS</w:t>
            </w:r>
          </w:p>
        </w:tc>
        <w:tc>
          <w:tcPr>
            <w:tcW w:w="0" w:type="auto"/>
            <w:tcBorders>
              <w:top w:val="nil"/>
              <w:left w:val="nil"/>
              <w:bottom w:val="nil"/>
              <w:right w:val="nil"/>
            </w:tcBorders>
            <w:shd w:val="clear" w:color="000000" w:fill="FFFFFF"/>
            <w:noWrap/>
            <w:vAlign w:val="bottom"/>
            <w:hideMark/>
          </w:tcPr>
          <w:p w14:paraId="404EA473"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2407AF63"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$ 54,563.50</w:t>
            </w:r>
          </w:p>
        </w:tc>
        <w:tc>
          <w:tcPr>
            <w:tcW w:w="0" w:type="auto"/>
            <w:tcBorders>
              <w:top w:val="nil"/>
              <w:left w:val="nil"/>
              <w:bottom w:val="nil"/>
              <w:right w:val="nil"/>
            </w:tcBorders>
            <w:shd w:val="clear" w:color="000000" w:fill="FFFFFF"/>
            <w:noWrap/>
            <w:vAlign w:val="bottom"/>
            <w:hideMark/>
          </w:tcPr>
          <w:p w14:paraId="55E03A1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$ 56,516.87</w:t>
            </w:r>
          </w:p>
        </w:tc>
        <w:tc>
          <w:tcPr>
            <w:tcW w:w="0" w:type="auto"/>
            <w:tcBorders>
              <w:top w:val="nil"/>
              <w:left w:val="nil"/>
              <w:bottom w:val="nil"/>
              <w:right w:val="nil"/>
            </w:tcBorders>
            <w:shd w:val="clear" w:color="000000" w:fill="FFFFFF"/>
            <w:noWrap/>
            <w:vAlign w:val="bottom"/>
            <w:hideMark/>
          </w:tcPr>
          <w:p w14:paraId="16223983"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$ 58,540.18</w:t>
            </w:r>
          </w:p>
        </w:tc>
        <w:tc>
          <w:tcPr>
            <w:tcW w:w="0" w:type="auto"/>
            <w:tcBorders>
              <w:top w:val="nil"/>
              <w:left w:val="nil"/>
              <w:bottom w:val="nil"/>
              <w:right w:val="nil"/>
            </w:tcBorders>
            <w:shd w:val="clear" w:color="000000" w:fill="FFFFFF"/>
            <w:noWrap/>
            <w:vAlign w:val="bottom"/>
            <w:hideMark/>
          </w:tcPr>
          <w:p w14:paraId="3A051B4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$ 60,635.92</w:t>
            </w:r>
          </w:p>
        </w:tc>
        <w:tc>
          <w:tcPr>
            <w:tcW w:w="1257" w:type="dxa"/>
            <w:tcBorders>
              <w:top w:val="nil"/>
              <w:left w:val="nil"/>
              <w:bottom w:val="nil"/>
              <w:right w:val="nil"/>
            </w:tcBorders>
            <w:shd w:val="clear" w:color="000000" w:fill="FFFFFF"/>
            <w:noWrap/>
            <w:vAlign w:val="bottom"/>
            <w:hideMark/>
          </w:tcPr>
          <w:p w14:paraId="70F5221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$ 62,806.68</w:t>
            </w:r>
          </w:p>
        </w:tc>
      </w:tr>
      <w:tr w:rsidR="00523CDC" w:rsidRPr="00523CDC" w14:paraId="2658B909"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76B6C4A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SERVICIOS BÁSICOS</w:t>
            </w:r>
          </w:p>
        </w:tc>
        <w:tc>
          <w:tcPr>
            <w:tcW w:w="0" w:type="auto"/>
            <w:tcBorders>
              <w:top w:val="nil"/>
              <w:left w:val="nil"/>
              <w:bottom w:val="nil"/>
              <w:right w:val="nil"/>
            </w:tcBorders>
            <w:shd w:val="clear" w:color="000000" w:fill="FFFFFF"/>
            <w:noWrap/>
            <w:vAlign w:val="bottom"/>
            <w:hideMark/>
          </w:tcPr>
          <w:p w14:paraId="5CA2BC5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6A1F4943"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$ 4,560.00</w:t>
            </w:r>
          </w:p>
        </w:tc>
        <w:tc>
          <w:tcPr>
            <w:tcW w:w="0" w:type="auto"/>
            <w:tcBorders>
              <w:top w:val="nil"/>
              <w:left w:val="nil"/>
              <w:bottom w:val="nil"/>
              <w:right w:val="nil"/>
            </w:tcBorders>
            <w:shd w:val="clear" w:color="000000" w:fill="FFFFFF"/>
            <w:noWrap/>
            <w:vAlign w:val="bottom"/>
            <w:hideMark/>
          </w:tcPr>
          <w:p w14:paraId="4D4A876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$ 4,723.25</w:t>
            </w:r>
          </w:p>
        </w:tc>
        <w:tc>
          <w:tcPr>
            <w:tcW w:w="0" w:type="auto"/>
            <w:tcBorders>
              <w:top w:val="nil"/>
              <w:left w:val="nil"/>
              <w:bottom w:val="nil"/>
              <w:right w:val="nil"/>
            </w:tcBorders>
            <w:shd w:val="clear" w:color="000000" w:fill="FFFFFF"/>
            <w:noWrap/>
            <w:vAlign w:val="bottom"/>
            <w:hideMark/>
          </w:tcPr>
          <w:p w14:paraId="3F38474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$ 4,892.34</w:t>
            </w:r>
          </w:p>
        </w:tc>
        <w:tc>
          <w:tcPr>
            <w:tcW w:w="0" w:type="auto"/>
            <w:tcBorders>
              <w:top w:val="nil"/>
              <w:left w:val="nil"/>
              <w:bottom w:val="nil"/>
              <w:right w:val="nil"/>
            </w:tcBorders>
            <w:shd w:val="clear" w:color="000000" w:fill="FFFFFF"/>
            <w:noWrap/>
            <w:vAlign w:val="bottom"/>
            <w:hideMark/>
          </w:tcPr>
          <w:p w14:paraId="6D12C9E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$ 5,067.49</w:t>
            </w:r>
          </w:p>
        </w:tc>
        <w:tc>
          <w:tcPr>
            <w:tcW w:w="1257" w:type="dxa"/>
            <w:tcBorders>
              <w:top w:val="nil"/>
              <w:left w:val="nil"/>
              <w:bottom w:val="nil"/>
              <w:right w:val="nil"/>
            </w:tcBorders>
            <w:shd w:val="clear" w:color="000000" w:fill="FFFFFF"/>
            <w:noWrap/>
            <w:vAlign w:val="bottom"/>
            <w:hideMark/>
          </w:tcPr>
          <w:p w14:paraId="04D97B3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$ 5,248.90</w:t>
            </w:r>
          </w:p>
        </w:tc>
      </w:tr>
      <w:tr w:rsidR="00523CDC" w:rsidRPr="00523CDC" w14:paraId="7DE0B390"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34BF4FC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COMBUSTIBLE</w:t>
            </w:r>
          </w:p>
        </w:tc>
        <w:tc>
          <w:tcPr>
            <w:tcW w:w="0" w:type="auto"/>
            <w:tcBorders>
              <w:top w:val="nil"/>
              <w:left w:val="nil"/>
              <w:bottom w:val="nil"/>
              <w:right w:val="nil"/>
            </w:tcBorders>
            <w:shd w:val="clear" w:color="000000" w:fill="FFFFFF"/>
            <w:noWrap/>
            <w:vAlign w:val="bottom"/>
            <w:hideMark/>
          </w:tcPr>
          <w:p w14:paraId="2A6395E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4979886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5672523F"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7ACA26A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3838F65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57" w:type="dxa"/>
            <w:tcBorders>
              <w:top w:val="nil"/>
              <w:left w:val="nil"/>
              <w:bottom w:val="nil"/>
              <w:right w:val="nil"/>
            </w:tcBorders>
            <w:shd w:val="clear" w:color="000000" w:fill="FFFFFF"/>
            <w:noWrap/>
            <w:vAlign w:val="bottom"/>
            <w:hideMark/>
          </w:tcPr>
          <w:p w14:paraId="7C4F00D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740D37B0"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30558BA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TRANSPORTE</w:t>
            </w:r>
          </w:p>
        </w:tc>
        <w:tc>
          <w:tcPr>
            <w:tcW w:w="0" w:type="auto"/>
            <w:tcBorders>
              <w:top w:val="nil"/>
              <w:left w:val="nil"/>
              <w:bottom w:val="nil"/>
              <w:right w:val="nil"/>
            </w:tcBorders>
            <w:shd w:val="clear" w:color="000000" w:fill="FFFFFF"/>
            <w:noWrap/>
            <w:vAlign w:val="bottom"/>
            <w:hideMark/>
          </w:tcPr>
          <w:p w14:paraId="5CDA841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460B4A9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$ 16,488.00</w:t>
            </w:r>
          </w:p>
        </w:tc>
        <w:tc>
          <w:tcPr>
            <w:tcW w:w="0" w:type="auto"/>
            <w:tcBorders>
              <w:top w:val="nil"/>
              <w:left w:val="nil"/>
              <w:bottom w:val="nil"/>
              <w:right w:val="nil"/>
            </w:tcBorders>
            <w:shd w:val="clear" w:color="000000" w:fill="FFFFFF"/>
            <w:noWrap/>
            <w:vAlign w:val="bottom"/>
            <w:hideMark/>
          </w:tcPr>
          <w:p w14:paraId="3A386415"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$ 17,078.27</w:t>
            </w:r>
          </w:p>
        </w:tc>
        <w:tc>
          <w:tcPr>
            <w:tcW w:w="0" w:type="auto"/>
            <w:tcBorders>
              <w:top w:val="nil"/>
              <w:left w:val="nil"/>
              <w:bottom w:val="nil"/>
              <w:right w:val="nil"/>
            </w:tcBorders>
            <w:shd w:val="clear" w:color="000000" w:fill="FFFFFF"/>
            <w:noWrap/>
            <w:vAlign w:val="bottom"/>
            <w:hideMark/>
          </w:tcPr>
          <w:p w14:paraId="2064577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$ 17,689.67</w:t>
            </w:r>
          </w:p>
        </w:tc>
        <w:tc>
          <w:tcPr>
            <w:tcW w:w="0" w:type="auto"/>
            <w:tcBorders>
              <w:top w:val="nil"/>
              <w:left w:val="nil"/>
              <w:bottom w:val="nil"/>
              <w:right w:val="nil"/>
            </w:tcBorders>
            <w:shd w:val="clear" w:color="000000" w:fill="FFFFFF"/>
            <w:noWrap/>
            <w:vAlign w:val="bottom"/>
            <w:hideMark/>
          </w:tcPr>
          <w:p w14:paraId="447B4D6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$ 18,322.96</w:t>
            </w:r>
          </w:p>
        </w:tc>
        <w:tc>
          <w:tcPr>
            <w:tcW w:w="1257" w:type="dxa"/>
            <w:tcBorders>
              <w:top w:val="nil"/>
              <w:left w:val="nil"/>
              <w:bottom w:val="nil"/>
              <w:right w:val="nil"/>
            </w:tcBorders>
            <w:shd w:val="clear" w:color="000000" w:fill="FFFFFF"/>
            <w:noWrap/>
            <w:vAlign w:val="bottom"/>
            <w:hideMark/>
          </w:tcPr>
          <w:p w14:paraId="49559A4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$ 18,978.92</w:t>
            </w:r>
          </w:p>
        </w:tc>
      </w:tr>
      <w:tr w:rsidR="00523CDC" w:rsidRPr="00523CDC" w14:paraId="6E446182"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3A1E523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ARRIENDO</w:t>
            </w:r>
          </w:p>
        </w:tc>
        <w:tc>
          <w:tcPr>
            <w:tcW w:w="0" w:type="auto"/>
            <w:tcBorders>
              <w:top w:val="nil"/>
              <w:left w:val="nil"/>
              <w:bottom w:val="nil"/>
              <w:right w:val="nil"/>
            </w:tcBorders>
            <w:shd w:val="clear" w:color="000000" w:fill="FFFFFF"/>
            <w:noWrap/>
            <w:vAlign w:val="bottom"/>
            <w:hideMark/>
          </w:tcPr>
          <w:p w14:paraId="3845352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5214772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762BDB2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0B84162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6553AB77"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57" w:type="dxa"/>
            <w:tcBorders>
              <w:top w:val="nil"/>
              <w:left w:val="nil"/>
              <w:bottom w:val="nil"/>
              <w:right w:val="nil"/>
            </w:tcBorders>
            <w:shd w:val="clear" w:color="000000" w:fill="FFFFFF"/>
            <w:noWrap/>
            <w:vAlign w:val="bottom"/>
            <w:hideMark/>
          </w:tcPr>
          <w:p w14:paraId="55E5DC6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3CF24946"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505DA41F"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PUBLICIDAD</w:t>
            </w:r>
          </w:p>
        </w:tc>
        <w:tc>
          <w:tcPr>
            <w:tcW w:w="0" w:type="auto"/>
            <w:tcBorders>
              <w:top w:val="nil"/>
              <w:left w:val="nil"/>
              <w:bottom w:val="nil"/>
              <w:right w:val="nil"/>
            </w:tcBorders>
            <w:shd w:val="clear" w:color="000000" w:fill="FFFFFF"/>
            <w:noWrap/>
            <w:vAlign w:val="bottom"/>
            <w:hideMark/>
          </w:tcPr>
          <w:p w14:paraId="336E28A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241B78E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$ 600.00</w:t>
            </w:r>
          </w:p>
        </w:tc>
        <w:tc>
          <w:tcPr>
            <w:tcW w:w="0" w:type="auto"/>
            <w:tcBorders>
              <w:top w:val="nil"/>
              <w:left w:val="nil"/>
              <w:bottom w:val="nil"/>
              <w:right w:val="nil"/>
            </w:tcBorders>
            <w:shd w:val="clear" w:color="000000" w:fill="FFFFFF"/>
            <w:noWrap/>
            <w:vAlign w:val="bottom"/>
            <w:hideMark/>
          </w:tcPr>
          <w:p w14:paraId="4CF8DEC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$ 621.48</w:t>
            </w:r>
          </w:p>
        </w:tc>
        <w:tc>
          <w:tcPr>
            <w:tcW w:w="0" w:type="auto"/>
            <w:tcBorders>
              <w:top w:val="nil"/>
              <w:left w:val="nil"/>
              <w:bottom w:val="nil"/>
              <w:right w:val="nil"/>
            </w:tcBorders>
            <w:shd w:val="clear" w:color="000000" w:fill="FFFFFF"/>
            <w:noWrap/>
            <w:vAlign w:val="bottom"/>
            <w:hideMark/>
          </w:tcPr>
          <w:p w14:paraId="0288258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$ 643.73</w:t>
            </w:r>
          </w:p>
        </w:tc>
        <w:tc>
          <w:tcPr>
            <w:tcW w:w="0" w:type="auto"/>
            <w:tcBorders>
              <w:top w:val="nil"/>
              <w:left w:val="nil"/>
              <w:bottom w:val="nil"/>
              <w:right w:val="nil"/>
            </w:tcBorders>
            <w:shd w:val="clear" w:color="000000" w:fill="FFFFFF"/>
            <w:noWrap/>
            <w:vAlign w:val="bottom"/>
            <w:hideMark/>
          </w:tcPr>
          <w:p w14:paraId="3C13A73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$ 666.77</w:t>
            </w:r>
          </w:p>
        </w:tc>
        <w:tc>
          <w:tcPr>
            <w:tcW w:w="1257" w:type="dxa"/>
            <w:tcBorders>
              <w:top w:val="nil"/>
              <w:left w:val="nil"/>
              <w:bottom w:val="nil"/>
              <w:right w:val="nil"/>
            </w:tcBorders>
            <w:shd w:val="clear" w:color="000000" w:fill="FFFFFF"/>
            <w:noWrap/>
            <w:vAlign w:val="bottom"/>
            <w:hideMark/>
          </w:tcPr>
          <w:p w14:paraId="5902012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$ 690.65</w:t>
            </w:r>
          </w:p>
        </w:tc>
      </w:tr>
      <w:tr w:rsidR="00523CDC" w:rsidRPr="00523CDC" w14:paraId="15E46A1B"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35F1C6B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OTROS GASTOS</w:t>
            </w:r>
          </w:p>
        </w:tc>
        <w:tc>
          <w:tcPr>
            <w:tcW w:w="0" w:type="auto"/>
            <w:tcBorders>
              <w:top w:val="nil"/>
              <w:left w:val="nil"/>
              <w:bottom w:val="nil"/>
              <w:right w:val="nil"/>
            </w:tcBorders>
            <w:shd w:val="clear" w:color="000000" w:fill="FFFFFF"/>
            <w:noWrap/>
            <w:vAlign w:val="bottom"/>
            <w:hideMark/>
          </w:tcPr>
          <w:p w14:paraId="176039F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619D4F8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6B01368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28969BC3"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34E247E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c>
          <w:tcPr>
            <w:tcW w:w="1257" w:type="dxa"/>
            <w:tcBorders>
              <w:top w:val="nil"/>
              <w:left w:val="nil"/>
              <w:bottom w:val="nil"/>
              <w:right w:val="nil"/>
            </w:tcBorders>
            <w:shd w:val="clear" w:color="000000" w:fill="FFFFFF"/>
            <w:noWrap/>
            <w:vAlign w:val="bottom"/>
            <w:hideMark/>
          </w:tcPr>
          <w:p w14:paraId="67ED4E5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6CEC2DFF"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76C74E3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IMPREVISTOS</w:t>
            </w:r>
          </w:p>
        </w:tc>
        <w:tc>
          <w:tcPr>
            <w:tcW w:w="0" w:type="auto"/>
            <w:tcBorders>
              <w:top w:val="nil"/>
              <w:left w:val="nil"/>
              <w:bottom w:val="nil"/>
              <w:right w:val="nil"/>
            </w:tcBorders>
            <w:shd w:val="clear" w:color="000000" w:fill="FFFFFF"/>
            <w:noWrap/>
            <w:vAlign w:val="bottom"/>
            <w:hideMark/>
          </w:tcPr>
          <w:p w14:paraId="5711A8D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5B86435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$ 3,810.58</w:t>
            </w:r>
          </w:p>
        </w:tc>
        <w:tc>
          <w:tcPr>
            <w:tcW w:w="0" w:type="auto"/>
            <w:tcBorders>
              <w:top w:val="nil"/>
              <w:left w:val="nil"/>
              <w:bottom w:val="nil"/>
              <w:right w:val="nil"/>
            </w:tcBorders>
            <w:shd w:val="clear" w:color="000000" w:fill="FFFFFF"/>
            <w:noWrap/>
            <w:vAlign w:val="bottom"/>
            <w:hideMark/>
          </w:tcPr>
          <w:p w14:paraId="48D29CF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$ 3,946.99</w:t>
            </w:r>
          </w:p>
        </w:tc>
        <w:tc>
          <w:tcPr>
            <w:tcW w:w="0" w:type="auto"/>
            <w:tcBorders>
              <w:top w:val="nil"/>
              <w:left w:val="nil"/>
              <w:bottom w:val="nil"/>
              <w:right w:val="nil"/>
            </w:tcBorders>
            <w:shd w:val="clear" w:color="000000" w:fill="FFFFFF"/>
            <w:noWrap/>
            <w:vAlign w:val="bottom"/>
            <w:hideMark/>
          </w:tcPr>
          <w:p w14:paraId="52DCEF0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$ 4,088.30</w:t>
            </w:r>
          </w:p>
        </w:tc>
        <w:tc>
          <w:tcPr>
            <w:tcW w:w="0" w:type="auto"/>
            <w:tcBorders>
              <w:top w:val="nil"/>
              <w:left w:val="nil"/>
              <w:bottom w:val="nil"/>
              <w:right w:val="nil"/>
            </w:tcBorders>
            <w:shd w:val="clear" w:color="000000" w:fill="FFFFFF"/>
            <w:noWrap/>
            <w:vAlign w:val="bottom"/>
            <w:hideMark/>
          </w:tcPr>
          <w:p w14:paraId="00CA889C"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$ 4,234.66</w:t>
            </w:r>
          </w:p>
        </w:tc>
        <w:tc>
          <w:tcPr>
            <w:tcW w:w="1257" w:type="dxa"/>
            <w:tcBorders>
              <w:top w:val="nil"/>
              <w:left w:val="nil"/>
              <w:bottom w:val="nil"/>
              <w:right w:val="nil"/>
            </w:tcBorders>
            <w:shd w:val="clear" w:color="000000" w:fill="FFFFFF"/>
            <w:noWrap/>
            <w:vAlign w:val="bottom"/>
            <w:hideMark/>
          </w:tcPr>
          <w:p w14:paraId="74E76A7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$ 4,386.26</w:t>
            </w:r>
          </w:p>
        </w:tc>
      </w:tr>
      <w:tr w:rsidR="00523CDC" w:rsidRPr="00523CDC" w14:paraId="30E3A94B"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3BAD820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GASTO FINANCIERO</w:t>
            </w:r>
          </w:p>
        </w:tc>
        <w:tc>
          <w:tcPr>
            <w:tcW w:w="0" w:type="auto"/>
            <w:tcBorders>
              <w:top w:val="nil"/>
              <w:left w:val="nil"/>
              <w:bottom w:val="nil"/>
              <w:right w:val="nil"/>
            </w:tcBorders>
            <w:shd w:val="clear" w:color="000000" w:fill="FFFFFF"/>
            <w:noWrap/>
            <w:vAlign w:val="bottom"/>
            <w:hideMark/>
          </w:tcPr>
          <w:p w14:paraId="0A6314A7"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161BFBA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$ 727.64</w:t>
            </w:r>
          </w:p>
        </w:tc>
        <w:tc>
          <w:tcPr>
            <w:tcW w:w="0" w:type="auto"/>
            <w:tcBorders>
              <w:top w:val="nil"/>
              <w:left w:val="nil"/>
              <w:bottom w:val="nil"/>
              <w:right w:val="nil"/>
            </w:tcBorders>
            <w:shd w:val="clear" w:color="000000" w:fill="FFFFFF"/>
            <w:noWrap/>
            <w:vAlign w:val="bottom"/>
            <w:hideMark/>
          </w:tcPr>
          <w:p w14:paraId="4A92C76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$ 556.88</w:t>
            </w:r>
          </w:p>
        </w:tc>
        <w:tc>
          <w:tcPr>
            <w:tcW w:w="0" w:type="auto"/>
            <w:tcBorders>
              <w:top w:val="nil"/>
              <w:left w:val="nil"/>
              <w:bottom w:val="nil"/>
              <w:right w:val="nil"/>
            </w:tcBorders>
            <w:shd w:val="clear" w:color="000000" w:fill="FFFFFF"/>
            <w:noWrap/>
            <w:vAlign w:val="bottom"/>
            <w:hideMark/>
          </w:tcPr>
          <w:p w14:paraId="7BF7C28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$ 360.50</w:t>
            </w:r>
          </w:p>
        </w:tc>
        <w:tc>
          <w:tcPr>
            <w:tcW w:w="0" w:type="auto"/>
            <w:tcBorders>
              <w:top w:val="nil"/>
              <w:left w:val="nil"/>
              <w:bottom w:val="nil"/>
              <w:right w:val="nil"/>
            </w:tcBorders>
            <w:shd w:val="clear" w:color="000000" w:fill="FFFFFF"/>
            <w:noWrap/>
            <w:vAlign w:val="bottom"/>
            <w:hideMark/>
          </w:tcPr>
          <w:p w14:paraId="6AEEC3A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$ 134.66</w:t>
            </w:r>
          </w:p>
        </w:tc>
        <w:tc>
          <w:tcPr>
            <w:tcW w:w="1257" w:type="dxa"/>
            <w:tcBorders>
              <w:top w:val="nil"/>
              <w:left w:val="nil"/>
              <w:bottom w:val="nil"/>
              <w:right w:val="nil"/>
            </w:tcBorders>
            <w:shd w:val="clear" w:color="000000" w:fill="FFFFFF"/>
            <w:noWrap/>
            <w:vAlign w:val="bottom"/>
            <w:hideMark/>
          </w:tcPr>
          <w:p w14:paraId="64D3EACD"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17B9E222"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28E26E8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15% EMPLEADOS</w:t>
            </w:r>
          </w:p>
        </w:tc>
        <w:tc>
          <w:tcPr>
            <w:tcW w:w="0" w:type="auto"/>
            <w:tcBorders>
              <w:top w:val="nil"/>
              <w:left w:val="nil"/>
              <w:bottom w:val="nil"/>
              <w:right w:val="nil"/>
            </w:tcBorders>
            <w:shd w:val="clear" w:color="000000" w:fill="FFFFFF"/>
            <w:noWrap/>
            <w:vAlign w:val="bottom"/>
            <w:hideMark/>
          </w:tcPr>
          <w:p w14:paraId="11B6E113"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2FE559F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$ 3,072.63</w:t>
            </w:r>
          </w:p>
        </w:tc>
        <w:tc>
          <w:tcPr>
            <w:tcW w:w="0" w:type="auto"/>
            <w:tcBorders>
              <w:top w:val="nil"/>
              <w:left w:val="nil"/>
              <w:bottom w:val="nil"/>
              <w:right w:val="nil"/>
            </w:tcBorders>
            <w:shd w:val="clear" w:color="000000" w:fill="FFFFFF"/>
            <w:noWrap/>
            <w:vAlign w:val="bottom"/>
            <w:hideMark/>
          </w:tcPr>
          <w:p w14:paraId="0CB82355"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$ 3,227.80</w:t>
            </w:r>
          </w:p>
        </w:tc>
        <w:tc>
          <w:tcPr>
            <w:tcW w:w="0" w:type="auto"/>
            <w:tcBorders>
              <w:top w:val="nil"/>
              <w:left w:val="nil"/>
              <w:bottom w:val="nil"/>
              <w:right w:val="nil"/>
            </w:tcBorders>
            <w:shd w:val="clear" w:color="000000" w:fill="FFFFFF"/>
            <w:noWrap/>
            <w:vAlign w:val="bottom"/>
            <w:hideMark/>
          </w:tcPr>
          <w:p w14:paraId="0F3030E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$ 3,394.91</w:t>
            </w:r>
          </w:p>
        </w:tc>
        <w:tc>
          <w:tcPr>
            <w:tcW w:w="0" w:type="auto"/>
            <w:tcBorders>
              <w:top w:val="nil"/>
              <w:left w:val="nil"/>
              <w:bottom w:val="nil"/>
              <w:right w:val="nil"/>
            </w:tcBorders>
            <w:shd w:val="clear" w:color="000000" w:fill="FFFFFF"/>
            <w:noWrap/>
            <w:vAlign w:val="bottom"/>
            <w:hideMark/>
          </w:tcPr>
          <w:p w14:paraId="46CFAF4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$ 3,662.19</w:t>
            </w:r>
          </w:p>
        </w:tc>
        <w:tc>
          <w:tcPr>
            <w:tcW w:w="1257" w:type="dxa"/>
            <w:tcBorders>
              <w:top w:val="nil"/>
              <w:left w:val="nil"/>
              <w:bottom w:val="nil"/>
              <w:right w:val="nil"/>
            </w:tcBorders>
            <w:shd w:val="clear" w:color="000000" w:fill="FFFFFF"/>
            <w:noWrap/>
            <w:vAlign w:val="bottom"/>
            <w:hideMark/>
          </w:tcPr>
          <w:p w14:paraId="28852A70"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$ 3,825.45</w:t>
            </w:r>
          </w:p>
        </w:tc>
      </w:tr>
      <w:tr w:rsidR="00523CDC" w:rsidRPr="00523CDC" w14:paraId="4FA47FBA"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5124E4D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IMPUESTO A LA RENTA 22%</w:t>
            </w:r>
          </w:p>
        </w:tc>
        <w:tc>
          <w:tcPr>
            <w:tcW w:w="0" w:type="auto"/>
            <w:tcBorders>
              <w:top w:val="nil"/>
              <w:left w:val="nil"/>
              <w:bottom w:val="nil"/>
              <w:right w:val="nil"/>
            </w:tcBorders>
            <w:shd w:val="clear" w:color="000000" w:fill="FFFFFF"/>
            <w:noWrap/>
            <w:vAlign w:val="bottom"/>
            <w:hideMark/>
          </w:tcPr>
          <w:p w14:paraId="0F6C695F"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4D1323BF"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$ 3,830.54</w:t>
            </w:r>
          </w:p>
        </w:tc>
        <w:tc>
          <w:tcPr>
            <w:tcW w:w="0" w:type="auto"/>
            <w:tcBorders>
              <w:top w:val="nil"/>
              <w:left w:val="nil"/>
              <w:bottom w:val="nil"/>
              <w:right w:val="nil"/>
            </w:tcBorders>
            <w:shd w:val="clear" w:color="000000" w:fill="FFFFFF"/>
            <w:noWrap/>
            <w:vAlign w:val="bottom"/>
            <w:hideMark/>
          </w:tcPr>
          <w:p w14:paraId="724F461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$ 4,572.71</w:t>
            </w:r>
          </w:p>
        </w:tc>
        <w:tc>
          <w:tcPr>
            <w:tcW w:w="0" w:type="auto"/>
            <w:tcBorders>
              <w:top w:val="nil"/>
              <w:left w:val="nil"/>
              <w:bottom w:val="nil"/>
              <w:right w:val="nil"/>
            </w:tcBorders>
            <w:shd w:val="clear" w:color="000000" w:fill="FFFFFF"/>
            <w:noWrap/>
            <w:vAlign w:val="bottom"/>
            <w:hideMark/>
          </w:tcPr>
          <w:p w14:paraId="66414CF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$ 4,809.46</w:t>
            </w:r>
          </w:p>
        </w:tc>
        <w:tc>
          <w:tcPr>
            <w:tcW w:w="0" w:type="auto"/>
            <w:tcBorders>
              <w:top w:val="nil"/>
              <w:left w:val="nil"/>
              <w:bottom w:val="nil"/>
              <w:right w:val="nil"/>
            </w:tcBorders>
            <w:shd w:val="clear" w:color="000000" w:fill="FFFFFF"/>
            <w:noWrap/>
            <w:vAlign w:val="bottom"/>
            <w:hideMark/>
          </w:tcPr>
          <w:p w14:paraId="723304A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$ 5,188.11</w:t>
            </w:r>
          </w:p>
        </w:tc>
        <w:tc>
          <w:tcPr>
            <w:tcW w:w="1257" w:type="dxa"/>
            <w:tcBorders>
              <w:top w:val="nil"/>
              <w:left w:val="nil"/>
              <w:bottom w:val="nil"/>
              <w:right w:val="nil"/>
            </w:tcBorders>
            <w:shd w:val="clear" w:color="000000" w:fill="FFFFFF"/>
            <w:noWrap/>
            <w:vAlign w:val="bottom"/>
            <w:hideMark/>
          </w:tcPr>
          <w:p w14:paraId="2A45B7AF"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$ 5,419.38</w:t>
            </w:r>
          </w:p>
        </w:tc>
      </w:tr>
      <w:tr w:rsidR="00523CDC" w:rsidRPr="00523CDC" w14:paraId="56D2179F"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74C4E38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PAGO DE CAPITAL PRÉSTAMO</w:t>
            </w:r>
          </w:p>
        </w:tc>
        <w:tc>
          <w:tcPr>
            <w:tcW w:w="0" w:type="auto"/>
            <w:tcBorders>
              <w:top w:val="nil"/>
              <w:left w:val="nil"/>
              <w:bottom w:val="nil"/>
              <w:right w:val="nil"/>
            </w:tcBorders>
            <w:shd w:val="clear" w:color="000000" w:fill="FFFFFF"/>
            <w:noWrap/>
            <w:vAlign w:val="bottom"/>
            <w:hideMark/>
          </w:tcPr>
          <w:p w14:paraId="40598D8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w:t>
            </w:r>
          </w:p>
        </w:tc>
        <w:tc>
          <w:tcPr>
            <w:tcW w:w="0" w:type="auto"/>
            <w:tcBorders>
              <w:top w:val="nil"/>
              <w:left w:val="nil"/>
              <w:bottom w:val="nil"/>
              <w:right w:val="nil"/>
            </w:tcBorders>
            <w:shd w:val="clear" w:color="000000" w:fill="FFFFFF"/>
            <w:noWrap/>
            <w:vAlign w:val="bottom"/>
            <w:hideMark/>
          </w:tcPr>
          <w:p w14:paraId="46976C0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$ 1,138.44</w:t>
            </w:r>
          </w:p>
        </w:tc>
        <w:tc>
          <w:tcPr>
            <w:tcW w:w="0" w:type="auto"/>
            <w:tcBorders>
              <w:top w:val="nil"/>
              <w:left w:val="nil"/>
              <w:bottom w:val="nil"/>
              <w:right w:val="nil"/>
            </w:tcBorders>
            <w:shd w:val="clear" w:color="000000" w:fill="FFFFFF"/>
            <w:noWrap/>
            <w:vAlign w:val="bottom"/>
            <w:hideMark/>
          </w:tcPr>
          <w:p w14:paraId="3A1734C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$ 1,309.21</w:t>
            </w:r>
          </w:p>
        </w:tc>
        <w:tc>
          <w:tcPr>
            <w:tcW w:w="0" w:type="auto"/>
            <w:tcBorders>
              <w:top w:val="nil"/>
              <w:left w:val="nil"/>
              <w:bottom w:val="nil"/>
              <w:right w:val="nil"/>
            </w:tcBorders>
            <w:shd w:val="clear" w:color="000000" w:fill="FFFFFF"/>
            <w:noWrap/>
            <w:vAlign w:val="bottom"/>
            <w:hideMark/>
          </w:tcPr>
          <w:p w14:paraId="2750D55E"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$ 1,505.59</w:t>
            </w:r>
          </w:p>
        </w:tc>
        <w:tc>
          <w:tcPr>
            <w:tcW w:w="0" w:type="auto"/>
            <w:tcBorders>
              <w:top w:val="nil"/>
              <w:left w:val="nil"/>
              <w:bottom w:val="nil"/>
              <w:right w:val="nil"/>
            </w:tcBorders>
            <w:shd w:val="clear" w:color="000000" w:fill="FFFFFF"/>
            <w:noWrap/>
            <w:vAlign w:val="bottom"/>
            <w:hideMark/>
          </w:tcPr>
          <w:p w14:paraId="6316428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$ 1,731.43</w:t>
            </w:r>
          </w:p>
        </w:tc>
        <w:tc>
          <w:tcPr>
            <w:tcW w:w="1257" w:type="dxa"/>
            <w:tcBorders>
              <w:top w:val="nil"/>
              <w:left w:val="nil"/>
              <w:bottom w:val="nil"/>
              <w:right w:val="nil"/>
            </w:tcBorders>
            <w:shd w:val="clear" w:color="000000" w:fill="FFFFFF"/>
            <w:noWrap/>
            <w:vAlign w:val="bottom"/>
            <w:hideMark/>
          </w:tcPr>
          <w:p w14:paraId="6803048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$ 0.00</w:t>
            </w:r>
          </w:p>
        </w:tc>
      </w:tr>
      <w:tr w:rsidR="00523CDC" w:rsidRPr="00523CDC" w14:paraId="132C8F6D"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54E10168"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FLUJO DE EFECTIVO</w:t>
            </w:r>
          </w:p>
        </w:tc>
        <w:tc>
          <w:tcPr>
            <w:tcW w:w="0" w:type="auto"/>
            <w:tcBorders>
              <w:top w:val="nil"/>
              <w:left w:val="nil"/>
              <w:bottom w:val="nil"/>
              <w:right w:val="nil"/>
            </w:tcBorders>
            <w:shd w:val="clear" w:color="000000" w:fill="FFFFFF"/>
            <w:noWrap/>
            <w:vAlign w:val="bottom"/>
            <w:hideMark/>
          </w:tcPr>
          <w:p w14:paraId="56FFDA08"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$ 0.00</w:t>
            </w:r>
          </w:p>
        </w:tc>
        <w:tc>
          <w:tcPr>
            <w:tcW w:w="0" w:type="auto"/>
            <w:tcBorders>
              <w:top w:val="nil"/>
              <w:left w:val="nil"/>
              <w:bottom w:val="nil"/>
              <w:right w:val="nil"/>
            </w:tcBorders>
            <w:shd w:val="clear" w:color="000000" w:fill="FFFFFF"/>
            <w:noWrap/>
            <w:vAlign w:val="bottom"/>
            <w:hideMark/>
          </w:tcPr>
          <w:p w14:paraId="305C4A49"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$ 16,854.60</w:t>
            </w:r>
          </w:p>
        </w:tc>
        <w:tc>
          <w:tcPr>
            <w:tcW w:w="0" w:type="auto"/>
            <w:tcBorders>
              <w:top w:val="nil"/>
              <w:left w:val="nil"/>
              <w:bottom w:val="nil"/>
              <w:right w:val="nil"/>
            </w:tcBorders>
            <w:shd w:val="clear" w:color="000000" w:fill="FFFFFF"/>
            <w:noWrap/>
            <w:vAlign w:val="bottom"/>
            <w:hideMark/>
          </w:tcPr>
          <w:p w14:paraId="5F9AA324"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$ 16,820.96</w:t>
            </w:r>
          </w:p>
        </w:tc>
        <w:tc>
          <w:tcPr>
            <w:tcW w:w="0" w:type="auto"/>
            <w:tcBorders>
              <w:top w:val="nil"/>
              <w:left w:val="nil"/>
              <w:bottom w:val="nil"/>
              <w:right w:val="nil"/>
            </w:tcBorders>
            <w:shd w:val="clear" w:color="000000" w:fill="FFFFFF"/>
            <w:noWrap/>
            <w:vAlign w:val="bottom"/>
            <w:hideMark/>
          </w:tcPr>
          <w:p w14:paraId="4A718700"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$ 17,309.81</w:t>
            </w:r>
          </w:p>
        </w:tc>
        <w:tc>
          <w:tcPr>
            <w:tcW w:w="0" w:type="auto"/>
            <w:tcBorders>
              <w:top w:val="nil"/>
              <w:left w:val="nil"/>
              <w:bottom w:val="nil"/>
              <w:right w:val="nil"/>
            </w:tcBorders>
            <w:shd w:val="clear" w:color="000000" w:fill="FFFFFF"/>
            <w:noWrap/>
            <w:vAlign w:val="bottom"/>
            <w:hideMark/>
          </w:tcPr>
          <w:p w14:paraId="0054EC90"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$ 17,586.59</w:t>
            </w:r>
          </w:p>
        </w:tc>
        <w:tc>
          <w:tcPr>
            <w:tcW w:w="1257" w:type="dxa"/>
            <w:tcBorders>
              <w:top w:val="nil"/>
              <w:left w:val="nil"/>
              <w:bottom w:val="nil"/>
              <w:right w:val="nil"/>
            </w:tcBorders>
            <w:shd w:val="clear" w:color="000000" w:fill="FFFFFF"/>
            <w:noWrap/>
            <w:vAlign w:val="bottom"/>
            <w:hideMark/>
          </w:tcPr>
          <w:p w14:paraId="5503F075"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$ 20,011.85</w:t>
            </w:r>
          </w:p>
        </w:tc>
      </w:tr>
      <w:tr w:rsidR="00523CDC" w:rsidRPr="00523CDC" w14:paraId="36BFBCF7" w14:textId="77777777" w:rsidTr="009D776A">
        <w:trPr>
          <w:trHeight w:val="245"/>
          <w:jc w:val="center"/>
        </w:trPr>
        <w:tc>
          <w:tcPr>
            <w:tcW w:w="0" w:type="auto"/>
            <w:tcBorders>
              <w:top w:val="nil"/>
              <w:left w:val="nil"/>
              <w:bottom w:val="nil"/>
              <w:right w:val="nil"/>
            </w:tcBorders>
            <w:shd w:val="clear" w:color="000000" w:fill="FFFFFF"/>
            <w:noWrap/>
            <w:vAlign w:val="bottom"/>
            <w:hideMark/>
          </w:tcPr>
          <w:p w14:paraId="2F86FF12"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EFECTIVO INICIAL</w:t>
            </w:r>
          </w:p>
        </w:tc>
        <w:tc>
          <w:tcPr>
            <w:tcW w:w="0" w:type="auto"/>
            <w:tcBorders>
              <w:top w:val="nil"/>
              <w:left w:val="nil"/>
              <w:bottom w:val="nil"/>
              <w:right w:val="nil"/>
            </w:tcBorders>
            <w:shd w:val="clear" w:color="000000" w:fill="FFFFFF"/>
            <w:noWrap/>
            <w:vAlign w:val="bottom"/>
            <w:hideMark/>
          </w:tcPr>
          <w:p w14:paraId="68F4316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$ 9,084.68</w:t>
            </w:r>
          </w:p>
        </w:tc>
        <w:tc>
          <w:tcPr>
            <w:tcW w:w="0" w:type="auto"/>
            <w:tcBorders>
              <w:top w:val="nil"/>
              <w:left w:val="nil"/>
              <w:bottom w:val="nil"/>
              <w:right w:val="nil"/>
            </w:tcBorders>
            <w:shd w:val="clear" w:color="000000" w:fill="FFFFFF"/>
            <w:noWrap/>
            <w:vAlign w:val="bottom"/>
            <w:hideMark/>
          </w:tcPr>
          <w:p w14:paraId="7B180A6A"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$ 9,084.68</w:t>
            </w:r>
          </w:p>
        </w:tc>
        <w:tc>
          <w:tcPr>
            <w:tcW w:w="0" w:type="auto"/>
            <w:tcBorders>
              <w:top w:val="nil"/>
              <w:left w:val="nil"/>
              <w:bottom w:val="nil"/>
              <w:right w:val="nil"/>
            </w:tcBorders>
            <w:shd w:val="clear" w:color="000000" w:fill="FFFFFF"/>
            <w:noWrap/>
            <w:vAlign w:val="bottom"/>
            <w:hideMark/>
          </w:tcPr>
          <w:p w14:paraId="6454881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$ 25,939.28</w:t>
            </w:r>
          </w:p>
        </w:tc>
        <w:tc>
          <w:tcPr>
            <w:tcW w:w="0" w:type="auto"/>
            <w:tcBorders>
              <w:top w:val="nil"/>
              <w:left w:val="nil"/>
              <w:bottom w:val="nil"/>
              <w:right w:val="nil"/>
            </w:tcBorders>
            <w:shd w:val="clear" w:color="000000" w:fill="FFFFFF"/>
            <w:noWrap/>
            <w:vAlign w:val="bottom"/>
            <w:hideMark/>
          </w:tcPr>
          <w:p w14:paraId="19F565F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$ 42,760.24</w:t>
            </w:r>
          </w:p>
        </w:tc>
        <w:tc>
          <w:tcPr>
            <w:tcW w:w="0" w:type="auto"/>
            <w:tcBorders>
              <w:top w:val="nil"/>
              <w:left w:val="nil"/>
              <w:bottom w:val="nil"/>
              <w:right w:val="nil"/>
            </w:tcBorders>
            <w:shd w:val="clear" w:color="000000" w:fill="FFFFFF"/>
            <w:noWrap/>
            <w:vAlign w:val="bottom"/>
            <w:hideMark/>
          </w:tcPr>
          <w:p w14:paraId="7655BAD9"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$ 60,070.05</w:t>
            </w:r>
          </w:p>
        </w:tc>
        <w:tc>
          <w:tcPr>
            <w:tcW w:w="1257" w:type="dxa"/>
            <w:tcBorders>
              <w:top w:val="nil"/>
              <w:left w:val="nil"/>
              <w:bottom w:val="nil"/>
              <w:right w:val="nil"/>
            </w:tcBorders>
            <w:shd w:val="clear" w:color="000000" w:fill="FFFFFF"/>
            <w:noWrap/>
            <w:vAlign w:val="bottom"/>
            <w:hideMark/>
          </w:tcPr>
          <w:p w14:paraId="51EE1C47"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$ 77,656.64</w:t>
            </w:r>
          </w:p>
        </w:tc>
      </w:tr>
      <w:tr w:rsidR="00523CDC" w:rsidRPr="00523CDC" w14:paraId="010CFE0F" w14:textId="77777777" w:rsidTr="009D776A">
        <w:trPr>
          <w:trHeight w:val="245"/>
          <w:jc w:val="center"/>
        </w:trPr>
        <w:tc>
          <w:tcPr>
            <w:tcW w:w="0" w:type="auto"/>
            <w:tcBorders>
              <w:top w:val="nil"/>
              <w:left w:val="nil"/>
              <w:bottom w:val="single" w:sz="4" w:space="0" w:color="auto"/>
              <w:right w:val="nil"/>
            </w:tcBorders>
            <w:shd w:val="clear" w:color="000000" w:fill="FFFFFF"/>
            <w:noWrap/>
            <w:vAlign w:val="bottom"/>
            <w:hideMark/>
          </w:tcPr>
          <w:p w14:paraId="74C11C28"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EFECTIVO FINAL</w:t>
            </w:r>
          </w:p>
        </w:tc>
        <w:tc>
          <w:tcPr>
            <w:tcW w:w="0" w:type="auto"/>
            <w:tcBorders>
              <w:top w:val="nil"/>
              <w:left w:val="nil"/>
              <w:bottom w:val="single" w:sz="4" w:space="0" w:color="auto"/>
              <w:right w:val="nil"/>
            </w:tcBorders>
            <w:shd w:val="clear" w:color="000000" w:fill="FFFFFF"/>
            <w:noWrap/>
            <w:vAlign w:val="bottom"/>
            <w:hideMark/>
          </w:tcPr>
          <w:p w14:paraId="2F620EDD"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$ 9,084.68</w:t>
            </w:r>
          </w:p>
        </w:tc>
        <w:tc>
          <w:tcPr>
            <w:tcW w:w="0" w:type="auto"/>
            <w:tcBorders>
              <w:top w:val="nil"/>
              <w:left w:val="nil"/>
              <w:bottom w:val="single" w:sz="4" w:space="0" w:color="auto"/>
              <w:right w:val="nil"/>
            </w:tcBorders>
            <w:shd w:val="clear" w:color="000000" w:fill="FFFFFF"/>
            <w:noWrap/>
            <w:vAlign w:val="bottom"/>
            <w:hideMark/>
          </w:tcPr>
          <w:p w14:paraId="5FE0F027"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$ 25,939.28</w:t>
            </w:r>
          </w:p>
        </w:tc>
        <w:tc>
          <w:tcPr>
            <w:tcW w:w="0" w:type="auto"/>
            <w:tcBorders>
              <w:top w:val="nil"/>
              <w:left w:val="nil"/>
              <w:bottom w:val="single" w:sz="4" w:space="0" w:color="auto"/>
              <w:right w:val="nil"/>
            </w:tcBorders>
            <w:shd w:val="clear" w:color="000000" w:fill="FFFFFF"/>
            <w:noWrap/>
            <w:vAlign w:val="bottom"/>
            <w:hideMark/>
          </w:tcPr>
          <w:p w14:paraId="5369E707"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$ 42,760.24</w:t>
            </w:r>
          </w:p>
        </w:tc>
        <w:tc>
          <w:tcPr>
            <w:tcW w:w="0" w:type="auto"/>
            <w:tcBorders>
              <w:top w:val="nil"/>
              <w:left w:val="nil"/>
              <w:bottom w:val="single" w:sz="4" w:space="0" w:color="auto"/>
              <w:right w:val="nil"/>
            </w:tcBorders>
            <w:shd w:val="clear" w:color="000000" w:fill="FFFFFF"/>
            <w:noWrap/>
            <w:vAlign w:val="bottom"/>
            <w:hideMark/>
          </w:tcPr>
          <w:p w14:paraId="20D0CFBC"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$ 60,070.05</w:t>
            </w:r>
          </w:p>
        </w:tc>
        <w:tc>
          <w:tcPr>
            <w:tcW w:w="0" w:type="auto"/>
            <w:tcBorders>
              <w:top w:val="nil"/>
              <w:left w:val="nil"/>
              <w:bottom w:val="single" w:sz="4" w:space="0" w:color="auto"/>
              <w:right w:val="nil"/>
            </w:tcBorders>
            <w:shd w:val="clear" w:color="000000" w:fill="FFFFFF"/>
            <w:noWrap/>
            <w:vAlign w:val="bottom"/>
            <w:hideMark/>
          </w:tcPr>
          <w:p w14:paraId="05BE311F"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$ 77,656.64</w:t>
            </w:r>
          </w:p>
        </w:tc>
        <w:tc>
          <w:tcPr>
            <w:tcW w:w="1257" w:type="dxa"/>
            <w:tcBorders>
              <w:top w:val="nil"/>
              <w:left w:val="nil"/>
              <w:bottom w:val="single" w:sz="4" w:space="0" w:color="auto"/>
              <w:right w:val="nil"/>
            </w:tcBorders>
            <w:shd w:val="clear" w:color="000000" w:fill="FFFFFF"/>
            <w:noWrap/>
            <w:vAlign w:val="bottom"/>
            <w:hideMark/>
          </w:tcPr>
          <w:p w14:paraId="6C6F3339"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$ 97,668.49</w:t>
            </w:r>
          </w:p>
        </w:tc>
      </w:tr>
    </w:tbl>
    <w:p w14:paraId="2B2F1946" w14:textId="77777777" w:rsidR="009D776A" w:rsidRPr="00523CDC" w:rsidRDefault="009D776A" w:rsidP="00E84C99">
      <w:pPr>
        <w:spacing w:line="480" w:lineRule="auto"/>
        <w:rPr>
          <w:rFonts w:ascii="Times New Roman" w:hAnsi="Times New Roman" w:cs="Times New Roman"/>
          <w:bCs/>
          <w:color w:val="000000" w:themeColor="text1"/>
          <w:sz w:val="24"/>
          <w:szCs w:val="24"/>
        </w:rPr>
        <w:sectPr w:rsidR="009D776A" w:rsidRPr="00523CDC" w:rsidSect="00AD707B">
          <w:type w:val="continuous"/>
          <w:pgSz w:w="16838" w:h="11906" w:orient="landscape"/>
          <w:pgMar w:top="1417" w:right="1701" w:bottom="1417" w:left="1701" w:header="709" w:footer="709" w:gutter="0"/>
          <w:cols w:space="708"/>
          <w:docGrid w:linePitch="360"/>
        </w:sectPr>
      </w:pPr>
    </w:p>
    <w:p w14:paraId="1249C489" w14:textId="62712F43" w:rsidR="009517B5" w:rsidRPr="00523CDC" w:rsidRDefault="009517B5" w:rsidP="00A903E5">
      <w:pPr>
        <w:spacing w:line="480" w:lineRule="auto"/>
        <w:ind w:firstLine="708"/>
        <w:rPr>
          <w:rFonts w:ascii="Times New Roman" w:hAnsi="Times New Roman" w:cs="Times New Roman"/>
          <w:bCs/>
          <w:color w:val="000000" w:themeColor="text1"/>
          <w:sz w:val="24"/>
          <w:szCs w:val="24"/>
        </w:rPr>
      </w:pPr>
      <w:r w:rsidRPr="00523CDC">
        <w:rPr>
          <w:rFonts w:ascii="Times New Roman" w:hAnsi="Times New Roman" w:cs="Times New Roman"/>
          <w:bCs/>
          <w:color w:val="000000" w:themeColor="text1"/>
          <w:sz w:val="24"/>
          <w:szCs w:val="24"/>
        </w:rPr>
        <w:lastRenderedPageBreak/>
        <w:t>La tabla muestra que el flujo de efectivo inicial en el primer año no varía y es de $ 9,084.68 pero al paso de cada año proyectado y al término de los cinco años existe una diferencia notable en este flujo de efectivo y que aumenta progresivamente.</w:t>
      </w:r>
    </w:p>
    <w:p w14:paraId="330576AA" w14:textId="77777777" w:rsidR="009517B5" w:rsidRPr="00523CDC" w:rsidRDefault="009517B5" w:rsidP="00A903E5">
      <w:pPr>
        <w:keepNext/>
        <w:keepLines/>
        <w:spacing w:before="40" w:after="0" w:line="480" w:lineRule="auto"/>
        <w:jc w:val="both"/>
        <w:outlineLvl w:val="2"/>
        <w:rPr>
          <w:rFonts w:ascii="Times New Roman" w:eastAsia="Times New Roman" w:hAnsi="Times New Roman" w:cs="Times New Roman"/>
          <w:b/>
          <w:color w:val="000000" w:themeColor="text1"/>
          <w:sz w:val="24"/>
          <w:szCs w:val="24"/>
          <w:lang w:eastAsia="es-EC"/>
        </w:rPr>
      </w:pPr>
      <w:bookmarkStart w:id="215" w:name="_Toc114775029"/>
      <w:bookmarkStart w:id="216" w:name="_Toc147930465"/>
      <w:r w:rsidRPr="00523CDC">
        <w:rPr>
          <w:rFonts w:ascii="Times New Roman" w:eastAsia="Times New Roman" w:hAnsi="Times New Roman" w:cs="Times New Roman"/>
          <w:b/>
          <w:color w:val="000000" w:themeColor="text1"/>
          <w:sz w:val="24"/>
          <w:szCs w:val="24"/>
          <w:lang w:eastAsia="es-EC"/>
        </w:rPr>
        <w:t>5.14.6 Evaluación económica</w:t>
      </w:r>
      <w:bookmarkEnd w:id="215"/>
      <w:bookmarkEnd w:id="216"/>
      <w:r w:rsidRPr="00523CDC">
        <w:rPr>
          <w:rFonts w:ascii="Times New Roman" w:eastAsia="Times New Roman" w:hAnsi="Times New Roman" w:cs="Times New Roman"/>
          <w:b/>
          <w:color w:val="000000" w:themeColor="text1"/>
          <w:sz w:val="24"/>
          <w:szCs w:val="24"/>
          <w:lang w:eastAsia="es-EC"/>
        </w:rPr>
        <w:t xml:space="preserve"> </w:t>
      </w:r>
    </w:p>
    <w:p w14:paraId="3C434956" w14:textId="3E5C7A28" w:rsidR="00E658D9" w:rsidRPr="00523CDC" w:rsidRDefault="00830672" w:rsidP="00830672">
      <w:pPr>
        <w:pStyle w:val="Descripcin"/>
        <w:keepNext/>
        <w:rPr>
          <w:rFonts w:ascii="Times New Roman" w:hAnsi="Times New Roman" w:cs="Times New Roman"/>
          <w:color w:val="000000" w:themeColor="text1"/>
          <w:sz w:val="24"/>
          <w:szCs w:val="24"/>
        </w:rPr>
      </w:pPr>
      <w:bookmarkStart w:id="217" w:name="_Toc144330887"/>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56</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596A6EE6" w14:textId="05522ADE" w:rsidR="00830672" w:rsidRPr="00523CDC" w:rsidRDefault="00830672" w:rsidP="0083067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Punto de nivelación</w:t>
      </w:r>
      <w:bookmarkEnd w:id="217"/>
      <w:r w:rsidRPr="00523CDC">
        <w:rPr>
          <w:rFonts w:ascii="Times New Roman" w:hAnsi="Times New Roman" w:cs="Times New Roman"/>
          <w:color w:val="000000" w:themeColor="text1"/>
          <w:sz w:val="24"/>
          <w:szCs w:val="24"/>
        </w:rPr>
        <w:t xml:space="preserve"> </w:t>
      </w:r>
    </w:p>
    <w:tbl>
      <w:tblPr>
        <w:tblStyle w:val="Tablaconcuadrcula"/>
        <w:tblW w:w="52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8"/>
        <w:gridCol w:w="1610"/>
      </w:tblGrid>
      <w:tr w:rsidR="00523CDC" w:rsidRPr="00523CDC" w14:paraId="32741638" w14:textId="77777777" w:rsidTr="00411284">
        <w:trPr>
          <w:trHeight w:val="419"/>
        </w:trPr>
        <w:tc>
          <w:tcPr>
            <w:tcW w:w="3618" w:type="dxa"/>
            <w:noWrap/>
            <w:hideMark/>
          </w:tcPr>
          <w:p w14:paraId="7FA1A3E7" w14:textId="77777777" w:rsidR="009517B5" w:rsidRPr="00523CDC" w:rsidRDefault="009517B5" w:rsidP="00411284">
            <w:pPr>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PUNTO DE NIVELACIÓN ANUAL</w:t>
            </w:r>
          </w:p>
        </w:tc>
        <w:tc>
          <w:tcPr>
            <w:tcW w:w="1610" w:type="dxa"/>
            <w:noWrap/>
            <w:hideMark/>
          </w:tcPr>
          <w:p w14:paraId="7719C3A9" w14:textId="77777777" w:rsidR="009517B5" w:rsidRPr="00523CDC" w:rsidRDefault="009517B5" w:rsidP="00411284">
            <w:pPr>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 xml:space="preserve">Harina Aviar (45kg) </w:t>
            </w:r>
          </w:p>
        </w:tc>
      </w:tr>
      <w:tr w:rsidR="00523CDC" w:rsidRPr="00523CDC" w14:paraId="4905CB54" w14:textId="77777777" w:rsidTr="00411284">
        <w:trPr>
          <w:trHeight w:val="419"/>
        </w:trPr>
        <w:tc>
          <w:tcPr>
            <w:tcW w:w="3618" w:type="dxa"/>
            <w:noWrap/>
            <w:hideMark/>
          </w:tcPr>
          <w:p w14:paraId="2A852482" w14:textId="77777777" w:rsidR="009517B5" w:rsidRPr="00523CDC" w:rsidRDefault="009517B5" w:rsidP="00A37081">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VOLUMEN</w:t>
            </w:r>
          </w:p>
        </w:tc>
        <w:tc>
          <w:tcPr>
            <w:tcW w:w="1610" w:type="dxa"/>
            <w:noWrap/>
            <w:hideMark/>
          </w:tcPr>
          <w:p w14:paraId="50D6519D" w14:textId="77777777" w:rsidR="009517B5" w:rsidRPr="00523CDC" w:rsidRDefault="009517B5" w:rsidP="00A37081">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3999</w:t>
            </w:r>
          </w:p>
        </w:tc>
      </w:tr>
      <w:tr w:rsidR="00523CDC" w:rsidRPr="00523CDC" w14:paraId="0B9E9A29" w14:textId="77777777" w:rsidTr="00411284">
        <w:trPr>
          <w:trHeight w:val="419"/>
        </w:trPr>
        <w:tc>
          <w:tcPr>
            <w:tcW w:w="3618" w:type="dxa"/>
            <w:noWrap/>
            <w:hideMark/>
          </w:tcPr>
          <w:p w14:paraId="7E562071" w14:textId="77777777" w:rsidR="009517B5" w:rsidRPr="00523CDC" w:rsidRDefault="009517B5" w:rsidP="00A37081">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INGRESO</w:t>
            </w:r>
          </w:p>
        </w:tc>
        <w:tc>
          <w:tcPr>
            <w:tcW w:w="1610" w:type="dxa"/>
            <w:noWrap/>
            <w:hideMark/>
          </w:tcPr>
          <w:p w14:paraId="49278177" w14:textId="77777777" w:rsidR="009517B5" w:rsidRPr="00523CDC" w:rsidRDefault="009517B5" w:rsidP="00A37081">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$ 101,983.78</w:t>
            </w:r>
          </w:p>
        </w:tc>
      </w:tr>
      <w:tr w:rsidR="00523CDC" w:rsidRPr="00523CDC" w14:paraId="2494EE13" w14:textId="77777777" w:rsidTr="00411284">
        <w:trPr>
          <w:trHeight w:val="419"/>
        </w:trPr>
        <w:tc>
          <w:tcPr>
            <w:tcW w:w="3618" w:type="dxa"/>
            <w:noWrap/>
            <w:hideMark/>
          </w:tcPr>
          <w:p w14:paraId="5E8CC7E5" w14:textId="77777777" w:rsidR="009517B5" w:rsidRPr="00523CDC" w:rsidRDefault="009517B5" w:rsidP="00A37081">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PRECIO</w:t>
            </w:r>
          </w:p>
        </w:tc>
        <w:tc>
          <w:tcPr>
            <w:tcW w:w="1610" w:type="dxa"/>
            <w:noWrap/>
            <w:hideMark/>
          </w:tcPr>
          <w:p w14:paraId="59DD9473" w14:textId="77777777" w:rsidR="009517B5" w:rsidRPr="00523CDC" w:rsidRDefault="009517B5" w:rsidP="00A37081">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$ 20.65</w:t>
            </w:r>
          </w:p>
        </w:tc>
      </w:tr>
      <w:tr w:rsidR="009517B5" w:rsidRPr="00523CDC" w14:paraId="20B4730B" w14:textId="77777777" w:rsidTr="00411284">
        <w:trPr>
          <w:trHeight w:val="419"/>
        </w:trPr>
        <w:tc>
          <w:tcPr>
            <w:tcW w:w="3618" w:type="dxa"/>
            <w:noWrap/>
            <w:hideMark/>
          </w:tcPr>
          <w:p w14:paraId="007E10C5" w14:textId="77777777" w:rsidR="009517B5" w:rsidRPr="00523CDC" w:rsidRDefault="009517B5" w:rsidP="00A37081">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CAPACIDAD UTILIZADA</w:t>
            </w:r>
          </w:p>
        </w:tc>
        <w:tc>
          <w:tcPr>
            <w:tcW w:w="1610" w:type="dxa"/>
            <w:noWrap/>
            <w:hideMark/>
          </w:tcPr>
          <w:p w14:paraId="7F55FC13" w14:textId="77777777" w:rsidR="009517B5" w:rsidRPr="00523CDC" w:rsidRDefault="009517B5" w:rsidP="00A37081">
            <w:pPr>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75.75%</w:t>
            </w:r>
          </w:p>
        </w:tc>
      </w:tr>
    </w:tbl>
    <w:p w14:paraId="45AE420A" w14:textId="77777777" w:rsidR="009517B5" w:rsidRPr="00523CDC" w:rsidRDefault="009517B5" w:rsidP="009517B5">
      <w:pPr>
        <w:jc w:val="both"/>
        <w:rPr>
          <w:rFonts w:ascii="Times New Roman" w:hAnsi="Times New Roman" w:cs="Times New Roman"/>
          <w:color w:val="000000" w:themeColor="text1"/>
          <w:sz w:val="24"/>
          <w:szCs w:val="24"/>
        </w:rPr>
      </w:pPr>
    </w:p>
    <w:p w14:paraId="492859B1" w14:textId="77777777" w:rsidR="009517B5" w:rsidRPr="00523CDC" w:rsidRDefault="009517B5" w:rsidP="00A903E5">
      <w:pPr>
        <w:spacing w:line="480" w:lineRule="auto"/>
        <w:ind w:firstLine="708"/>
        <w:rPr>
          <w:rFonts w:ascii="Times New Roman"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La tabla nos enseña los puntos de nivelación del producto que se va a comercializar en la nueva línea de Iproca, detallando los volúmenes de venta, ingresos, precios por producto y la utilidad que va a generar cada uno.</w:t>
      </w:r>
    </w:p>
    <w:p w14:paraId="2C05AFE5" w14:textId="77777777" w:rsidR="009517B5" w:rsidRPr="00523CDC" w:rsidRDefault="009517B5" w:rsidP="009517B5">
      <w:pPr>
        <w:jc w:val="both"/>
        <w:rPr>
          <w:rFonts w:ascii="Times New Roman" w:hAnsi="Times New Roman" w:cs="Times New Roman"/>
          <w:color w:val="000000" w:themeColor="text1"/>
          <w:sz w:val="24"/>
          <w:szCs w:val="24"/>
        </w:rPr>
      </w:pPr>
    </w:p>
    <w:p w14:paraId="7139C0CD" w14:textId="6F38D775" w:rsidR="009517B5" w:rsidRPr="00523CDC" w:rsidRDefault="009517B5" w:rsidP="009517B5">
      <w:pPr>
        <w:keepNext/>
        <w:spacing w:after="200" w:line="480" w:lineRule="auto"/>
        <w:jc w:val="both"/>
        <w:rPr>
          <w:rFonts w:ascii="Times New Roman" w:eastAsia="Calibri" w:hAnsi="Times New Roman" w:cs="Times New Roman"/>
          <w:b/>
          <w:iCs/>
          <w:color w:val="000000" w:themeColor="text1"/>
          <w:sz w:val="24"/>
          <w:szCs w:val="24"/>
        </w:rPr>
      </w:pPr>
      <w:r w:rsidRPr="00523CDC">
        <w:rPr>
          <w:rFonts w:ascii="Times New Roman" w:eastAsia="Calibri" w:hAnsi="Times New Roman" w:cs="Times New Roman"/>
          <w:b/>
          <w:iCs/>
          <w:color w:val="000000" w:themeColor="text1"/>
          <w:sz w:val="24"/>
          <w:szCs w:val="24"/>
        </w:rPr>
        <w:t xml:space="preserve">Tabla </w:t>
      </w:r>
      <w:r w:rsidR="007F0587" w:rsidRPr="00523CDC">
        <w:rPr>
          <w:rFonts w:ascii="Times New Roman" w:eastAsia="Calibri" w:hAnsi="Times New Roman" w:cs="Times New Roman"/>
          <w:b/>
          <w:iCs/>
          <w:color w:val="000000" w:themeColor="text1"/>
          <w:sz w:val="24"/>
          <w:szCs w:val="24"/>
        </w:rPr>
        <w:t>57</w:t>
      </w:r>
    </w:p>
    <w:p w14:paraId="383CC7CE" w14:textId="5C831158" w:rsidR="00E658D9" w:rsidRPr="00523CDC" w:rsidRDefault="00830672" w:rsidP="00830672">
      <w:pPr>
        <w:pStyle w:val="Descripcin"/>
        <w:keepNext/>
        <w:rPr>
          <w:rFonts w:ascii="Times New Roman" w:hAnsi="Times New Roman" w:cs="Times New Roman"/>
          <w:color w:val="000000" w:themeColor="text1"/>
          <w:sz w:val="24"/>
          <w:szCs w:val="24"/>
        </w:rPr>
      </w:pPr>
      <w:bookmarkStart w:id="218" w:name="_Toc144330888"/>
      <w:bookmarkStart w:id="219" w:name="_Hlk142905199"/>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57</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5FBC4F3D" w14:textId="7C61350A" w:rsidR="00830672" w:rsidRPr="00523CDC" w:rsidRDefault="00830672" w:rsidP="00830672">
      <w:pPr>
        <w:pStyle w:val="Descripcin"/>
        <w:keepNext/>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Punto de equilibrio total</w:t>
      </w:r>
      <w:bookmarkEnd w:id="218"/>
    </w:p>
    <w:tbl>
      <w:tblPr>
        <w:tblW w:w="4310" w:type="dxa"/>
        <w:tblCellMar>
          <w:left w:w="70" w:type="dxa"/>
          <w:right w:w="70" w:type="dxa"/>
        </w:tblCellMar>
        <w:tblLook w:val="04A0" w:firstRow="1" w:lastRow="0" w:firstColumn="1" w:lastColumn="0" w:noHBand="0" w:noVBand="1"/>
      </w:tblPr>
      <w:tblGrid>
        <w:gridCol w:w="2585"/>
        <w:gridCol w:w="1725"/>
      </w:tblGrid>
      <w:tr w:rsidR="00523CDC" w:rsidRPr="00523CDC" w14:paraId="2366A922" w14:textId="77777777" w:rsidTr="0067133C">
        <w:trPr>
          <w:trHeight w:val="434"/>
        </w:trPr>
        <w:tc>
          <w:tcPr>
            <w:tcW w:w="4310" w:type="dxa"/>
            <w:gridSpan w:val="2"/>
            <w:tcBorders>
              <w:top w:val="nil"/>
              <w:left w:val="nil"/>
              <w:bottom w:val="nil"/>
              <w:right w:val="nil"/>
            </w:tcBorders>
            <w:shd w:val="clear" w:color="000000" w:fill="FFFFFF"/>
            <w:noWrap/>
            <w:vAlign w:val="bottom"/>
            <w:hideMark/>
          </w:tcPr>
          <w:p w14:paraId="3D9BF72F" w14:textId="77777777" w:rsidR="009517B5" w:rsidRPr="00523CDC" w:rsidRDefault="009517B5" w:rsidP="00A37081">
            <w:pPr>
              <w:spacing w:after="0" w:line="240" w:lineRule="auto"/>
              <w:jc w:val="both"/>
              <w:rPr>
                <w:rFonts w:ascii="Times New Roman" w:eastAsia="Times New Roman" w:hAnsi="Times New Roman" w:cs="Times New Roman"/>
                <w:b/>
                <w:bCs/>
                <w:color w:val="000000" w:themeColor="text1"/>
                <w:sz w:val="18"/>
                <w:szCs w:val="18"/>
                <w:lang w:val="es-MX" w:eastAsia="es-MX"/>
              </w:rPr>
            </w:pPr>
            <w:r w:rsidRPr="00523CDC">
              <w:rPr>
                <w:rFonts w:ascii="Times New Roman" w:eastAsia="Times New Roman" w:hAnsi="Times New Roman" w:cs="Times New Roman"/>
                <w:b/>
                <w:bCs/>
                <w:color w:val="000000" w:themeColor="text1"/>
                <w:sz w:val="18"/>
                <w:szCs w:val="18"/>
                <w:lang w:val="es-MX" w:eastAsia="es-MX"/>
              </w:rPr>
              <w:t>PUNTO DE EQUILIBRIO TOTAL</w:t>
            </w:r>
          </w:p>
        </w:tc>
      </w:tr>
      <w:tr w:rsidR="00523CDC" w:rsidRPr="00523CDC" w14:paraId="0FA5B41D" w14:textId="77777777" w:rsidTr="0067133C">
        <w:trPr>
          <w:trHeight w:val="434"/>
        </w:trPr>
        <w:tc>
          <w:tcPr>
            <w:tcW w:w="2585" w:type="dxa"/>
            <w:tcBorders>
              <w:top w:val="single" w:sz="4" w:space="0" w:color="auto"/>
              <w:left w:val="nil"/>
              <w:bottom w:val="nil"/>
              <w:right w:val="nil"/>
            </w:tcBorders>
            <w:shd w:val="clear" w:color="000000" w:fill="FFFFFF"/>
            <w:noWrap/>
            <w:vAlign w:val="bottom"/>
            <w:hideMark/>
          </w:tcPr>
          <w:p w14:paraId="347335C6"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INGRESO ANUAL</w:t>
            </w:r>
          </w:p>
        </w:tc>
        <w:tc>
          <w:tcPr>
            <w:tcW w:w="1725" w:type="dxa"/>
            <w:tcBorders>
              <w:top w:val="single" w:sz="4" w:space="0" w:color="auto"/>
              <w:left w:val="nil"/>
              <w:bottom w:val="nil"/>
              <w:right w:val="nil"/>
            </w:tcBorders>
            <w:shd w:val="clear" w:color="000000" w:fill="FFFFFF"/>
            <w:noWrap/>
            <w:vAlign w:val="bottom"/>
            <w:hideMark/>
          </w:tcPr>
          <w:p w14:paraId="42E2BE27"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w:t>
            </w:r>
            <w:bookmarkStart w:id="220" w:name="_Hlk142905632"/>
            <w:r w:rsidRPr="00523CDC">
              <w:rPr>
                <w:rFonts w:ascii="Times New Roman" w:eastAsia="Times New Roman" w:hAnsi="Times New Roman" w:cs="Times New Roman"/>
                <w:color w:val="000000" w:themeColor="text1"/>
                <w:sz w:val="18"/>
                <w:szCs w:val="18"/>
                <w:lang w:val="es-MX" w:eastAsia="es-MX"/>
              </w:rPr>
              <w:t>101,983.78</w:t>
            </w:r>
            <w:bookmarkEnd w:id="220"/>
          </w:p>
        </w:tc>
      </w:tr>
      <w:tr w:rsidR="00523CDC" w:rsidRPr="00523CDC" w14:paraId="32511919" w14:textId="77777777" w:rsidTr="0067133C">
        <w:trPr>
          <w:trHeight w:val="434"/>
        </w:trPr>
        <w:tc>
          <w:tcPr>
            <w:tcW w:w="2585" w:type="dxa"/>
            <w:tcBorders>
              <w:top w:val="nil"/>
              <w:left w:val="nil"/>
              <w:bottom w:val="nil"/>
              <w:right w:val="nil"/>
            </w:tcBorders>
            <w:shd w:val="clear" w:color="000000" w:fill="FFFFFF"/>
            <w:noWrap/>
            <w:vAlign w:val="bottom"/>
            <w:hideMark/>
          </w:tcPr>
          <w:p w14:paraId="62FB7D1F"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INGRESO MENSUAL</w:t>
            </w:r>
          </w:p>
        </w:tc>
        <w:tc>
          <w:tcPr>
            <w:tcW w:w="1725" w:type="dxa"/>
            <w:tcBorders>
              <w:top w:val="nil"/>
              <w:left w:val="nil"/>
              <w:bottom w:val="nil"/>
              <w:right w:val="nil"/>
            </w:tcBorders>
            <w:shd w:val="clear" w:color="000000" w:fill="FFFFFF"/>
            <w:noWrap/>
            <w:vAlign w:val="bottom"/>
            <w:hideMark/>
          </w:tcPr>
          <w:p w14:paraId="64FBFE21"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bookmarkStart w:id="221" w:name="_Hlk142905651"/>
            <w:r w:rsidRPr="00523CDC">
              <w:rPr>
                <w:rFonts w:ascii="Times New Roman" w:eastAsia="Times New Roman" w:hAnsi="Times New Roman" w:cs="Times New Roman"/>
                <w:color w:val="000000" w:themeColor="text1"/>
                <w:sz w:val="18"/>
                <w:szCs w:val="18"/>
                <w:lang w:val="es-MX" w:eastAsia="es-MX"/>
              </w:rPr>
              <w:t>$ 8,498.65</w:t>
            </w:r>
            <w:bookmarkEnd w:id="221"/>
          </w:p>
        </w:tc>
      </w:tr>
      <w:tr w:rsidR="00523CDC" w:rsidRPr="00523CDC" w14:paraId="09569890" w14:textId="77777777" w:rsidTr="0067133C">
        <w:trPr>
          <w:trHeight w:val="434"/>
        </w:trPr>
        <w:tc>
          <w:tcPr>
            <w:tcW w:w="2585" w:type="dxa"/>
            <w:tcBorders>
              <w:top w:val="nil"/>
              <w:left w:val="nil"/>
              <w:bottom w:val="single" w:sz="4" w:space="0" w:color="auto"/>
              <w:right w:val="nil"/>
            </w:tcBorders>
            <w:shd w:val="clear" w:color="000000" w:fill="FFFFFF"/>
            <w:noWrap/>
            <w:vAlign w:val="bottom"/>
            <w:hideMark/>
          </w:tcPr>
          <w:p w14:paraId="6C3C9724"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INGRESO DIARIO</w:t>
            </w:r>
          </w:p>
        </w:tc>
        <w:tc>
          <w:tcPr>
            <w:tcW w:w="1725" w:type="dxa"/>
            <w:tcBorders>
              <w:top w:val="nil"/>
              <w:left w:val="nil"/>
              <w:bottom w:val="single" w:sz="4" w:space="0" w:color="auto"/>
              <w:right w:val="nil"/>
            </w:tcBorders>
            <w:shd w:val="clear" w:color="000000" w:fill="FFFFFF"/>
            <w:noWrap/>
            <w:vAlign w:val="bottom"/>
            <w:hideMark/>
          </w:tcPr>
          <w:p w14:paraId="6B7F2FB8" w14:textId="77777777" w:rsidR="009517B5" w:rsidRPr="00523CDC" w:rsidRDefault="009517B5" w:rsidP="00A37081">
            <w:pPr>
              <w:spacing w:after="0" w:line="240" w:lineRule="auto"/>
              <w:jc w:val="both"/>
              <w:rPr>
                <w:rFonts w:ascii="Times New Roman" w:eastAsia="Times New Roman" w:hAnsi="Times New Roman" w:cs="Times New Roman"/>
                <w:color w:val="000000" w:themeColor="text1"/>
                <w:sz w:val="18"/>
                <w:szCs w:val="18"/>
                <w:lang w:val="es-MX" w:eastAsia="es-MX"/>
              </w:rPr>
            </w:pPr>
            <w:r w:rsidRPr="00523CDC">
              <w:rPr>
                <w:rFonts w:ascii="Times New Roman" w:eastAsia="Times New Roman" w:hAnsi="Times New Roman" w:cs="Times New Roman"/>
                <w:color w:val="000000" w:themeColor="text1"/>
                <w:sz w:val="18"/>
                <w:szCs w:val="18"/>
                <w:lang w:val="es-MX" w:eastAsia="es-MX"/>
              </w:rPr>
              <w:t xml:space="preserve">$ </w:t>
            </w:r>
            <w:bookmarkStart w:id="222" w:name="_Hlk142905686"/>
            <w:r w:rsidRPr="00523CDC">
              <w:rPr>
                <w:rFonts w:ascii="Times New Roman" w:eastAsia="Times New Roman" w:hAnsi="Times New Roman" w:cs="Times New Roman"/>
                <w:color w:val="000000" w:themeColor="text1"/>
                <w:sz w:val="18"/>
                <w:szCs w:val="18"/>
                <w:lang w:val="es-MX" w:eastAsia="es-MX"/>
              </w:rPr>
              <w:t>283.29</w:t>
            </w:r>
            <w:bookmarkEnd w:id="222"/>
          </w:p>
        </w:tc>
      </w:tr>
    </w:tbl>
    <w:p w14:paraId="5A278362" w14:textId="77777777" w:rsidR="009517B5" w:rsidRPr="00523CDC" w:rsidRDefault="009517B5" w:rsidP="009517B5">
      <w:pPr>
        <w:jc w:val="both"/>
        <w:rPr>
          <w:rFonts w:ascii="Times New Roman" w:hAnsi="Times New Roman" w:cs="Times New Roman"/>
          <w:color w:val="000000" w:themeColor="text1"/>
          <w:sz w:val="24"/>
          <w:szCs w:val="24"/>
        </w:rPr>
      </w:pPr>
    </w:p>
    <w:p w14:paraId="38E833D9" w14:textId="77777777" w:rsidR="009517B5" w:rsidRPr="00523CDC" w:rsidRDefault="009517B5" w:rsidP="00A903E5">
      <w:pPr>
        <w:spacing w:line="36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Se requiere un ingreso anual de $</w:t>
      </w:r>
      <w:r w:rsidRPr="00523CDC">
        <w:rPr>
          <w:rFonts w:ascii="Times New Roman" w:eastAsia="Times New Roman" w:hAnsi="Times New Roman" w:cs="Times New Roman"/>
          <w:color w:val="000000" w:themeColor="text1"/>
          <w:sz w:val="24"/>
          <w:szCs w:val="24"/>
          <w:lang w:val="es-MX" w:eastAsia="es-MX"/>
        </w:rPr>
        <w:t>101,983.78</w:t>
      </w:r>
      <w:r w:rsidRPr="00523CDC">
        <w:rPr>
          <w:rFonts w:ascii="Times New Roman" w:hAnsi="Times New Roman" w:cs="Times New Roman"/>
          <w:color w:val="000000" w:themeColor="text1"/>
          <w:sz w:val="24"/>
          <w:szCs w:val="24"/>
        </w:rPr>
        <w:t xml:space="preserve">, un ingreso mensual de </w:t>
      </w:r>
      <w:r w:rsidRPr="00523CDC">
        <w:rPr>
          <w:rFonts w:ascii="Times New Roman" w:eastAsia="Times New Roman" w:hAnsi="Times New Roman" w:cs="Times New Roman"/>
          <w:color w:val="000000" w:themeColor="text1"/>
          <w:sz w:val="24"/>
          <w:szCs w:val="24"/>
          <w:lang w:val="es-MX" w:eastAsia="es-MX"/>
        </w:rPr>
        <w:t xml:space="preserve">$ 8,498.65 </w:t>
      </w:r>
      <w:r w:rsidRPr="00523CDC">
        <w:rPr>
          <w:rFonts w:ascii="Times New Roman" w:hAnsi="Times New Roman" w:cs="Times New Roman"/>
          <w:color w:val="000000" w:themeColor="text1"/>
          <w:sz w:val="24"/>
          <w:szCs w:val="24"/>
        </w:rPr>
        <w:t>y un ingreso diario de $</w:t>
      </w:r>
      <w:r w:rsidRPr="00523CDC">
        <w:rPr>
          <w:rFonts w:ascii="Times New Roman" w:eastAsia="Times New Roman" w:hAnsi="Times New Roman" w:cs="Times New Roman"/>
          <w:color w:val="000000" w:themeColor="text1"/>
          <w:sz w:val="24"/>
          <w:szCs w:val="24"/>
          <w:lang w:val="es-MX" w:eastAsia="es-MX"/>
        </w:rPr>
        <w:t xml:space="preserve">283.29 </w:t>
      </w:r>
      <w:r w:rsidRPr="00523CDC">
        <w:rPr>
          <w:rFonts w:ascii="Times New Roman" w:hAnsi="Times New Roman" w:cs="Times New Roman"/>
          <w:color w:val="000000" w:themeColor="text1"/>
          <w:sz w:val="24"/>
          <w:szCs w:val="24"/>
        </w:rPr>
        <w:t>para que el negocio cubra y respalde sus gastos.</w:t>
      </w:r>
    </w:p>
    <w:bookmarkEnd w:id="219"/>
    <w:p w14:paraId="4DFB7D87" w14:textId="6E8FBFD0" w:rsidR="00830672" w:rsidRPr="00523CDC" w:rsidRDefault="00830672" w:rsidP="00830672">
      <w:pPr>
        <w:spacing w:line="480" w:lineRule="auto"/>
        <w:jc w:val="both"/>
        <w:rPr>
          <w:rFonts w:ascii="Times New Roman" w:hAnsi="Times New Roman" w:cs="Times New Roman"/>
          <w:color w:val="000000" w:themeColor="text1"/>
          <w:sz w:val="24"/>
          <w:szCs w:val="24"/>
        </w:rPr>
      </w:pPr>
    </w:p>
    <w:p w14:paraId="18A12F9F" w14:textId="77777777" w:rsidR="009D776A" w:rsidRPr="00523CDC" w:rsidRDefault="009D776A" w:rsidP="00830672">
      <w:pPr>
        <w:spacing w:line="480" w:lineRule="auto"/>
        <w:jc w:val="both"/>
        <w:rPr>
          <w:rFonts w:ascii="Times New Roman" w:hAnsi="Times New Roman" w:cs="Times New Roman"/>
          <w:color w:val="000000" w:themeColor="text1"/>
          <w:sz w:val="24"/>
          <w:szCs w:val="24"/>
        </w:rPr>
      </w:pPr>
    </w:p>
    <w:p w14:paraId="75246ABA" w14:textId="1E25DEFD" w:rsidR="00E658D9" w:rsidRPr="00523CDC" w:rsidRDefault="00830672" w:rsidP="00830672">
      <w:pPr>
        <w:spacing w:line="480" w:lineRule="auto"/>
        <w:jc w:val="both"/>
        <w:rPr>
          <w:rFonts w:ascii="Times New Roman" w:hAnsi="Times New Roman" w:cs="Times New Roman"/>
          <w:color w:val="000000" w:themeColor="text1"/>
          <w:sz w:val="24"/>
          <w:szCs w:val="24"/>
        </w:rPr>
      </w:pPr>
      <w:bookmarkStart w:id="223" w:name="_Toc144330889"/>
      <w:r w:rsidRPr="00523CDC">
        <w:rPr>
          <w:rFonts w:ascii="Times New Roman" w:hAnsi="Times New Roman" w:cs="Times New Roman"/>
          <w:color w:val="000000" w:themeColor="text1"/>
          <w:sz w:val="24"/>
          <w:szCs w:val="24"/>
        </w:rPr>
        <w:t xml:space="preserve">Tabla </w:t>
      </w: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 xml:space="preserve"> SEQ Tabla \* ARABIC </w:instrText>
      </w:r>
      <w:r w:rsidRPr="00523CDC">
        <w:rPr>
          <w:rFonts w:ascii="Times New Roman" w:hAnsi="Times New Roman" w:cs="Times New Roman"/>
          <w:color w:val="000000" w:themeColor="text1"/>
          <w:sz w:val="24"/>
          <w:szCs w:val="24"/>
        </w:rPr>
        <w:fldChar w:fldCharType="separate"/>
      </w:r>
      <w:r w:rsidR="003B09C2">
        <w:rPr>
          <w:rFonts w:ascii="Times New Roman" w:hAnsi="Times New Roman" w:cs="Times New Roman"/>
          <w:noProof/>
          <w:color w:val="000000" w:themeColor="text1"/>
          <w:sz w:val="24"/>
          <w:szCs w:val="24"/>
        </w:rPr>
        <w:t>58</w:t>
      </w:r>
      <w:r w:rsidRPr="00523CDC">
        <w:rPr>
          <w:rFonts w:ascii="Times New Roman" w:hAnsi="Times New Roman" w:cs="Times New Roman"/>
          <w:color w:val="000000" w:themeColor="text1"/>
          <w:sz w:val="24"/>
          <w:szCs w:val="24"/>
        </w:rPr>
        <w:fldChar w:fldCharType="end"/>
      </w:r>
      <w:r w:rsidRPr="00523CDC">
        <w:rPr>
          <w:rFonts w:ascii="Times New Roman" w:hAnsi="Times New Roman" w:cs="Times New Roman"/>
          <w:color w:val="000000" w:themeColor="text1"/>
          <w:sz w:val="24"/>
          <w:szCs w:val="24"/>
        </w:rPr>
        <w:t>.</w:t>
      </w:r>
    </w:p>
    <w:p w14:paraId="6BDD67A5" w14:textId="0EC9F764" w:rsidR="00830672" w:rsidRPr="00523CDC" w:rsidRDefault="00830672" w:rsidP="00830672">
      <w:pPr>
        <w:spacing w:line="480" w:lineRule="auto"/>
        <w:jc w:val="both"/>
        <w:rPr>
          <w:rFonts w:ascii="Times New Roman" w:hAnsi="Times New Roman" w:cs="Times New Roman"/>
          <w:bCs/>
          <w:i/>
          <w:iCs/>
          <w:color w:val="000000" w:themeColor="text1"/>
          <w:sz w:val="24"/>
          <w:szCs w:val="24"/>
        </w:rPr>
      </w:pPr>
      <w:r w:rsidRPr="00523CDC">
        <w:rPr>
          <w:rFonts w:ascii="Times New Roman" w:hAnsi="Times New Roman" w:cs="Times New Roman"/>
          <w:bCs/>
          <w:i/>
          <w:iCs/>
          <w:color w:val="000000" w:themeColor="text1"/>
          <w:sz w:val="24"/>
          <w:szCs w:val="24"/>
        </w:rPr>
        <w:t xml:space="preserve"> Flujo de fondos proyectados IPROCA S.A</w:t>
      </w:r>
      <w:bookmarkEnd w:id="223"/>
    </w:p>
    <w:tbl>
      <w:tblPr>
        <w:tblW w:w="10563" w:type="dxa"/>
        <w:tblInd w:w="-1028" w:type="dxa"/>
        <w:tblCellMar>
          <w:left w:w="70" w:type="dxa"/>
          <w:right w:w="70" w:type="dxa"/>
        </w:tblCellMar>
        <w:tblLook w:val="04A0" w:firstRow="1" w:lastRow="0" w:firstColumn="1" w:lastColumn="0" w:noHBand="0" w:noVBand="1"/>
      </w:tblPr>
      <w:tblGrid>
        <w:gridCol w:w="2348"/>
        <w:gridCol w:w="1413"/>
        <w:gridCol w:w="1330"/>
        <w:gridCol w:w="1330"/>
        <w:gridCol w:w="1330"/>
        <w:gridCol w:w="1335"/>
        <w:gridCol w:w="1477"/>
      </w:tblGrid>
      <w:tr w:rsidR="00523CDC" w:rsidRPr="00523CDC" w14:paraId="05CDC785" w14:textId="77777777" w:rsidTr="00F432B5">
        <w:trPr>
          <w:trHeight w:val="263"/>
        </w:trPr>
        <w:tc>
          <w:tcPr>
            <w:tcW w:w="10563" w:type="dxa"/>
            <w:gridSpan w:val="7"/>
            <w:tcBorders>
              <w:top w:val="nil"/>
              <w:left w:val="nil"/>
              <w:bottom w:val="nil"/>
              <w:right w:val="nil"/>
            </w:tcBorders>
            <w:shd w:val="clear" w:color="auto" w:fill="auto"/>
            <w:noWrap/>
            <w:vAlign w:val="bottom"/>
            <w:hideMark/>
          </w:tcPr>
          <w:p w14:paraId="7CE8B0A6"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FLUJO DE FONDOS PROYECTADO</w:t>
            </w:r>
          </w:p>
        </w:tc>
      </w:tr>
      <w:tr w:rsidR="00523CDC" w:rsidRPr="00523CDC" w14:paraId="415C79EF" w14:textId="77777777" w:rsidTr="00F432B5">
        <w:trPr>
          <w:trHeight w:val="263"/>
        </w:trPr>
        <w:tc>
          <w:tcPr>
            <w:tcW w:w="10563" w:type="dxa"/>
            <w:gridSpan w:val="7"/>
            <w:tcBorders>
              <w:top w:val="nil"/>
              <w:left w:val="nil"/>
              <w:bottom w:val="nil"/>
              <w:right w:val="nil"/>
            </w:tcBorders>
            <w:shd w:val="clear" w:color="auto" w:fill="auto"/>
            <w:noWrap/>
            <w:vAlign w:val="bottom"/>
            <w:hideMark/>
          </w:tcPr>
          <w:p w14:paraId="426BEC7E"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0</w:t>
            </w:r>
          </w:p>
        </w:tc>
      </w:tr>
      <w:tr w:rsidR="00523CDC" w:rsidRPr="00523CDC" w14:paraId="0839B3CA" w14:textId="77777777" w:rsidTr="00F432B5">
        <w:trPr>
          <w:trHeight w:val="263"/>
        </w:trPr>
        <w:tc>
          <w:tcPr>
            <w:tcW w:w="2348" w:type="dxa"/>
            <w:tcBorders>
              <w:top w:val="single" w:sz="4" w:space="0" w:color="auto"/>
              <w:left w:val="nil"/>
              <w:bottom w:val="nil"/>
              <w:right w:val="nil"/>
            </w:tcBorders>
            <w:shd w:val="clear" w:color="auto" w:fill="auto"/>
            <w:noWrap/>
            <w:vAlign w:val="bottom"/>
            <w:hideMark/>
          </w:tcPr>
          <w:p w14:paraId="13BEAFB3"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DESCRIPCIÓN</w:t>
            </w:r>
          </w:p>
        </w:tc>
        <w:tc>
          <w:tcPr>
            <w:tcW w:w="1413" w:type="dxa"/>
            <w:tcBorders>
              <w:top w:val="single" w:sz="4" w:space="0" w:color="auto"/>
              <w:left w:val="nil"/>
              <w:bottom w:val="nil"/>
              <w:right w:val="nil"/>
            </w:tcBorders>
            <w:shd w:val="clear" w:color="auto" w:fill="auto"/>
            <w:noWrap/>
            <w:vAlign w:val="bottom"/>
            <w:hideMark/>
          </w:tcPr>
          <w:p w14:paraId="156732C2"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0</w:t>
            </w:r>
          </w:p>
        </w:tc>
        <w:tc>
          <w:tcPr>
            <w:tcW w:w="1330" w:type="dxa"/>
            <w:tcBorders>
              <w:top w:val="single" w:sz="4" w:space="0" w:color="auto"/>
              <w:left w:val="nil"/>
              <w:bottom w:val="nil"/>
              <w:right w:val="nil"/>
            </w:tcBorders>
            <w:shd w:val="clear" w:color="auto" w:fill="auto"/>
            <w:noWrap/>
            <w:vAlign w:val="bottom"/>
            <w:hideMark/>
          </w:tcPr>
          <w:p w14:paraId="3312EFF4"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1</w:t>
            </w:r>
          </w:p>
        </w:tc>
        <w:tc>
          <w:tcPr>
            <w:tcW w:w="1330" w:type="dxa"/>
            <w:tcBorders>
              <w:top w:val="single" w:sz="4" w:space="0" w:color="auto"/>
              <w:left w:val="nil"/>
              <w:bottom w:val="nil"/>
              <w:right w:val="nil"/>
            </w:tcBorders>
            <w:shd w:val="clear" w:color="auto" w:fill="auto"/>
            <w:noWrap/>
            <w:vAlign w:val="bottom"/>
            <w:hideMark/>
          </w:tcPr>
          <w:p w14:paraId="788C354F"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2</w:t>
            </w:r>
          </w:p>
        </w:tc>
        <w:tc>
          <w:tcPr>
            <w:tcW w:w="1330" w:type="dxa"/>
            <w:tcBorders>
              <w:top w:val="single" w:sz="4" w:space="0" w:color="auto"/>
              <w:left w:val="nil"/>
              <w:bottom w:val="nil"/>
              <w:right w:val="nil"/>
            </w:tcBorders>
            <w:shd w:val="clear" w:color="auto" w:fill="auto"/>
            <w:noWrap/>
            <w:vAlign w:val="bottom"/>
            <w:hideMark/>
          </w:tcPr>
          <w:p w14:paraId="35E61774"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3</w:t>
            </w:r>
          </w:p>
        </w:tc>
        <w:tc>
          <w:tcPr>
            <w:tcW w:w="1335" w:type="dxa"/>
            <w:tcBorders>
              <w:top w:val="single" w:sz="4" w:space="0" w:color="auto"/>
              <w:left w:val="nil"/>
              <w:bottom w:val="nil"/>
              <w:right w:val="nil"/>
            </w:tcBorders>
            <w:shd w:val="clear" w:color="auto" w:fill="auto"/>
            <w:noWrap/>
            <w:vAlign w:val="bottom"/>
            <w:hideMark/>
          </w:tcPr>
          <w:p w14:paraId="571E8B71"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4</w:t>
            </w:r>
          </w:p>
        </w:tc>
        <w:tc>
          <w:tcPr>
            <w:tcW w:w="1477" w:type="dxa"/>
            <w:tcBorders>
              <w:top w:val="single" w:sz="4" w:space="0" w:color="auto"/>
              <w:left w:val="nil"/>
              <w:bottom w:val="nil"/>
              <w:right w:val="nil"/>
            </w:tcBorders>
            <w:shd w:val="clear" w:color="auto" w:fill="auto"/>
            <w:noWrap/>
            <w:vAlign w:val="bottom"/>
            <w:hideMark/>
          </w:tcPr>
          <w:p w14:paraId="49D840C5"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5</w:t>
            </w:r>
          </w:p>
        </w:tc>
      </w:tr>
      <w:tr w:rsidR="00523CDC" w:rsidRPr="00523CDC" w14:paraId="7B33A17D" w14:textId="77777777" w:rsidTr="00F432B5">
        <w:trPr>
          <w:trHeight w:val="263"/>
        </w:trPr>
        <w:tc>
          <w:tcPr>
            <w:tcW w:w="2348" w:type="dxa"/>
            <w:tcBorders>
              <w:top w:val="nil"/>
              <w:left w:val="nil"/>
              <w:bottom w:val="nil"/>
              <w:right w:val="nil"/>
            </w:tcBorders>
            <w:shd w:val="clear" w:color="auto" w:fill="auto"/>
            <w:noWrap/>
            <w:vAlign w:val="bottom"/>
            <w:hideMark/>
          </w:tcPr>
          <w:p w14:paraId="28B30747"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DESVENTAJA</w:t>
            </w:r>
          </w:p>
        </w:tc>
        <w:tc>
          <w:tcPr>
            <w:tcW w:w="1413" w:type="dxa"/>
            <w:tcBorders>
              <w:top w:val="nil"/>
              <w:left w:val="nil"/>
              <w:bottom w:val="nil"/>
              <w:right w:val="nil"/>
            </w:tcBorders>
            <w:shd w:val="clear" w:color="auto" w:fill="auto"/>
            <w:noWrap/>
            <w:vAlign w:val="bottom"/>
            <w:hideMark/>
          </w:tcPr>
          <w:p w14:paraId="772AFFCA"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-$ 45.996,68</w:t>
            </w:r>
          </w:p>
        </w:tc>
        <w:tc>
          <w:tcPr>
            <w:tcW w:w="1330" w:type="dxa"/>
            <w:tcBorders>
              <w:top w:val="nil"/>
              <w:left w:val="nil"/>
              <w:bottom w:val="nil"/>
              <w:right w:val="nil"/>
            </w:tcBorders>
            <w:shd w:val="clear" w:color="auto" w:fill="auto"/>
            <w:noWrap/>
            <w:vAlign w:val="bottom"/>
            <w:hideMark/>
          </w:tcPr>
          <w:p w14:paraId="47A3CFC9"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72671EF8"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791BFED6"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5" w:type="dxa"/>
            <w:tcBorders>
              <w:top w:val="nil"/>
              <w:left w:val="nil"/>
              <w:bottom w:val="nil"/>
              <w:right w:val="nil"/>
            </w:tcBorders>
            <w:shd w:val="clear" w:color="auto" w:fill="auto"/>
            <w:noWrap/>
            <w:vAlign w:val="bottom"/>
            <w:hideMark/>
          </w:tcPr>
          <w:p w14:paraId="420C4390"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477" w:type="dxa"/>
            <w:tcBorders>
              <w:top w:val="nil"/>
              <w:left w:val="nil"/>
              <w:bottom w:val="nil"/>
              <w:right w:val="nil"/>
            </w:tcBorders>
            <w:shd w:val="clear" w:color="auto" w:fill="auto"/>
            <w:noWrap/>
            <w:vAlign w:val="bottom"/>
            <w:hideMark/>
          </w:tcPr>
          <w:p w14:paraId="6B88D3D6"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r>
      <w:tr w:rsidR="00523CDC" w:rsidRPr="00523CDC" w14:paraId="6F5F67E6" w14:textId="77777777" w:rsidTr="00F432B5">
        <w:trPr>
          <w:trHeight w:val="263"/>
        </w:trPr>
        <w:tc>
          <w:tcPr>
            <w:tcW w:w="2348" w:type="dxa"/>
            <w:tcBorders>
              <w:top w:val="nil"/>
              <w:left w:val="nil"/>
              <w:bottom w:val="nil"/>
              <w:right w:val="nil"/>
            </w:tcBorders>
            <w:shd w:val="clear" w:color="auto" w:fill="auto"/>
            <w:noWrap/>
            <w:vAlign w:val="bottom"/>
            <w:hideMark/>
          </w:tcPr>
          <w:p w14:paraId="06C73638"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VENTAJA</w:t>
            </w:r>
          </w:p>
        </w:tc>
        <w:tc>
          <w:tcPr>
            <w:tcW w:w="1413" w:type="dxa"/>
            <w:tcBorders>
              <w:top w:val="nil"/>
              <w:left w:val="nil"/>
              <w:bottom w:val="nil"/>
              <w:right w:val="nil"/>
            </w:tcBorders>
            <w:shd w:val="clear" w:color="auto" w:fill="auto"/>
            <w:noWrap/>
            <w:vAlign w:val="bottom"/>
            <w:hideMark/>
          </w:tcPr>
          <w:p w14:paraId="2377B4EC"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$ 0,00</w:t>
            </w:r>
          </w:p>
        </w:tc>
        <w:tc>
          <w:tcPr>
            <w:tcW w:w="1330" w:type="dxa"/>
            <w:tcBorders>
              <w:top w:val="nil"/>
              <w:left w:val="nil"/>
              <w:bottom w:val="nil"/>
              <w:right w:val="nil"/>
            </w:tcBorders>
            <w:shd w:val="clear" w:color="auto" w:fill="auto"/>
            <w:noWrap/>
            <w:vAlign w:val="bottom"/>
            <w:hideMark/>
          </w:tcPr>
          <w:p w14:paraId="42648C83"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$ 16.854,60</w:t>
            </w:r>
          </w:p>
        </w:tc>
        <w:tc>
          <w:tcPr>
            <w:tcW w:w="1330" w:type="dxa"/>
            <w:tcBorders>
              <w:top w:val="nil"/>
              <w:left w:val="nil"/>
              <w:bottom w:val="nil"/>
              <w:right w:val="nil"/>
            </w:tcBorders>
            <w:shd w:val="clear" w:color="auto" w:fill="auto"/>
            <w:noWrap/>
            <w:vAlign w:val="bottom"/>
            <w:hideMark/>
          </w:tcPr>
          <w:p w14:paraId="266F6212"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$ 16.820,96</w:t>
            </w:r>
          </w:p>
        </w:tc>
        <w:tc>
          <w:tcPr>
            <w:tcW w:w="1330" w:type="dxa"/>
            <w:tcBorders>
              <w:top w:val="nil"/>
              <w:left w:val="nil"/>
              <w:bottom w:val="nil"/>
              <w:right w:val="nil"/>
            </w:tcBorders>
            <w:shd w:val="clear" w:color="auto" w:fill="auto"/>
            <w:noWrap/>
            <w:vAlign w:val="bottom"/>
            <w:hideMark/>
          </w:tcPr>
          <w:p w14:paraId="1A121645"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$ 17.309,81</w:t>
            </w:r>
          </w:p>
        </w:tc>
        <w:tc>
          <w:tcPr>
            <w:tcW w:w="1335" w:type="dxa"/>
            <w:tcBorders>
              <w:top w:val="nil"/>
              <w:left w:val="nil"/>
              <w:bottom w:val="nil"/>
              <w:right w:val="nil"/>
            </w:tcBorders>
            <w:shd w:val="clear" w:color="auto" w:fill="auto"/>
            <w:noWrap/>
            <w:vAlign w:val="bottom"/>
            <w:hideMark/>
          </w:tcPr>
          <w:p w14:paraId="42ED24B7"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$ 17.586,59</w:t>
            </w:r>
          </w:p>
        </w:tc>
        <w:tc>
          <w:tcPr>
            <w:tcW w:w="1477" w:type="dxa"/>
            <w:tcBorders>
              <w:top w:val="nil"/>
              <w:left w:val="nil"/>
              <w:bottom w:val="nil"/>
              <w:right w:val="nil"/>
            </w:tcBorders>
            <w:shd w:val="clear" w:color="auto" w:fill="auto"/>
            <w:noWrap/>
            <w:vAlign w:val="bottom"/>
            <w:hideMark/>
          </w:tcPr>
          <w:p w14:paraId="1EA65D8B"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$ 20.011,85</w:t>
            </w:r>
          </w:p>
        </w:tc>
      </w:tr>
      <w:tr w:rsidR="00523CDC" w:rsidRPr="00523CDC" w14:paraId="51EA7728" w14:textId="77777777" w:rsidTr="00F432B5">
        <w:trPr>
          <w:trHeight w:val="263"/>
        </w:trPr>
        <w:tc>
          <w:tcPr>
            <w:tcW w:w="2348" w:type="dxa"/>
            <w:tcBorders>
              <w:top w:val="nil"/>
              <w:left w:val="nil"/>
              <w:bottom w:val="nil"/>
              <w:right w:val="nil"/>
            </w:tcBorders>
            <w:shd w:val="clear" w:color="auto" w:fill="auto"/>
            <w:noWrap/>
            <w:vAlign w:val="bottom"/>
            <w:hideMark/>
          </w:tcPr>
          <w:p w14:paraId="3A21CA8E"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VALOR RESIDUAL</w:t>
            </w:r>
          </w:p>
        </w:tc>
        <w:tc>
          <w:tcPr>
            <w:tcW w:w="1413" w:type="dxa"/>
            <w:tcBorders>
              <w:top w:val="nil"/>
              <w:left w:val="nil"/>
              <w:bottom w:val="nil"/>
              <w:right w:val="nil"/>
            </w:tcBorders>
            <w:shd w:val="clear" w:color="auto" w:fill="auto"/>
            <w:noWrap/>
            <w:vAlign w:val="bottom"/>
            <w:hideMark/>
          </w:tcPr>
          <w:p w14:paraId="3D6487EC"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54BF3682"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469B07E5"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448AC0E5"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5" w:type="dxa"/>
            <w:tcBorders>
              <w:top w:val="nil"/>
              <w:left w:val="nil"/>
              <w:bottom w:val="nil"/>
              <w:right w:val="nil"/>
            </w:tcBorders>
            <w:shd w:val="clear" w:color="auto" w:fill="auto"/>
            <w:noWrap/>
            <w:vAlign w:val="bottom"/>
            <w:hideMark/>
          </w:tcPr>
          <w:p w14:paraId="1A16EFD4"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477" w:type="dxa"/>
            <w:tcBorders>
              <w:top w:val="nil"/>
              <w:left w:val="nil"/>
              <w:bottom w:val="nil"/>
              <w:right w:val="nil"/>
            </w:tcBorders>
            <w:shd w:val="clear" w:color="auto" w:fill="auto"/>
            <w:noWrap/>
            <w:vAlign w:val="bottom"/>
            <w:hideMark/>
          </w:tcPr>
          <w:p w14:paraId="7CFB5B4C"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$ 17.293,50</w:t>
            </w:r>
          </w:p>
        </w:tc>
      </w:tr>
      <w:tr w:rsidR="00523CDC" w:rsidRPr="00523CDC" w14:paraId="34690DCE" w14:textId="77777777" w:rsidTr="00F432B5">
        <w:trPr>
          <w:trHeight w:val="263"/>
        </w:trPr>
        <w:tc>
          <w:tcPr>
            <w:tcW w:w="2348" w:type="dxa"/>
            <w:tcBorders>
              <w:top w:val="nil"/>
              <w:left w:val="nil"/>
              <w:bottom w:val="nil"/>
              <w:right w:val="nil"/>
            </w:tcBorders>
            <w:shd w:val="clear" w:color="auto" w:fill="auto"/>
            <w:noWrap/>
            <w:vAlign w:val="bottom"/>
            <w:hideMark/>
          </w:tcPr>
          <w:p w14:paraId="2AEA1FCF"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FLUJO NETO</w:t>
            </w:r>
          </w:p>
        </w:tc>
        <w:tc>
          <w:tcPr>
            <w:tcW w:w="1413" w:type="dxa"/>
            <w:tcBorders>
              <w:top w:val="nil"/>
              <w:left w:val="nil"/>
              <w:bottom w:val="nil"/>
              <w:right w:val="nil"/>
            </w:tcBorders>
            <w:shd w:val="clear" w:color="auto" w:fill="auto"/>
            <w:noWrap/>
            <w:vAlign w:val="bottom"/>
            <w:hideMark/>
          </w:tcPr>
          <w:p w14:paraId="72D31FB6"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-$ 45.996,68</w:t>
            </w:r>
          </w:p>
        </w:tc>
        <w:tc>
          <w:tcPr>
            <w:tcW w:w="1330" w:type="dxa"/>
            <w:tcBorders>
              <w:top w:val="nil"/>
              <w:left w:val="nil"/>
              <w:bottom w:val="nil"/>
              <w:right w:val="nil"/>
            </w:tcBorders>
            <w:shd w:val="clear" w:color="auto" w:fill="auto"/>
            <w:noWrap/>
            <w:vAlign w:val="bottom"/>
            <w:hideMark/>
          </w:tcPr>
          <w:p w14:paraId="28748F51"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$ 16.854,60</w:t>
            </w:r>
          </w:p>
        </w:tc>
        <w:tc>
          <w:tcPr>
            <w:tcW w:w="1330" w:type="dxa"/>
            <w:tcBorders>
              <w:top w:val="nil"/>
              <w:left w:val="nil"/>
              <w:bottom w:val="nil"/>
              <w:right w:val="nil"/>
            </w:tcBorders>
            <w:shd w:val="clear" w:color="auto" w:fill="auto"/>
            <w:noWrap/>
            <w:vAlign w:val="bottom"/>
            <w:hideMark/>
          </w:tcPr>
          <w:p w14:paraId="1AAAD631"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$ 16.820,96</w:t>
            </w:r>
          </w:p>
        </w:tc>
        <w:tc>
          <w:tcPr>
            <w:tcW w:w="1330" w:type="dxa"/>
            <w:tcBorders>
              <w:top w:val="nil"/>
              <w:left w:val="nil"/>
              <w:bottom w:val="nil"/>
              <w:right w:val="nil"/>
            </w:tcBorders>
            <w:shd w:val="clear" w:color="auto" w:fill="auto"/>
            <w:noWrap/>
            <w:vAlign w:val="bottom"/>
            <w:hideMark/>
          </w:tcPr>
          <w:p w14:paraId="26E7DF62"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$ 17.309,81</w:t>
            </w:r>
          </w:p>
        </w:tc>
        <w:tc>
          <w:tcPr>
            <w:tcW w:w="1335" w:type="dxa"/>
            <w:tcBorders>
              <w:top w:val="nil"/>
              <w:left w:val="nil"/>
              <w:bottom w:val="nil"/>
              <w:right w:val="nil"/>
            </w:tcBorders>
            <w:shd w:val="clear" w:color="auto" w:fill="auto"/>
            <w:noWrap/>
            <w:vAlign w:val="bottom"/>
            <w:hideMark/>
          </w:tcPr>
          <w:p w14:paraId="28717451"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$ 17.586,59</w:t>
            </w:r>
          </w:p>
        </w:tc>
        <w:tc>
          <w:tcPr>
            <w:tcW w:w="1477" w:type="dxa"/>
            <w:tcBorders>
              <w:top w:val="nil"/>
              <w:left w:val="nil"/>
              <w:bottom w:val="nil"/>
              <w:right w:val="nil"/>
            </w:tcBorders>
            <w:shd w:val="clear" w:color="auto" w:fill="auto"/>
            <w:noWrap/>
            <w:vAlign w:val="bottom"/>
            <w:hideMark/>
          </w:tcPr>
          <w:p w14:paraId="2388065E"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$ 37.305,35</w:t>
            </w:r>
          </w:p>
        </w:tc>
      </w:tr>
      <w:tr w:rsidR="00523CDC" w:rsidRPr="00523CDC" w14:paraId="17073436" w14:textId="77777777" w:rsidTr="00F432B5">
        <w:trPr>
          <w:trHeight w:val="263"/>
        </w:trPr>
        <w:tc>
          <w:tcPr>
            <w:tcW w:w="2348" w:type="dxa"/>
            <w:tcBorders>
              <w:top w:val="nil"/>
              <w:left w:val="nil"/>
              <w:bottom w:val="nil"/>
              <w:right w:val="nil"/>
            </w:tcBorders>
            <w:shd w:val="clear" w:color="auto" w:fill="auto"/>
            <w:noWrap/>
            <w:vAlign w:val="bottom"/>
            <w:hideMark/>
          </w:tcPr>
          <w:p w14:paraId="3D436084"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FLUJO ACTUALIZADO</w:t>
            </w:r>
          </w:p>
        </w:tc>
        <w:tc>
          <w:tcPr>
            <w:tcW w:w="1413" w:type="dxa"/>
            <w:tcBorders>
              <w:top w:val="nil"/>
              <w:left w:val="nil"/>
              <w:bottom w:val="nil"/>
              <w:right w:val="nil"/>
            </w:tcBorders>
            <w:shd w:val="clear" w:color="auto" w:fill="auto"/>
            <w:noWrap/>
            <w:vAlign w:val="bottom"/>
            <w:hideMark/>
          </w:tcPr>
          <w:p w14:paraId="5CDA8922"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-$ 45.996,68</w:t>
            </w:r>
          </w:p>
        </w:tc>
        <w:tc>
          <w:tcPr>
            <w:tcW w:w="1330" w:type="dxa"/>
            <w:tcBorders>
              <w:top w:val="nil"/>
              <w:left w:val="nil"/>
              <w:bottom w:val="nil"/>
              <w:right w:val="nil"/>
            </w:tcBorders>
            <w:shd w:val="clear" w:color="auto" w:fill="auto"/>
            <w:noWrap/>
            <w:vAlign w:val="bottom"/>
            <w:hideMark/>
          </w:tcPr>
          <w:p w14:paraId="46CBCDBE"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$ 16.030,63</w:t>
            </w:r>
          </w:p>
        </w:tc>
        <w:tc>
          <w:tcPr>
            <w:tcW w:w="1330" w:type="dxa"/>
            <w:tcBorders>
              <w:top w:val="nil"/>
              <w:left w:val="nil"/>
              <w:bottom w:val="nil"/>
              <w:right w:val="nil"/>
            </w:tcBorders>
            <w:shd w:val="clear" w:color="auto" w:fill="auto"/>
            <w:noWrap/>
            <w:vAlign w:val="bottom"/>
            <w:hideMark/>
          </w:tcPr>
          <w:p w14:paraId="13A0DD8C"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$ 15.216,50</w:t>
            </w:r>
          </w:p>
        </w:tc>
        <w:tc>
          <w:tcPr>
            <w:tcW w:w="1330" w:type="dxa"/>
            <w:tcBorders>
              <w:top w:val="nil"/>
              <w:left w:val="nil"/>
              <w:bottom w:val="nil"/>
              <w:right w:val="nil"/>
            </w:tcBorders>
            <w:shd w:val="clear" w:color="auto" w:fill="auto"/>
            <w:noWrap/>
            <w:vAlign w:val="bottom"/>
            <w:hideMark/>
          </w:tcPr>
          <w:p w14:paraId="1D601070"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$ 14.893,21</w:t>
            </w:r>
          </w:p>
        </w:tc>
        <w:tc>
          <w:tcPr>
            <w:tcW w:w="1335" w:type="dxa"/>
            <w:tcBorders>
              <w:top w:val="nil"/>
              <w:left w:val="nil"/>
              <w:bottom w:val="nil"/>
              <w:right w:val="nil"/>
            </w:tcBorders>
            <w:shd w:val="clear" w:color="auto" w:fill="auto"/>
            <w:noWrap/>
            <w:vAlign w:val="bottom"/>
            <w:hideMark/>
          </w:tcPr>
          <w:p w14:paraId="09636498"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$ 14.391,62</w:t>
            </w:r>
          </w:p>
        </w:tc>
        <w:tc>
          <w:tcPr>
            <w:tcW w:w="1477" w:type="dxa"/>
            <w:tcBorders>
              <w:top w:val="nil"/>
              <w:left w:val="nil"/>
              <w:bottom w:val="nil"/>
              <w:right w:val="nil"/>
            </w:tcBorders>
            <w:shd w:val="clear" w:color="auto" w:fill="auto"/>
            <w:noWrap/>
            <w:vAlign w:val="bottom"/>
            <w:hideMark/>
          </w:tcPr>
          <w:p w14:paraId="4516CEC5"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$ 29.035,63</w:t>
            </w:r>
          </w:p>
        </w:tc>
      </w:tr>
      <w:tr w:rsidR="00523CDC" w:rsidRPr="00523CDC" w14:paraId="1AFD8364" w14:textId="77777777" w:rsidTr="00F432B5">
        <w:trPr>
          <w:trHeight w:val="263"/>
        </w:trPr>
        <w:tc>
          <w:tcPr>
            <w:tcW w:w="9086" w:type="dxa"/>
            <w:gridSpan w:val="6"/>
            <w:tcBorders>
              <w:top w:val="nil"/>
              <w:left w:val="nil"/>
              <w:bottom w:val="nil"/>
              <w:right w:val="nil"/>
            </w:tcBorders>
            <w:shd w:val="clear" w:color="auto" w:fill="auto"/>
            <w:noWrap/>
            <w:vAlign w:val="bottom"/>
            <w:hideMark/>
          </w:tcPr>
          <w:p w14:paraId="0A6AAA87"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VAN</w:t>
            </w:r>
          </w:p>
        </w:tc>
        <w:tc>
          <w:tcPr>
            <w:tcW w:w="1477" w:type="dxa"/>
            <w:tcBorders>
              <w:top w:val="nil"/>
              <w:left w:val="nil"/>
              <w:bottom w:val="nil"/>
              <w:right w:val="nil"/>
            </w:tcBorders>
            <w:shd w:val="clear" w:color="auto" w:fill="auto"/>
            <w:noWrap/>
            <w:vAlign w:val="bottom"/>
            <w:hideMark/>
          </w:tcPr>
          <w:p w14:paraId="391CA548" w14:textId="77777777" w:rsidR="007F0587" w:rsidRPr="00523CDC" w:rsidRDefault="007F0587" w:rsidP="007F0587">
            <w:pPr>
              <w:spacing w:after="0" w:line="240" w:lineRule="auto"/>
              <w:jc w:val="right"/>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$ 43.570,92</w:t>
            </w:r>
          </w:p>
        </w:tc>
      </w:tr>
      <w:tr w:rsidR="00523CDC" w:rsidRPr="00523CDC" w14:paraId="2D9CAE62" w14:textId="77777777" w:rsidTr="00F432B5">
        <w:trPr>
          <w:trHeight w:val="263"/>
        </w:trPr>
        <w:tc>
          <w:tcPr>
            <w:tcW w:w="2348" w:type="dxa"/>
            <w:tcBorders>
              <w:top w:val="nil"/>
              <w:left w:val="nil"/>
              <w:bottom w:val="nil"/>
              <w:right w:val="nil"/>
            </w:tcBorders>
            <w:shd w:val="clear" w:color="auto" w:fill="auto"/>
            <w:noWrap/>
            <w:vAlign w:val="bottom"/>
            <w:hideMark/>
          </w:tcPr>
          <w:p w14:paraId="0AA64AB4"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w:t>
            </w:r>
          </w:p>
        </w:tc>
        <w:tc>
          <w:tcPr>
            <w:tcW w:w="1413" w:type="dxa"/>
            <w:tcBorders>
              <w:top w:val="nil"/>
              <w:left w:val="nil"/>
              <w:bottom w:val="nil"/>
              <w:right w:val="nil"/>
            </w:tcBorders>
            <w:shd w:val="clear" w:color="auto" w:fill="auto"/>
            <w:noWrap/>
            <w:vAlign w:val="bottom"/>
            <w:hideMark/>
          </w:tcPr>
          <w:p w14:paraId="288C97C9"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34A7BCEE"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2207D82B"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21FCBE11"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w:t>
            </w:r>
          </w:p>
        </w:tc>
        <w:tc>
          <w:tcPr>
            <w:tcW w:w="1335" w:type="dxa"/>
            <w:tcBorders>
              <w:top w:val="nil"/>
              <w:left w:val="nil"/>
              <w:bottom w:val="nil"/>
              <w:right w:val="nil"/>
            </w:tcBorders>
            <w:shd w:val="clear" w:color="auto" w:fill="auto"/>
            <w:noWrap/>
            <w:vAlign w:val="bottom"/>
            <w:hideMark/>
          </w:tcPr>
          <w:p w14:paraId="781460D9"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w:t>
            </w:r>
          </w:p>
        </w:tc>
        <w:tc>
          <w:tcPr>
            <w:tcW w:w="1477" w:type="dxa"/>
            <w:tcBorders>
              <w:top w:val="nil"/>
              <w:left w:val="nil"/>
              <w:bottom w:val="nil"/>
              <w:right w:val="nil"/>
            </w:tcBorders>
            <w:shd w:val="clear" w:color="auto" w:fill="auto"/>
            <w:noWrap/>
            <w:vAlign w:val="bottom"/>
            <w:hideMark/>
          </w:tcPr>
          <w:p w14:paraId="40D45A65"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 </w:t>
            </w:r>
          </w:p>
        </w:tc>
      </w:tr>
      <w:tr w:rsidR="00523CDC" w:rsidRPr="00523CDC" w14:paraId="561643ED" w14:textId="77777777" w:rsidTr="00F432B5">
        <w:trPr>
          <w:trHeight w:val="263"/>
        </w:trPr>
        <w:tc>
          <w:tcPr>
            <w:tcW w:w="9086" w:type="dxa"/>
            <w:gridSpan w:val="6"/>
            <w:tcBorders>
              <w:top w:val="nil"/>
              <w:left w:val="nil"/>
              <w:bottom w:val="nil"/>
              <w:right w:val="nil"/>
            </w:tcBorders>
            <w:shd w:val="clear" w:color="auto" w:fill="auto"/>
            <w:noWrap/>
            <w:vAlign w:val="bottom"/>
            <w:hideMark/>
          </w:tcPr>
          <w:p w14:paraId="6EDAA956"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B/C</w:t>
            </w:r>
          </w:p>
        </w:tc>
        <w:tc>
          <w:tcPr>
            <w:tcW w:w="1477" w:type="dxa"/>
            <w:tcBorders>
              <w:top w:val="nil"/>
              <w:left w:val="nil"/>
              <w:bottom w:val="nil"/>
              <w:right w:val="nil"/>
            </w:tcBorders>
            <w:shd w:val="clear" w:color="auto" w:fill="auto"/>
            <w:noWrap/>
            <w:vAlign w:val="bottom"/>
            <w:hideMark/>
          </w:tcPr>
          <w:p w14:paraId="559F29DF" w14:textId="77777777" w:rsidR="007F0587" w:rsidRPr="00523CDC" w:rsidRDefault="007F0587" w:rsidP="007F0587">
            <w:pPr>
              <w:spacing w:after="0" w:line="240" w:lineRule="auto"/>
              <w:jc w:val="right"/>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1,947262265</w:t>
            </w:r>
          </w:p>
        </w:tc>
      </w:tr>
      <w:tr w:rsidR="00523CDC" w:rsidRPr="00523CDC" w14:paraId="32EA3BF4" w14:textId="77777777" w:rsidTr="00F432B5">
        <w:trPr>
          <w:trHeight w:val="263"/>
        </w:trPr>
        <w:tc>
          <w:tcPr>
            <w:tcW w:w="2348" w:type="dxa"/>
            <w:tcBorders>
              <w:top w:val="nil"/>
              <w:left w:val="nil"/>
              <w:bottom w:val="nil"/>
              <w:right w:val="nil"/>
            </w:tcBorders>
            <w:shd w:val="clear" w:color="auto" w:fill="auto"/>
            <w:noWrap/>
            <w:vAlign w:val="bottom"/>
            <w:hideMark/>
          </w:tcPr>
          <w:p w14:paraId="2F38B4DD"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413" w:type="dxa"/>
            <w:tcBorders>
              <w:top w:val="nil"/>
              <w:left w:val="nil"/>
              <w:bottom w:val="nil"/>
              <w:right w:val="nil"/>
            </w:tcBorders>
            <w:shd w:val="clear" w:color="auto" w:fill="auto"/>
            <w:noWrap/>
            <w:vAlign w:val="bottom"/>
            <w:hideMark/>
          </w:tcPr>
          <w:p w14:paraId="2D7F4CFD"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07B9636D"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6E27F415"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0DCBBF45"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5" w:type="dxa"/>
            <w:tcBorders>
              <w:top w:val="nil"/>
              <w:left w:val="nil"/>
              <w:bottom w:val="nil"/>
              <w:right w:val="nil"/>
            </w:tcBorders>
            <w:shd w:val="clear" w:color="auto" w:fill="auto"/>
            <w:noWrap/>
            <w:vAlign w:val="bottom"/>
            <w:hideMark/>
          </w:tcPr>
          <w:p w14:paraId="5C75746F"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477" w:type="dxa"/>
            <w:tcBorders>
              <w:top w:val="nil"/>
              <w:left w:val="nil"/>
              <w:bottom w:val="nil"/>
              <w:right w:val="nil"/>
            </w:tcBorders>
            <w:shd w:val="clear" w:color="auto" w:fill="auto"/>
            <w:noWrap/>
            <w:vAlign w:val="bottom"/>
            <w:hideMark/>
          </w:tcPr>
          <w:p w14:paraId="2100B346"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r>
      <w:tr w:rsidR="00523CDC" w:rsidRPr="00523CDC" w14:paraId="4110769E" w14:textId="77777777" w:rsidTr="00F432B5">
        <w:trPr>
          <w:trHeight w:val="263"/>
        </w:trPr>
        <w:tc>
          <w:tcPr>
            <w:tcW w:w="2348" w:type="dxa"/>
            <w:tcBorders>
              <w:top w:val="nil"/>
              <w:left w:val="nil"/>
              <w:bottom w:val="nil"/>
              <w:right w:val="nil"/>
            </w:tcBorders>
            <w:shd w:val="clear" w:color="auto" w:fill="auto"/>
            <w:noWrap/>
            <w:vAlign w:val="bottom"/>
            <w:hideMark/>
          </w:tcPr>
          <w:p w14:paraId="5F0AC9F8"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DESCRIPCIÓN</w:t>
            </w:r>
          </w:p>
        </w:tc>
        <w:tc>
          <w:tcPr>
            <w:tcW w:w="1413" w:type="dxa"/>
            <w:tcBorders>
              <w:top w:val="nil"/>
              <w:left w:val="nil"/>
              <w:bottom w:val="nil"/>
              <w:right w:val="nil"/>
            </w:tcBorders>
            <w:shd w:val="clear" w:color="auto" w:fill="auto"/>
            <w:noWrap/>
            <w:vAlign w:val="bottom"/>
            <w:hideMark/>
          </w:tcPr>
          <w:p w14:paraId="3BF31020"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0</w:t>
            </w:r>
          </w:p>
        </w:tc>
        <w:tc>
          <w:tcPr>
            <w:tcW w:w="1330" w:type="dxa"/>
            <w:tcBorders>
              <w:top w:val="nil"/>
              <w:left w:val="nil"/>
              <w:bottom w:val="nil"/>
              <w:right w:val="nil"/>
            </w:tcBorders>
            <w:shd w:val="clear" w:color="auto" w:fill="auto"/>
            <w:noWrap/>
            <w:vAlign w:val="bottom"/>
            <w:hideMark/>
          </w:tcPr>
          <w:p w14:paraId="76BE7E14"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1</w:t>
            </w:r>
          </w:p>
        </w:tc>
        <w:tc>
          <w:tcPr>
            <w:tcW w:w="1330" w:type="dxa"/>
            <w:tcBorders>
              <w:top w:val="nil"/>
              <w:left w:val="nil"/>
              <w:bottom w:val="nil"/>
              <w:right w:val="nil"/>
            </w:tcBorders>
            <w:shd w:val="clear" w:color="auto" w:fill="auto"/>
            <w:noWrap/>
            <w:vAlign w:val="bottom"/>
            <w:hideMark/>
          </w:tcPr>
          <w:p w14:paraId="04F7B909"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2</w:t>
            </w:r>
          </w:p>
        </w:tc>
        <w:tc>
          <w:tcPr>
            <w:tcW w:w="1330" w:type="dxa"/>
            <w:tcBorders>
              <w:top w:val="nil"/>
              <w:left w:val="nil"/>
              <w:bottom w:val="nil"/>
              <w:right w:val="nil"/>
            </w:tcBorders>
            <w:shd w:val="clear" w:color="auto" w:fill="auto"/>
            <w:noWrap/>
            <w:vAlign w:val="bottom"/>
            <w:hideMark/>
          </w:tcPr>
          <w:p w14:paraId="2E8233CF"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3</w:t>
            </w:r>
          </w:p>
        </w:tc>
        <w:tc>
          <w:tcPr>
            <w:tcW w:w="1335" w:type="dxa"/>
            <w:tcBorders>
              <w:top w:val="nil"/>
              <w:left w:val="nil"/>
              <w:bottom w:val="nil"/>
              <w:right w:val="nil"/>
            </w:tcBorders>
            <w:shd w:val="clear" w:color="auto" w:fill="auto"/>
            <w:noWrap/>
            <w:vAlign w:val="bottom"/>
            <w:hideMark/>
          </w:tcPr>
          <w:p w14:paraId="540A661D"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4</w:t>
            </w:r>
          </w:p>
        </w:tc>
        <w:tc>
          <w:tcPr>
            <w:tcW w:w="1477" w:type="dxa"/>
            <w:tcBorders>
              <w:top w:val="nil"/>
              <w:left w:val="nil"/>
              <w:bottom w:val="nil"/>
              <w:right w:val="nil"/>
            </w:tcBorders>
            <w:shd w:val="clear" w:color="auto" w:fill="auto"/>
            <w:noWrap/>
            <w:vAlign w:val="bottom"/>
            <w:hideMark/>
          </w:tcPr>
          <w:p w14:paraId="2DFC3F2D" w14:textId="77777777" w:rsidR="007F0587" w:rsidRPr="00523CDC" w:rsidRDefault="007F0587" w:rsidP="007F0587">
            <w:pPr>
              <w:spacing w:after="0" w:line="240" w:lineRule="auto"/>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AÑO 5</w:t>
            </w:r>
          </w:p>
        </w:tc>
      </w:tr>
      <w:tr w:rsidR="00523CDC" w:rsidRPr="00523CDC" w14:paraId="1D7E9C5A" w14:textId="77777777" w:rsidTr="00F432B5">
        <w:trPr>
          <w:trHeight w:val="263"/>
        </w:trPr>
        <w:tc>
          <w:tcPr>
            <w:tcW w:w="2348" w:type="dxa"/>
            <w:tcBorders>
              <w:top w:val="nil"/>
              <w:left w:val="nil"/>
              <w:bottom w:val="nil"/>
              <w:right w:val="nil"/>
            </w:tcBorders>
            <w:shd w:val="clear" w:color="auto" w:fill="auto"/>
            <w:noWrap/>
            <w:vAlign w:val="bottom"/>
            <w:hideMark/>
          </w:tcPr>
          <w:p w14:paraId="2FA35A00"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DESVENTAJA</w:t>
            </w:r>
          </w:p>
        </w:tc>
        <w:tc>
          <w:tcPr>
            <w:tcW w:w="1413" w:type="dxa"/>
            <w:tcBorders>
              <w:top w:val="nil"/>
              <w:left w:val="nil"/>
              <w:bottom w:val="nil"/>
              <w:right w:val="nil"/>
            </w:tcBorders>
            <w:shd w:val="clear" w:color="auto" w:fill="auto"/>
            <w:noWrap/>
            <w:vAlign w:val="bottom"/>
            <w:hideMark/>
          </w:tcPr>
          <w:p w14:paraId="28C07A3C"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-$ 45.996,68</w:t>
            </w:r>
          </w:p>
        </w:tc>
        <w:tc>
          <w:tcPr>
            <w:tcW w:w="1330" w:type="dxa"/>
            <w:tcBorders>
              <w:top w:val="nil"/>
              <w:left w:val="nil"/>
              <w:bottom w:val="nil"/>
              <w:right w:val="nil"/>
            </w:tcBorders>
            <w:shd w:val="clear" w:color="auto" w:fill="auto"/>
            <w:noWrap/>
            <w:vAlign w:val="bottom"/>
            <w:hideMark/>
          </w:tcPr>
          <w:p w14:paraId="7B1E072A"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4A05DF60"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5E574F4C"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5" w:type="dxa"/>
            <w:tcBorders>
              <w:top w:val="nil"/>
              <w:left w:val="nil"/>
              <w:bottom w:val="nil"/>
              <w:right w:val="nil"/>
            </w:tcBorders>
            <w:shd w:val="clear" w:color="auto" w:fill="auto"/>
            <w:noWrap/>
            <w:vAlign w:val="bottom"/>
            <w:hideMark/>
          </w:tcPr>
          <w:p w14:paraId="568A0640"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477" w:type="dxa"/>
            <w:tcBorders>
              <w:top w:val="nil"/>
              <w:left w:val="nil"/>
              <w:bottom w:val="nil"/>
              <w:right w:val="nil"/>
            </w:tcBorders>
            <w:shd w:val="clear" w:color="auto" w:fill="auto"/>
            <w:noWrap/>
            <w:vAlign w:val="bottom"/>
            <w:hideMark/>
          </w:tcPr>
          <w:p w14:paraId="081EB7D2"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r>
      <w:tr w:rsidR="00523CDC" w:rsidRPr="00523CDC" w14:paraId="531FFF9B" w14:textId="77777777" w:rsidTr="00F432B5">
        <w:trPr>
          <w:trHeight w:val="263"/>
        </w:trPr>
        <w:tc>
          <w:tcPr>
            <w:tcW w:w="2348" w:type="dxa"/>
            <w:tcBorders>
              <w:top w:val="nil"/>
              <w:left w:val="nil"/>
              <w:bottom w:val="nil"/>
              <w:right w:val="nil"/>
            </w:tcBorders>
            <w:shd w:val="clear" w:color="auto" w:fill="auto"/>
            <w:noWrap/>
            <w:vAlign w:val="bottom"/>
            <w:hideMark/>
          </w:tcPr>
          <w:p w14:paraId="1D40F0DB"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VENTAJA</w:t>
            </w:r>
          </w:p>
        </w:tc>
        <w:tc>
          <w:tcPr>
            <w:tcW w:w="1413" w:type="dxa"/>
            <w:tcBorders>
              <w:top w:val="nil"/>
              <w:left w:val="nil"/>
              <w:bottom w:val="nil"/>
              <w:right w:val="nil"/>
            </w:tcBorders>
            <w:shd w:val="clear" w:color="auto" w:fill="auto"/>
            <w:noWrap/>
            <w:vAlign w:val="bottom"/>
            <w:hideMark/>
          </w:tcPr>
          <w:p w14:paraId="5F64B1F6"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$ 0,00</w:t>
            </w:r>
          </w:p>
        </w:tc>
        <w:tc>
          <w:tcPr>
            <w:tcW w:w="1330" w:type="dxa"/>
            <w:tcBorders>
              <w:top w:val="nil"/>
              <w:left w:val="nil"/>
              <w:bottom w:val="nil"/>
              <w:right w:val="nil"/>
            </w:tcBorders>
            <w:shd w:val="clear" w:color="auto" w:fill="auto"/>
            <w:noWrap/>
            <w:vAlign w:val="bottom"/>
            <w:hideMark/>
          </w:tcPr>
          <w:p w14:paraId="350C113F"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$ 17.582,25</w:t>
            </w:r>
          </w:p>
        </w:tc>
        <w:tc>
          <w:tcPr>
            <w:tcW w:w="1330" w:type="dxa"/>
            <w:tcBorders>
              <w:top w:val="nil"/>
              <w:left w:val="nil"/>
              <w:bottom w:val="nil"/>
              <w:right w:val="nil"/>
            </w:tcBorders>
            <w:shd w:val="clear" w:color="auto" w:fill="auto"/>
            <w:noWrap/>
            <w:vAlign w:val="bottom"/>
            <w:hideMark/>
          </w:tcPr>
          <w:p w14:paraId="2AFE606D"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$ 17.377,84</w:t>
            </w:r>
          </w:p>
        </w:tc>
        <w:tc>
          <w:tcPr>
            <w:tcW w:w="1330" w:type="dxa"/>
            <w:tcBorders>
              <w:top w:val="nil"/>
              <w:left w:val="nil"/>
              <w:bottom w:val="nil"/>
              <w:right w:val="nil"/>
            </w:tcBorders>
            <w:shd w:val="clear" w:color="auto" w:fill="auto"/>
            <w:noWrap/>
            <w:vAlign w:val="bottom"/>
            <w:hideMark/>
          </w:tcPr>
          <w:p w14:paraId="7BC5F476"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$ 17.670,31</w:t>
            </w:r>
          </w:p>
        </w:tc>
        <w:tc>
          <w:tcPr>
            <w:tcW w:w="1335" w:type="dxa"/>
            <w:tcBorders>
              <w:top w:val="nil"/>
              <w:left w:val="nil"/>
              <w:bottom w:val="nil"/>
              <w:right w:val="nil"/>
            </w:tcBorders>
            <w:shd w:val="clear" w:color="auto" w:fill="auto"/>
            <w:noWrap/>
            <w:vAlign w:val="bottom"/>
            <w:hideMark/>
          </w:tcPr>
          <w:p w14:paraId="74403BEA"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$ 17.721,25</w:t>
            </w:r>
          </w:p>
        </w:tc>
        <w:tc>
          <w:tcPr>
            <w:tcW w:w="1477" w:type="dxa"/>
            <w:tcBorders>
              <w:top w:val="nil"/>
              <w:left w:val="nil"/>
              <w:bottom w:val="nil"/>
              <w:right w:val="nil"/>
            </w:tcBorders>
            <w:shd w:val="clear" w:color="auto" w:fill="auto"/>
            <w:noWrap/>
            <w:vAlign w:val="bottom"/>
            <w:hideMark/>
          </w:tcPr>
          <w:p w14:paraId="5F477352"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$ 20.011,85</w:t>
            </w:r>
          </w:p>
        </w:tc>
      </w:tr>
      <w:tr w:rsidR="00523CDC" w:rsidRPr="00523CDC" w14:paraId="5CF5D346" w14:textId="77777777" w:rsidTr="00F432B5">
        <w:trPr>
          <w:trHeight w:val="263"/>
        </w:trPr>
        <w:tc>
          <w:tcPr>
            <w:tcW w:w="2348" w:type="dxa"/>
            <w:tcBorders>
              <w:top w:val="nil"/>
              <w:left w:val="nil"/>
              <w:bottom w:val="nil"/>
              <w:right w:val="nil"/>
            </w:tcBorders>
            <w:shd w:val="clear" w:color="auto" w:fill="auto"/>
            <w:noWrap/>
            <w:vAlign w:val="bottom"/>
            <w:hideMark/>
          </w:tcPr>
          <w:p w14:paraId="0D9DCFF4"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VALOR RESIDUAL</w:t>
            </w:r>
          </w:p>
        </w:tc>
        <w:tc>
          <w:tcPr>
            <w:tcW w:w="1413" w:type="dxa"/>
            <w:tcBorders>
              <w:top w:val="nil"/>
              <w:left w:val="nil"/>
              <w:bottom w:val="nil"/>
              <w:right w:val="nil"/>
            </w:tcBorders>
            <w:shd w:val="clear" w:color="auto" w:fill="auto"/>
            <w:noWrap/>
            <w:vAlign w:val="bottom"/>
            <w:hideMark/>
          </w:tcPr>
          <w:p w14:paraId="7A3F73AB"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6F455184"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51553275"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0" w:type="dxa"/>
            <w:tcBorders>
              <w:top w:val="nil"/>
              <w:left w:val="nil"/>
              <w:bottom w:val="nil"/>
              <w:right w:val="nil"/>
            </w:tcBorders>
            <w:shd w:val="clear" w:color="auto" w:fill="auto"/>
            <w:noWrap/>
            <w:vAlign w:val="bottom"/>
            <w:hideMark/>
          </w:tcPr>
          <w:p w14:paraId="4C7D95EF"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335" w:type="dxa"/>
            <w:tcBorders>
              <w:top w:val="nil"/>
              <w:left w:val="nil"/>
              <w:bottom w:val="nil"/>
              <w:right w:val="nil"/>
            </w:tcBorders>
            <w:shd w:val="clear" w:color="auto" w:fill="auto"/>
            <w:noWrap/>
            <w:vAlign w:val="bottom"/>
            <w:hideMark/>
          </w:tcPr>
          <w:p w14:paraId="08EDCD17"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w:t>
            </w:r>
          </w:p>
        </w:tc>
        <w:tc>
          <w:tcPr>
            <w:tcW w:w="1477" w:type="dxa"/>
            <w:tcBorders>
              <w:top w:val="nil"/>
              <w:left w:val="nil"/>
              <w:bottom w:val="nil"/>
              <w:right w:val="nil"/>
            </w:tcBorders>
            <w:shd w:val="clear" w:color="auto" w:fill="auto"/>
            <w:noWrap/>
            <w:vAlign w:val="bottom"/>
            <w:hideMark/>
          </w:tcPr>
          <w:p w14:paraId="25E1A7F9"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$ 17.293,50</w:t>
            </w:r>
          </w:p>
        </w:tc>
      </w:tr>
      <w:tr w:rsidR="00523CDC" w:rsidRPr="00523CDC" w14:paraId="1A3DCCAF" w14:textId="77777777" w:rsidTr="00F432B5">
        <w:trPr>
          <w:trHeight w:val="263"/>
        </w:trPr>
        <w:tc>
          <w:tcPr>
            <w:tcW w:w="2348" w:type="dxa"/>
            <w:tcBorders>
              <w:top w:val="nil"/>
              <w:left w:val="nil"/>
              <w:bottom w:val="nil"/>
              <w:right w:val="nil"/>
            </w:tcBorders>
            <w:shd w:val="clear" w:color="auto" w:fill="auto"/>
            <w:noWrap/>
            <w:vAlign w:val="bottom"/>
            <w:hideMark/>
          </w:tcPr>
          <w:p w14:paraId="5DB6F9C6"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FLUJO NETO</w:t>
            </w:r>
          </w:p>
        </w:tc>
        <w:tc>
          <w:tcPr>
            <w:tcW w:w="1413" w:type="dxa"/>
            <w:tcBorders>
              <w:top w:val="nil"/>
              <w:left w:val="nil"/>
              <w:bottom w:val="nil"/>
              <w:right w:val="nil"/>
            </w:tcBorders>
            <w:shd w:val="clear" w:color="auto" w:fill="auto"/>
            <w:noWrap/>
            <w:vAlign w:val="bottom"/>
            <w:hideMark/>
          </w:tcPr>
          <w:p w14:paraId="4F98F67F"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-$ 45.996,68</w:t>
            </w:r>
          </w:p>
        </w:tc>
        <w:tc>
          <w:tcPr>
            <w:tcW w:w="1330" w:type="dxa"/>
            <w:tcBorders>
              <w:top w:val="nil"/>
              <w:left w:val="nil"/>
              <w:bottom w:val="nil"/>
              <w:right w:val="nil"/>
            </w:tcBorders>
            <w:shd w:val="clear" w:color="auto" w:fill="auto"/>
            <w:noWrap/>
            <w:vAlign w:val="bottom"/>
            <w:hideMark/>
          </w:tcPr>
          <w:p w14:paraId="3A35509C"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$ 17.582,25</w:t>
            </w:r>
          </w:p>
        </w:tc>
        <w:tc>
          <w:tcPr>
            <w:tcW w:w="1330" w:type="dxa"/>
            <w:tcBorders>
              <w:top w:val="nil"/>
              <w:left w:val="nil"/>
              <w:bottom w:val="nil"/>
              <w:right w:val="nil"/>
            </w:tcBorders>
            <w:shd w:val="clear" w:color="auto" w:fill="auto"/>
            <w:noWrap/>
            <w:vAlign w:val="bottom"/>
            <w:hideMark/>
          </w:tcPr>
          <w:p w14:paraId="2A624EC9"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$ 17.377,84</w:t>
            </w:r>
          </w:p>
        </w:tc>
        <w:tc>
          <w:tcPr>
            <w:tcW w:w="1330" w:type="dxa"/>
            <w:tcBorders>
              <w:top w:val="nil"/>
              <w:left w:val="nil"/>
              <w:bottom w:val="nil"/>
              <w:right w:val="nil"/>
            </w:tcBorders>
            <w:shd w:val="clear" w:color="auto" w:fill="auto"/>
            <w:noWrap/>
            <w:vAlign w:val="bottom"/>
            <w:hideMark/>
          </w:tcPr>
          <w:p w14:paraId="18752DE5"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$ 17.670,31</w:t>
            </w:r>
          </w:p>
        </w:tc>
        <w:tc>
          <w:tcPr>
            <w:tcW w:w="1335" w:type="dxa"/>
            <w:tcBorders>
              <w:top w:val="nil"/>
              <w:left w:val="nil"/>
              <w:bottom w:val="nil"/>
              <w:right w:val="nil"/>
            </w:tcBorders>
            <w:shd w:val="clear" w:color="auto" w:fill="auto"/>
            <w:noWrap/>
            <w:vAlign w:val="bottom"/>
            <w:hideMark/>
          </w:tcPr>
          <w:p w14:paraId="626E587F"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$ 17.721,25</w:t>
            </w:r>
          </w:p>
        </w:tc>
        <w:tc>
          <w:tcPr>
            <w:tcW w:w="1477" w:type="dxa"/>
            <w:tcBorders>
              <w:top w:val="nil"/>
              <w:left w:val="nil"/>
              <w:bottom w:val="nil"/>
              <w:right w:val="nil"/>
            </w:tcBorders>
            <w:shd w:val="clear" w:color="auto" w:fill="auto"/>
            <w:noWrap/>
            <w:vAlign w:val="bottom"/>
            <w:hideMark/>
          </w:tcPr>
          <w:p w14:paraId="3E45E3B8"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$ 37.305,35</w:t>
            </w:r>
          </w:p>
        </w:tc>
      </w:tr>
      <w:tr w:rsidR="00523CDC" w:rsidRPr="00523CDC" w14:paraId="4887C94A" w14:textId="77777777" w:rsidTr="00F432B5">
        <w:trPr>
          <w:trHeight w:val="263"/>
        </w:trPr>
        <w:tc>
          <w:tcPr>
            <w:tcW w:w="2348" w:type="dxa"/>
            <w:tcBorders>
              <w:top w:val="nil"/>
              <w:left w:val="nil"/>
              <w:bottom w:val="nil"/>
              <w:right w:val="nil"/>
            </w:tcBorders>
            <w:shd w:val="clear" w:color="auto" w:fill="auto"/>
            <w:noWrap/>
            <w:vAlign w:val="bottom"/>
            <w:hideMark/>
          </w:tcPr>
          <w:p w14:paraId="4FE209F3" w14:textId="77777777" w:rsidR="007F0587" w:rsidRPr="00523CDC" w:rsidRDefault="007F0587" w:rsidP="007F0587">
            <w:pPr>
              <w:spacing w:after="0" w:line="240" w:lineRule="auto"/>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FLUJO ACTUALIZADO</w:t>
            </w:r>
          </w:p>
        </w:tc>
        <w:tc>
          <w:tcPr>
            <w:tcW w:w="1413" w:type="dxa"/>
            <w:tcBorders>
              <w:top w:val="nil"/>
              <w:left w:val="nil"/>
              <w:bottom w:val="nil"/>
              <w:right w:val="nil"/>
            </w:tcBorders>
            <w:shd w:val="clear" w:color="auto" w:fill="auto"/>
            <w:noWrap/>
            <w:vAlign w:val="bottom"/>
            <w:hideMark/>
          </w:tcPr>
          <w:p w14:paraId="2DA487D8"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-$ 45.996,68</w:t>
            </w:r>
          </w:p>
        </w:tc>
        <w:tc>
          <w:tcPr>
            <w:tcW w:w="1330" w:type="dxa"/>
            <w:tcBorders>
              <w:top w:val="nil"/>
              <w:left w:val="nil"/>
              <w:bottom w:val="nil"/>
              <w:right w:val="nil"/>
            </w:tcBorders>
            <w:shd w:val="clear" w:color="auto" w:fill="auto"/>
            <w:noWrap/>
            <w:vAlign w:val="bottom"/>
            <w:hideMark/>
          </w:tcPr>
          <w:p w14:paraId="1BFC37C5"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$ 13.306,61</w:t>
            </w:r>
          </w:p>
        </w:tc>
        <w:tc>
          <w:tcPr>
            <w:tcW w:w="1330" w:type="dxa"/>
            <w:tcBorders>
              <w:top w:val="nil"/>
              <w:left w:val="nil"/>
              <w:bottom w:val="nil"/>
              <w:right w:val="nil"/>
            </w:tcBorders>
            <w:shd w:val="clear" w:color="auto" w:fill="auto"/>
            <w:noWrap/>
            <w:vAlign w:val="bottom"/>
            <w:hideMark/>
          </w:tcPr>
          <w:p w14:paraId="35F4534A"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$ 9.953,63</w:t>
            </w:r>
          </w:p>
        </w:tc>
        <w:tc>
          <w:tcPr>
            <w:tcW w:w="1330" w:type="dxa"/>
            <w:tcBorders>
              <w:top w:val="nil"/>
              <w:left w:val="nil"/>
              <w:bottom w:val="nil"/>
              <w:right w:val="nil"/>
            </w:tcBorders>
            <w:shd w:val="clear" w:color="auto" w:fill="auto"/>
            <w:noWrap/>
            <w:vAlign w:val="bottom"/>
            <w:hideMark/>
          </w:tcPr>
          <w:p w14:paraId="792C05BC"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$ 7.659,90</w:t>
            </w:r>
          </w:p>
        </w:tc>
        <w:tc>
          <w:tcPr>
            <w:tcW w:w="1335" w:type="dxa"/>
            <w:tcBorders>
              <w:top w:val="nil"/>
              <w:left w:val="nil"/>
              <w:bottom w:val="nil"/>
              <w:right w:val="nil"/>
            </w:tcBorders>
            <w:shd w:val="clear" w:color="auto" w:fill="auto"/>
            <w:noWrap/>
            <w:vAlign w:val="bottom"/>
            <w:hideMark/>
          </w:tcPr>
          <w:p w14:paraId="28E504EB"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$ 5.813,88</w:t>
            </w:r>
          </w:p>
        </w:tc>
        <w:tc>
          <w:tcPr>
            <w:tcW w:w="1477" w:type="dxa"/>
            <w:tcBorders>
              <w:top w:val="nil"/>
              <w:left w:val="nil"/>
              <w:bottom w:val="nil"/>
              <w:right w:val="nil"/>
            </w:tcBorders>
            <w:shd w:val="clear" w:color="auto" w:fill="auto"/>
            <w:noWrap/>
            <w:vAlign w:val="bottom"/>
            <w:hideMark/>
          </w:tcPr>
          <w:p w14:paraId="74FA7C84" w14:textId="77777777" w:rsidR="007F0587" w:rsidRPr="00523CDC" w:rsidRDefault="007F0587" w:rsidP="007F0587">
            <w:pPr>
              <w:spacing w:after="0" w:line="240" w:lineRule="auto"/>
              <w:jc w:val="right"/>
              <w:rPr>
                <w:rFonts w:ascii="Times New Roman" w:eastAsia="Times New Roman" w:hAnsi="Times New Roman" w:cs="Times New Roman"/>
                <w:color w:val="000000" w:themeColor="text1"/>
                <w:sz w:val="18"/>
                <w:szCs w:val="18"/>
                <w:lang w:eastAsia="es-EC"/>
              </w:rPr>
            </w:pPr>
            <w:r w:rsidRPr="00523CDC">
              <w:rPr>
                <w:rFonts w:ascii="Times New Roman" w:eastAsia="Times New Roman" w:hAnsi="Times New Roman" w:cs="Times New Roman"/>
                <w:color w:val="000000" w:themeColor="text1"/>
                <w:sz w:val="18"/>
                <w:szCs w:val="18"/>
                <w:lang w:eastAsia="es-EC"/>
              </w:rPr>
              <w:t>$ 9.262,66</w:t>
            </w:r>
          </w:p>
        </w:tc>
      </w:tr>
      <w:tr w:rsidR="00523CDC" w:rsidRPr="00523CDC" w14:paraId="19DF06C4" w14:textId="77777777" w:rsidTr="00F432B5">
        <w:trPr>
          <w:trHeight w:val="263"/>
        </w:trPr>
        <w:tc>
          <w:tcPr>
            <w:tcW w:w="9086" w:type="dxa"/>
            <w:gridSpan w:val="6"/>
            <w:tcBorders>
              <w:top w:val="nil"/>
              <w:left w:val="nil"/>
              <w:bottom w:val="single" w:sz="4" w:space="0" w:color="auto"/>
              <w:right w:val="nil"/>
            </w:tcBorders>
            <w:shd w:val="clear" w:color="auto" w:fill="auto"/>
            <w:noWrap/>
            <w:vAlign w:val="bottom"/>
            <w:hideMark/>
          </w:tcPr>
          <w:p w14:paraId="1C42071C" w14:textId="77777777" w:rsidR="007F0587" w:rsidRPr="00523CDC" w:rsidRDefault="007F0587" w:rsidP="007F0587">
            <w:pPr>
              <w:spacing w:after="0" w:line="240" w:lineRule="auto"/>
              <w:jc w:val="center"/>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TIR</w:t>
            </w:r>
          </w:p>
        </w:tc>
        <w:tc>
          <w:tcPr>
            <w:tcW w:w="1477" w:type="dxa"/>
            <w:tcBorders>
              <w:top w:val="nil"/>
              <w:left w:val="nil"/>
              <w:bottom w:val="single" w:sz="4" w:space="0" w:color="auto"/>
              <w:right w:val="nil"/>
            </w:tcBorders>
            <w:shd w:val="clear" w:color="auto" w:fill="auto"/>
            <w:noWrap/>
            <w:vAlign w:val="bottom"/>
            <w:hideMark/>
          </w:tcPr>
          <w:p w14:paraId="2C176DE0" w14:textId="77777777" w:rsidR="007F0587" w:rsidRPr="00523CDC" w:rsidRDefault="007F0587" w:rsidP="007F0587">
            <w:pPr>
              <w:spacing w:after="0" w:line="240" w:lineRule="auto"/>
              <w:jc w:val="right"/>
              <w:rPr>
                <w:rFonts w:ascii="Times New Roman" w:eastAsia="Times New Roman" w:hAnsi="Times New Roman" w:cs="Times New Roman"/>
                <w:b/>
                <w:bCs/>
                <w:color w:val="000000" w:themeColor="text1"/>
                <w:sz w:val="18"/>
                <w:szCs w:val="18"/>
                <w:lang w:eastAsia="es-EC"/>
              </w:rPr>
            </w:pPr>
            <w:r w:rsidRPr="00523CDC">
              <w:rPr>
                <w:rFonts w:ascii="Times New Roman" w:eastAsia="Times New Roman" w:hAnsi="Times New Roman" w:cs="Times New Roman"/>
                <w:b/>
                <w:bCs/>
                <w:color w:val="000000" w:themeColor="text1"/>
                <w:sz w:val="18"/>
                <w:szCs w:val="18"/>
                <w:lang w:eastAsia="es-EC"/>
              </w:rPr>
              <w:t>32,13%</w:t>
            </w:r>
          </w:p>
        </w:tc>
      </w:tr>
    </w:tbl>
    <w:p w14:paraId="444C54FB" w14:textId="77777777" w:rsidR="007F0587" w:rsidRPr="00523CDC" w:rsidRDefault="007F0587" w:rsidP="00F432B5">
      <w:pPr>
        <w:spacing w:line="360" w:lineRule="auto"/>
        <w:jc w:val="center"/>
        <w:rPr>
          <w:rFonts w:ascii="Times New Roman" w:hAnsi="Times New Roman" w:cs="Times New Roman"/>
          <w:bCs/>
          <w:color w:val="000000" w:themeColor="text1"/>
          <w:sz w:val="24"/>
          <w:szCs w:val="24"/>
        </w:rPr>
      </w:pPr>
    </w:p>
    <w:p w14:paraId="4BDA74AD" w14:textId="2744759B" w:rsidR="007F0587" w:rsidRPr="00523CDC" w:rsidRDefault="00F432B5" w:rsidP="00F432B5">
      <w:pPr>
        <w:spacing w:line="480" w:lineRule="auto"/>
        <w:jc w:val="center"/>
        <w:rPr>
          <w:rFonts w:ascii="Times New Roman" w:hAnsi="Times New Roman" w:cs="Times New Roman"/>
          <w:b/>
          <w:color w:val="000000" w:themeColor="text1"/>
          <w:sz w:val="18"/>
          <w:szCs w:val="18"/>
        </w:rPr>
      </w:pPr>
      <w:r w:rsidRPr="00523CDC">
        <w:rPr>
          <w:rFonts w:ascii="Times New Roman" w:hAnsi="Times New Roman" w:cs="Times New Roman"/>
          <w:b/>
          <w:color w:val="000000" w:themeColor="text1"/>
          <w:sz w:val="18"/>
          <w:szCs w:val="18"/>
        </w:rPr>
        <w:t>PERIODO DE RECUPERACION DE LA INVERSION (AÑOS)</w:t>
      </w:r>
    </w:p>
    <w:p w14:paraId="08607143" w14:textId="1D7DEB37" w:rsidR="00F432B5" w:rsidRPr="00523CDC" w:rsidRDefault="00F432B5" w:rsidP="00F432B5">
      <w:pPr>
        <w:spacing w:line="480" w:lineRule="auto"/>
        <w:rPr>
          <w:rFonts w:ascii="Times New Roman" w:hAnsi="Times New Roman" w:cs="Times New Roman"/>
          <w:bCs/>
          <w:color w:val="000000" w:themeColor="text1"/>
          <w:sz w:val="20"/>
          <w:szCs w:val="20"/>
        </w:rPr>
      </w:pPr>
      <w:r w:rsidRPr="00523CDC">
        <w:rPr>
          <w:rFonts w:ascii="Times New Roman" w:hAnsi="Times New Roman" w:cs="Times New Roman"/>
          <w:bCs/>
          <w:color w:val="000000" w:themeColor="text1"/>
          <w:sz w:val="20"/>
          <w:szCs w:val="20"/>
        </w:rPr>
        <w:t>Como podemos darnos cuenta en la tabla de evaluación financiera va redactado el flujo de fondo que se proyecta en la empresa IPROCA S.A, dentro de un periodo de 5 años estará detallando el valor actual neto de $43.570,92 con una tasa de retorno de $32,13 lo que permite que el tiempo del proyecto se va a recuperar durante 5 años.</w:t>
      </w:r>
    </w:p>
    <w:p w14:paraId="6B109393" w14:textId="6EBAF110" w:rsidR="007F0587" w:rsidRPr="00523CDC" w:rsidRDefault="00F432B5" w:rsidP="007F0587">
      <w:pPr>
        <w:spacing w:line="480" w:lineRule="auto"/>
        <w:jc w:val="both"/>
        <w:rPr>
          <w:rFonts w:ascii="Times New Roman" w:hAnsi="Times New Roman" w:cs="Times New Roman"/>
          <w:b/>
          <w:i/>
          <w:iCs/>
          <w:color w:val="000000" w:themeColor="text1"/>
          <w:sz w:val="24"/>
          <w:szCs w:val="24"/>
        </w:rPr>
      </w:pPr>
      <w:r w:rsidRPr="00523CDC">
        <w:rPr>
          <w:rFonts w:ascii="Times New Roman" w:hAnsi="Times New Roman" w:cs="Times New Roman"/>
          <w:b/>
          <w:i/>
          <w:iCs/>
          <w:color w:val="000000" w:themeColor="text1"/>
          <w:sz w:val="24"/>
          <w:szCs w:val="24"/>
        </w:rPr>
        <w:t>5.14.7.1 Valor Actual Neto (VAN)</w:t>
      </w:r>
    </w:p>
    <w:p w14:paraId="3D56A77A" w14:textId="7458F82A" w:rsidR="00A06943" w:rsidRPr="00523CDC" w:rsidRDefault="00A06943" w:rsidP="007F0587">
      <w:pPr>
        <w:spacing w:line="480" w:lineRule="auto"/>
        <w:jc w:val="both"/>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 xml:space="preserve">El Valor Actual Neto de un proyecto es el valor actual/presente de los flujos de efectivo netos de una propuesta, entendiéndose por flujos de efectivo netos la diferencia entre los ingresos periódicos y los egresos periódicos. Para actualizar esos flujos netos se utiliza una tasa de descuento denominada tasa de expectativa o alternativa/oportunidad, que es una medida de la rentabilidad mínima exigida por el proyecto que permite recuperar la </w:t>
      </w:r>
      <w:r w:rsidRPr="00523CDC">
        <w:rPr>
          <w:rFonts w:ascii="Times New Roman" w:hAnsi="Times New Roman" w:cs="Times New Roman"/>
          <w:color w:val="000000" w:themeColor="text1"/>
          <w:sz w:val="24"/>
          <w:szCs w:val="24"/>
          <w:shd w:val="clear" w:color="auto" w:fill="FFFFFF"/>
        </w:rPr>
        <w:lastRenderedPageBreak/>
        <w:t>inversión, cubrir los costos y obtener beneficios</w:t>
      </w:r>
      <w:sdt>
        <w:sdtPr>
          <w:rPr>
            <w:rFonts w:ascii="Times New Roman" w:hAnsi="Times New Roman" w:cs="Times New Roman"/>
            <w:color w:val="000000" w:themeColor="text1"/>
            <w:sz w:val="24"/>
            <w:szCs w:val="24"/>
            <w:shd w:val="clear" w:color="auto" w:fill="FFFFFF"/>
          </w:rPr>
          <w:id w:val="-1844465013"/>
          <w:citation/>
        </w:sdtPr>
        <w:sdtContent>
          <w:r w:rsidRPr="00523CDC">
            <w:rPr>
              <w:rFonts w:ascii="Times New Roman" w:hAnsi="Times New Roman" w:cs="Times New Roman"/>
              <w:color w:val="000000" w:themeColor="text1"/>
              <w:sz w:val="24"/>
              <w:szCs w:val="24"/>
              <w:shd w:val="clear" w:color="auto" w:fill="FFFFFF"/>
            </w:rPr>
            <w:fldChar w:fldCharType="begin"/>
          </w:r>
          <w:r w:rsidRPr="00523CDC">
            <w:rPr>
              <w:rFonts w:ascii="Times New Roman" w:hAnsi="Times New Roman" w:cs="Times New Roman"/>
              <w:color w:val="000000" w:themeColor="text1"/>
              <w:sz w:val="24"/>
              <w:szCs w:val="24"/>
              <w:shd w:val="clear" w:color="auto" w:fill="FFFFFF"/>
              <w:lang w:val="es-ES"/>
            </w:rPr>
            <w:instrText xml:space="preserve"> CITATION Lic14 \l 3082 </w:instrText>
          </w:r>
          <w:r w:rsidRPr="00523CDC">
            <w:rPr>
              <w:rFonts w:ascii="Times New Roman" w:hAnsi="Times New Roman" w:cs="Times New Roman"/>
              <w:color w:val="000000" w:themeColor="text1"/>
              <w:sz w:val="24"/>
              <w:szCs w:val="24"/>
              <w:shd w:val="clear" w:color="auto" w:fill="FFFFFF"/>
            </w:rPr>
            <w:fldChar w:fldCharType="separate"/>
          </w:r>
          <w:r w:rsidR="000958C1">
            <w:rPr>
              <w:rFonts w:ascii="Times New Roman" w:hAnsi="Times New Roman" w:cs="Times New Roman"/>
              <w:noProof/>
              <w:color w:val="000000" w:themeColor="text1"/>
              <w:sz w:val="24"/>
              <w:szCs w:val="24"/>
              <w:shd w:val="clear" w:color="auto" w:fill="FFFFFF"/>
              <w:lang w:val="es-ES"/>
            </w:rPr>
            <w:t xml:space="preserve"> </w:t>
          </w:r>
          <w:r w:rsidR="000958C1" w:rsidRPr="000958C1">
            <w:rPr>
              <w:rFonts w:ascii="Times New Roman" w:hAnsi="Times New Roman" w:cs="Times New Roman"/>
              <w:noProof/>
              <w:color w:val="000000" w:themeColor="text1"/>
              <w:sz w:val="24"/>
              <w:szCs w:val="24"/>
              <w:shd w:val="clear" w:color="auto" w:fill="FFFFFF"/>
              <w:lang w:val="es-ES"/>
            </w:rPr>
            <w:t>(Mete, 2014)</w:t>
          </w:r>
          <w:r w:rsidRPr="00523CDC">
            <w:rPr>
              <w:rFonts w:ascii="Times New Roman" w:hAnsi="Times New Roman" w:cs="Times New Roman"/>
              <w:color w:val="000000" w:themeColor="text1"/>
              <w:sz w:val="24"/>
              <w:szCs w:val="24"/>
              <w:shd w:val="clear" w:color="auto" w:fill="FFFFFF"/>
            </w:rPr>
            <w:fldChar w:fldCharType="end"/>
          </w:r>
        </w:sdtContent>
      </w:sdt>
      <w:r w:rsidRPr="00523CDC">
        <w:rPr>
          <w:rFonts w:ascii="Times New Roman" w:hAnsi="Times New Roman" w:cs="Times New Roman"/>
          <w:color w:val="000000" w:themeColor="text1"/>
          <w:sz w:val="24"/>
          <w:szCs w:val="24"/>
          <w:shd w:val="clear" w:color="auto" w:fill="FFFFFF"/>
        </w:rPr>
        <w:t xml:space="preserve"> . Nos vamos a dar cuenta que el tiempo prudente </w:t>
      </w:r>
      <w:r w:rsidR="00AB0E6A" w:rsidRPr="00523CDC">
        <w:rPr>
          <w:rFonts w:ascii="Times New Roman" w:hAnsi="Times New Roman" w:cs="Times New Roman"/>
          <w:color w:val="000000" w:themeColor="text1"/>
          <w:sz w:val="24"/>
          <w:szCs w:val="24"/>
          <w:shd w:val="clear" w:color="auto" w:fill="FFFFFF"/>
        </w:rPr>
        <w:t>de la</w:t>
      </w:r>
      <w:r w:rsidRPr="00523CDC">
        <w:rPr>
          <w:rFonts w:ascii="Times New Roman" w:hAnsi="Times New Roman" w:cs="Times New Roman"/>
          <w:color w:val="000000" w:themeColor="text1"/>
          <w:sz w:val="24"/>
          <w:szCs w:val="24"/>
          <w:shd w:val="clear" w:color="auto" w:fill="FFFFFF"/>
        </w:rPr>
        <w:t xml:space="preserve"> empresa para recuperar su inversión es del año 1 hasta el año 5</w:t>
      </w:r>
    </w:p>
    <w:tbl>
      <w:tblPr>
        <w:tblW w:w="10227" w:type="dxa"/>
        <w:tblInd w:w="-1334" w:type="dxa"/>
        <w:tblCellMar>
          <w:left w:w="70" w:type="dxa"/>
          <w:right w:w="70" w:type="dxa"/>
        </w:tblCellMar>
        <w:tblLook w:val="04A0" w:firstRow="1" w:lastRow="0" w:firstColumn="1" w:lastColumn="0" w:noHBand="0" w:noVBand="1"/>
      </w:tblPr>
      <w:tblGrid>
        <w:gridCol w:w="1045"/>
        <w:gridCol w:w="915"/>
        <w:gridCol w:w="1880"/>
        <w:gridCol w:w="1257"/>
        <w:gridCol w:w="1257"/>
        <w:gridCol w:w="1257"/>
        <w:gridCol w:w="1359"/>
        <w:gridCol w:w="1257"/>
      </w:tblGrid>
      <w:tr w:rsidR="00523CDC" w:rsidRPr="00523CDC" w14:paraId="4743A065" w14:textId="77777777" w:rsidTr="00AB0E6A">
        <w:trPr>
          <w:trHeight w:val="484"/>
        </w:trPr>
        <w:tc>
          <w:tcPr>
            <w:tcW w:w="1045" w:type="dxa"/>
            <w:tcBorders>
              <w:top w:val="nil"/>
              <w:left w:val="nil"/>
              <w:bottom w:val="nil"/>
              <w:right w:val="nil"/>
            </w:tcBorders>
            <w:shd w:val="clear" w:color="auto" w:fill="auto"/>
            <w:noWrap/>
            <w:vAlign w:val="bottom"/>
            <w:hideMark/>
          </w:tcPr>
          <w:p w14:paraId="2B4D4071" w14:textId="4EE8B17F"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noProof/>
                <w:color w:val="000000" w:themeColor="text1"/>
                <w:sz w:val="16"/>
                <w:szCs w:val="16"/>
                <w:lang w:eastAsia="es-EC"/>
              </w:rPr>
              <w:drawing>
                <wp:anchor distT="0" distB="0" distL="114300" distR="114300" simplePos="0" relativeHeight="251701248" behindDoc="0" locked="0" layoutInCell="1" allowOverlap="1" wp14:anchorId="60D6CB97" wp14:editId="57918F30">
                  <wp:simplePos x="0" y="0"/>
                  <wp:positionH relativeFrom="column">
                    <wp:posOffset>403860</wp:posOffset>
                  </wp:positionH>
                  <wp:positionV relativeFrom="paragraph">
                    <wp:posOffset>76200</wp:posOffset>
                  </wp:positionV>
                  <wp:extent cx="2964180" cy="609600"/>
                  <wp:effectExtent l="0" t="0" r="0" b="0"/>
                  <wp:wrapNone/>
                  <wp:docPr id="25" name="Imagen 25">
                    <a:extLst xmlns:a="http://schemas.openxmlformats.org/drawingml/2006/main">
                      <a:ext uri="{FF2B5EF4-FFF2-40B4-BE49-F238E27FC236}">
                        <a16:creationId xmlns:a16="http://schemas.microsoft.com/office/drawing/2014/main" id="{F8DE284E-31F6-46F4-BB90-C95ACAEC59D8}"/>
                      </a:ext>
                    </a:extLst>
                  </wp:docPr>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F8DE284E-31F6-46F4-BB90-C95ACAEC59D8}"/>
                              </a:ext>
                            </a:extLst>
                          </pic:cNvPr>
                          <pic:cNvPicPr>
                            <a:picLocks noChangeAspect="1"/>
                          </pic:cNvPicPr>
                        </pic:nvPicPr>
                        <pic:blipFill>
                          <a:blip r:embed="rId73"/>
                          <a:stretch>
                            <a:fillRect/>
                          </a:stretch>
                        </pic:blipFill>
                        <pic:spPr>
                          <a:xfrm>
                            <a:off x="0" y="0"/>
                            <a:ext cx="2867024" cy="627190"/>
                          </a:xfrm>
                          <a:prstGeom prst="rect">
                            <a:avLst/>
                          </a:prstGeom>
                        </pic:spPr>
                      </pic:pic>
                    </a:graphicData>
                  </a:graphic>
                  <wp14:sizeRelH relativeFrom="page">
                    <wp14:pctWidth>0</wp14:pctWidth>
                  </wp14:sizeRelH>
                  <wp14:sizeRelV relativeFrom="page">
                    <wp14:pctHeight>0</wp14:pctHeight>
                  </wp14:sizeRelV>
                </wp:anchor>
              </w:drawing>
            </w:r>
          </w:p>
          <w:tbl>
            <w:tblPr>
              <w:tblW w:w="905" w:type="dxa"/>
              <w:tblCellSpacing w:w="0" w:type="dxa"/>
              <w:tblCellMar>
                <w:left w:w="0" w:type="dxa"/>
                <w:right w:w="0" w:type="dxa"/>
              </w:tblCellMar>
              <w:tblLook w:val="04A0" w:firstRow="1" w:lastRow="0" w:firstColumn="1" w:lastColumn="0" w:noHBand="0" w:noVBand="1"/>
            </w:tblPr>
            <w:tblGrid>
              <w:gridCol w:w="905"/>
            </w:tblGrid>
            <w:tr w:rsidR="00523CDC" w:rsidRPr="00523CDC" w14:paraId="239E7DCB" w14:textId="77777777" w:rsidTr="00A06943">
              <w:trPr>
                <w:trHeight w:val="484"/>
                <w:tblCellSpacing w:w="0" w:type="dxa"/>
              </w:trPr>
              <w:tc>
                <w:tcPr>
                  <w:tcW w:w="905" w:type="dxa"/>
                  <w:tcBorders>
                    <w:top w:val="nil"/>
                    <w:left w:val="nil"/>
                    <w:bottom w:val="nil"/>
                    <w:right w:val="nil"/>
                  </w:tcBorders>
                  <w:shd w:val="clear" w:color="auto" w:fill="auto"/>
                  <w:noWrap/>
                  <w:vAlign w:val="bottom"/>
                  <w:hideMark/>
                </w:tcPr>
                <w:p w14:paraId="4DADE7B2"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bl>
          <w:p w14:paraId="124C9E5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2062BE3B"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07289C61"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3C03D888"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7A96A215"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7FD5072C"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vAlign w:val="bottom"/>
            <w:hideMark/>
          </w:tcPr>
          <w:p w14:paraId="2A81137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TASA DE DESCUENTO</w:t>
            </w:r>
          </w:p>
        </w:tc>
        <w:tc>
          <w:tcPr>
            <w:tcW w:w="1257" w:type="dxa"/>
            <w:tcBorders>
              <w:top w:val="nil"/>
              <w:left w:val="nil"/>
              <w:bottom w:val="nil"/>
              <w:right w:val="nil"/>
            </w:tcBorders>
            <w:shd w:val="clear" w:color="auto" w:fill="auto"/>
            <w:noWrap/>
            <w:vAlign w:val="bottom"/>
            <w:hideMark/>
          </w:tcPr>
          <w:p w14:paraId="34D41558"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0,0514 </w:t>
            </w:r>
          </w:p>
        </w:tc>
      </w:tr>
      <w:tr w:rsidR="00523CDC" w:rsidRPr="00523CDC" w14:paraId="38637D8A" w14:textId="77777777" w:rsidTr="00AB0E6A">
        <w:trPr>
          <w:trHeight w:val="241"/>
        </w:trPr>
        <w:tc>
          <w:tcPr>
            <w:tcW w:w="1045" w:type="dxa"/>
            <w:tcBorders>
              <w:top w:val="nil"/>
              <w:left w:val="nil"/>
              <w:bottom w:val="nil"/>
              <w:right w:val="nil"/>
            </w:tcBorders>
            <w:shd w:val="clear" w:color="auto" w:fill="auto"/>
            <w:noWrap/>
            <w:vAlign w:val="bottom"/>
            <w:hideMark/>
          </w:tcPr>
          <w:p w14:paraId="086D0ADA"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5A45FD99"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4A1EBD75"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18571A68"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609CC6A5"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797D90FD"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noWrap/>
            <w:vAlign w:val="bottom"/>
            <w:hideMark/>
          </w:tcPr>
          <w:p w14:paraId="61302D1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103E12CA"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69ED3EC4" w14:textId="77777777" w:rsidTr="00AB0E6A">
        <w:trPr>
          <w:trHeight w:val="241"/>
        </w:trPr>
        <w:tc>
          <w:tcPr>
            <w:tcW w:w="1045" w:type="dxa"/>
            <w:tcBorders>
              <w:top w:val="nil"/>
              <w:left w:val="nil"/>
              <w:bottom w:val="nil"/>
              <w:right w:val="nil"/>
            </w:tcBorders>
            <w:shd w:val="clear" w:color="auto" w:fill="auto"/>
            <w:noWrap/>
            <w:vAlign w:val="bottom"/>
            <w:hideMark/>
          </w:tcPr>
          <w:p w14:paraId="5BD3ECC6"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6C2F595E"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6F846B7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461CED2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5EC3FC4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1FB18E87"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noWrap/>
            <w:vAlign w:val="bottom"/>
            <w:hideMark/>
          </w:tcPr>
          <w:p w14:paraId="79B59201"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45AF1CB6"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73D8F009" w14:textId="77777777" w:rsidTr="00AB0E6A">
        <w:trPr>
          <w:trHeight w:val="241"/>
        </w:trPr>
        <w:tc>
          <w:tcPr>
            <w:tcW w:w="1045" w:type="dxa"/>
            <w:tcBorders>
              <w:top w:val="nil"/>
              <w:left w:val="nil"/>
              <w:bottom w:val="nil"/>
              <w:right w:val="nil"/>
            </w:tcBorders>
            <w:shd w:val="clear" w:color="auto" w:fill="auto"/>
            <w:noWrap/>
            <w:vAlign w:val="bottom"/>
            <w:hideMark/>
          </w:tcPr>
          <w:p w14:paraId="4D8DDE70"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569B447B"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1D9EFBB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-45.996,68 </w:t>
            </w:r>
          </w:p>
        </w:tc>
        <w:tc>
          <w:tcPr>
            <w:tcW w:w="1257" w:type="dxa"/>
            <w:tcBorders>
              <w:top w:val="nil"/>
              <w:left w:val="nil"/>
              <w:bottom w:val="single" w:sz="4" w:space="0" w:color="auto"/>
              <w:right w:val="nil"/>
            </w:tcBorders>
            <w:shd w:val="clear" w:color="auto" w:fill="auto"/>
            <w:noWrap/>
            <w:vAlign w:val="bottom"/>
            <w:hideMark/>
          </w:tcPr>
          <w:p w14:paraId="772AD3C5"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16.854,60 </w:t>
            </w:r>
          </w:p>
        </w:tc>
        <w:tc>
          <w:tcPr>
            <w:tcW w:w="1257" w:type="dxa"/>
            <w:tcBorders>
              <w:top w:val="nil"/>
              <w:left w:val="nil"/>
              <w:bottom w:val="single" w:sz="4" w:space="0" w:color="auto"/>
              <w:right w:val="nil"/>
            </w:tcBorders>
            <w:shd w:val="clear" w:color="auto" w:fill="auto"/>
            <w:noWrap/>
            <w:vAlign w:val="bottom"/>
            <w:hideMark/>
          </w:tcPr>
          <w:p w14:paraId="410B334A"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16.820,96 </w:t>
            </w:r>
          </w:p>
        </w:tc>
        <w:tc>
          <w:tcPr>
            <w:tcW w:w="1257" w:type="dxa"/>
            <w:tcBorders>
              <w:top w:val="nil"/>
              <w:left w:val="nil"/>
              <w:bottom w:val="single" w:sz="4" w:space="0" w:color="auto"/>
              <w:right w:val="nil"/>
            </w:tcBorders>
            <w:shd w:val="clear" w:color="auto" w:fill="auto"/>
            <w:noWrap/>
            <w:vAlign w:val="bottom"/>
            <w:hideMark/>
          </w:tcPr>
          <w:p w14:paraId="65BB682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17.309,81 </w:t>
            </w:r>
          </w:p>
        </w:tc>
        <w:tc>
          <w:tcPr>
            <w:tcW w:w="1359" w:type="dxa"/>
            <w:tcBorders>
              <w:top w:val="nil"/>
              <w:left w:val="nil"/>
              <w:bottom w:val="single" w:sz="4" w:space="0" w:color="auto"/>
              <w:right w:val="nil"/>
            </w:tcBorders>
            <w:shd w:val="clear" w:color="auto" w:fill="auto"/>
            <w:noWrap/>
            <w:vAlign w:val="bottom"/>
            <w:hideMark/>
          </w:tcPr>
          <w:p w14:paraId="6196E0C7"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17.586,59 </w:t>
            </w:r>
          </w:p>
        </w:tc>
        <w:tc>
          <w:tcPr>
            <w:tcW w:w="1257" w:type="dxa"/>
            <w:tcBorders>
              <w:top w:val="nil"/>
              <w:left w:val="nil"/>
              <w:bottom w:val="single" w:sz="4" w:space="0" w:color="auto"/>
              <w:right w:val="nil"/>
            </w:tcBorders>
            <w:shd w:val="clear" w:color="auto" w:fill="auto"/>
            <w:noWrap/>
            <w:vAlign w:val="bottom"/>
            <w:hideMark/>
          </w:tcPr>
          <w:p w14:paraId="743A18DE"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37.305,35 </w:t>
            </w:r>
          </w:p>
        </w:tc>
      </w:tr>
      <w:tr w:rsidR="00523CDC" w:rsidRPr="00523CDC" w14:paraId="774F52BF" w14:textId="77777777" w:rsidTr="00AB0E6A">
        <w:trPr>
          <w:trHeight w:val="241"/>
        </w:trPr>
        <w:tc>
          <w:tcPr>
            <w:tcW w:w="1045" w:type="dxa"/>
            <w:tcBorders>
              <w:top w:val="nil"/>
              <w:left w:val="nil"/>
              <w:bottom w:val="nil"/>
              <w:right w:val="nil"/>
            </w:tcBorders>
            <w:shd w:val="clear" w:color="auto" w:fill="auto"/>
            <w:noWrap/>
            <w:vAlign w:val="bottom"/>
            <w:hideMark/>
          </w:tcPr>
          <w:p w14:paraId="647D7EFB"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3D7D4AC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0AABC90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7B4D0077"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(1+0.0514)^1</w:t>
            </w:r>
          </w:p>
        </w:tc>
        <w:tc>
          <w:tcPr>
            <w:tcW w:w="1257" w:type="dxa"/>
            <w:tcBorders>
              <w:top w:val="nil"/>
              <w:left w:val="nil"/>
              <w:bottom w:val="nil"/>
              <w:right w:val="nil"/>
            </w:tcBorders>
            <w:shd w:val="clear" w:color="auto" w:fill="auto"/>
            <w:noWrap/>
            <w:vAlign w:val="bottom"/>
            <w:hideMark/>
          </w:tcPr>
          <w:p w14:paraId="5417C207"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(1+0.0514)^2</w:t>
            </w:r>
          </w:p>
        </w:tc>
        <w:tc>
          <w:tcPr>
            <w:tcW w:w="1257" w:type="dxa"/>
            <w:tcBorders>
              <w:top w:val="nil"/>
              <w:left w:val="nil"/>
              <w:bottom w:val="nil"/>
              <w:right w:val="nil"/>
            </w:tcBorders>
            <w:shd w:val="clear" w:color="auto" w:fill="auto"/>
            <w:noWrap/>
            <w:vAlign w:val="bottom"/>
            <w:hideMark/>
          </w:tcPr>
          <w:p w14:paraId="2E7B567E"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(1+0.0514)^3</w:t>
            </w:r>
          </w:p>
        </w:tc>
        <w:tc>
          <w:tcPr>
            <w:tcW w:w="1359" w:type="dxa"/>
            <w:tcBorders>
              <w:top w:val="nil"/>
              <w:left w:val="nil"/>
              <w:bottom w:val="nil"/>
              <w:right w:val="nil"/>
            </w:tcBorders>
            <w:shd w:val="clear" w:color="auto" w:fill="auto"/>
            <w:noWrap/>
            <w:vAlign w:val="bottom"/>
            <w:hideMark/>
          </w:tcPr>
          <w:p w14:paraId="4CB1F258"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(1+0.0514)^4</w:t>
            </w:r>
          </w:p>
        </w:tc>
        <w:tc>
          <w:tcPr>
            <w:tcW w:w="1257" w:type="dxa"/>
            <w:tcBorders>
              <w:top w:val="nil"/>
              <w:left w:val="nil"/>
              <w:bottom w:val="nil"/>
              <w:right w:val="nil"/>
            </w:tcBorders>
            <w:shd w:val="clear" w:color="auto" w:fill="auto"/>
            <w:noWrap/>
            <w:vAlign w:val="bottom"/>
            <w:hideMark/>
          </w:tcPr>
          <w:p w14:paraId="61AAFA40"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(1+0.0514)^5</w:t>
            </w:r>
          </w:p>
        </w:tc>
      </w:tr>
      <w:tr w:rsidR="00523CDC" w:rsidRPr="00523CDC" w14:paraId="63665B30" w14:textId="77777777" w:rsidTr="00AB0E6A">
        <w:trPr>
          <w:trHeight w:val="241"/>
        </w:trPr>
        <w:tc>
          <w:tcPr>
            <w:tcW w:w="1045" w:type="dxa"/>
            <w:tcBorders>
              <w:top w:val="nil"/>
              <w:left w:val="nil"/>
              <w:bottom w:val="nil"/>
              <w:right w:val="nil"/>
            </w:tcBorders>
            <w:shd w:val="clear" w:color="auto" w:fill="auto"/>
            <w:noWrap/>
            <w:vAlign w:val="bottom"/>
            <w:hideMark/>
          </w:tcPr>
          <w:p w14:paraId="39266000"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103DA829"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2868DD4D"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59FE937C"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166CE4F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6A97FD2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noWrap/>
            <w:vAlign w:val="bottom"/>
            <w:hideMark/>
          </w:tcPr>
          <w:p w14:paraId="63D73720"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526AB9CA"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370E05E1" w14:textId="77777777" w:rsidTr="00AB0E6A">
        <w:trPr>
          <w:trHeight w:val="241"/>
        </w:trPr>
        <w:tc>
          <w:tcPr>
            <w:tcW w:w="1045" w:type="dxa"/>
            <w:tcBorders>
              <w:top w:val="nil"/>
              <w:left w:val="nil"/>
              <w:bottom w:val="nil"/>
              <w:right w:val="nil"/>
            </w:tcBorders>
            <w:shd w:val="clear" w:color="auto" w:fill="auto"/>
            <w:noWrap/>
            <w:vAlign w:val="bottom"/>
            <w:hideMark/>
          </w:tcPr>
          <w:p w14:paraId="68C53459"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70763A75"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02AD8B9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-45.996,68 </w:t>
            </w:r>
          </w:p>
        </w:tc>
        <w:tc>
          <w:tcPr>
            <w:tcW w:w="1257" w:type="dxa"/>
            <w:tcBorders>
              <w:top w:val="nil"/>
              <w:left w:val="nil"/>
              <w:bottom w:val="single" w:sz="4" w:space="0" w:color="auto"/>
              <w:right w:val="nil"/>
            </w:tcBorders>
            <w:shd w:val="clear" w:color="auto" w:fill="auto"/>
            <w:noWrap/>
            <w:vAlign w:val="bottom"/>
            <w:hideMark/>
          </w:tcPr>
          <w:p w14:paraId="56D03DA0"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16.854,60 </w:t>
            </w:r>
          </w:p>
        </w:tc>
        <w:tc>
          <w:tcPr>
            <w:tcW w:w="1257" w:type="dxa"/>
            <w:tcBorders>
              <w:top w:val="nil"/>
              <w:left w:val="nil"/>
              <w:bottom w:val="single" w:sz="4" w:space="0" w:color="auto"/>
              <w:right w:val="nil"/>
            </w:tcBorders>
            <w:shd w:val="clear" w:color="auto" w:fill="auto"/>
            <w:noWrap/>
            <w:vAlign w:val="bottom"/>
            <w:hideMark/>
          </w:tcPr>
          <w:p w14:paraId="0DD8F7F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16.820,96 </w:t>
            </w:r>
          </w:p>
        </w:tc>
        <w:tc>
          <w:tcPr>
            <w:tcW w:w="1257" w:type="dxa"/>
            <w:tcBorders>
              <w:top w:val="nil"/>
              <w:left w:val="nil"/>
              <w:bottom w:val="single" w:sz="4" w:space="0" w:color="auto"/>
              <w:right w:val="nil"/>
            </w:tcBorders>
            <w:shd w:val="clear" w:color="auto" w:fill="auto"/>
            <w:noWrap/>
            <w:vAlign w:val="bottom"/>
            <w:hideMark/>
          </w:tcPr>
          <w:p w14:paraId="57ACE112"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17.309,81 </w:t>
            </w:r>
          </w:p>
        </w:tc>
        <w:tc>
          <w:tcPr>
            <w:tcW w:w="1359" w:type="dxa"/>
            <w:tcBorders>
              <w:top w:val="nil"/>
              <w:left w:val="nil"/>
              <w:bottom w:val="single" w:sz="4" w:space="0" w:color="auto"/>
              <w:right w:val="nil"/>
            </w:tcBorders>
            <w:shd w:val="clear" w:color="auto" w:fill="auto"/>
            <w:noWrap/>
            <w:vAlign w:val="bottom"/>
            <w:hideMark/>
          </w:tcPr>
          <w:p w14:paraId="1E43476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17.586,59 </w:t>
            </w:r>
          </w:p>
        </w:tc>
        <w:tc>
          <w:tcPr>
            <w:tcW w:w="1257" w:type="dxa"/>
            <w:tcBorders>
              <w:top w:val="nil"/>
              <w:left w:val="nil"/>
              <w:bottom w:val="single" w:sz="4" w:space="0" w:color="auto"/>
              <w:right w:val="nil"/>
            </w:tcBorders>
            <w:shd w:val="clear" w:color="auto" w:fill="auto"/>
            <w:noWrap/>
            <w:vAlign w:val="bottom"/>
            <w:hideMark/>
          </w:tcPr>
          <w:p w14:paraId="16182347"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37.305,35 </w:t>
            </w:r>
          </w:p>
        </w:tc>
      </w:tr>
      <w:tr w:rsidR="00523CDC" w:rsidRPr="00523CDC" w14:paraId="6CA2A67D" w14:textId="77777777" w:rsidTr="00AB0E6A">
        <w:trPr>
          <w:trHeight w:val="241"/>
        </w:trPr>
        <w:tc>
          <w:tcPr>
            <w:tcW w:w="1045" w:type="dxa"/>
            <w:tcBorders>
              <w:top w:val="nil"/>
              <w:left w:val="nil"/>
              <w:bottom w:val="nil"/>
              <w:right w:val="nil"/>
            </w:tcBorders>
            <w:shd w:val="clear" w:color="auto" w:fill="auto"/>
            <w:noWrap/>
            <w:vAlign w:val="bottom"/>
            <w:hideMark/>
          </w:tcPr>
          <w:p w14:paraId="30044D39"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30135E4C"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7215543C"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374D7EB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1,0514 </w:t>
            </w:r>
          </w:p>
        </w:tc>
        <w:tc>
          <w:tcPr>
            <w:tcW w:w="1257" w:type="dxa"/>
            <w:tcBorders>
              <w:top w:val="nil"/>
              <w:left w:val="nil"/>
              <w:bottom w:val="nil"/>
              <w:right w:val="nil"/>
            </w:tcBorders>
            <w:shd w:val="clear" w:color="auto" w:fill="auto"/>
            <w:noWrap/>
            <w:vAlign w:val="bottom"/>
            <w:hideMark/>
          </w:tcPr>
          <w:p w14:paraId="33029170" w14:textId="77777777" w:rsidR="00A06943" w:rsidRPr="00523CDC" w:rsidRDefault="00A06943" w:rsidP="00A06943">
            <w:pPr>
              <w:spacing w:after="0" w:line="240" w:lineRule="auto"/>
              <w:jc w:val="right"/>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1,1054</w:t>
            </w:r>
          </w:p>
        </w:tc>
        <w:tc>
          <w:tcPr>
            <w:tcW w:w="1257" w:type="dxa"/>
            <w:tcBorders>
              <w:top w:val="nil"/>
              <w:left w:val="nil"/>
              <w:bottom w:val="nil"/>
              <w:right w:val="nil"/>
            </w:tcBorders>
            <w:shd w:val="clear" w:color="auto" w:fill="auto"/>
            <w:noWrap/>
            <w:vAlign w:val="bottom"/>
            <w:hideMark/>
          </w:tcPr>
          <w:p w14:paraId="04924B8F" w14:textId="77777777" w:rsidR="00A06943" w:rsidRPr="00523CDC" w:rsidRDefault="00A06943" w:rsidP="00A06943">
            <w:pPr>
              <w:spacing w:after="0" w:line="240" w:lineRule="auto"/>
              <w:jc w:val="right"/>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1,1623</w:t>
            </w:r>
          </w:p>
        </w:tc>
        <w:tc>
          <w:tcPr>
            <w:tcW w:w="1359" w:type="dxa"/>
            <w:tcBorders>
              <w:top w:val="nil"/>
              <w:left w:val="nil"/>
              <w:bottom w:val="nil"/>
              <w:right w:val="nil"/>
            </w:tcBorders>
            <w:shd w:val="clear" w:color="auto" w:fill="auto"/>
            <w:noWrap/>
            <w:vAlign w:val="bottom"/>
            <w:hideMark/>
          </w:tcPr>
          <w:p w14:paraId="7B696691" w14:textId="77777777" w:rsidR="00A06943" w:rsidRPr="00523CDC" w:rsidRDefault="00A06943" w:rsidP="00A06943">
            <w:pPr>
              <w:spacing w:after="0" w:line="240" w:lineRule="auto"/>
              <w:jc w:val="right"/>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1,2220</w:t>
            </w:r>
          </w:p>
        </w:tc>
        <w:tc>
          <w:tcPr>
            <w:tcW w:w="1257" w:type="dxa"/>
            <w:tcBorders>
              <w:top w:val="nil"/>
              <w:left w:val="nil"/>
              <w:bottom w:val="nil"/>
              <w:right w:val="nil"/>
            </w:tcBorders>
            <w:shd w:val="clear" w:color="auto" w:fill="auto"/>
            <w:noWrap/>
            <w:vAlign w:val="bottom"/>
            <w:hideMark/>
          </w:tcPr>
          <w:p w14:paraId="1590BCAB" w14:textId="77777777" w:rsidR="00A06943" w:rsidRPr="00523CDC" w:rsidRDefault="00A06943" w:rsidP="00A06943">
            <w:pPr>
              <w:spacing w:after="0" w:line="240" w:lineRule="auto"/>
              <w:jc w:val="right"/>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1,2848</w:t>
            </w:r>
          </w:p>
        </w:tc>
      </w:tr>
      <w:tr w:rsidR="00523CDC" w:rsidRPr="00523CDC" w14:paraId="60B8EFF7" w14:textId="77777777" w:rsidTr="00AB0E6A">
        <w:trPr>
          <w:trHeight w:val="241"/>
        </w:trPr>
        <w:tc>
          <w:tcPr>
            <w:tcW w:w="1045" w:type="dxa"/>
            <w:tcBorders>
              <w:top w:val="nil"/>
              <w:left w:val="nil"/>
              <w:bottom w:val="nil"/>
              <w:right w:val="nil"/>
            </w:tcBorders>
            <w:shd w:val="clear" w:color="auto" w:fill="auto"/>
            <w:noWrap/>
            <w:vAlign w:val="bottom"/>
            <w:hideMark/>
          </w:tcPr>
          <w:p w14:paraId="36D9F65B" w14:textId="77777777" w:rsidR="00A06943" w:rsidRPr="00523CDC" w:rsidRDefault="00A06943" w:rsidP="00A06943">
            <w:pPr>
              <w:spacing w:after="0" w:line="240" w:lineRule="auto"/>
              <w:jc w:val="right"/>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62CCDF18"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689773FB"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15496357"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3B74BD7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0894AB2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noWrap/>
            <w:vAlign w:val="bottom"/>
            <w:hideMark/>
          </w:tcPr>
          <w:p w14:paraId="4A7626B2"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31B7515B"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17C3A046" w14:textId="77777777" w:rsidTr="00AB0E6A">
        <w:trPr>
          <w:trHeight w:val="241"/>
        </w:trPr>
        <w:tc>
          <w:tcPr>
            <w:tcW w:w="1045" w:type="dxa"/>
            <w:tcBorders>
              <w:top w:val="nil"/>
              <w:left w:val="nil"/>
              <w:bottom w:val="nil"/>
              <w:right w:val="nil"/>
            </w:tcBorders>
            <w:shd w:val="clear" w:color="auto" w:fill="auto"/>
            <w:noWrap/>
            <w:vAlign w:val="bottom"/>
            <w:hideMark/>
          </w:tcPr>
          <w:p w14:paraId="31DAC3C1"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3094819B"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4C3CDD8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560AF25C"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7D00925A"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19FB8C38"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noWrap/>
            <w:vAlign w:val="bottom"/>
            <w:hideMark/>
          </w:tcPr>
          <w:p w14:paraId="623F0E31"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28106371"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541B5674" w14:textId="77777777" w:rsidTr="00AB0E6A">
        <w:trPr>
          <w:trHeight w:val="241"/>
        </w:trPr>
        <w:tc>
          <w:tcPr>
            <w:tcW w:w="1045" w:type="dxa"/>
            <w:tcBorders>
              <w:top w:val="nil"/>
              <w:left w:val="nil"/>
              <w:bottom w:val="nil"/>
              <w:right w:val="nil"/>
            </w:tcBorders>
            <w:shd w:val="clear" w:color="auto" w:fill="auto"/>
            <w:noWrap/>
            <w:vAlign w:val="bottom"/>
            <w:hideMark/>
          </w:tcPr>
          <w:p w14:paraId="46E8561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5A3AFD07"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2409E57D"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-45.996,68 </w:t>
            </w:r>
          </w:p>
        </w:tc>
        <w:tc>
          <w:tcPr>
            <w:tcW w:w="1257" w:type="dxa"/>
            <w:tcBorders>
              <w:top w:val="nil"/>
              <w:left w:val="nil"/>
              <w:bottom w:val="nil"/>
              <w:right w:val="nil"/>
            </w:tcBorders>
            <w:shd w:val="clear" w:color="auto" w:fill="auto"/>
            <w:noWrap/>
            <w:vAlign w:val="bottom"/>
            <w:hideMark/>
          </w:tcPr>
          <w:p w14:paraId="2AB5AE20"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16.030,63 </w:t>
            </w:r>
          </w:p>
        </w:tc>
        <w:tc>
          <w:tcPr>
            <w:tcW w:w="1257" w:type="dxa"/>
            <w:tcBorders>
              <w:top w:val="nil"/>
              <w:left w:val="nil"/>
              <w:bottom w:val="nil"/>
              <w:right w:val="nil"/>
            </w:tcBorders>
            <w:shd w:val="clear" w:color="auto" w:fill="auto"/>
            <w:noWrap/>
            <w:vAlign w:val="bottom"/>
            <w:hideMark/>
          </w:tcPr>
          <w:p w14:paraId="16E5C091"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15.216,50 </w:t>
            </w:r>
          </w:p>
        </w:tc>
        <w:tc>
          <w:tcPr>
            <w:tcW w:w="1257" w:type="dxa"/>
            <w:tcBorders>
              <w:top w:val="nil"/>
              <w:left w:val="nil"/>
              <w:bottom w:val="nil"/>
              <w:right w:val="nil"/>
            </w:tcBorders>
            <w:shd w:val="clear" w:color="auto" w:fill="auto"/>
            <w:noWrap/>
            <w:vAlign w:val="bottom"/>
            <w:hideMark/>
          </w:tcPr>
          <w:p w14:paraId="07194456"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14.893,21 </w:t>
            </w:r>
          </w:p>
        </w:tc>
        <w:tc>
          <w:tcPr>
            <w:tcW w:w="1359" w:type="dxa"/>
            <w:tcBorders>
              <w:top w:val="nil"/>
              <w:left w:val="nil"/>
              <w:bottom w:val="nil"/>
              <w:right w:val="nil"/>
            </w:tcBorders>
            <w:shd w:val="clear" w:color="auto" w:fill="auto"/>
            <w:noWrap/>
            <w:vAlign w:val="bottom"/>
            <w:hideMark/>
          </w:tcPr>
          <w:p w14:paraId="6F5F398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14.391,62 </w:t>
            </w:r>
          </w:p>
        </w:tc>
        <w:tc>
          <w:tcPr>
            <w:tcW w:w="1257" w:type="dxa"/>
            <w:tcBorders>
              <w:top w:val="nil"/>
              <w:left w:val="nil"/>
              <w:bottom w:val="nil"/>
              <w:right w:val="nil"/>
            </w:tcBorders>
            <w:shd w:val="clear" w:color="auto" w:fill="auto"/>
            <w:noWrap/>
            <w:vAlign w:val="bottom"/>
            <w:hideMark/>
          </w:tcPr>
          <w:p w14:paraId="33300422"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29.035,63 </w:t>
            </w:r>
          </w:p>
        </w:tc>
      </w:tr>
      <w:tr w:rsidR="00523CDC" w:rsidRPr="00523CDC" w14:paraId="0BB996C5" w14:textId="77777777" w:rsidTr="00AB0E6A">
        <w:trPr>
          <w:trHeight w:val="241"/>
        </w:trPr>
        <w:tc>
          <w:tcPr>
            <w:tcW w:w="1045" w:type="dxa"/>
            <w:tcBorders>
              <w:top w:val="nil"/>
              <w:left w:val="nil"/>
              <w:bottom w:val="nil"/>
              <w:right w:val="nil"/>
            </w:tcBorders>
            <w:shd w:val="clear" w:color="auto" w:fill="auto"/>
            <w:noWrap/>
            <w:vAlign w:val="bottom"/>
            <w:hideMark/>
          </w:tcPr>
          <w:p w14:paraId="37D092A2"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5796194E"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3455B7FA"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577FC836"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5C30AA0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51F73298"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noWrap/>
            <w:vAlign w:val="bottom"/>
            <w:hideMark/>
          </w:tcPr>
          <w:p w14:paraId="135CD49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6B53DFB2"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21EAC104" w14:textId="77777777" w:rsidTr="00AB0E6A">
        <w:trPr>
          <w:trHeight w:val="241"/>
        </w:trPr>
        <w:tc>
          <w:tcPr>
            <w:tcW w:w="1045" w:type="dxa"/>
            <w:tcBorders>
              <w:top w:val="nil"/>
              <w:left w:val="nil"/>
              <w:bottom w:val="nil"/>
              <w:right w:val="nil"/>
            </w:tcBorders>
            <w:shd w:val="clear" w:color="auto" w:fill="auto"/>
            <w:noWrap/>
            <w:vAlign w:val="bottom"/>
            <w:hideMark/>
          </w:tcPr>
          <w:p w14:paraId="69D9B4A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5FF3F6CE"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2D50270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76F56053"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3E7D3FD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66082141"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noWrap/>
            <w:vAlign w:val="bottom"/>
            <w:hideMark/>
          </w:tcPr>
          <w:p w14:paraId="60F0B33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0D1962AA"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5C5DF183" w14:textId="77777777" w:rsidTr="00AB0E6A">
        <w:trPr>
          <w:trHeight w:val="241"/>
        </w:trPr>
        <w:tc>
          <w:tcPr>
            <w:tcW w:w="1045" w:type="dxa"/>
            <w:tcBorders>
              <w:top w:val="nil"/>
              <w:left w:val="nil"/>
              <w:bottom w:val="nil"/>
              <w:right w:val="nil"/>
            </w:tcBorders>
            <w:shd w:val="clear" w:color="auto" w:fill="auto"/>
            <w:noWrap/>
            <w:vAlign w:val="bottom"/>
            <w:hideMark/>
          </w:tcPr>
          <w:p w14:paraId="45FB8534"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915" w:type="dxa"/>
            <w:tcBorders>
              <w:top w:val="nil"/>
              <w:left w:val="nil"/>
              <w:bottom w:val="nil"/>
              <w:right w:val="nil"/>
            </w:tcBorders>
            <w:shd w:val="clear" w:color="auto" w:fill="auto"/>
            <w:noWrap/>
            <w:vAlign w:val="bottom"/>
            <w:hideMark/>
          </w:tcPr>
          <w:p w14:paraId="5D31F20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880" w:type="dxa"/>
            <w:tcBorders>
              <w:top w:val="nil"/>
              <w:left w:val="nil"/>
              <w:bottom w:val="nil"/>
              <w:right w:val="nil"/>
            </w:tcBorders>
            <w:shd w:val="clear" w:color="auto" w:fill="auto"/>
            <w:noWrap/>
            <w:vAlign w:val="bottom"/>
            <w:hideMark/>
          </w:tcPr>
          <w:p w14:paraId="601FFEF1" w14:textId="77777777" w:rsidR="00A06943" w:rsidRPr="00523CDC" w:rsidRDefault="00A06943" w:rsidP="00A06943">
            <w:pPr>
              <w:spacing w:after="0" w:line="240" w:lineRule="auto"/>
              <w:jc w:val="right"/>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VAN=</w:t>
            </w:r>
          </w:p>
        </w:tc>
        <w:tc>
          <w:tcPr>
            <w:tcW w:w="1257" w:type="dxa"/>
            <w:tcBorders>
              <w:top w:val="nil"/>
              <w:left w:val="nil"/>
              <w:bottom w:val="nil"/>
              <w:right w:val="nil"/>
            </w:tcBorders>
            <w:shd w:val="clear" w:color="auto" w:fill="auto"/>
            <w:noWrap/>
            <w:vAlign w:val="bottom"/>
            <w:hideMark/>
          </w:tcPr>
          <w:p w14:paraId="4684470E"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r w:rsidRPr="00523CDC">
              <w:rPr>
                <w:rFonts w:ascii="Times New Roman" w:eastAsia="Times New Roman" w:hAnsi="Times New Roman" w:cs="Times New Roman"/>
                <w:color w:val="000000" w:themeColor="text1"/>
                <w:sz w:val="16"/>
                <w:szCs w:val="16"/>
                <w:lang w:eastAsia="es-EC"/>
              </w:rPr>
              <w:t xml:space="preserve"> $     43.570,92 </w:t>
            </w:r>
          </w:p>
        </w:tc>
        <w:tc>
          <w:tcPr>
            <w:tcW w:w="1257" w:type="dxa"/>
            <w:tcBorders>
              <w:top w:val="nil"/>
              <w:left w:val="nil"/>
              <w:bottom w:val="nil"/>
              <w:right w:val="nil"/>
            </w:tcBorders>
            <w:shd w:val="clear" w:color="auto" w:fill="auto"/>
            <w:noWrap/>
            <w:vAlign w:val="bottom"/>
            <w:hideMark/>
          </w:tcPr>
          <w:p w14:paraId="5BA6C651"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2812F049"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359" w:type="dxa"/>
            <w:tcBorders>
              <w:top w:val="nil"/>
              <w:left w:val="nil"/>
              <w:bottom w:val="nil"/>
              <w:right w:val="nil"/>
            </w:tcBorders>
            <w:shd w:val="clear" w:color="auto" w:fill="auto"/>
            <w:noWrap/>
            <w:vAlign w:val="bottom"/>
            <w:hideMark/>
          </w:tcPr>
          <w:p w14:paraId="7998F8B5"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c>
          <w:tcPr>
            <w:tcW w:w="1257" w:type="dxa"/>
            <w:tcBorders>
              <w:top w:val="nil"/>
              <w:left w:val="nil"/>
              <w:bottom w:val="nil"/>
              <w:right w:val="nil"/>
            </w:tcBorders>
            <w:shd w:val="clear" w:color="auto" w:fill="auto"/>
            <w:noWrap/>
            <w:vAlign w:val="bottom"/>
            <w:hideMark/>
          </w:tcPr>
          <w:p w14:paraId="7C8A2FEF" w14:textId="77777777" w:rsidR="00A06943" w:rsidRPr="00523CDC" w:rsidRDefault="00A06943" w:rsidP="00A06943">
            <w:pPr>
              <w:spacing w:after="0" w:line="240" w:lineRule="auto"/>
              <w:rPr>
                <w:rFonts w:ascii="Times New Roman" w:eastAsia="Times New Roman" w:hAnsi="Times New Roman" w:cs="Times New Roman"/>
                <w:color w:val="000000" w:themeColor="text1"/>
                <w:sz w:val="16"/>
                <w:szCs w:val="16"/>
                <w:lang w:eastAsia="es-EC"/>
              </w:rPr>
            </w:pPr>
          </w:p>
        </w:tc>
      </w:tr>
    </w:tbl>
    <w:p w14:paraId="5C253851" w14:textId="1FF48835" w:rsidR="00A06943" w:rsidRPr="00523CDC" w:rsidRDefault="00A06943" w:rsidP="007F0587">
      <w:pPr>
        <w:spacing w:line="480" w:lineRule="auto"/>
        <w:jc w:val="both"/>
        <w:rPr>
          <w:rFonts w:ascii="Times New Roman" w:hAnsi="Times New Roman" w:cs="Times New Roman"/>
          <w:color w:val="000000" w:themeColor="text1"/>
          <w:sz w:val="24"/>
          <w:szCs w:val="24"/>
          <w:shd w:val="clear" w:color="auto" w:fill="FFFFFF"/>
        </w:rPr>
      </w:pPr>
    </w:p>
    <w:p w14:paraId="031A1C8B" w14:textId="5B95F57E" w:rsidR="00AB0E6A" w:rsidRPr="00523CDC" w:rsidRDefault="00AB0E6A" w:rsidP="00AE4AB3">
      <w:pPr>
        <w:spacing w:before="240" w:line="480" w:lineRule="auto"/>
        <w:jc w:val="both"/>
        <w:rPr>
          <w:rFonts w:ascii="Times New Roman" w:hAnsi="Times New Roman" w:cs="Times New Roman"/>
          <w:b/>
          <w:bCs/>
          <w:i/>
          <w:iCs/>
          <w:color w:val="000000" w:themeColor="text1"/>
          <w:sz w:val="24"/>
          <w:szCs w:val="24"/>
          <w:shd w:val="clear" w:color="auto" w:fill="FFFFFF"/>
        </w:rPr>
      </w:pPr>
      <w:r w:rsidRPr="00523CDC">
        <w:rPr>
          <w:rFonts w:ascii="Times New Roman" w:hAnsi="Times New Roman" w:cs="Times New Roman"/>
          <w:b/>
          <w:bCs/>
          <w:i/>
          <w:iCs/>
          <w:color w:val="000000" w:themeColor="text1"/>
          <w:sz w:val="24"/>
          <w:szCs w:val="24"/>
          <w:shd w:val="clear" w:color="auto" w:fill="FFFFFF"/>
        </w:rPr>
        <w:t>5.14.7.2 Tasa interna de retorno (TIR)</w:t>
      </w:r>
    </w:p>
    <w:p w14:paraId="4302FB33" w14:textId="07897C79" w:rsidR="00132572" w:rsidRPr="00523CDC" w:rsidRDefault="00AB0E6A" w:rsidP="00AE4AB3">
      <w:pPr>
        <w:spacing w:before="240" w:line="480" w:lineRule="auto"/>
        <w:jc w:val="both"/>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 xml:space="preserve">La TIR (tasa interna de retorno) nos indica la rentabilidad promedio que nos genera el capital que permanece invertido en el proyecto; entonces podemos decir que un proyecto de inversión resulta factible financieramente cuando en todo momento provee saldos positivos es decir si existe suficiente dinero para financiar los gastos de la inversión que </w:t>
      </w:r>
      <w:r w:rsidR="00E70B0A" w:rsidRPr="00523CDC">
        <w:rPr>
          <w:rFonts w:ascii="Times New Roman" w:hAnsi="Times New Roman" w:cs="Times New Roman"/>
          <w:color w:val="000000" w:themeColor="text1"/>
          <w:sz w:val="24"/>
          <w:szCs w:val="24"/>
          <w:shd w:val="clear" w:color="auto" w:fill="FFFFFF"/>
        </w:rPr>
        <w:t>implica si se va a poner en marcha o no la operación.</w:t>
      </w:r>
      <w:sdt>
        <w:sdtPr>
          <w:rPr>
            <w:rFonts w:ascii="Times New Roman" w:hAnsi="Times New Roman" w:cs="Times New Roman"/>
            <w:color w:val="000000" w:themeColor="text1"/>
            <w:sz w:val="24"/>
            <w:szCs w:val="24"/>
            <w:shd w:val="clear" w:color="auto" w:fill="FFFFFF"/>
          </w:rPr>
          <w:id w:val="1657644969"/>
          <w:citation/>
        </w:sdtPr>
        <w:sdtContent>
          <w:r w:rsidR="00E70B0A" w:rsidRPr="00523CDC">
            <w:rPr>
              <w:rFonts w:ascii="Times New Roman" w:hAnsi="Times New Roman" w:cs="Times New Roman"/>
              <w:color w:val="000000" w:themeColor="text1"/>
              <w:sz w:val="24"/>
              <w:szCs w:val="24"/>
              <w:shd w:val="clear" w:color="auto" w:fill="FFFFFF"/>
            </w:rPr>
            <w:fldChar w:fldCharType="begin"/>
          </w:r>
          <w:r w:rsidR="00260D8D">
            <w:rPr>
              <w:rFonts w:ascii="Times New Roman" w:hAnsi="Times New Roman" w:cs="Times New Roman"/>
              <w:color w:val="000000" w:themeColor="text1"/>
              <w:sz w:val="24"/>
              <w:szCs w:val="24"/>
              <w:shd w:val="clear" w:color="auto" w:fill="FFFFFF"/>
              <w:lang w:val="es-ES"/>
            </w:rPr>
            <w:instrText xml:space="preserve">CITATION Éri18 \p 3 \l 3082 </w:instrText>
          </w:r>
          <w:r w:rsidR="00E70B0A" w:rsidRPr="00523CDC">
            <w:rPr>
              <w:rFonts w:ascii="Times New Roman" w:hAnsi="Times New Roman" w:cs="Times New Roman"/>
              <w:color w:val="000000" w:themeColor="text1"/>
              <w:sz w:val="24"/>
              <w:szCs w:val="24"/>
              <w:shd w:val="clear" w:color="auto" w:fill="FFFFFF"/>
            </w:rPr>
            <w:fldChar w:fldCharType="separate"/>
          </w:r>
          <w:r w:rsidR="000958C1">
            <w:rPr>
              <w:rFonts w:ascii="Times New Roman" w:hAnsi="Times New Roman" w:cs="Times New Roman"/>
              <w:noProof/>
              <w:color w:val="000000" w:themeColor="text1"/>
              <w:sz w:val="24"/>
              <w:szCs w:val="24"/>
              <w:shd w:val="clear" w:color="auto" w:fill="FFFFFF"/>
              <w:lang w:val="es-ES"/>
            </w:rPr>
            <w:t xml:space="preserve"> </w:t>
          </w:r>
          <w:r w:rsidR="000958C1" w:rsidRPr="000958C1">
            <w:rPr>
              <w:rFonts w:ascii="Times New Roman" w:hAnsi="Times New Roman" w:cs="Times New Roman"/>
              <w:noProof/>
              <w:color w:val="000000" w:themeColor="text1"/>
              <w:sz w:val="24"/>
              <w:szCs w:val="24"/>
              <w:shd w:val="clear" w:color="auto" w:fill="FFFFFF"/>
              <w:lang w:val="es-ES"/>
            </w:rPr>
            <w:t>(Quiñonez, 2018, pág. 3)</w:t>
          </w:r>
          <w:r w:rsidR="00E70B0A" w:rsidRPr="00523CDC">
            <w:rPr>
              <w:rFonts w:ascii="Times New Roman" w:hAnsi="Times New Roman" w:cs="Times New Roman"/>
              <w:color w:val="000000" w:themeColor="text1"/>
              <w:sz w:val="24"/>
              <w:szCs w:val="24"/>
              <w:shd w:val="clear" w:color="auto" w:fill="FFFFFF"/>
            </w:rPr>
            <w:fldChar w:fldCharType="end"/>
          </w:r>
        </w:sdtContent>
      </w:sdt>
      <w:r w:rsidR="00E70B0A" w:rsidRPr="00523CDC">
        <w:rPr>
          <w:rFonts w:ascii="Times New Roman" w:hAnsi="Times New Roman" w:cs="Times New Roman"/>
          <w:color w:val="000000" w:themeColor="text1"/>
          <w:sz w:val="24"/>
          <w:szCs w:val="24"/>
          <w:shd w:val="clear" w:color="auto" w:fill="FFFFFF"/>
        </w:rPr>
        <w:t xml:space="preserve"> .Nos vmos a poder </w:t>
      </w:r>
    </w:p>
    <w:p w14:paraId="4206A1FE" w14:textId="4F10B7AB" w:rsidR="00AE4AB3" w:rsidRPr="00523CDC" w:rsidRDefault="00E70B0A" w:rsidP="00132572">
      <w:pPr>
        <w:spacing w:before="240" w:line="480" w:lineRule="auto"/>
        <w:jc w:val="both"/>
        <w:rPr>
          <w:rFonts w:ascii="Times New Roman" w:hAnsi="Times New Roman" w:cs="Times New Roman"/>
          <w:color w:val="000000" w:themeColor="text1"/>
          <w:sz w:val="24"/>
          <w:szCs w:val="24"/>
          <w:shd w:val="clear" w:color="auto" w:fill="FFFFFF"/>
        </w:rPr>
      </w:pPr>
      <w:r w:rsidRPr="00523CDC">
        <w:rPr>
          <w:rFonts w:ascii="Times New Roman" w:hAnsi="Times New Roman" w:cs="Times New Roman"/>
          <w:color w:val="000000" w:themeColor="text1"/>
          <w:sz w:val="24"/>
          <w:szCs w:val="24"/>
          <w:shd w:val="clear" w:color="auto" w:fill="FFFFFF"/>
        </w:rPr>
        <w:t xml:space="preserve">fijar cual </w:t>
      </w:r>
      <w:r w:rsidR="00411284" w:rsidRPr="00523CDC">
        <w:rPr>
          <w:rFonts w:ascii="Times New Roman" w:hAnsi="Times New Roman" w:cs="Times New Roman"/>
          <w:color w:val="000000" w:themeColor="text1"/>
          <w:sz w:val="24"/>
          <w:szCs w:val="24"/>
          <w:shd w:val="clear" w:color="auto" w:fill="FFFFFF"/>
        </w:rPr>
        <w:t>sería</w:t>
      </w:r>
      <w:r w:rsidRPr="00523CDC">
        <w:rPr>
          <w:rFonts w:ascii="Times New Roman" w:hAnsi="Times New Roman" w:cs="Times New Roman"/>
          <w:color w:val="000000" w:themeColor="text1"/>
          <w:sz w:val="24"/>
          <w:szCs w:val="24"/>
          <w:shd w:val="clear" w:color="auto" w:fill="FFFFFF"/>
        </w:rPr>
        <w:t xml:space="preserve"> la tasa de retorno para poder analizar la empresa empleadamente para las operaciones y solvencias al pasar 5 años estipulados.</w:t>
      </w:r>
    </w:p>
    <w:tbl>
      <w:tblPr>
        <w:tblpPr w:leftFromText="141" w:rightFromText="141" w:vertAnchor="text" w:horzAnchor="page" w:tblpX="1235" w:tblpY="584"/>
        <w:tblW w:w="8359" w:type="dxa"/>
        <w:tblCellMar>
          <w:left w:w="70" w:type="dxa"/>
          <w:right w:w="70" w:type="dxa"/>
        </w:tblCellMar>
        <w:tblLook w:val="04A0" w:firstRow="1" w:lastRow="0" w:firstColumn="1" w:lastColumn="0" w:noHBand="0" w:noVBand="1"/>
      </w:tblPr>
      <w:tblGrid>
        <w:gridCol w:w="890"/>
        <w:gridCol w:w="758"/>
        <w:gridCol w:w="1556"/>
        <w:gridCol w:w="1035"/>
        <w:gridCol w:w="1035"/>
        <w:gridCol w:w="1035"/>
        <w:gridCol w:w="1035"/>
        <w:gridCol w:w="1035"/>
      </w:tblGrid>
      <w:tr w:rsidR="00523CDC" w:rsidRPr="00523CDC" w14:paraId="5D7727CC" w14:textId="77777777" w:rsidTr="00BE0CB7">
        <w:trPr>
          <w:trHeight w:val="188"/>
        </w:trPr>
        <w:tc>
          <w:tcPr>
            <w:tcW w:w="870" w:type="dxa"/>
            <w:tcBorders>
              <w:top w:val="nil"/>
              <w:left w:val="nil"/>
              <w:bottom w:val="nil"/>
              <w:right w:val="nil"/>
            </w:tcBorders>
            <w:shd w:val="clear" w:color="auto" w:fill="auto"/>
            <w:noWrap/>
            <w:vAlign w:val="bottom"/>
            <w:hideMark/>
          </w:tcPr>
          <w:p w14:paraId="6696186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27341D3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15527F82"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18F2699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26CA2EC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5728A53"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63164C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2FF4CD5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42F22DC3" w14:textId="77777777" w:rsidTr="00BE0CB7">
        <w:trPr>
          <w:trHeight w:val="188"/>
        </w:trPr>
        <w:tc>
          <w:tcPr>
            <w:tcW w:w="870" w:type="dxa"/>
            <w:tcBorders>
              <w:top w:val="nil"/>
              <w:left w:val="nil"/>
              <w:bottom w:val="nil"/>
              <w:right w:val="nil"/>
            </w:tcBorders>
            <w:shd w:val="clear" w:color="auto" w:fill="auto"/>
            <w:noWrap/>
            <w:vAlign w:val="bottom"/>
            <w:hideMark/>
          </w:tcPr>
          <w:p w14:paraId="3F3EB419"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noProof/>
                <w:color w:val="000000" w:themeColor="text1"/>
                <w:sz w:val="16"/>
                <w:szCs w:val="16"/>
                <w:lang w:eastAsia="es-EC"/>
              </w:rPr>
              <w:drawing>
                <wp:anchor distT="0" distB="0" distL="114300" distR="114300" simplePos="0" relativeHeight="251846144" behindDoc="0" locked="0" layoutInCell="1" allowOverlap="1" wp14:anchorId="2764F241" wp14:editId="66AE7D7B">
                  <wp:simplePos x="0" y="0"/>
                  <wp:positionH relativeFrom="column">
                    <wp:posOffset>121920</wp:posOffset>
                  </wp:positionH>
                  <wp:positionV relativeFrom="paragraph">
                    <wp:posOffset>38100</wp:posOffset>
                  </wp:positionV>
                  <wp:extent cx="5402580" cy="693420"/>
                  <wp:effectExtent l="0" t="0" r="0" b="0"/>
                  <wp:wrapNone/>
                  <wp:docPr id="26" name="Imagen 26">
                    <a:extLst xmlns:a="http://schemas.openxmlformats.org/drawingml/2006/main">
                      <a:ext uri="{FF2B5EF4-FFF2-40B4-BE49-F238E27FC236}">
                        <a16:creationId xmlns:a16="http://schemas.microsoft.com/office/drawing/2014/main" id="{B18E4142-895C-4204-9721-F72EF734D396}"/>
                      </a:ext>
                    </a:extLst>
                  </wp:docPr>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B18E4142-895C-4204-9721-F72EF734D396}"/>
                              </a:ext>
                            </a:extLst>
                          </pic:cNvPr>
                          <pic:cNvPicPr>
                            <a:picLocks noChangeAspect="1"/>
                          </pic:cNvPicPr>
                        </pic:nvPicPr>
                        <pic:blipFill>
                          <a:blip r:embed="rId74"/>
                          <a:stretch>
                            <a:fillRect/>
                          </a:stretch>
                        </pic:blipFill>
                        <pic:spPr>
                          <a:xfrm>
                            <a:off x="0" y="0"/>
                            <a:ext cx="5247619" cy="714286"/>
                          </a:xfrm>
                          <a:prstGeom prst="rect">
                            <a:avLst/>
                          </a:prstGeom>
                        </pic:spPr>
                      </pic:pic>
                    </a:graphicData>
                  </a:graphic>
                  <wp14:sizeRelH relativeFrom="page">
                    <wp14:pctWidth>0</wp14:pctWidth>
                  </wp14:sizeRelH>
                  <wp14:sizeRelV relativeFrom="page">
                    <wp14:pctHeight>0</wp14:pctHeight>
                  </wp14:sizeRelV>
                </wp:anchor>
              </w:drawing>
            </w:r>
          </w:p>
          <w:tbl>
            <w:tblPr>
              <w:tblW w:w="750" w:type="dxa"/>
              <w:tblCellSpacing w:w="0" w:type="dxa"/>
              <w:tblCellMar>
                <w:left w:w="0" w:type="dxa"/>
                <w:right w:w="0" w:type="dxa"/>
              </w:tblCellMar>
              <w:tblLook w:val="04A0" w:firstRow="1" w:lastRow="0" w:firstColumn="1" w:lastColumn="0" w:noHBand="0" w:noVBand="1"/>
            </w:tblPr>
            <w:tblGrid>
              <w:gridCol w:w="750"/>
            </w:tblGrid>
            <w:tr w:rsidR="00523CDC" w:rsidRPr="00523CDC" w14:paraId="22B66023" w14:textId="77777777" w:rsidTr="00BE0CB7">
              <w:trPr>
                <w:trHeight w:val="188"/>
                <w:tblCellSpacing w:w="0" w:type="dxa"/>
              </w:trPr>
              <w:tc>
                <w:tcPr>
                  <w:tcW w:w="750" w:type="dxa"/>
                  <w:tcBorders>
                    <w:top w:val="nil"/>
                    <w:left w:val="nil"/>
                    <w:bottom w:val="nil"/>
                    <w:right w:val="nil"/>
                  </w:tcBorders>
                  <w:shd w:val="clear" w:color="auto" w:fill="auto"/>
                  <w:noWrap/>
                  <w:vAlign w:val="bottom"/>
                  <w:hideMark/>
                </w:tcPr>
                <w:p w14:paraId="638FE7A4" w14:textId="77777777" w:rsidR="00132572" w:rsidRPr="00523CDC" w:rsidRDefault="00132572" w:rsidP="00E27D02">
                  <w:pPr>
                    <w:framePr w:hSpace="141" w:wrap="around" w:vAnchor="text" w:hAnchor="page" w:x="1235" w:y="584"/>
                    <w:spacing w:after="0" w:line="240" w:lineRule="auto"/>
                    <w:rPr>
                      <w:rFonts w:ascii="Calibri" w:eastAsia="Times New Roman" w:hAnsi="Calibri" w:cs="Times New Roman"/>
                      <w:color w:val="000000" w:themeColor="text1"/>
                      <w:sz w:val="16"/>
                      <w:szCs w:val="16"/>
                      <w:lang w:eastAsia="es-EC"/>
                    </w:rPr>
                  </w:pPr>
                </w:p>
              </w:tc>
            </w:tr>
          </w:tbl>
          <w:p w14:paraId="4992E539"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237092A0"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30B5D294"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A5C320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DF94F6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068EA9A"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3FD0644"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1CE61CF9"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54747A96" w14:textId="77777777" w:rsidTr="00BE0CB7">
        <w:trPr>
          <w:trHeight w:val="188"/>
        </w:trPr>
        <w:tc>
          <w:tcPr>
            <w:tcW w:w="870" w:type="dxa"/>
            <w:tcBorders>
              <w:top w:val="nil"/>
              <w:left w:val="nil"/>
              <w:bottom w:val="nil"/>
              <w:right w:val="nil"/>
            </w:tcBorders>
            <w:shd w:val="clear" w:color="auto" w:fill="auto"/>
            <w:noWrap/>
            <w:vAlign w:val="bottom"/>
            <w:hideMark/>
          </w:tcPr>
          <w:p w14:paraId="5FD2593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23B6A3B3"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30B2CD64"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567E341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2A244F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663D221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5252463E"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TIR</w:t>
            </w:r>
          </w:p>
        </w:tc>
        <w:tc>
          <w:tcPr>
            <w:tcW w:w="1035" w:type="dxa"/>
            <w:tcBorders>
              <w:top w:val="nil"/>
              <w:left w:val="nil"/>
              <w:bottom w:val="nil"/>
              <w:right w:val="nil"/>
            </w:tcBorders>
            <w:shd w:val="clear" w:color="auto" w:fill="auto"/>
            <w:noWrap/>
            <w:vAlign w:val="bottom"/>
            <w:hideMark/>
          </w:tcPr>
          <w:p w14:paraId="395D8999"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0,3213 </w:t>
            </w:r>
          </w:p>
        </w:tc>
      </w:tr>
      <w:tr w:rsidR="00523CDC" w:rsidRPr="00523CDC" w14:paraId="2DB2EC57" w14:textId="77777777" w:rsidTr="00BE0CB7">
        <w:trPr>
          <w:trHeight w:val="188"/>
        </w:trPr>
        <w:tc>
          <w:tcPr>
            <w:tcW w:w="870" w:type="dxa"/>
            <w:tcBorders>
              <w:top w:val="nil"/>
              <w:left w:val="nil"/>
              <w:bottom w:val="nil"/>
              <w:right w:val="nil"/>
            </w:tcBorders>
            <w:shd w:val="clear" w:color="auto" w:fill="auto"/>
            <w:noWrap/>
            <w:vAlign w:val="bottom"/>
            <w:hideMark/>
          </w:tcPr>
          <w:p w14:paraId="138FBBB0"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0C2017B2"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4639C973"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1F22D0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2B71142"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41DDA08"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8424290"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21009077"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0D38B8FC" w14:textId="77777777" w:rsidTr="00BE0CB7">
        <w:trPr>
          <w:trHeight w:val="188"/>
        </w:trPr>
        <w:tc>
          <w:tcPr>
            <w:tcW w:w="870" w:type="dxa"/>
            <w:tcBorders>
              <w:top w:val="nil"/>
              <w:left w:val="nil"/>
              <w:bottom w:val="nil"/>
              <w:right w:val="nil"/>
            </w:tcBorders>
            <w:shd w:val="clear" w:color="auto" w:fill="auto"/>
            <w:noWrap/>
            <w:vAlign w:val="bottom"/>
            <w:hideMark/>
          </w:tcPr>
          <w:p w14:paraId="4421878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5559B357"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6D41F442"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16447826"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5BC1FA22"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BA5CA43"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624D32F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6AA457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5EE330C7" w14:textId="77777777" w:rsidTr="00BE0CB7">
        <w:trPr>
          <w:trHeight w:val="188"/>
        </w:trPr>
        <w:tc>
          <w:tcPr>
            <w:tcW w:w="870" w:type="dxa"/>
            <w:tcBorders>
              <w:top w:val="nil"/>
              <w:left w:val="nil"/>
              <w:bottom w:val="nil"/>
              <w:right w:val="nil"/>
            </w:tcBorders>
            <w:shd w:val="clear" w:color="auto" w:fill="auto"/>
            <w:noWrap/>
            <w:vAlign w:val="bottom"/>
            <w:hideMark/>
          </w:tcPr>
          <w:p w14:paraId="541D5697"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048FBDC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1970CD8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178A1B33"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284234D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EF2EB1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18326F6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61E9BC21"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172BD182" w14:textId="77777777" w:rsidTr="00BE0CB7">
        <w:trPr>
          <w:trHeight w:val="188"/>
        </w:trPr>
        <w:tc>
          <w:tcPr>
            <w:tcW w:w="870" w:type="dxa"/>
            <w:tcBorders>
              <w:top w:val="nil"/>
              <w:left w:val="nil"/>
              <w:bottom w:val="nil"/>
              <w:right w:val="nil"/>
            </w:tcBorders>
            <w:shd w:val="clear" w:color="auto" w:fill="auto"/>
            <w:noWrap/>
            <w:vAlign w:val="bottom"/>
            <w:hideMark/>
          </w:tcPr>
          <w:p w14:paraId="4CD3269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5B7D83E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793AA642"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-45.996,68 </w:t>
            </w:r>
          </w:p>
        </w:tc>
        <w:tc>
          <w:tcPr>
            <w:tcW w:w="1035" w:type="dxa"/>
            <w:tcBorders>
              <w:top w:val="nil"/>
              <w:left w:val="nil"/>
              <w:bottom w:val="single" w:sz="4" w:space="0" w:color="auto"/>
              <w:right w:val="nil"/>
            </w:tcBorders>
            <w:shd w:val="clear" w:color="auto" w:fill="auto"/>
            <w:noWrap/>
            <w:vAlign w:val="bottom"/>
            <w:hideMark/>
          </w:tcPr>
          <w:p w14:paraId="5A0934A6"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17.582,25 </w:t>
            </w:r>
          </w:p>
        </w:tc>
        <w:tc>
          <w:tcPr>
            <w:tcW w:w="1035" w:type="dxa"/>
            <w:tcBorders>
              <w:top w:val="nil"/>
              <w:left w:val="nil"/>
              <w:bottom w:val="single" w:sz="4" w:space="0" w:color="auto"/>
              <w:right w:val="nil"/>
            </w:tcBorders>
            <w:shd w:val="clear" w:color="auto" w:fill="auto"/>
            <w:noWrap/>
            <w:vAlign w:val="bottom"/>
            <w:hideMark/>
          </w:tcPr>
          <w:p w14:paraId="2E35BC1E"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9.834,09 </w:t>
            </w:r>
          </w:p>
        </w:tc>
        <w:tc>
          <w:tcPr>
            <w:tcW w:w="1035" w:type="dxa"/>
            <w:tcBorders>
              <w:top w:val="nil"/>
              <w:left w:val="nil"/>
              <w:bottom w:val="single" w:sz="4" w:space="0" w:color="auto"/>
              <w:right w:val="nil"/>
            </w:tcBorders>
            <w:shd w:val="clear" w:color="auto" w:fill="auto"/>
            <w:noWrap/>
            <w:vAlign w:val="bottom"/>
            <w:hideMark/>
          </w:tcPr>
          <w:p w14:paraId="5E7E8F62"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9.769,21 </w:t>
            </w:r>
          </w:p>
        </w:tc>
        <w:tc>
          <w:tcPr>
            <w:tcW w:w="1035" w:type="dxa"/>
            <w:tcBorders>
              <w:top w:val="nil"/>
              <w:left w:val="nil"/>
              <w:bottom w:val="single" w:sz="4" w:space="0" w:color="auto"/>
              <w:right w:val="nil"/>
            </w:tcBorders>
            <w:shd w:val="clear" w:color="auto" w:fill="auto"/>
            <w:noWrap/>
            <w:vAlign w:val="bottom"/>
            <w:hideMark/>
          </w:tcPr>
          <w:p w14:paraId="384F7D31"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9.677,59 </w:t>
            </w:r>
          </w:p>
        </w:tc>
        <w:tc>
          <w:tcPr>
            <w:tcW w:w="1035" w:type="dxa"/>
            <w:tcBorders>
              <w:top w:val="nil"/>
              <w:left w:val="nil"/>
              <w:bottom w:val="single" w:sz="4" w:space="0" w:color="auto"/>
              <w:right w:val="nil"/>
            </w:tcBorders>
            <w:shd w:val="clear" w:color="auto" w:fill="auto"/>
            <w:noWrap/>
            <w:vAlign w:val="bottom"/>
            <w:hideMark/>
          </w:tcPr>
          <w:p w14:paraId="5C828B6E"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13.633,58 </w:t>
            </w:r>
          </w:p>
        </w:tc>
      </w:tr>
      <w:tr w:rsidR="00523CDC" w:rsidRPr="00523CDC" w14:paraId="4547A739" w14:textId="77777777" w:rsidTr="00BE0CB7">
        <w:trPr>
          <w:trHeight w:val="188"/>
        </w:trPr>
        <w:tc>
          <w:tcPr>
            <w:tcW w:w="870" w:type="dxa"/>
            <w:tcBorders>
              <w:top w:val="nil"/>
              <w:left w:val="nil"/>
              <w:bottom w:val="nil"/>
              <w:right w:val="nil"/>
            </w:tcBorders>
            <w:shd w:val="clear" w:color="auto" w:fill="auto"/>
            <w:noWrap/>
            <w:vAlign w:val="bottom"/>
            <w:hideMark/>
          </w:tcPr>
          <w:p w14:paraId="071113D7"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3532C7A5"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7821C2A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23680D3"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(1+0.6416)^1</w:t>
            </w:r>
          </w:p>
        </w:tc>
        <w:tc>
          <w:tcPr>
            <w:tcW w:w="1035" w:type="dxa"/>
            <w:tcBorders>
              <w:top w:val="nil"/>
              <w:left w:val="nil"/>
              <w:bottom w:val="nil"/>
              <w:right w:val="nil"/>
            </w:tcBorders>
            <w:shd w:val="clear" w:color="auto" w:fill="auto"/>
            <w:noWrap/>
            <w:vAlign w:val="bottom"/>
            <w:hideMark/>
          </w:tcPr>
          <w:p w14:paraId="3FF902FB"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(1+0.6416)^2</w:t>
            </w:r>
          </w:p>
        </w:tc>
        <w:tc>
          <w:tcPr>
            <w:tcW w:w="1035" w:type="dxa"/>
            <w:tcBorders>
              <w:top w:val="nil"/>
              <w:left w:val="nil"/>
              <w:bottom w:val="nil"/>
              <w:right w:val="nil"/>
            </w:tcBorders>
            <w:shd w:val="clear" w:color="auto" w:fill="auto"/>
            <w:noWrap/>
            <w:vAlign w:val="bottom"/>
            <w:hideMark/>
          </w:tcPr>
          <w:p w14:paraId="4EF43957"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(1+0.6416)^3</w:t>
            </w:r>
          </w:p>
        </w:tc>
        <w:tc>
          <w:tcPr>
            <w:tcW w:w="1035" w:type="dxa"/>
            <w:tcBorders>
              <w:top w:val="nil"/>
              <w:left w:val="nil"/>
              <w:bottom w:val="nil"/>
              <w:right w:val="nil"/>
            </w:tcBorders>
            <w:shd w:val="clear" w:color="auto" w:fill="auto"/>
            <w:noWrap/>
            <w:vAlign w:val="bottom"/>
            <w:hideMark/>
          </w:tcPr>
          <w:p w14:paraId="0A489680"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(1+0.6416)^4</w:t>
            </w:r>
          </w:p>
        </w:tc>
        <w:tc>
          <w:tcPr>
            <w:tcW w:w="1035" w:type="dxa"/>
            <w:tcBorders>
              <w:top w:val="nil"/>
              <w:left w:val="nil"/>
              <w:bottom w:val="nil"/>
              <w:right w:val="nil"/>
            </w:tcBorders>
            <w:shd w:val="clear" w:color="auto" w:fill="auto"/>
            <w:noWrap/>
            <w:vAlign w:val="bottom"/>
            <w:hideMark/>
          </w:tcPr>
          <w:p w14:paraId="1DC26273"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(1+0.6416)^5</w:t>
            </w:r>
          </w:p>
        </w:tc>
      </w:tr>
      <w:tr w:rsidR="00523CDC" w:rsidRPr="00523CDC" w14:paraId="40CEB96A" w14:textId="77777777" w:rsidTr="00BE0CB7">
        <w:trPr>
          <w:trHeight w:val="188"/>
        </w:trPr>
        <w:tc>
          <w:tcPr>
            <w:tcW w:w="870" w:type="dxa"/>
            <w:tcBorders>
              <w:top w:val="nil"/>
              <w:left w:val="nil"/>
              <w:bottom w:val="nil"/>
              <w:right w:val="nil"/>
            </w:tcBorders>
            <w:shd w:val="clear" w:color="auto" w:fill="auto"/>
            <w:noWrap/>
            <w:vAlign w:val="bottom"/>
            <w:hideMark/>
          </w:tcPr>
          <w:p w14:paraId="68E7208D"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05D8C22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679E02F9"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3E5075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4584CC1"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A857D5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6E27B00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399DD62"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5FE46710" w14:textId="77777777" w:rsidTr="00BE0CB7">
        <w:trPr>
          <w:trHeight w:val="103"/>
        </w:trPr>
        <w:tc>
          <w:tcPr>
            <w:tcW w:w="870" w:type="dxa"/>
            <w:tcBorders>
              <w:top w:val="nil"/>
              <w:left w:val="nil"/>
              <w:bottom w:val="nil"/>
              <w:right w:val="nil"/>
            </w:tcBorders>
            <w:shd w:val="clear" w:color="auto" w:fill="auto"/>
            <w:noWrap/>
            <w:vAlign w:val="bottom"/>
            <w:hideMark/>
          </w:tcPr>
          <w:p w14:paraId="55ABF5E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41060D1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2031FC16"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8A096B5"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3C278D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56A3B1B1"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60E4B35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0C1A504"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4DD3A5CB" w14:textId="77777777" w:rsidTr="00BE0CB7">
        <w:trPr>
          <w:trHeight w:val="188"/>
        </w:trPr>
        <w:tc>
          <w:tcPr>
            <w:tcW w:w="870" w:type="dxa"/>
            <w:tcBorders>
              <w:top w:val="nil"/>
              <w:left w:val="nil"/>
              <w:bottom w:val="nil"/>
              <w:right w:val="nil"/>
            </w:tcBorders>
            <w:shd w:val="clear" w:color="auto" w:fill="auto"/>
            <w:noWrap/>
            <w:vAlign w:val="bottom"/>
            <w:hideMark/>
          </w:tcPr>
          <w:p w14:paraId="5852BE22"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7954F8B6"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4BD66091"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-45.996,68 </w:t>
            </w:r>
          </w:p>
        </w:tc>
        <w:tc>
          <w:tcPr>
            <w:tcW w:w="1035" w:type="dxa"/>
            <w:tcBorders>
              <w:top w:val="nil"/>
              <w:left w:val="nil"/>
              <w:bottom w:val="single" w:sz="4" w:space="0" w:color="auto"/>
              <w:right w:val="nil"/>
            </w:tcBorders>
            <w:shd w:val="clear" w:color="auto" w:fill="auto"/>
            <w:noWrap/>
            <w:vAlign w:val="bottom"/>
            <w:hideMark/>
          </w:tcPr>
          <w:p w14:paraId="7A437DA7"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17.582,25 </w:t>
            </w:r>
          </w:p>
        </w:tc>
        <w:tc>
          <w:tcPr>
            <w:tcW w:w="1035" w:type="dxa"/>
            <w:tcBorders>
              <w:top w:val="nil"/>
              <w:left w:val="nil"/>
              <w:bottom w:val="single" w:sz="4" w:space="0" w:color="auto"/>
              <w:right w:val="nil"/>
            </w:tcBorders>
            <w:shd w:val="clear" w:color="auto" w:fill="auto"/>
            <w:noWrap/>
            <w:vAlign w:val="bottom"/>
            <w:hideMark/>
          </w:tcPr>
          <w:p w14:paraId="0A386DDA"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9.834,09 </w:t>
            </w:r>
          </w:p>
        </w:tc>
        <w:tc>
          <w:tcPr>
            <w:tcW w:w="1035" w:type="dxa"/>
            <w:tcBorders>
              <w:top w:val="nil"/>
              <w:left w:val="nil"/>
              <w:bottom w:val="single" w:sz="4" w:space="0" w:color="auto"/>
              <w:right w:val="nil"/>
            </w:tcBorders>
            <w:shd w:val="clear" w:color="auto" w:fill="auto"/>
            <w:noWrap/>
            <w:vAlign w:val="bottom"/>
            <w:hideMark/>
          </w:tcPr>
          <w:p w14:paraId="31DAF32D"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9.769,21 </w:t>
            </w:r>
          </w:p>
        </w:tc>
        <w:tc>
          <w:tcPr>
            <w:tcW w:w="1035" w:type="dxa"/>
            <w:tcBorders>
              <w:top w:val="nil"/>
              <w:left w:val="nil"/>
              <w:bottom w:val="single" w:sz="4" w:space="0" w:color="auto"/>
              <w:right w:val="nil"/>
            </w:tcBorders>
            <w:shd w:val="clear" w:color="auto" w:fill="auto"/>
            <w:noWrap/>
            <w:vAlign w:val="bottom"/>
            <w:hideMark/>
          </w:tcPr>
          <w:p w14:paraId="37AFDAEB"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9.677,59 </w:t>
            </w:r>
          </w:p>
        </w:tc>
        <w:tc>
          <w:tcPr>
            <w:tcW w:w="1035" w:type="dxa"/>
            <w:tcBorders>
              <w:top w:val="nil"/>
              <w:left w:val="nil"/>
              <w:bottom w:val="single" w:sz="4" w:space="0" w:color="auto"/>
              <w:right w:val="nil"/>
            </w:tcBorders>
            <w:shd w:val="clear" w:color="auto" w:fill="auto"/>
            <w:noWrap/>
            <w:vAlign w:val="bottom"/>
            <w:hideMark/>
          </w:tcPr>
          <w:p w14:paraId="706E2D7A"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13.633,58 </w:t>
            </w:r>
          </w:p>
        </w:tc>
      </w:tr>
      <w:tr w:rsidR="00523CDC" w:rsidRPr="00523CDC" w14:paraId="3D8E4A34" w14:textId="77777777" w:rsidTr="00BE0CB7">
        <w:trPr>
          <w:trHeight w:val="188"/>
        </w:trPr>
        <w:tc>
          <w:tcPr>
            <w:tcW w:w="870" w:type="dxa"/>
            <w:tcBorders>
              <w:top w:val="nil"/>
              <w:left w:val="nil"/>
              <w:bottom w:val="nil"/>
              <w:right w:val="nil"/>
            </w:tcBorders>
            <w:shd w:val="clear" w:color="auto" w:fill="auto"/>
            <w:noWrap/>
            <w:vAlign w:val="bottom"/>
            <w:hideMark/>
          </w:tcPr>
          <w:p w14:paraId="4B8C3BFB"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5DE5E0DA"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56EFEEC6"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DA80B21"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1,3213</w:t>
            </w:r>
          </w:p>
        </w:tc>
        <w:tc>
          <w:tcPr>
            <w:tcW w:w="1035" w:type="dxa"/>
            <w:tcBorders>
              <w:top w:val="nil"/>
              <w:left w:val="nil"/>
              <w:bottom w:val="nil"/>
              <w:right w:val="nil"/>
            </w:tcBorders>
            <w:shd w:val="clear" w:color="auto" w:fill="auto"/>
            <w:noWrap/>
            <w:vAlign w:val="bottom"/>
            <w:hideMark/>
          </w:tcPr>
          <w:p w14:paraId="42BFCBBA"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1,7459</w:t>
            </w:r>
          </w:p>
        </w:tc>
        <w:tc>
          <w:tcPr>
            <w:tcW w:w="1035" w:type="dxa"/>
            <w:tcBorders>
              <w:top w:val="nil"/>
              <w:left w:val="nil"/>
              <w:bottom w:val="nil"/>
              <w:right w:val="nil"/>
            </w:tcBorders>
            <w:shd w:val="clear" w:color="auto" w:fill="auto"/>
            <w:noWrap/>
            <w:vAlign w:val="bottom"/>
            <w:hideMark/>
          </w:tcPr>
          <w:p w14:paraId="52F77722"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2,3069</w:t>
            </w:r>
          </w:p>
        </w:tc>
        <w:tc>
          <w:tcPr>
            <w:tcW w:w="1035" w:type="dxa"/>
            <w:tcBorders>
              <w:top w:val="nil"/>
              <w:left w:val="nil"/>
              <w:bottom w:val="nil"/>
              <w:right w:val="nil"/>
            </w:tcBorders>
            <w:shd w:val="clear" w:color="auto" w:fill="auto"/>
            <w:noWrap/>
            <w:vAlign w:val="bottom"/>
            <w:hideMark/>
          </w:tcPr>
          <w:p w14:paraId="7AA24803"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3,0481</w:t>
            </w:r>
          </w:p>
        </w:tc>
        <w:tc>
          <w:tcPr>
            <w:tcW w:w="1035" w:type="dxa"/>
            <w:tcBorders>
              <w:top w:val="nil"/>
              <w:left w:val="nil"/>
              <w:bottom w:val="nil"/>
              <w:right w:val="nil"/>
            </w:tcBorders>
            <w:shd w:val="clear" w:color="auto" w:fill="auto"/>
            <w:noWrap/>
            <w:vAlign w:val="bottom"/>
            <w:hideMark/>
          </w:tcPr>
          <w:p w14:paraId="3EB1942D"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4,0275</w:t>
            </w:r>
          </w:p>
        </w:tc>
      </w:tr>
      <w:tr w:rsidR="00523CDC" w:rsidRPr="00523CDC" w14:paraId="6F5E2603" w14:textId="77777777" w:rsidTr="00BE0CB7">
        <w:trPr>
          <w:trHeight w:val="188"/>
        </w:trPr>
        <w:tc>
          <w:tcPr>
            <w:tcW w:w="870" w:type="dxa"/>
            <w:tcBorders>
              <w:top w:val="nil"/>
              <w:left w:val="nil"/>
              <w:bottom w:val="nil"/>
              <w:right w:val="nil"/>
            </w:tcBorders>
            <w:shd w:val="clear" w:color="auto" w:fill="auto"/>
            <w:noWrap/>
            <w:vAlign w:val="bottom"/>
            <w:hideMark/>
          </w:tcPr>
          <w:p w14:paraId="16C18E26"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1A7718C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65FF57DF"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FDAF954"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5E9BD3E5"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1B1CE3D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E5E6FC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7F3CF22"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26671634" w14:textId="77777777" w:rsidTr="00BE0CB7">
        <w:trPr>
          <w:trHeight w:val="188"/>
        </w:trPr>
        <w:tc>
          <w:tcPr>
            <w:tcW w:w="870" w:type="dxa"/>
            <w:tcBorders>
              <w:top w:val="nil"/>
              <w:left w:val="nil"/>
              <w:bottom w:val="nil"/>
              <w:right w:val="nil"/>
            </w:tcBorders>
            <w:shd w:val="clear" w:color="auto" w:fill="auto"/>
            <w:noWrap/>
            <w:vAlign w:val="bottom"/>
            <w:hideMark/>
          </w:tcPr>
          <w:p w14:paraId="09E5390E"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39CA7A38"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27BF8FA9"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AF70DA6"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2D38F8A"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9369340"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DBBCA4C"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284CD3D3"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3FE4E424" w14:textId="77777777" w:rsidTr="00BE0CB7">
        <w:trPr>
          <w:trHeight w:val="188"/>
        </w:trPr>
        <w:tc>
          <w:tcPr>
            <w:tcW w:w="870" w:type="dxa"/>
            <w:tcBorders>
              <w:top w:val="nil"/>
              <w:left w:val="nil"/>
              <w:bottom w:val="nil"/>
              <w:right w:val="nil"/>
            </w:tcBorders>
            <w:shd w:val="clear" w:color="auto" w:fill="auto"/>
            <w:noWrap/>
            <w:vAlign w:val="bottom"/>
            <w:hideMark/>
          </w:tcPr>
          <w:p w14:paraId="5BCB867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29F3025D"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6AAE6FEA"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                           -45.996,68 </w:t>
            </w:r>
          </w:p>
        </w:tc>
        <w:tc>
          <w:tcPr>
            <w:tcW w:w="1035" w:type="dxa"/>
            <w:tcBorders>
              <w:top w:val="nil"/>
              <w:left w:val="nil"/>
              <w:bottom w:val="nil"/>
              <w:right w:val="nil"/>
            </w:tcBorders>
            <w:shd w:val="clear" w:color="auto" w:fill="auto"/>
            <w:noWrap/>
            <w:vAlign w:val="bottom"/>
            <w:hideMark/>
          </w:tcPr>
          <w:p w14:paraId="410864CF"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13306,60676</w:t>
            </w:r>
          </w:p>
        </w:tc>
        <w:tc>
          <w:tcPr>
            <w:tcW w:w="1035" w:type="dxa"/>
            <w:tcBorders>
              <w:top w:val="nil"/>
              <w:left w:val="nil"/>
              <w:bottom w:val="nil"/>
              <w:right w:val="nil"/>
            </w:tcBorders>
            <w:shd w:val="clear" w:color="auto" w:fill="auto"/>
            <w:noWrap/>
            <w:vAlign w:val="bottom"/>
            <w:hideMark/>
          </w:tcPr>
          <w:p w14:paraId="7A103C40"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5632,745704</w:t>
            </w:r>
          </w:p>
        </w:tc>
        <w:tc>
          <w:tcPr>
            <w:tcW w:w="1035" w:type="dxa"/>
            <w:tcBorders>
              <w:top w:val="nil"/>
              <w:left w:val="nil"/>
              <w:bottom w:val="nil"/>
              <w:right w:val="nil"/>
            </w:tcBorders>
            <w:shd w:val="clear" w:color="auto" w:fill="auto"/>
            <w:noWrap/>
            <w:vAlign w:val="bottom"/>
            <w:hideMark/>
          </w:tcPr>
          <w:p w14:paraId="5BE46865"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4234,853545</w:t>
            </w:r>
          </w:p>
        </w:tc>
        <w:tc>
          <w:tcPr>
            <w:tcW w:w="1035" w:type="dxa"/>
            <w:tcBorders>
              <w:top w:val="nil"/>
              <w:left w:val="nil"/>
              <w:bottom w:val="nil"/>
              <w:right w:val="nil"/>
            </w:tcBorders>
            <w:shd w:val="clear" w:color="auto" w:fill="auto"/>
            <w:noWrap/>
            <w:vAlign w:val="bottom"/>
            <w:hideMark/>
          </w:tcPr>
          <w:p w14:paraId="6485E25A"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3174,965194</w:t>
            </w:r>
          </w:p>
        </w:tc>
        <w:tc>
          <w:tcPr>
            <w:tcW w:w="1035" w:type="dxa"/>
            <w:tcBorders>
              <w:top w:val="nil"/>
              <w:left w:val="nil"/>
              <w:bottom w:val="nil"/>
              <w:right w:val="nil"/>
            </w:tcBorders>
            <w:shd w:val="clear" w:color="auto" w:fill="auto"/>
            <w:noWrap/>
            <w:vAlign w:val="bottom"/>
            <w:hideMark/>
          </w:tcPr>
          <w:p w14:paraId="7F49739A"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3385,124216</w:t>
            </w:r>
          </w:p>
        </w:tc>
      </w:tr>
      <w:tr w:rsidR="00523CDC" w:rsidRPr="00523CDC" w14:paraId="678584F2" w14:textId="77777777" w:rsidTr="00BE0CB7">
        <w:trPr>
          <w:trHeight w:val="188"/>
        </w:trPr>
        <w:tc>
          <w:tcPr>
            <w:tcW w:w="870" w:type="dxa"/>
            <w:tcBorders>
              <w:top w:val="nil"/>
              <w:left w:val="nil"/>
              <w:bottom w:val="nil"/>
              <w:right w:val="nil"/>
            </w:tcBorders>
            <w:shd w:val="clear" w:color="auto" w:fill="auto"/>
            <w:noWrap/>
            <w:vAlign w:val="bottom"/>
            <w:hideMark/>
          </w:tcPr>
          <w:p w14:paraId="4B110308"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66AE2E75"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43393591"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4C8C735"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258EF354"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819A465"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AC4B074"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6B20C10"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3D58C95F" w14:textId="77777777" w:rsidTr="00BE0CB7">
        <w:trPr>
          <w:trHeight w:val="188"/>
        </w:trPr>
        <w:tc>
          <w:tcPr>
            <w:tcW w:w="870" w:type="dxa"/>
            <w:tcBorders>
              <w:top w:val="nil"/>
              <w:left w:val="nil"/>
              <w:bottom w:val="nil"/>
              <w:right w:val="nil"/>
            </w:tcBorders>
            <w:shd w:val="clear" w:color="auto" w:fill="auto"/>
            <w:noWrap/>
            <w:vAlign w:val="bottom"/>
            <w:hideMark/>
          </w:tcPr>
          <w:p w14:paraId="084A2E87"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20E7B920"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74B5D06C"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TIR</w:t>
            </w:r>
          </w:p>
        </w:tc>
        <w:tc>
          <w:tcPr>
            <w:tcW w:w="1035" w:type="dxa"/>
            <w:tcBorders>
              <w:top w:val="nil"/>
              <w:left w:val="nil"/>
              <w:bottom w:val="nil"/>
              <w:right w:val="nil"/>
            </w:tcBorders>
            <w:shd w:val="clear" w:color="auto" w:fill="auto"/>
            <w:noWrap/>
            <w:vAlign w:val="bottom"/>
            <w:hideMark/>
          </w:tcPr>
          <w:p w14:paraId="7E09AA3A"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 xml:space="preserve">-       16.262,38 </w:t>
            </w:r>
          </w:p>
        </w:tc>
        <w:tc>
          <w:tcPr>
            <w:tcW w:w="1035" w:type="dxa"/>
            <w:tcBorders>
              <w:top w:val="nil"/>
              <w:left w:val="nil"/>
              <w:bottom w:val="nil"/>
              <w:right w:val="nil"/>
            </w:tcBorders>
            <w:shd w:val="clear" w:color="auto" w:fill="auto"/>
            <w:noWrap/>
            <w:vAlign w:val="bottom"/>
            <w:hideMark/>
          </w:tcPr>
          <w:p w14:paraId="53D481F5" w14:textId="77777777" w:rsidR="00132572" w:rsidRPr="00523CDC" w:rsidRDefault="00132572" w:rsidP="00132572">
            <w:pPr>
              <w:spacing w:after="0" w:line="240" w:lineRule="auto"/>
              <w:rPr>
                <w:rFonts w:ascii="Calibri" w:eastAsia="Times New Roman" w:hAnsi="Calibri"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1A8A7CD5"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4DE3AF46"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32C7FD9A"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r w:rsidR="00523CDC" w:rsidRPr="00523CDC" w14:paraId="61B993B8" w14:textId="77777777" w:rsidTr="00BE0CB7">
        <w:trPr>
          <w:trHeight w:val="188"/>
        </w:trPr>
        <w:tc>
          <w:tcPr>
            <w:tcW w:w="870" w:type="dxa"/>
            <w:tcBorders>
              <w:top w:val="nil"/>
              <w:left w:val="nil"/>
              <w:bottom w:val="nil"/>
              <w:right w:val="nil"/>
            </w:tcBorders>
            <w:shd w:val="clear" w:color="auto" w:fill="auto"/>
            <w:noWrap/>
            <w:vAlign w:val="bottom"/>
            <w:hideMark/>
          </w:tcPr>
          <w:p w14:paraId="123225D8"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758" w:type="dxa"/>
            <w:tcBorders>
              <w:top w:val="nil"/>
              <w:left w:val="nil"/>
              <w:bottom w:val="nil"/>
              <w:right w:val="nil"/>
            </w:tcBorders>
            <w:shd w:val="clear" w:color="auto" w:fill="auto"/>
            <w:noWrap/>
            <w:vAlign w:val="bottom"/>
            <w:hideMark/>
          </w:tcPr>
          <w:p w14:paraId="28E28B43"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556" w:type="dxa"/>
            <w:tcBorders>
              <w:top w:val="nil"/>
              <w:left w:val="nil"/>
              <w:bottom w:val="nil"/>
              <w:right w:val="nil"/>
            </w:tcBorders>
            <w:shd w:val="clear" w:color="auto" w:fill="auto"/>
            <w:noWrap/>
            <w:vAlign w:val="bottom"/>
            <w:hideMark/>
          </w:tcPr>
          <w:p w14:paraId="1605613C"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TIR</w:t>
            </w:r>
          </w:p>
        </w:tc>
        <w:tc>
          <w:tcPr>
            <w:tcW w:w="1035" w:type="dxa"/>
            <w:tcBorders>
              <w:top w:val="nil"/>
              <w:left w:val="nil"/>
              <w:bottom w:val="nil"/>
              <w:right w:val="nil"/>
            </w:tcBorders>
            <w:shd w:val="clear" w:color="auto" w:fill="auto"/>
            <w:noWrap/>
            <w:vAlign w:val="bottom"/>
            <w:hideMark/>
          </w:tcPr>
          <w:p w14:paraId="676FF0BE"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r w:rsidRPr="00523CDC">
              <w:rPr>
                <w:rFonts w:ascii="Calibri" w:eastAsia="Times New Roman" w:hAnsi="Calibri" w:cs="Times New Roman"/>
                <w:color w:val="000000" w:themeColor="text1"/>
                <w:sz w:val="16"/>
                <w:szCs w:val="16"/>
                <w:lang w:eastAsia="es-EC"/>
              </w:rPr>
              <w:t>32%</w:t>
            </w:r>
          </w:p>
        </w:tc>
        <w:tc>
          <w:tcPr>
            <w:tcW w:w="1035" w:type="dxa"/>
            <w:tcBorders>
              <w:top w:val="nil"/>
              <w:left w:val="nil"/>
              <w:bottom w:val="nil"/>
              <w:right w:val="nil"/>
            </w:tcBorders>
            <w:shd w:val="clear" w:color="auto" w:fill="auto"/>
            <w:noWrap/>
            <w:vAlign w:val="bottom"/>
            <w:hideMark/>
          </w:tcPr>
          <w:p w14:paraId="4C73A0D5" w14:textId="77777777" w:rsidR="00132572" w:rsidRPr="00523CDC" w:rsidRDefault="00132572" w:rsidP="00132572">
            <w:pPr>
              <w:spacing w:after="0" w:line="240" w:lineRule="auto"/>
              <w:jc w:val="right"/>
              <w:rPr>
                <w:rFonts w:ascii="Calibri" w:eastAsia="Times New Roman" w:hAnsi="Calibri"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0AEDF63B"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660BE9A8"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c>
          <w:tcPr>
            <w:tcW w:w="1035" w:type="dxa"/>
            <w:tcBorders>
              <w:top w:val="nil"/>
              <w:left w:val="nil"/>
              <w:bottom w:val="nil"/>
              <w:right w:val="nil"/>
            </w:tcBorders>
            <w:shd w:val="clear" w:color="auto" w:fill="auto"/>
            <w:noWrap/>
            <w:vAlign w:val="bottom"/>
            <w:hideMark/>
          </w:tcPr>
          <w:p w14:paraId="720FC305" w14:textId="77777777" w:rsidR="00132572" w:rsidRPr="00523CDC" w:rsidRDefault="00132572" w:rsidP="00132572">
            <w:pPr>
              <w:spacing w:after="0" w:line="240" w:lineRule="auto"/>
              <w:rPr>
                <w:rFonts w:ascii="Times New Roman" w:eastAsia="Times New Roman" w:hAnsi="Times New Roman" w:cs="Times New Roman"/>
                <w:color w:val="000000" w:themeColor="text1"/>
                <w:sz w:val="16"/>
                <w:szCs w:val="16"/>
                <w:lang w:eastAsia="es-EC"/>
              </w:rPr>
            </w:pPr>
          </w:p>
        </w:tc>
      </w:tr>
    </w:tbl>
    <w:p w14:paraId="13815A61" w14:textId="77777777" w:rsidR="00AE4AB3" w:rsidRPr="00523CDC" w:rsidRDefault="00AE4AB3" w:rsidP="007F0587">
      <w:pPr>
        <w:spacing w:line="480" w:lineRule="auto"/>
        <w:jc w:val="both"/>
        <w:rPr>
          <w:rFonts w:ascii="Times New Roman" w:eastAsiaTheme="majorEastAsia" w:hAnsi="Times New Roman" w:cs="Times New Roman"/>
          <w:b/>
          <w:color w:val="000000" w:themeColor="text1"/>
          <w:sz w:val="24"/>
          <w:szCs w:val="24"/>
        </w:rPr>
      </w:pPr>
    </w:p>
    <w:p w14:paraId="5E959447" w14:textId="34F4443E" w:rsidR="009517B5" w:rsidRPr="00523CDC" w:rsidRDefault="009517B5" w:rsidP="00AE4AB3">
      <w:pPr>
        <w:spacing w:before="240" w:line="480" w:lineRule="auto"/>
        <w:jc w:val="both"/>
        <w:rPr>
          <w:rFonts w:ascii="Times New Roman" w:eastAsiaTheme="majorEastAsia" w:hAnsi="Times New Roman" w:cs="Times New Roman"/>
          <w:b/>
          <w:color w:val="000000" w:themeColor="text1"/>
          <w:sz w:val="24"/>
          <w:szCs w:val="24"/>
        </w:rPr>
      </w:pPr>
      <w:r w:rsidRPr="00523CDC">
        <w:rPr>
          <w:rFonts w:ascii="Times New Roman" w:eastAsiaTheme="majorEastAsia" w:hAnsi="Times New Roman" w:cs="Times New Roman"/>
          <w:b/>
          <w:color w:val="000000" w:themeColor="text1"/>
          <w:sz w:val="24"/>
          <w:szCs w:val="24"/>
        </w:rPr>
        <w:t>5.14.7 Relación beneficio/costo</w:t>
      </w:r>
    </w:p>
    <w:tbl>
      <w:tblPr>
        <w:tblpPr w:leftFromText="141" w:rightFromText="141" w:vertAnchor="text" w:horzAnchor="margin" w:tblpXSpec="center" w:tblpY="2265"/>
        <w:tblW w:w="6377" w:type="dxa"/>
        <w:tblCellMar>
          <w:left w:w="70" w:type="dxa"/>
          <w:right w:w="70" w:type="dxa"/>
        </w:tblCellMar>
        <w:tblLook w:val="04A0" w:firstRow="1" w:lastRow="0" w:firstColumn="1" w:lastColumn="0" w:noHBand="0" w:noVBand="1"/>
      </w:tblPr>
      <w:tblGrid>
        <w:gridCol w:w="711"/>
        <w:gridCol w:w="578"/>
        <w:gridCol w:w="1187"/>
        <w:gridCol w:w="869"/>
        <w:gridCol w:w="869"/>
        <w:gridCol w:w="869"/>
        <w:gridCol w:w="869"/>
        <w:gridCol w:w="869"/>
        <w:gridCol w:w="578"/>
      </w:tblGrid>
      <w:tr w:rsidR="00523CDC" w:rsidRPr="00523CDC" w14:paraId="6484B824" w14:textId="77777777" w:rsidTr="00AD707B">
        <w:trPr>
          <w:trHeight w:val="191"/>
        </w:trPr>
        <w:tc>
          <w:tcPr>
            <w:tcW w:w="652" w:type="dxa"/>
            <w:tcBorders>
              <w:top w:val="nil"/>
              <w:left w:val="nil"/>
              <w:bottom w:val="nil"/>
              <w:right w:val="nil"/>
            </w:tcBorders>
            <w:shd w:val="clear" w:color="auto" w:fill="auto"/>
            <w:noWrap/>
            <w:vAlign w:val="bottom"/>
            <w:hideMark/>
          </w:tcPr>
          <w:p w14:paraId="0A182F4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4"/>
                <w:szCs w:val="24"/>
                <w:lang w:eastAsia="es-EC"/>
              </w:rPr>
            </w:pPr>
          </w:p>
        </w:tc>
        <w:tc>
          <w:tcPr>
            <w:tcW w:w="578" w:type="dxa"/>
            <w:tcBorders>
              <w:top w:val="nil"/>
              <w:left w:val="nil"/>
              <w:bottom w:val="nil"/>
              <w:right w:val="nil"/>
            </w:tcBorders>
            <w:shd w:val="clear" w:color="auto" w:fill="auto"/>
            <w:noWrap/>
            <w:vAlign w:val="bottom"/>
            <w:hideMark/>
          </w:tcPr>
          <w:p w14:paraId="5CD951F6"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1187" w:type="dxa"/>
            <w:tcBorders>
              <w:top w:val="nil"/>
              <w:left w:val="nil"/>
              <w:bottom w:val="nil"/>
              <w:right w:val="nil"/>
            </w:tcBorders>
            <w:shd w:val="clear" w:color="auto" w:fill="auto"/>
            <w:noWrap/>
            <w:vAlign w:val="bottom"/>
            <w:hideMark/>
          </w:tcPr>
          <w:p w14:paraId="182A2E8D"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52" w:type="dxa"/>
            <w:tcBorders>
              <w:top w:val="nil"/>
              <w:left w:val="nil"/>
              <w:bottom w:val="nil"/>
              <w:right w:val="nil"/>
            </w:tcBorders>
            <w:shd w:val="clear" w:color="auto" w:fill="auto"/>
            <w:noWrap/>
            <w:vAlign w:val="bottom"/>
            <w:hideMark/>
          </w:tcPr>
          <w:p w14:paraId="25488515" w14:textId="5F760C85"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80" w:type="dxa"/>
            <w:tcBorders>
              <w:top w:val="nil"/>
              <w:left w:val="nil"/>
              <w:bottom w:val="nil"/>
              <w:right w:val="nil"/>
            </w:tcBorders>
            <w:shd w:val="clear" w:color="auto" w:fill="auto"/>
            <w:noWrap/>
            <w:vAlign w:val="bottom"/>
            <w:hideMark/>
          </w:tcPr>
          <w:p w14:paraId="6A263065" w14:textId="5132125C" w:rsidR="00E70B0A" w:rsidRPr="00523CDC" w:rsidRDefault="00AD707B" w:rsidP="00AD707B">
            <w:pPr>
              <w:spacing w:before="240" w:after="0" w:line="240" w:lineRule="auto"/>
              <w:rPr>
                <w:rFonts w:ascii="Times New Roman" w:eastAsia="Times New Roman" w:hAnsi="Times New Roman" w:cs="Times New Roman"/>
                <w:color w:val="000000" w:themeColor="text1"/>
                <w:sz w:val="20"/>
                <w:szCs w:val="20"/>
                <w:lang w:eastAsia="es-EC"/>
              </w:rPr>
            </w:pPr>
            <w:r w:rsidRPr="00523CDC">
              <w:rPr>
                <w:rFonts w:ascii="Calibri" w:eastAsia="Times New Roman" w:hAnsi="Calibri" w:cs="Times New Roman"/>
                <w:noProof/>
                <w:color w:val="000000" w:themeColor="text1"/>
                <w:lang w:eastAsia="es-EC"/>
              </w:rPr>
              <w:drawing>
                <wp:anchor distT="0" distB="0" distL="114300" distR="114300" simplePos="0" relativeHeight="251703296" behindDoc="0" locked="0" layoutInCell="1" allowOverlap="1" wp14:anchorId="0C4ED2D2" wp14:editId="1819AEF2">
                  <wp:simplePos x="0" y="0"/>
                  <wp:positionH relativeFrom="column">
                    <wp:posOffset>-2091690</wp:posOffset>
                  </wp:positionH>
                  <wp:positionV relativeFrom="paragraph">
                    <wp:posOffset>498475</wp:posOffset>
                  </wp:positionV>
                  <wp:extent cx="4358640" cy="624840"/>
                  <wp:effectExtent l="0" t="0" r="0" b="3810"/>
                  <wp:wrapNone/>
                  <wp:docPr id="60" name="Imagen 60">
                    <a:extLst xmlns:a="http://schemas.openxmlformats.org/drawingml/2006/main">
                      <a:ext uri="{FF2B5EF4-FFF2-40B4-BE49-F238E27FC236}">
                        <a16:creationId xmlns:a16="http://schemas.microsoft.com/office/drawing/2014/main" id="{D4200976-392C-4F9A-A72B-76B51E3F65B9}"/>
                      </a:ext>
                    </a:extLst>
                  </wp:docPr>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D4200976-392C-4F9A-A72B-76B51E3F65B9}"/>
                              </a:ext>
                            </a:extLst>
                          </pic:cNvPr>
                          <pic:cNvPicPr>
                            <a:picLocks noChangeAspect="1"/>
                          </pic:cNvPicPr>
                        </pic:nvPicPr>
                        <pic:blipFill>
                          <a:blip r:embed="rId75"/>
                          <a:stretch>
                            <a:fillRect/>
                          </a:stretch>
                        </pic:blipFill>
                        <pic:spPr>
                          <a:xfrm>
                            <a:off x="0" y="0"/>
                            <a:ext cx="4358640" cy="624840"/>
                          </a:xfrm>
                          <a:prstGeom prst="rect">
                            <a:avLst/>
                          </a:prstGeom>
                        </pic:spPr>
                      </pic:pic>
                    </a:graphicData>
                  </a:graphic>
                  <wp14:sizeRelH relativeFrom="page">
                    <wp14:pctWidth>0</wp14:pctWidth>
                  </wp14:sizeRelH>
                  <wp14:sizeRelV relativeFrom="page">
                    <wp14:pctHeight>0</wp14:pctHeight>
                  </wp14:sizeRelV>
                </wp:anchor>
              </w:drawing>
            </w:r>
          </w:p>
        </w:tc>
        <w:tc>
          <w:tcPr>
            <w:tcW w:w="634" w:type="dxa"/>
            <w:tcBorders>
              <w:top w:val="nil"/>
              <w:left w:val="nil"/>
              <w:bottom w:val="nil"/>
              <w:right w:val="nil"/>
            </w:tcBorders>
            <w:shd w:val="clear" w:color="auto" w:fill="auto"/>
            <w:noWrap/>
            <w:vAlign w:val="bottom"/>
            <w:hideMark/>
          </w:tcPr>
          <w:p w14:paraId="561B949E" w14:textId="48FA9BA6"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782" w:type="dxa"/>
            <w:tcBorders>
              <w:top w:val="nil"/>
              <w:left w:val="nil"/>
              <w:bottom w:val="nil"/>
              <w:right w:val="nil"/>
            </w:tcBorders>
            <w:shd w:val="clear" w:color="auto" w:fill="auto"/>
            <w:noWrap/>
            <w:vAlign w:val="bottom"/>
            <w:hideMark/>
          </w:tcPr>
          <w:p w14:paraId="7B2149E3"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471C7729"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2A1436BD"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r>
      <w:tr w:rsidR="00523CDC" w:rsidRPr="00523CDC" w14:paraId="06A029A5" w14:textId="77777777" w:rsidTr="00AD707B">
        <w:trPr>
          <w:trHeight w:val="191"/>
        </w:trPr>
        <w:tc>
          <w:tcPr>
            <w:tcW w:w="652" w:type="dxa"/>
            <w:tcBorders>
              <w:top w:val="nil"/>
              <w:left w:val="nil"/>
              <w:bottom w:val="nil"/>
              <w:right w:val="nil"/>
            </w:tcBorders>
            <w:shd w:val="clear" w:color="auto" w:fill="auto"/>
            <w:noWrap/>
            <w:vAlign w:val="bottom"/>
            <w:hideMark/>
          </w:tcPr>
          <w:p w14:paraId="529921DB" w14:textId="76F791D7" w:rsidR="00E70B0A" w:rsidRPr="00523CDC" w:rsidRDefault="00E70B0A" w:rsidP="00AD707B">
            <w:pPr>
              <w:spacing w:before="240" w:after="0" w:line="240" w:lineRule="auto"/>
              <w:rPr>
                <w:rFonts w:ascii="Calibri" w:eastAsia="Times New Roman" w:hAnsi="Calibri" w:cs="Times New Roman"/>
                <w:color w:val="000000" w:themeColor="text1"/>
                <w:lang w:eastAsia="es-EC"/>
              </w:rPr>
            </w:pPr>
          </w:p>
          <w:tbl>
            <w:tblPr>
              <w:tblW w:w="571" w:type="dxa"/>
              <w:tblCellSpacing w:w="0" w:type="dxa"/>
              <w:tblCellMar>
                <w:left w:w="0" w:type="dxa"/>
                <w:right w:w="0" w:type="dxa"/>
              </w:tblCellMar>
              <w:tblLook w:val="04A0" w:firstRow="1" w:lastRow="0" w:firstColumn="1" w:lastColumn="0" w:noHBand="0" w:noVBand="1"/>
            </w:tblPr>
            <w:tblGrid>
              <w:gridCol w:w="571"/>
            </w:tblGrid>
            <w:tr w:rsidR="00523CDC" w:rsidRPr="00523CDC" w14:paraId="4A706E6C" w14:textId="77777777" w:rsidTr="00AD707B">
              <w:trPr>
                <w:trHeight w:val="191"/>
                <w:tblCellSpacing w:w="0" w:type="dxa"/>
              </w:trPr>
              <w:tc>
                <w:tcPr>
                  <w:tcW w:w="571" w:type="dxa"/>
                  <w:tcBorders>
                    <w:top w:val="nil"/>
                    <w:left w:val="nil"/>
                    <w:bottom w:val="nil"/>
                    <w:right w:val="nil"/>
                  </w:tcBorders>
                  <w:shd w:val="clear" w:color="auto" w:fill="auto"/>
                  <w:noWrap/>
                  <w:vAlign w:val="bottom"/>
                  <w:hideMark/>
                </w:tcPr>
                <w:p w14:paraId="57B4B429" w14:textId="77777777" w:rsidR="00E70B0A" w:rsidRPr="00523CDC" w:rsidRDefault="00E70B0A" w:rsidP="00E27D02">
                  <w:pPr>
                    <w:framePr w:hSpace="141" w:wrap="around" w:vAnchor="text" w:hAnchor="margin" w:xAlign="center" w:y="2265"/>
                    <w:spacing w:before="240" w:after="0" w:line="240" w:lineRule="auto"/>
                    <w:rPr>
                      <w:rFonts w:ascii="Calibri" w:eastAsia="Times New Roman" w:hAnsi="Calibri" w:cs="Times New Roman"/>
                      <w:color w:val="000000" w:themeColor="text1"/>
                      <w:lang w:eastAsia="es-EC"/>
                    </w:rPr>
                  </w:pPr>
                </w:p>
              </w:tc>
            </w:tr>
          </w:tbl>
          <w:p w14:paraId="564903CB" w14:textId="77777777" w:rsidR="00E70B0A" w:rsidRPr="00523CDC" w:rsidRDefault="00E70B0A" w:rsidP="00AD707B">
            <w:pPr>
              <w:spacing w:before="240" w:after="0" w:line="240" w:lineRule="auto"/>
              <w:rPr>
                <w:rFonts w:ascii="Calibri" w:eastAsia="Times New Roman" w:hAnsi="Calibri" w:cs="Times New Roman"/>
                <w:color w:val="000000" w:themeColor="text1"/>
                <w:lang w:eastAsia="es-EC"/>
              </w:rPr>
            </w:pPr>
          </w:p>
        </w:tc>
        <w:tc>
          <w:tcPr>
            <w:tcW w:w="578" w:type="dxa"/>
            <w:tcBorders>
              <w:top w:val="nil"/>
              <w:left w:val="nil"/>
              <w:bottom w:val="nil"/>
              <w:right w:val="nil"/>
            </w:tcBorders>
            <w:shd w:val="clear" w:color="auto" w:fill="auto"/>
            <w:noWrap/>
            <w:vAlign w:val="bottom"/>
            <w:hideMark/>
          </w:tcPr>
          <w:p w14:paraId="4A23656D"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1187" w:type="dxa"/>
            <w:tcBorders>
              <w:top w:val="nil"/>
              <w:left w:val="nil"/>
              <w:bottom w:val="nil"/>
              <w:right w:val="nil"/>
            </w:tcBorders>
            <w:shd w:val="clear" w:color="auto" w:fill="auto"/>
            <w:noWrap/>
            <w:vAlign w:val="bottom"/>
            <w:hideMark/>
          </w:tcPr>
          <w:p w14:paraId="4AF6E8E7"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52" w:type="dxa"/>
            <w:tcBorders>
              <w:top w:val="nil"/>
              <w:left w:val="nil"/>
              <w:bottom w:val="nil"/>
              <w:right w:val="nil"/>
            </w:tcBorders>
            <w:shd w:val="clear" w:color="auto" w:fill="auto"/>
            <w:noWrap/>
            <w:vAlign w:val="bottom"/>
            <w:hideMark/>
          </w:tcPr>
          <w:p w14:paraId="7D51CBBE"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80" w:type="dxa"/>
            <w:tcBorders>
              <w:top w:val="nil"/>
              <w:left w:val="nil"/>
              <w:bottom w:val="nil"/>
              <w:right w:val="nil"/>
            </w:tcBorders>
            <w:shd w:val="clear" w:color="auto" w:fill="auto"/>
            <w:noWrap/>
            <w:vAlign w:val="bottom"/>
            <w:hideMark/>
          </w:tcPr>
          <w:p w14:paraId="46023275" w14:textId="6F56CCD1"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5D5684D9" w14:textId="1ED517CF"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782" w:type="dxa"/>
            <w:tcBorders>
              <w:top w:val="nil"/>
              <w:left w:val="nil"/>
              <w:bottom w:val="nil"/>
              <w:right w:val="nil"/>
            </w:tcBorders>
            <w:shd w:val="clear" w:color="auto" w:fill="auto"/>
            <w:noWrap/>
            <w:vAlign w:val="bottom"/>
            <w:hideMark/>
          </w:tcPr>
          <w:p w14:paraId="5B336A92" w14:textId="692E8578"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5E8C58E6"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493B650B"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r>
      <w:tr w:rsidR="00523CDC" w:rsidRPr="00523CDC" w14:paraId="68811405" w14:textId="77777777" w:rsidTr="00AD707B">
        <w:trPr>
          <w:trHeight w:val="191"/>
        </w:trPr>
        <w:tc>
          <w:tcPr>
            <w:tcW w:w="652" w:type="dxa"/>
            <w:tcBorders>
              <w:top w:val="nil"/>
              <w:left w:val="nil"/>
              <w:bottom w:val="nil"/>
              <w:right w:val="nil"/>
            </w:tcBorders>
            <w:shd w:val="clear" w:color="auto" w:fill="auto"/>
            <w:noWrap/>
            <w:vAlign w:val="bottom"/>
            <w:hideMark/>
          </w:tcPr>
          <w:p w14:paraId="496A5FD4"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10EB2D66"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1187" w:type="dxa"/>
            <w:tcBorders>
              <w:top w:val="nil"/>
              <w:left w:val="nil"/>
              <w:bottom w:val="nil"/>
              <w:right w:val="nil"/>
            </w:tcBorders>
            <w:shd w:val="clear" w:color="auto" w:fill="auto"/>
            <w:noWrap/>
            <w:vAlign w:val="bottom"/>
            <w:hideMark/>
          </w:tcPr>
          <w:p w14:paraId="29394C51" w14:textId="0FA23DFD"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52" w:type="dxa"/>
            <w:tcBorders>
              <w:top w:val="nil"/>
              <w:left w:val="nil"/>
              <w:bottom w:val="nil"/>
              <w:right w:val="nil"/>
            </w:tcBorders>
            <w:shd w:val="clear" w:color="auto" w:fill="auto"/>
            <w:noWrap/>
            <w:vAlign w:val="bottom"/>
            <w:hideMark/>
          </w:tcPr>
          <w:p w14:paraId="163183FD"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80" w:type="dxa"/>
            <w:tcBorders>
              <w:top w:val="nil"/>
              <w:left w:val="nil"/>
              <w:bottom w:val="nil"/>
              <w:right w:val="nil"/>
            </w:tcBorders>
            <w:shd w:val="clear" w:color="auto" w:fill="auto"/>
            <w:noWrap/>
            <w:vAlign w:val="bottom"/>
            <w:hideMark/>
          </w:tcPr>
          <w:p w14:paraId="04A13C1C"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388B9E51"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782" w:type="dxa"/>
            <w:tcBorders>
              <w:top w:val="nil"/>
              <w:left w:val="nil"/>
              <w:bottom w:val="nil"/>
              <w:right w:val="nil"/>
            </w:tcBorders>
            <w:shd w:val="clear" w:color="auto" w:fill="auto"/>
            <w:noWrap/>
            <w:vAlign w:val="bottom"/>
            <w:hideMark/>
          </w:tcPr>
          <w:p w14:paraId="5F456057" w14:textId="0BC66658"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038DDE6C"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749A8F87"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r>
      <w:tr w:rsidR="00523CDC" w:rsidRPr="00523CDC" w14:paraId="62952C00" w14:textId="77777777" w:rsidTr="00AD707B">
        <w:trPr>
          <w:trHeight w:val="191"/>
        </w:trPr>
        <w:tc>
          <w:tcPr>
            <w:tcW w:w="652" w:type="dxa"/>
            <w:tcBorders>
              <w:top w:val="nil"/>
              <w:left w:val="nil"/>
              <w:bottom w:val="nil"/>
              <w:right w:val="nil"/>
            </w:tcBorders>
            <w:shd w:val="clear" w:color="auto" w:fill="auto"/>
            <w:noWrap/>
            <w:vAlign w:val="bottom"/>
            <w:hideMark/>
          </w:tcPr>
          <w:p w14:paraId="3AE9E5E6"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3A25797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1187" w:type="dxa"/>
            <w:tcBorders>
              <w:top w:val="nil"/>
              <w:left w:val="nil"/>
              <w:bottom w:val="nil"/>
              <w:right w:val="nil"/>
            </w:tcBorders>
            <w:shd w:val="clear" w:color="auto" w:fill="auto"/>
            <w:noWrap/>
            <w:vAlign w:val="bottom"/>
            <w:hideMark/>
          </w:tcPr>
          <w:p w14:paraId="4AB21DC1"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52" w:type="dxa"/>
            <w:tcBorders>
              <w:top w:val="nil"/>
              <w:left w:val="nil"/>
              <w:bottom w:val="nil"/>
              <w:right w:val="nil"/>
            </w:tcBorders>
            <w:shd w:val="clear" w:color="auto" w:fill="auto"/>
            <w:noWrap/>
            <w:vAlign w:val="bottom"/>
            <w:hideMark/>
          </w:tcPr>
          <w:p w14:paraId="2E2C463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80" w:type="dxa"/>
            <w:tcBorders>
              <w:top w:val="nil"/>
              <w:left w:val="nil"/>
              <w:bottom w:val="nil"/>
              <w:right w:val="nil"/>
            </w:tcBorders>
            <w:shd w:val="clear" w:color="auto" w:fill="auto"/>
            <w:noWrap/>
            <w:vAlign w:val="bottom"/>
            <w:hideMark/>
          </w:tcPr>
          <w:p w14:paraId="738D6771"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12C6493F"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782" w:type="dxa"/>
            <w:tcBorders>
              <w:top w:val="nil"/>
              <w:left w:val="nil"/>
              <w:bottom w:val="nil"/>
              <w:right w:val="nil"/>
            </w:tcBorders>
            <w:shd w:val="clear" w:color="auto" w:fill="auto"/>
            <w:noWrap/>
            <w:vAlign w:val="bottom"/>
            <w:hideMark/>
          </w:tcPr>
          <w:p w14:paraId="5BF4BEA4" w14:textId="2D6BB6A1"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574281B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2D77A8D8"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r>
      <w:tr w:rsidR="00523CDC" w:rsidRPr="00523CDC" w14:paraId="20726FA7" w14:textId="77777777" w:rsidTr="00AD707B">
        <w:trPr>
          <w:trHeight w:val="191"/>
        </w:trPr>
        <w:tc>
          <w:tcPr>
            <w:tcW w:w="652" w:type="dxa"/>
            <w:tcBorders>
              <w:top w:val="nil"/>
              <w:left w:val="nil"/>
              <w:bottom w:val="nil"/>
              <w:right w:val="nil"/>
            </w:tcBorders>
            <w:shd w:val="clear" w:color="auto" w:fill="auto"/>
            <w:noWrap/>
            <w:vAlign w:val="bottom"/>
            <w:hideMark/>
          </w:tcPr>
          <w:p w14:paraId="0FC5EB6C"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36E54588"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1187" w:type="dxa"/>
            <w:tcBorders>
              <w:top w:val="nil"/>
              <w:left w:val="nil"/>
              <w:bottom w:val="nil"/>
              <w:right w:val="nil"/>
            </w:tcBorders>
            <w:shd w:val="clear" w:color="auto" w:fill="auto"/>
            <w:noWrap/>
            <w:vAlign w:val="bottom"/>
            <w:hideMark/>
          </w:tcPr>
          <w:p w14:paraId="14A94E32"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52" w:type="dxa"/>
            <w:tcBorders>
              <w:top w:val="nil"/>
              <w:left w:val="nil"/>
              <w:bottom w:val="nil"/>
              <w:right w:val="nil"/>
            </w:tcBorders>
            <w:shd w:val="clear" w:color="auto" w:fill="auto"/>
            <w:noWrap/>
            <w:vAlign w:val="bottom"/>
            <w:hideMark/>
          </w:tcPr>
          <w:p w14:paraId="3E299B32"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80" w:type="dxa"/>
            <w:tcBorders>
              <w:top w:val="nil"/>
              <w:left w:val="nil"/>
              <w:bottom w:val="nil"/>
              <w:right w:val="nil"/>
            </w:tcBorders>
            <w:shd w:val="clear" w:color="auto" w:fill="auto"/>
            <w:noWrap/>
            <w:vAlign w:val="bottom"/>
            <w:hideMark/>
          </w:tcPr>
          <w:p w14:paraId="5D33AE7F"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22BA161B"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782" w:type="dxa"/>
            <w:tcBorders>
              <w:top w:val="nil"/>
              <w:left w:val="nil"/>
              <w:bottom w:val="nil"/>
              <w:right w:val="nil"/>
            </w:tcBorders>
            <w:shd w:val="clear" w:color="auto" w:fill="auto"/>
            <w:noWrap/>
            <w:vAlign w:val="bottom"/>
            <w:hideMark/>
          </w:tcPr>
          <w:p w14:paraId="57EEC6B9"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7E4A9AE5"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0F252E6B"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r>
      <w:tr w:rsidR="00523CDC" w:rsidRPr="00523CDC" w14:paraId="4EBE281F" w14:textId="77777777" w:rsidTr="00AD707B">
        <w:trPr>
          <w:trHeight w:val="191"/>
        </w:trPr>
        <w:tc>
          <w:tcPr>
            <w:tcW w:w="652" w:type="dxa"/>
            <w:tcBorders>
              <w:top w:val="nil"/>
              <w:left w:val="nil"/>
              <w:bottom w:val="nil"/>
              <w:right w:val="nil"/>
            </w:tcBorders>
            <w:shd w:val="clear" w:color="auto" w:fill="auto"/>
            <w:noWrap/>
            <w:vAlign w:val="bottom"/>
            <w:hideMark/>
          </w:tcPr>
          <w:p w14:paraId="613216A8"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599C25B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1187" w:type="dxa"/>
            <w:tcBorders>
              <w:top w:val="nil"/>
              <w:left w:val="nil"/>
              <w:bottom w:val="nil"/>
              <w:right w:val="nil"/>
            </w:tcBorders>
            <w:shd w:val="clear" w:color="auto" w:fill="auto"/>
            <w:noWrap/>
            <w:vAlign w:val="bottom"/>
            <w:hideMark/>
          </w:tcPr>
          <w:p w14:paraId="565EB80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52" w:type="dxa"/>
            <w:tcBorders>
              <w:top w:val="nil"/>
              <w:left w:val="nil"/>
              <w:bottom w:val="nil"/>
              <w:right w:val="nil"/>
            </w:tcBorders>
            <w:shd w:val="clear" w:color="auto" w:fill="auto"/>
            <w:noWrap/>
            <w:vAlign w:val="bottom"/>
            <w:hideMark/>
          </w:tcPr>
          <w:p w14:paraId="0AC72F14"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80" w:type="dxa"/>
            <w:tcBorders>
              <w:top w:val="nil"/>
              <w:left w:val="nil"/>
              <w:bottom w:val="nil"/>
              <w:right w:val="nil"/>
            </w:tcBorders>
            <w:shd w:val="clear" w:color="auto" w:fill="auto"/>
            <w:noWrap/>
            <w:vAlign w:val="bottom"/>
            <w:hideMark/>
          </w:tcPr>
          <w:p w14:paraId="1665C4C5"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593A7D60" w14:textId="5BF66110"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782" w:type="dxa"/>
            <w:tcBorders>
              <w:top w:val="nil"/>
              <w:left w:val="nil"/>
              <w:bottom w:val="nil"/>
              <w:right w:val="nil"/>
            </w:tcBorders>
            <w:shd w:val="clear" w:color="auto" w:fill="auto"/>
            <w:noWrap/>
            <w:vAlign w:val="bottom"/>
            <w:hideMark/>
          </w:tcPr>
          <w:p w14:paraId="33E8B47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016075AE"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6C8F4104"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r>
      <w:tr w:rsidR="00523CDC" w:rsidRPr="00523CDC" w14:paraId="5999A1D4" w14:textId="77777777" w:rsidTr="00AD707B">
        <w:trPr>
          <w:trHeight w:val="191"/>
        </w:trPr>
        <w:tc>
          <w:tcPr>
            <w:tcW w:w="652" w:type="dxa"/>
            <w:tcBorders>
              <w:top w:val="nil"/>
              <w:left w:val="nil"/>
              <w:bottom w:val="nil"/>
              <w:right w:val="nil"/>
            </w:tcBorders>
            <w:shd w:val="clear" w:color="auto" w:fill="auto"/>
            <w:noWrap/>
            <w:vAlign w:val="bottom"/>
            <w:hideMark/>
          </w:tcPr>
          <w:p w14:paraId="70160167"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1740CBF3"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1187" w:type="dxa"/>
            <w:tcBorders>
              <w:top w:val="nil"/>
              <w:left w:val="nil"/>
              <w:bottom w:val="nil"/>
              <w:right w:val="nil"/>
            </w:tcBorders>
            <w:shd w:val="clear" w:color="auto" w:fill="auto"/>
            <w:noWrap/>
            <w:vAlign w:val="bottom"/>
            <w:hideMark/>
          </w:tcPr>
          <w:p w14:paraId="2BDCE2C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52" w:type="dxa"/>
            <w:tcBorders>
              <w:top w:val="nil"/>
              <w:left w:val="nil"/>
              <w:bottom w:val="nil"/>
              <w:right w:val="nil"/>
            </w:tcBorders>
            <w:shd w:val="clear" w:color="auto" w:fill="auto"/>
            <w:noWrap/>
            <w:vAlign w:val="bottom"/>
            <w:hideMark/>
          </w:tcPr>
          <w:p w14:paraId="53F39F7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80" w:type="dxa"/>
            <w:tcBorders>
              <w:top w:val="nil"/>
              <w:left w:val="nil"/>
              <w:bottom w:val="nil"/>
              <w:right w:val="nil"/>
            </w:tcBorders>
            <w:shd w:val="clear" w:color="auto" w:fill="auto"/>
            <w:noWrap/>
            <w:vAlign w:val="bottom"/>
            <w:hideMark/>
          </w:tcPr>
          <w:p w14:paraId="443874A9"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44E06397"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782" w:type="dxa"/>
            <w:tcBorders>
              <w:top w:val="nil"/>
              <w:left w:val="nil"/>
              <w:bottom w:val="nil"/>
              <w:right w:val="nil"/>
            </w:tcBorders>
            <w:shd w:val="clear" w:color="auto" w:fill="auto"/>
            <w:noWrap/>
            <w:vAlign w:val="bottom"/>
            <w:hideMark/>
          </w:tcPr>
          <w:p w14:paraId="6F597CC8"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634" w:type="dxa"/>
            <w:tcBorders>
              <w:top w:val="nil"/>
              <w:left w:val="nil"/>
              <w:bottom w:val="nil"/>
              <w:right w:val="nil"/>
            </w:tcBorders>
            <w:shd w:val="clear" w:color="auto" w:fill="auto"/>
            <w:noWrap/>
            <w:vAlign w:val="bottom"/>
            <w:hideMark/>
          </w:tcPr>
          <w:p w14:paraId="5714F832"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c>
          <w:tcPr>
            <w:tcW w:w="578" w:type="dxa"/>
            <w:tcBorders>
              <w:top w:val="nil"/>
              <w:left w:val="nil"/>
              <w:bottom w:val="nil"/>
              <w:right w:val="nil"/>
            </w:tcBorders>
            <w:shd w:val="clear" w:color="auto" w:fill="auto"/>
            <w:noWrap/>
            <w:vAlign w:val="bottom"/>
            <w:hideMark/>
          </w:tcPr>
          <w:p w14:paraId="5A827399"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20"/>
                <w:szCs w:val="20"/>
                <w:lang w:eastAsia="es-EC"/>
              </w:rPr>
            </w:pPr>
          </w:p>
        </w:tc>
      </w:tr>
      <w:tr w:rsidR="00523CDC" w:rsidRPr="00523CDC" w14:paraId="46F705E1" w14:textId="77777777" w:rsidTr="00AD707B">
        <w:trPr>
          <w:trHeight w:val="191"/>
        </w:trPr>
        <w:tc>
          <w:tcPr>
            <w:tcW w:w="652" w:type="dxa"/>
            <w:tcBorders>
              <w:top w:val="nil"/>
              <w:left w:val="nil"/>
              <w:bottom w:val="nil"/>
              <w:right w:val="nil"/>
            </w:tcBorders>
            <w:shd w:val="clear" w:color="auto" w:fill="auto"/>
            <w:noWrap/>
            <w:vAlign w:val="bottom"/>
            <w:hideMark/>
          </w:tcPr>
          <w:p w14:paraId="75E21568"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7D5C3D59"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1187" w:type="dxa"/>
            <w:tcBorders>
              <w:top w:val="nil"/>
              <w:left w:val="nil"/>
              <w:bottom w:val="nil"/>
              <w:right w:val="nil"/>
            </w:tcBorders>
            <w:shd w:val="clear" w:color="auto" w:fill="auto"/>
            <w:noWrap/>
            <w:vAlign w:val="bottom"/>
            <w:hideMark/>
          </w:tcPr>
          <w:p w14:paraId="56AA883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52" w:type="dxa"/>
            <w:tcBorders>
              <w:top w:val="nil"/>
              <w:left w:val="nil"/>
              <w:bottom w:val="nil"/>
              <w:right w:val="nil"/>
            </w:tcBorders>
            <w:shd w:val="clear" w:color="auto" w:fill="auto"/>
            <w:noWrap/>
            <w:vAlign w:val="bottom"/>
            <w:hideMark/>
          </w:tcPr>
          <w:p w14:paraId="6738ED83"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xml:space="preserve"> $     16.030,63 </w:t>
            </w:r>
          </w:p>
        </w:tc>
        <w:tc>
          <w:tcPr>
            <w:tcW w:w="680" w:type="dxa"/>
            <w:tcBorders>
              <w:top w:val="nil"/>
              <w:left w:val="nil"/>
              <w:bottom w:val="nil"/>
              <w:right w:val="nil"/>
            </w:tcBorders>
            <w:shd w:val="clear" w:color="auto" w:fill="auto"/>
            <w:noWrap/>
            <w:vAlign w:val="bottom"/>
            <w:hideMark/>
          </w:tcPr>
          <w:p w14:paraId="0DFCAFA2"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xml:space="preserve"> $      15.216,50 </w:t>
            </w:r>
          </w:p>
        </w:tc>
        <w:tc>
          <w:tcPr>
            <w:tcW w:w="634" w:type="dxa"/>
            <w:tcBorders>
              <w:top w:val="nil"/>
              <w:left w:val="nil"/>
              <w:bottom w:val="nil"/>
              <w:right w:val="nil"/>
            </w:tcBorders>
            <w:shd w:val="clear" w:color="auto" w:fill="auto"/>
            <w:noWrap/>
            <w:vAlign w:val="bottom"/>
            <w:hideMark/>
          </w:tcPr>
          <w:p w14:paraId="31EA82B0"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xml:space="preserve"> $    14.893,21 </w:t>
            </w:r>
          </w:p>
        </w:tc>
        <w:tc>
          <w:tcPr>
            <w:tcW w:w="782" w:type="dxa"/>
            <w:tcBorders>
              <w:top w:val="nil"/>
              <w:left w:val="nil"/>
              <w:bottom w:val="nil"/>
              <w:right w:val="nil"/>
            </w:tcBorders>
            <w:shd w:val="clear" w:color="auto" w:fill="auto"/>
            <w:noWrap/>
            <w:vAlign w:val="bottom"/>
            <w:hideMark/>
          </w:tcPr>
          <w:p w14:paraId="0CA4738E"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xml:space="preserve"> $           14.391,62 </w:t>
            </w:r>
          </w:p>
        </w:tc>
        <w:tc>
          <w:tcPr>
            <w:tcW w:w="634" w:type="dxa"/>
            <w:tcBorders>
              <w:top w:val="nil"/>
              <w:left w:val="nil"/>
              <w:bottom w:val="nil"/>
              <w:right w:val="nil"/>
            </w:tcBorders>
            <w:shd w:val="clear" w:color="auto" w:fill="auto"/>
            <w:noWrap/>
            <w:vAlign w:val="bottom"/>
            <w:hideMark/>
          </w:tcPr>
          <w:p w14:paraId="1BF1CB5B"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xml:space="preserve"> $    29.035,63 </w:t>
            </w:r>
          </w:p>
        </w:tc>
        <w:tc>
          <w:tcPr>
            <w:tcW w:w="578" w:type="dxa"/>
            <w:tcBorders>
              <w:top w:val="nil"/>
              <w:left w:val="nil"/>
              <w:bottom w:val="nil"/>
              <w:right w:val="nil"/>
            </w:tcBorders>
            <w:shd w:val="clear" w:color="auto" w:fill="auto"/>
            <w:noWrap/>
            <w:vAlign w:val="bottom"/>
            <w:hideMark/>
          </w:tcPr>
          <w:p w14:paraId="26132173"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p>
        </w:tc>
      </w:tr>
      <w:tr w:rsidR="00523CDC" w:rsidRPr="00523CDC" w14:paraId="765CCC98" w14:textId="77777777" w:rsidTr="00AD707B">
        <w:trPr>
          <w:trHeight w:val="191"/>
        </w:trPr>
        <w:tc>
          <w:tcPr>
            <w:tcW w:w="652" w:type="dxa"/>
            <w:tcBorders>
              <w:top w:val="nil"/>
              <w:left w:val="nil"/>
              <w:bottom w:val="nil"/>
              <w:right w:val="nil"/>
            </w:tcBorders>
            <w:shd w:val="clear" w:color="auto" w:fill="auto"/>
            <w:noWrap/>
            <w:vAlign w:val="bottom"/>
            <w:hideMark/>
          </w:tcPr>
          <w:p w14:paraId="0DA95F0F"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35B07F84"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1187" w:type="dxa"/>
            <w:tcBorders>
              <w:top w:val="nil"/>
              <w:left w:val="nil"/>
              <w:bottom w:val="nil"/>
              <w:right w:val="nil"/>
            </w:tcBorders>
            <w:shd w:val="clear" w:color="auto" w:fill="auto"/>
            <w:noWrap/>
            <w:vAlign w:val="bottom"/>
            <w:hideMark/>
          </w:tcPr>
          <w:p w14:paraId="4F18C637"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52" w:type="dxa"/>
            <w:tcBorders>
              <w:top w:val="single" w:sz="4" w:space="0" w:color="auto"/>
              <w:left w:val="nil"/>
              <w:bottom w:val="nil"/>
              <w:right w:val="nil"/>
            </w:tcBorders>
            <w:shd w:val="clear" w:color="auto" w:fill="auto"/>
            <w:noWrap/>
            <w:vAlign w:val="bottom"/>
            <w:hideMark/>
          </w:tcPr>
          <w:p w14:paraId="04790EF7"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w:t>
            </w:r>
          </w:p>
        </w:tc>
        <w:tc>
          <w:tcPr>
            <w:tcW w:w="680" w:type="dxa"/>
            <w:tcBorders>
              <w:top w:val="single" w:sz="4" w:space="0" w:color="auto"/>
              <w:left w:val="nil"/>
              <w:bottom w:val="nil"/>
              <w:right w:val="nil"/>
            </w:tcBorders>
            <w:shd w:val="clear" w:color="auto" w:fill="auto"/>
            <w:noWrap/>
            <w:vAlign w:val="bottom"/>
            <w:hideMark/>
          </w:tcPr>
          <w:p w14:paraId="333FCB2F"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w:t>
            </w:r>
          </w:p>
        </w:tc>
        <w:tc>
          <w:tcPr>
            <w:tcW w:w="634" w:type="dxa"/>
            <w:tcBorders>
              <w:top w:val="single" w:sz="4" w:space="0" w:color="auto"/>
              <w:left w:val="nil"/>
              <w:bottom w:val="nil"/>
              <w:right w:val="nil"/>
            </w:tcBorders>
            <w:shd w:val="clear" w:color="auto" w:fill="auto"/>
            <w:noWrap/>
            <w:vAlign w:val="bottom"/>
            <w:hideMark/>
          </w:tcPr>
          <w:p w14:paraId="31629F6B" w14:textId="7D2B041F"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xml:space="preserve"> $</w:t>
            </w:r>
            <w:r w:rsidR="00004DEA" w:rsidRPr="00523CDC">
              <w:rPr>
                <w:rFonts w:ascii="Calibri" w:eastAsia="Times New Roman" w:hAnsi="Calibri" w:cs="Times New Roman"/>
                <w:color w:val="000000" w:themeColor="text1"/>
                <w:sz w:val="18"/>
                <w:szCs w:val="18"/>
                <w:lang w:eastAsia="es-EC"/>
              </w:rPr>
              <w:t>-</w:t>
            </w:r>
            <w:r w:rsidRPr="00523CDC">
              <w:rPr>
                <w:rFonts w:ascii="Calibri" w:eastAsia="Times New Roman" w:hAnsi="Calibri" w:cs="Times New Roman"/>
                <w:color w:val="000000" w:themeColor="text1"/>
                <w:sz w:val="18"/>
                <w:szCs w:val="18"/>
                <w:lang w:eastAsia="es-EC"/>
              </w:rPr>
              <w:t xml:space="preserve">45.996,68 </w:t>
            </w:r>
          </w:p>
        </w:tc>
        <w:tc>
          <w:tcPr>
            <w:tcW w:w="782" w:type="dxa"/>
            <w:tcBorders>
              <w:top w:val="single" w:sz="4" w:space="0" w:color="auto"/>
              <w:left w:val="nil"/>
              <w:bottom w:val="nil"/>
              <w:right w:val="nil"/>
            </w:tcBorders>
            <w:shd w:val="clear" w:color="auto" w:fill="auto"/>
            <w:noWrap/>
            <w:vAlign w:val="bottom"/>
            <w:hideMark/>
          </w:tcPr>
          <w:p w14:paraId="2F8AA171"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w:t>
            </w:r>
          </w:p>
        </w:tc>
        <w:tc>
          <w:tcPr>
            <w:tcW w:w="634" w:type="dxa"/>
            <w:tcBorders>
              <w:top w:val="single" w:sz="4" w:space="0" w:color="auto"/>
              <w:left w:val="nil"/>
              <w:bottom w:val="nil"/>
              <w:right w:val="nil"/>
            </w:tcBorders>
            <w:shd w:val="clear" w:color="auto" w:fill="auto"/>
            <w:noWrap/>
            <w:vAlign w:val="bottom"/>
            <w:hideMark/>
          </w:tcPr>
          <w:p w14:paraId="74603028"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 </w:t>
            </w:r>
          </w:p>
        </w:tc>
        <w:tc>
          <w:tcPr>
            <w:tcW w:w="578" w:type="dxa"/>
            <w:tcBorders>
              <w:top w:val="nil"/>
              <w:left w:val="nil"/>
              <w:bottom w:val="nil"/>
              <w:right w:val="nil"/>
            </w:tcBorders>
            <w:shd w:val="clear" w:color="auto" w:fill="auto"/>
            <w:noWrap/>
            <w:vAlign w:val="bottom"/>
            <w:hideMark/>
          </w:tcPr>
          <w:p w14:paraId="29247302" w14:textId="77777777" w:rsidR="00E70B0A" w:rsidRPr="00523CDC" w:rsidRDefault="00E70B0A" w:rsidP="00AD707B">
            <w:pPr>
              <w:spacing w:before="240" w:after="0" w:line="240" w:lineRule="auto"/>
              <w:rPr>
                <w:rFonts w:ascii="Calibri" w:eastAsia="Times New Roman" w:hAnsi="Calibri" w:cs="Times New Roman"/>
                <w:color w:val="000000" w:themeColor="text1"/>
                <w:sz w:val="18"/>
                <w:szCs w:val="18"/>
                <w:lang w:eastAsia="es-EC"/>
              </w:rPr>
            </w:pPr>
          </w:p>
        </w:tc>
      </w:tr>
      <w:tr w:rsidR="00523CDC" w:rsidRPr="00523CDC" w14:paraId="19FBAF84" w14:textId="77777777" w:rsidTr="00AD707B">
        <w:trPr>
          <w:trHeight w:val="191"/>
        </w:trPr>
        <w:tc>
          <w:tcPr>
            <w:tcW w:w="652" w:type="dxa"/>
            <w:tcBorders>
              <w:top w:val="nil"/>
              <w:left w:val="nil"/>
              <w:bottom w:val="nil"/>
              <w:right w:val="nil"/>
            </w:tcBorders>
            <w:shd w:val="clear" w:color="auto" w:fill="auto"/>
            <w:noWrap/>
            <w:vAlign w:val="bottom"/>
            <w:hideMark/>
          </w:tcPr>
          <w:p w14:paraId="6121DE4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6B5820F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1187" w:type="dxa"/>
            <w:tcBorders>
              <w:top w:val="nil"/>
              <w:left w:val="nil"/>
              <w:bottom w:val="nil"/>
              <w:right w:val="nil"/>
            </w:tcBorders>
            <w:shd w:val="clear" w:color="auto" w:fill="auto"/>
            <w:noWrap/>
            <w:vAlign w:val="bottom"/>
            <w:hideMark/>
          </w:tcPr>
          <w:p w14:paraId="2EF60DF5"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52" w:type="dxa"/>
            <w:tcBorders>
              <w:top w:val="nil"/>
              <w:left w:val="nil"/>
              <w:bottom w:val="nil"/>
              <w:right w:val="nil"/>
            </w:tcBorders>
            <w:shd w:val="clear" w:color="auto" w:fill="auto"/>
            <w:noWrap/>
            <w:vAlign w:val="bottom"/>
            <w:hideMark/>
          </w:tcPr>
          <w:p w14:paraId="308242A7"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80" w:type="dxa"/>
            <w:tcBorders>
              <w:top w:val="nil"/>
              <w:left w:val="nil"/>
              <w:bottom w:val="nil"/>
              <w:right w:val="nil"/>
            </w:tcBorders>
            <w:shd w:val="clear" w:color="auto" w:fill="auto"/>
            <w:noWrap/>
            <w:vAlign w:val="bottom"/>
            <w:hideMark/>
          </w:tcPr>
          <w:p w14:paraId="1043C18F"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126549F8"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782" w:type="dxa"/>
            <w:tcBorders>
              <w:top w:val="nil"/>
              <w:left w:val="nil"/>
              <w:bottom w:val="nil"/>
              <w:right w:val="nil"/>
            </w:tcBorders>
            <w:shd w:val="clear" w:color="auto" w:fill="auto"/>
            <w:noWrap/>
            <w:vAlign w:val="bottom"/>
            <w:hideMark/>
          </w:tcPr>
          <w:p w14:paraId="52D3595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1117BC9F"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56ABDAF4"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r>
      <w:tr w:rsidR="00523CDC" w:rsidRPr="00523CDC" w14:paraId="64638411" w14:textId="77777777" w:rsidTr="00AD707B">
        <w:trPr>
          <w:trHeight w:val="191"/>
        </w:trPr>
        <w:tc>
          <w:tcPr>
            <w:tcW w:w="652" w:type="dxa"/>
            <w:tcBorders>
              <w:top w:val="nil"/>
              <w:left w:val="nil"/>
              <w:bottom w:val="nil"/>
              <w:right w:val="nil"/>
            </w:tcBorders>
            <w:shd w:val="clear" w:color="auto" w:fill="auto"/>
            <w:noWrap/>
            <w:vAlign w:val="bottom"/>
            <w:hideMark/>
          </w:tcPr>
          <w:p w14:paraId="67890B81"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0F8B48AE"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1187" w:type="dxa"/>
            <w:tcBorders>
              <w:top w:val="nil"/>
              <w:left w:val="nil"/>
              <w:bottom w:val="nil"/>
              <w:right w:val="nil"/>
            </w:tcBorders>
            <w:shd w:val="clear" w:color="auto" w:fill="auto"/>
            <w:noWrap/>
            <w:vAlign w:val="bottom"/>
            <w:hideMark/>
          </w:tcPr>
          <w:p w14:paraId="6D6FF581"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52" w:type="dxa"/>
            <w:tcBorders>
              <w:top w:val="nil"/>
              <w:left w:val="nil"/>
              <w:bottom w:val="nil"/>
              <w:right w:val="nil"/>
            </w:tcBorders>
            <w:shd w:val="clear" w:color="auto" w:fill="auto"/>
            <w:noWrap/>
            <w:vAlign w:val="bottom"/>
            <w:hideMark/>
          </w:tcPr>
          <w:p w14:paraId="7B2A3BD6"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80" w:type="dxa"/>
            <w:tcBorders>
              <w:top w:val="nil"/>
              <w:left w:val="nil"/>
              <w:bottom w:val="nil"/>
              <w:right w:val="nil"/>
            </w:tcBorders>
            <w:shd w:val="clear" w:color="auto" w:fill="auto"/>
            <w:noWrap/>
            <w:vAlign w:val="bottom"/>
            <w:hideMark/>
          </w:tcPr>
          <w:p w14:paraId="1E46893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1309C77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782" w:type="dxa"/>
            <w:tcBorders>
              <w:top w:val="nil"/>
              <w:left w:val="nil"/>
              <w:bottom w:val="nil"/>
              <w:right w:val="nil"/>
            </w:tcBorders>
            <w:shd w:val="clear" w:color="auto" w:fill="auto"/>
            <w:noWrap/>
            <w:vAlign w:val="bottom"/>
            <w:hideMark/>
          </w:tcPr>
          <w:p w14:paraId="7934D4B9"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7AD1B085"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596DCD22"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r>
      <w:tr w:rsidR="00523CDC" w:rsidRPr="00523CDC" w14:paraId="0A11B128" w14:textId="77777777" w:rsidTr="00AD707B">
        <w:trPr>
          <w:trHeight w:val="191"/>
        </w:trPr>
        <w:tc>
          <w:tcPr>
            <w:tcW w:w="652" w:type="dxa"/>
            <w:tcBorders>
              <w:top w:val="nil"/>
              <w:left w:val="nil"/>
              <w:bottom w:val="nil"/>
              <w:right w:val="nil"/>
            </w:tcBorders>
            <w:shd w:val="clear" w:color="auto" w:fill="auto"/>
            <w:noWrap/>
            <w:vAlign w:val="bottom"/>
            <w:hideMark/>
          </w:tcPr>
          <w:p w14:paraId="58CE5D89"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7FE7370B"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1187" w:type="dxa"/>
            <w:tcBorders>
              <w:top w:val="nil"/>
              <w:left w:val="nil"/>
              <w:bottom w:val="nil"/>
              <w:right w:val="nil"/>
            </w:tcBorders>
            <w:shd w:val="clear" w:color="auto" w:fill="auto"/>
            <w:noWrap/>
            <w:vAlign w:val="bottom"/>
            <w:hideMark/>
          </w:tcPr>
          <w:p w14:paraId="64379EE0" w14:textId="77777777" w:rsidR="00E70B0A" w:rsidRPr="00523CDC" w:rsidRDefault="00E70B0A" w:rsidP="00AD707B">
            <w:pPr>
              <w:spacing w:before="240" w:after="0" w:line="240" w:lineRule="auto"/>
              <w:jc w:val="right"/>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B/C=</w:t>
            </w:r>
          </w:p>
        </w:tc>
        <w:tc>
          <w:tcPr>
            <w:tcW w:w="652" w:type="dxa"/>
            <w:tcBorders>
              <w:top w:val="nil"/>
              <w:left w:val="nil"/>
              <w:bottom w:val="nil"/>
              <w:right w:val="nil"/>
            </w:tcBorders>
            <w:shd w:val="clear" w:color="auto" w:fill="auto"/>
            <w:noWrap/>
            <w:vAlign w:val="bottom"/>
            <w:hideMark/>
          </w:tcPr>
          <w:p w14:paraId="44D6D735" w14:textId="77777777" w:rsidR="00E70B0A" w:rsidRPr="00523CDC" w:rsidRDefault="00E70B0A" w:rsidP="00AD707B">
            <w:pPr>
              <w:spacing w:before="240" w:after="0" w:line="240" w:lineRule="auto"/>
              <w:jc w:val="right"/>
              <w:rPr>
                <w:rFonts w:ascii="Calibri" w:eastAsia="Times New Roman" w:hAnsi="Calibri" w:cs="Times New Roman"/>
                <w:color w:val="000000" w:themeColor="text1"/>
                <w:sz w:val="18"/>
                <w:szCs w:val="18"/>
                <w:lang w:eastAsia="es-EC"/>
              </w:rPr>
            </w:pPr>
            <w:r w:rsidRPr="00523CDC">
              <w:rPr>
                <w:rFonts w:ascii="Calibri" w:eastAsia="Times New Roman" w:hAnsi="Calibri" w:cs="Times New Roman"/>
                <w:color w:val="000000" w:themeColor="text1"/>
                <w:sz w:val="18"/>
                <w:szCs w:val="18"/>
                <w:lang w:eastAsia="es-EC"/>
              </w:rPr>
              <w:t>$1,95</w:t>
            </w:r>
          </w:p>
        </w:tc>
        <w:tc>
          <w:tcPr>
            <w:tcW w:w="680" w:type="dxa"/>
            <w:tcBorders>
              <w:top w:val="nil"/>
              <w:left w:val="nil"/>
              <w:bottom w:val="nil"/>
              <w:right w:val="nil"/>
            </w:tcBorders>
            <w:shd w:val="clear" w:color="auto" w:fill="auto"/>
            <w:noWrap/>
            <w:vAlign w:val="bottom"/>
            <w:hideMark/>
          </w:tcPr>
          <w:p w14:paraId="010AF24F" w14:textId="77777777" w:rsidR="00E70B0A" w:rsidRPr="00523CDC" w:rsidRDefault="00E70B0A" w:rsidP="00AD707B">
            <w:pPr>
              <w:spacing w:before="240" w:after="0" w:line="240" w:lineRule="auto"/>
              <w:jc w:val="right"/>
              <w:rPr>
                <w:rFonts w:ascii="Calibri" w:eastAsia="Times New Roman" w:hAnsi="Calibri"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1BFE8350"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782" w:type="dxa"/>
            <w:tcBorders>
              <w:top w:val="nil"/>
              <w:left w:val="nil"/>
              <w:bottom w:val="nil"/>
              <w:right w:val="nil"/>
            </w:tcBorders>
            <w:shd w:val="clear" w:color="auto" w:fill="auto"/>
            <w:noWrap/>
            <w:vAlign w:val="bottom"/>
            <w:hideMark/>
          </w:tcPr>
          <w:p w14:paraId="0E0059E6"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3E85969F"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25F02D97"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r>
      <w:tr w:rsidR="00523CDC" w:rsidRPr="00523CDC" w14:paraId="421DCD03" w14:textId="77777777" w:rsidTr="00AD707B">
        <w:trPr>
          <w:trHeight w:val="191"/>
        </w:trPr>
        <w:tc>
          <w:tcPr>
            <w:tcW w:w="652" w:type="dxa"/>
            <w:tcBorders>
              <w:top w:val="nil"/>
              <w:left w:val="nil"/>
              <w:bottom w:val="nil"/>
              <w:right w:val="nil"/>
            </w:tcBorders>
            <w:shd w:val="clear" w:color="auto" w:fill="auto"/>
            <w:noWrap/>
            <w:vAlign w:val="bottom"/>
            <w:hideMark/>
          </w:tcPr>
          <w:p w14:paraId="63C600F4"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3E1F7E09"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1187" w:type="dxa"/>
            <w:tcBorders>
              <w:top w:val="nil"/>
              <w:left w:val="nil"/>
              <w:bottom w:val="nil"/>
              <w:right w:val="nil"/>
            </w:tcBorders>
            <w:shd w:val="clear" w:color="auto" w:fill="auto"/>
            <w:noWrap/>
            <w:vAlign w:val="bottom"/>
            <w:hideMark/>
          </w:tcPr>
          <w:p w14:paraId="5933009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52" w:type="dxa"/>
            <w:tcBorders>
              <w:top w:val="nil"/>
              <w:left w:val="nil"/>
              <w:bottom w:val="nil"/>
              <w:right w:val="nil"/>
            </w:tcBorders>
            <w:shd w:val="clear" w:color="auto" w:fill="auto"/>
            <w:noWrap/>
            <w:vAlign w:val="bottom"/>
            <w:hideMark/>
          </w:tcPr>
          <w:p w14:paraId="14AAEBEA"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80" w:type="dxa"/>
            <w:tcBorders>
              <w:top w:val="nil"/>
              <w:left w:val="nil"/>
              <w:bottom w:val="nil"/>
              <w:right w:val="nil"/>
            </w:tcBorders>
            <w:shd w:val="clear" w:color="auto" w:fill="auto"/>
            <w:noWrap/>
            <w:vAlign w:val="bottom"/>
            <w:hideMark/>
          </w:tcPr>
          <w:p w14:paraId="7C292CEC"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52AD4D6C"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782" w:type="dxa"/>
            <w:tcBorders>
              <w:top w:val="nil"/>
              <w:left w:val="nil"/>
              <w:bottom w:val="nil"/>
              <w:right w:val="nil"/>
            </w:tcBorders>
            <w:shd w:val="clear" w:color="auto" w:fill="auto"/>
            <w:noWrap/>
            <w:vAlign w:val="bottom"/>
            <w:hideMark/>
          </w:tcPr>
          <w:p w14:paraId="5D801375"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634" w:type="dxa"/>
            <w:tcBorders>
              <w:top w:val="nil"/>
              <w:left w:val="nil"/>
              <w:bottom w:val="nil"/>
              <w:right w:val="nil"/>
            </w:tcBorders>
            <w:shd w:val="clear" w:color="auto" w:fill="auto"/>
            <w:noWrap/>
            <w:vAlign w:val="bottom"/>
            <w:hideMark/>
          </w:tcPr>
          <w:p w14:paraId="15774693"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c>
          <w:tcPr>
            <w:tcW w:w="578" w:type="dxa"/>
            <w:tcBorders>
              <w:top w:val="nil"/>
              <w:left w:val="nil"/>
              <w:bottom w:val="nil"/>
              <w:right w:val="nil"/>
            </w:tcBorders>
            <w:shd w:val="clear" w:color="auto" w:fill="auto"/>
            <w:noWrap/>
            <w:vAlign w:val="bottom"/>
            <w:hideMark/>
          </w:tcPr>
          <w:p w14:paraId="1BDB2B6E" w14:textId="77777777" w:rsidR="00E70B0A" w:rsidRPr="00523CDC" w:rsidRDefault="00E70B0A" w:rsidP="00AD707B">
            <w:pPr>
              <w:spacing w:before="240" w:after="0" w:line="240" w:lineRule="auto"/>
              <w:rPr>
                <w:rFonts w:ascii="Times New Roman" w:eastAsia="Times New Roman" w:hAnsi="Times New Roman" w:cs="Times New Roman"/>
                <w:color w:val="000000" w:themeColor="text1"/>
                <w:sz w:val="18"/>
                <w:szCs w:val="18"/>
                <w:lang w:eastAsia="es-EC"/>
              </w:rPr>
            </w:pPr>
          </w:p>
        </w:tc>
      </w:tr>
    </w:tbl>
    <w:p w14:paraId="13839B9E" w14:textId="362AEAFE" w:rsidR="009E196C" w:rsidRPr="00B23A35" w:rsidRDefault="009E196C" w:rsidP="009E196C">
      <w:pPr>
        <w:spacing w:before="240" w:line="480" w:lineRule="auto"/>
        <w:ind w:firstLine="708"/>
        <w:rPr>
          <w:rFonts w:ascii="Times New Roman" w:hAnsi="Times New Roman" w:cs="Times New Roman"/>
          <w:color w:val="000000" w:themeColor="text1"/>
          <w:sz w:val="24"/>
          <w:szCs w:val="24"/>
        </w:rPr>
      </w:pPr>
      <w:r w:rsidRPr="00B23A35">
        <w:rPr>
          <w:rFonts w:ascii="Times New Roman" w:hAnsi="Times New Roman" w:cs="Times New Roman"/>
          <w:color w:val="000000" w:themeColor="text1"/>
          <w:sz w:val="24"/>
          <w:szCs w:val="24"/>
        </w:rPr>
        <w:t>El análisis b/c es una herramienta que evalúa inversiones considerando factores sociales y medioambientales que no se contemplan en la evaluación estrictamente financiera.</w:t>
      </w:r>
    </w:p>
    <w:p w14:paraId="18108B8F" w14:textId="77777777" w:rsidR="009E196C" w:rsidRPr="00523CDC" w:rsidRDefault="009E196C" w:rsidP="009E196C">
      <w:pPr>
        <w:spacing w:before="240" w:line="480" w:lineRule="auto"/>
        <w:ind w:firstLine="708"/>
        <w:rPr>
          <w:rFonts w:ascii="Times New Roman" w:hAnsi="Times New Roman" w:cs="Times New Roman"/>
          <w:color w:val="000000" w:themeColor="text1"/>
          <w:sz w:val="24"/>
          <w:szCs w:val="24"/>
        </w:rPr>
      </w:pPr>
    </w:p>
    <w:p w14:paraId="064BC29F" w14:textId="2EC6B4BD" w:rsidR="009E196C" w:rsidRPr="00523CDC" w:rsidRDefault="009E196C" w:rsidP="009E196C">
      <w:pPr>
        <w:spacing w:before="240" w:line="480" w:lineRule="auto"/>
        <w:ind w:firstLine="708"/>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El cálculo del índice de relación beneficio/costo arroja un valor de 1.95, lo que indica claramente que el proyecto es viable y lucrativo para la empresa.</w:t>
      </w:r>
    </w:p>
    <w:p w14:paraId="31088442" w14:textId="5B45FC96" w:rsidR="009E196C" w:rsidRPr="00523CDC" w:rsidRDefault="009E196C" w:rsidP="00AE4AB3">
      <w:pPr>
        <w:spacing w:before="240" w:line="480" w:lineRule="auto"/>
        <w:ind w:firstLine="708"/>
        <w:rPr>
          <w:rFonts w:ascii="Times New Roman" w:hAnsi="Times New Roman" w:cs="Times New Roman"/>
          <w:color w:val="000000" w:themeColor="text1"/>
          <w:sz w:val="24"/>
          <w:szCs w:val="24"/>
        </w:rPr>
      </w:pPr>
    </w:p>
    <w:p w14:paraId="26F7E50E" w14:textId="77777777" w:rsidR="00004DEA" w:rsidRPr="00523CDC" w:rsidRDefault="00004DEA" w:rsidP="00AE4AB3">
      <w:pPr>
        <w:spacing w:before="240" w:line="480" w:lineRule="auto"/>
        <w:ind w:firstLine="708"/>
        <w:rPr>
          <w:rFonts w:ascii="Times New Roman" w:hAnsi="Times New Roman" w:cs="Times New Roman"/>
          <w:color w:val="000000" w:themeColor="text1"/>
          <w:sz w:val="24"/>
          <w:szCs w:val="24"/>
        </w:rPr>
      </w:pPr>
    </w:p>
    <w:p w14:paraId="0E3E2686" w14:textId="77777777" w:rsidR="009517B5" w:rsidRPr="00523CDC" w:rsidRDefault="009517B5" w:rsidP="00AE4AB3">
      <w:pPr>
        <w:spacing w:before="240" w:after="0" w:line="480" w:lineRule="auto"/>
        <w:rPr>
          <w:rFonts w:ascii="Times New Roman" w:eastAsia="Times New Roman" w:hAnsi="Times New Roman" w:cs="Times New Roman"/>
          <w:b/>
          <w:color w:val="000000" w:themeColor="text1"/>
          <w:sz w:val="24"/>
          <w:szCs w:val="24"/>
          <w:lang w:eastAsia="es-EC"/>
        </w:rPr>
      </w:pPr>
      <w:r w:rsidRPr="00523CDC">
        <w:rPr>
          <w:rFonts w:ascii="Times New Roman" w:eastAsia="Times New Roman" w:hAnsi="Times New Roman" w:cs="Times New Roman"/>
          <w:b/>
          <w:color w:val="000000" w:themeColor="text1"/>
          <w:sz w:val="24"/>
          <w:szCs w:val="24"/>
          <w:lang w:eastAsia="es-EC"/>
        </w:rPr>
        <w:t>Indicadores o Ratios Financieros</w:t>
      </w:r>
    </w:p>
    <w:p w14:paraId="5237AD77" w14:textId="1036C23B" w:rsidR="00E70B0A" w:rsidRPr="00523CDC" w:rsidRDefault="009517B5" w:rsidP="00AE4AB3">
      <w:pPr>
        <w:spacing w:before="240" w:after="0" w:line="480" w:lineRule="auto"/>
        <w:ind w:firstLine="708"/>
        <w:rPr>
          <w:rFonts w:ascii="Times New Roman" w:eastAsiaTheme="majorEastAsia" w:hAnsi="Times New Roman" w:cs="Times New Roman"/>
          <w:bCs/>
          <w:color w:val="000000" w:themeColor="text1"/>
          <w:sz w:val="24"/>
          <w:szCs w:val="24"/>
        </w:rPr>
      </w:pPr>
      <w:r w:rsidRPr="00523CDC">
        <w:rPr>
          <w:rFonts w:ascii="Times New Roman" w:eastAsiaTheme="majorEastAsia" w:hAnsi="Times New Roman" w:cs="Times New Roman"/>
          <w:bCs/>
          <w:color w:val="000000" w:themeColor="text1"/>
          <w:sz w:val="24"/>
          <w:szCs w:val="24"/>
        </w:rPr>
        <w:t>Los Ratios financieros juegan un papel importante en la revelación de información actualizada porque muestran la imagen de una empresa en relación con sus estados financieros en una fecha determinada. Permiten a los gerentes analizar información específica y tomar decisiones estratégicas convenientes para la organización.</w:t>
      </w:r>
    </w:p>
    <w:p w14:paraId="2FAC0C98" w14:textId="294F45B9" w:rsidR="009517B5" w:rsidRPr="00523CDC" w:rsidRDefault="009517B5" w:rsidP="00AE4AB3">
      <w:pPr>
        <w:spacing w:before="240" w:after="0" w:line="480" w:lineRule="auto"/>
        <w:ind w:firstLine="708"/>
        <w:rPr>
          <w:rFonts w:ascii="Times New Roman" w:eastAsia="Times New Roman" w:hAnsi="Times New Roman" w:cs="Times New Roman"/>
          <w:noProof/>
          <w:color w:val="000000" w:themeColor="text1"/>
          <w:sz w:val="24"/>
          <w:szCs w:val="24"/>
          <w:lang w:eastAsia="es-EC"/>
        </w:rPr>
      </w:pPr>
      <w:r w:rsidRPr="00523CDC">
        <w:rPr>
          <w:rFonts w:ascii="Times New Roman" w:eastAsia="Times New Roman" w:hAnsi="Times New Roman" w:cs="Times New Roman"/>
          <w:noProof/>
          <w:color w:val="000000" w:themeColor="text1"/>
          <w:sz w:val="24"/>
          <w:szCs w:val="24"/>
          <w:lang w:eastAsia="es-EC"/>
        </w:rPr>
        <w:t>Los Ratios Financieros son necesarios para medir el desempeño de las empresas. El objetivo de esta investigación es; describir las ratios con su respectiva formula. entre ellos está el ratio de gestión, ratio de rentabilidad y ratio de liquidez</w:t>
      </w:r>
      <w:r w:rsidR="00A903E5" w:rsidRPr="00523CDC">
        <w:rPr>
          <w:rFonts w:ascii="Times New Roman" w:eastAsia="Times New Roman" w:hAnsi="Times New Roman" w:cs="Times New Roman"/>
          <w:noProof/>
          <w:color w:val="000000" w:themeColor="text1"/>
          <w:sz w:val="24"/>
          <w:szCs w:val="24"/>
          <w:lang w:eastAsia="es-EC"/>
        </w:rPr>
        <w:t>.</w:t>
      </w:r>
    </w:p>
    <w:p w14:paraId="766BEF31" w14:textId="77777777" w:rsidR="009517B5" w:rsidRPr="00523CDC" w:rsidRDefault="009517B5" w:rsidP="00AE4AB3">
      <w:pPr>
        <w:tabs>
          <w:tab w:val="left" w:pos="5250"/>
        </w:tabs>
        <w:spacing w:before="240" w:line="480" w:lineRule="auto"/>
        <w:jc w:val="both"/>
        <w:rPr>
          <w:rFonts w:ascii="Times New Roman" w:eastAsia="Calibri" w:hAnsi="Times New Roman" w:cs="Times New Roman"/>
          <w:b/>
          <w:color w:val="000000" w:themeColor="text1"/>
          <w:sz w:val="24"/>
          <w:szCs w:val="24"/>
          <w:lang w:val="es-ES" w:eastAsia="es-MX"/>
        </w:rPr>
      </w:pPr>
      <w:r w:rsidRPr="00523CDC">
        <w:rPr>
          <w:rFonts w:ascii="Times New Roman" w:hAnsi="Times New Roman" w:cs="Times New Roman"/>
          <w:b/>
          <w:color w:val="000000" w:themeColor="text1"/>
          <w:sz w:val="24"/>
          <w:szCs w:val="24"/>
          <w:lang w:val="es-ES"/>
        </w:rPr>
        <w:t>Grado de apalancamiento operativo (GAO)</w:t>
      </w:r>
    </w:p>
    <w:p w14:paraId="25C4320C" w14:textId="77777777" w:rsidR="009517B5" w:rsidRPr="00523CDC" w:rsidRDefault="009517B5" w:rsidP="00AE4AB3">
      <w:pPr>
        <w:spacing w:before="240"/>
        <w:jc w:val="both"/>
        <w:rPr>
          <w:rFonts w:ascii="Times New Roman" w:eastAsiaTheme="minorEastAsia" w:hAnsi="Times New Roman" w:cs="Times New Roman"/>
          <w:iCs/>
          <w:color w:val="000000" w:themeColor="text1"/>
          <w:sz w:val="24"/>
          <w:szCs w:val="24"/>
          <w:lang w:val="es-ES"/>
        </w:rPr>
      </w:pPr>
      <m:oMathPara>
        <m:oMath>
          <m:r>
            <m:rPr>
              <m:sty m:val="p"/>
            </m:rPr>
            <w:rPr>
              <w:rFonts w:ascii="Cambria Math" w:hAnsi="Cambria Math" w:cs="Times New Roman"/>
              <w:color w:val="000000" w:themeColor="text1"/>
              <w:sz w:val="24"/>
              <w:szCs w:val="24"/>
              <w:lang w:val="es-ES"/>
            </w:rPr>
            <m:t>GAO=</m:t>
          </m:r>
          <m:f>
            <m:fPr>
              <m:ctrlPr>
                <w:rPr>
                  <w:rFonts w:ascii="Cambria Math" w:eastAsia="Calibri" w:hAnsi="Cambria Math" w:cs="Times New Roman"/>
                  <w:iCs/>
                  <w:color w:val="000000" w:themeColor="text1"/>
                  <w:sz w:val="24"/>
                  <w:szCs w:val="24"/>
                  <w:lang w:val="es-ES"/>
                </w:rPr>
              </m:ctrlPr>
            </m:fPr>
            <m:num>
              <m:r>
                <m:rPr>
                  <m:sty m:val="p"/>
                </m:rPr>
                <w:rPr>
                  <w:rFonts w:ascii="Cambria Math" w:hAnsi="Cambria Math" w:cs="Times New Roman"/>
                  <w:color w:val="000000" w:themeColor="text1"/>
                  <w:sz w:val="24"/>
                  <w:szCs w:val="24"/>
                  <w:lang w:val="es-ES"/>
                </w:rPr>
                <m:t>ventas-costo variable</m:t>
              </m:r>
            </m:num>
            <m:den>
              <m:r>
                <m:rPr>
                  <m:sty m:val="p"/>
                </m:rPr>
                <w:rPr>
                  <w:rFonts w:ascii="Cambria Math" w:hAnsi="Cambria Math" w:cs="Times New Roman"/>
                  <w:color w:val="000000" w:themeColor="text1"/>
                  <w:sz w:val="24"/>
                  <w:szCs w:val="24"/>
                  <w:lang w:val="es-ES"/>
                </w:rPr>
                <m:t>ventas-costo variable-costo fijos</m:t>
              </m:r>
            </m:den>
          </m:f>
        </m:oMath>
      </m:oMathPara>
    </w:p>
    <w:p w14:paraId="72C0CAF3" w14:textId="77777777" w:rsidR="009517B5" w:rsidRPr="00523CDC" w:rsidRDefault="009517B5" w:rsidP="00AE4AB3">
      <w:pPr>
        <w:spacing w:before="240"/>
        <w:jc w:val="both"/>
        <w:rPr>
          <w:rFonts w:ascii="Times New Roman" w:eastAsiaTheme="minorEastAsia" w:hAnsi="Times New Roman" w:cs="Times New Roman"/>
          <w:iCs/>
          <w:color w:val="000000" w:themeColor="text1"/>
          <w:sz w:val="24"/>
          <w:szCs w:val="24"/>
          <w:lang w:val="es-ES"/>
        </w:rPr>
      </w:pPr>
    </w:p>
    <w:p w14:paraId="6936CF40" w14:textId="3DD4835A" w:rsidR="009517B5" w:rsidRPr="00523CDC" w:rsidRDefault="009517B5" w:rsidP="00AE4AB3">
      <w:pPr>
        <w:spacing w:before="240"/>
        <w:jc w:val="both"/>
        <w:rPr>
          <w:rFonts w:ascii="Times New Roman" w:eastAsiaTheme="minorEastAsia" w:hAnsi="Times New Roman" w:cs="Times New Roman"/>
          <w:i/>
          <w:color w:val="000000" w:themeColor="text1"/>
          <w:sz w:val="24"/>
          <w:szCs w:val="24"/>
          <w:lang w:val="es-ES"/>
        </w:rPr>
      </w:pPr>
      <m:oMathPara>
        <m:oMath>
          <m:r>
            <m:rPr>
              <m:sty m:val="p"/>
            </m:rPr>
            <w:rPr>
              <w:rFonts w:ascii="Cambria Math" w:hAnsi="Cambria Math" w:cs="Times New Roman"/>
              <w:color w:val="000000" w:themeColor="text1"/>
              <w:sz w:val="24"/>
              <w:szCs w:val="24"/>
              <w:lang w:val="es-ES"/>
            </w:rPr>
            <m:t>GAO</m:t>
          </m:r>
          <m:r>
            <w:rPr>
              <w:rFonts w:ascii="Cambria Math" w:hAnsi="Cambria Math" w:cs="Times New Roman"/>
              <w:color w:val="000000" w:themeColor="text1"/>
              <w:sz w:val="24"/>
              <w:szCs w:val="24"/>
              <w:lang w:val="es-ES"/>
            </w:rPr>
            <m:t>=</m:t>
          </m:r>
          <m:f>
            <m:fPr>
              <m:ctrlPr>
                <w:rPr>
                  <w:rFonts w:ascii="Cambria Math" w:eastAsia="Calibri" w:hAnsi="Cambria Math" w:cs="Times New Roman"/>
                  <w:i/>
                  <w:color w:val="000000" w:themeColor="text1"/>
                  <w:sz w:val="24"/>
                  <w:szCs w:val="24"/>
                  <w:lang w:val="es-ES"/>
                </w:rPr>
              </m:ctrlPr>
            </m:fPr>
            <m:num>
              <m:r>
                <w:rPr>
                  <w:rFonts w:ascii="Cambria Math" w:eastAsia="Times New Roman" w:hAnsi="Cambria Math" w:cs="Times New Roman"/>
                  <w:color w:val="000000" w:themeColor="text1"/>
                  <w:sz w:val="24"/>
                  <w:szCs w:val="24"/>
                  <w:lang w:eastAsia="es-EC"/>
                </w:rPr>
                <m:t xml:space="preserve"> 134,640.00 </m:t>
              </m:r>
              <m:r>
                <w:rPr>
                  <w:rFonts w:ascii="Cambria Math" w:hAnsi="Cambria Math" w:cs="Times New Roman"/>
                  <w:color w:val="000000" w:themeColor="text1"/>
                  <w:sz w:val="24"/>
                  <w:szCs w:val="24"/>
                  <w:lang w:val="es-ES"/>
                </w:rPr>
                <m:t xml:space="preserve">- 28,994.06 </m:t>
              </m:r>
            </m:num>
            <m:den>
              <m:r>
                <w:rPr>
                  <w:rFonts w:ascii="Cambria Math" w:eastAsia="Times New Roman" w:hAnsi="Cambria Math" w:cs="Times New Roman"/>
                  <w:color w:val="000000" w:themeColor="text1"/>
                  <w:sz w:val="24"/>
                  <w:szCs w:val="24"/>
                  <w:lang w:eastAsia="es-EC"/>
                </w:rPr>
                <m:t xml:space="preserve"> 134,640.00-  28,994.06 -80,022.08 </m:t>
              </m:r>
            </m:den>
          </m:f>
        </m:oMath>
      </m:oMathPara>
    </w:p>
    <w:p w14:paraId="6431354A" w14:textId="77777777" w:rsidR="00630323" w:rsidRPr="00523CDC" w:rsidRDefault="00630323" w:rsidP="00AE4AB3">
      <w:pPr>
        <w:spacing w:before="240"/>
        <w:jc w:val="both"/>
        <w:rPr>
          <w:rFonts w:ascii="Times New Roman" w:eastAsiaTheme="minorEastAsia" w:hAnsi="Times New Roman" w:cs="Times New Roman"/>
          <w:i/>
          <w:color w:val="000000" w:themeColor="text1"/>
          <w:sz w:val="24"/>
          <w:szCs w:val="24"/>
          <w:lang w:val="es-ES"/>
        </w:rPr>
      </w:pPr>
    </w:p>
    <w:tbl>
      <w:tblPr>
        <w:tblW w:w="1240" w:type="dxa"/>
        <w:tblInd w:w="3470" w:type="dxa"/>
        <w:tblCellMar>
          <w:left w:w="70" w:type="dxa"/>
          <w:right w:w="70" w:type="dxa"/>
        </w:tblCellMar>
        <w:tblLook w:val="04A0" w:firstRow="1" w:lastRow="0" w:firstColumn="1" w:lastColumn="0" w:noHBand="0" w:noVBand="1"/>
      </w:tblPr>
      <w:tblGrid>
        <w:gridCol w:w="1386"/>
      </w:tblGrid>
      <w:tr w:rsidR="00523CDC" w:rsidRPr="00523CDC" w14:paraId="1BCF3098" w14:textId="77777777" w:rsidTr="00630323">
        <w:trPr>
          <w:trHeight w:val="288"/>
        </w:trPr>
        <w:tc>
          <w:tcPr>
            <w:tcW w:w="1240" w:type="dxa"/>
            <w:tcBorders>
              <w:top w:val="nil"/>
              <w:left w:val="nil"/>
              <w:bottom w:val="single" w:sz="4" w:space="0" w:color="auto"/>
              <w:right w:val="nil"/>
            </w:tcBorders>
            <w:shd w:val="clear" w:color="auto" w:fill="auto"/>
            <w:noWrap/>
            <w:vAlign w:val="bottom"/>
            <w:hideMark/>
          </w:tcPr>
          <w:p w14:paraId="577AC472" w14:textId="77777777" w:rsidR="00630323" w:rsidRPr="00523CDC" w:rsidRDefault="00630323" w:rsidP="00630323">
            <w:pPr>
              <w:spacing w:after="0" w:line="240" w:lineRule="auto"/>
              <w:jc w:val="right"/>
              <w:rPr>
                <w:rFonts w:ascii="Cambria Math" w:eastAsia="Times New Roman" w:hAnsi="Cambria Math" w:cs="Calibri"/>
                <w:color w:val="000000" w:themeColor="text1"/>
                <w:sz w:val="24"/>
                <w:szCs w:val="24"/>
                <w:lang w:eastAsia="es-EC"/>
              </w:rPr>
            </w:pPr>
            <w:r w:rsidRPr="00523CDC">
              <w:rPr>
                <w:rFonts w:ascii="Cambria Math" w:eastAsia="Times New Roman" w:hAnsi="Cambria Math" w:cs="Calibri"/>
                <w:color w:val="000000" w:themeColor="text1"/>
                <w:sz w:val="24"/>
                <w:szCs w:val="24"/>
                <w:lang w:eastAsia="es-EC"/>
              </w:rPr>
              <w:t>105645,936</w:t>
            </w:r>
          </w:p>
        </w:tc>
      </w:tr>
      <w:tr w:rsidR="00630323" w:rsidRPr="00523CDC" w14:paraId="57F2D872" w14:textId="77777777" w:rsidTr="00630323">
        <w:trPr>
          <w:trHeight w:val="288"/>
        </w:trPr>
        <w:tc>
          <w:tcPr>
            <w:tcW w:w="1240" w:type="dxa"/>
            <w:tcBorders>
              <w:top w:val="nil"/>
              <w:left w:val="nil"/>
              <w:bottom w:val="nil"/>
              <w:right w:val="nil"/>
            </w:tcBorders>
            <w:shd w:val="clear" w:color="auto" w:fill="auto"/>
            <w:noWrap/>
            <w:vAlign w:val="bottom"/>
            <w:hideMark/>
          </w:tcPr>
          <w:p w14:paraId="7687EF43" w14:textId="57DB26DB" w:rsidR="00630323" w:rsidRPr="00523CDC" w:rsidRDefault="00F3236A" w:rsidP="00630323">
            <w:pPr>
              <w:spacing w:after="0" w:line="240" w:lineRule="auto"/>
              <w:jc w:val="right"/>
              <w:rPr>
                <w:rFonts w:ascii="Cambria Math" w:eastAsia="Times New Roman" w:hAnsi="Cambria Math" w:cs="Calibri"/>
                <w:color w:val="000000" w:themeColor="text1"/>
                <w:sz w:val="24"/>
                <w:szCs w:val="24"/>
                <w:lang w:eastAsia="es-EC"/>
              </w:rPr>
            </w:pPr>
            <w:r w:rsidRPr="00523CDC">
              <w:rPr>
                <w:rFonts w:ascii="Cambria Math" w:eastAsia="Times New Roman" w:hAnsi="Cambria Math" w:cs="Calibri"/>
                <w:color w:val="000000" w:themeColor="text1"/>
                <w:sz w:val="24"/>
                <w:szCs w:val="24"/>
                <w:lang w:eastAsia="es-EC"/>
              </w:rPr>
              <w:t>25623,861</w:t>
            </w:r>
          </w:p>
        </w:tc>
      </w:tr>
    </w:tbl>
    <w:p w14:paraId="76B9B791" w14:textId="77777777" w:rsidR="009517B5" w:rsidRPr="00523CDC" w:rsidRDefault="009517B5" w:rsidP="00630323">
      <w:pPr>
        <w:spacing w:before="240"/>
        <w:rPr>
          <w:rFonts w:ascii="Times New Roman" w:eastAsia="Calibri" w:hAnsi="Times New Roman" w:cs="Times New Roman"/>
          <w:iCs/>
          <w:color w:val="000000" w:themeColor="text1"/>
          <w:sz w:val="24"/>
          <w:szCs w:val="24"/>
          <w:lang w:val="es-ES"/>
        </w:rPr>
      </w:pPr>
    </w:p>
    <w:p w14:paraId="4DC43667" w14:textId="67B9142B"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GAO=4,12</m:t>
          </m:r>
        </m:oMath>
      </m:oMathPara>
    </w:p>
    <w:p w14:paraId="7B67E9A7" w14:textId="77777777" w:rsidR="009517B5" w:rsidRPr="00523CDC" w:rsidRDefault="009517B5" w:rsidP="00AE4AB3">
      <w:pPr>
        <w:spacing w:before="240"/>
        <w:jc w:val="both"/>
        <w:rPr>
          <w:rFonts w:ascii="Times New Roman" w:eastAsiaTheme="minorEastAsia" w:hAnsi="Times New Roman" w:cs="Times New Roman"/>
          <w:iCs/>
          <w:color w:val="000000" w:themeColor="text1"/>
          <w:sz w:val="24"/>
          <w:szCs w:val="24"/>
          <w:lang w:val="es-ES"/>
        </w:rPr>
      </w:pPr>
    </w:p>
    <w:p w14:paraId="0A14CD5C" w14:textId="08FBCC3A" w:rsidR="00630323" w:rsidRPr="00523CDC" w:rsidRDefault="009517B5" w:rsidP="00AE4AB3">
      <w:pPr>
        <w:spacing w:before="240" w:line="480" w:lineRule="auto"/>
        <w:rPr>
          <w:rFonts w:ascii="Times New Roman" w:eastAsiaTheme="minorEastAsia" w:hAnsi="Times New Roman" w:cs="Times New Roman"/>
          <w:iCs/>
          <w:color w:val="000000" w:themeColor="text1"/>
          <w:sz w:val="24"/>
          <w:szCs w:val="24"/>
          <w:lang w:val="es-ES"/>
        </w:rPr>
      </w:pPr>
      <w:r w:rsidRPr="00523CDC">
        <w:rPr>
          <w:rFonts w:ascii="Times New Roman" w:eastAsiaTheme="minorEastAsia" w:hAnsi="Times New Roman" w:cs="Times New Roman"/>
          <w:iCs/>
          <w:color w:val="000000" w:themeColor="text1"/>
          <w:sz w:val="24"/>
          <w:szCs w:val="24"/>
          <w:lang w:val="es-ES"/>
        </w:rPr>
        <w:tab/>
        <w:t xml:space="preserve">Mediante el análisis del nivel de apalancamiento operativo, se puede determinar </w:t>
      </w:r>
      <w:r w:rsidR="00830672" w:rsidRPr="00523CDC">
        <w:rPr>
          <w:rFonts w:ascii="Times New Roman" w:eastAsiaTheme="minorEastAsia" w:hAnsi="Times New Roman" w:cs="Times New Roman"/>
          <w:iCs/>
          <w:color w:val="000000" w:themeColor="text1"/>
          <w:sz w:val="24"/>
          <w:szCs w:val="24"/>
          <w:lang w:val="es-ES"/>
        </w:rPr>
        <w:t>que,</w:t>
      </w:r>
      <w:r w:rsidRPr="00523CDC">
        <w:rPr>
          <w:rFonts w:ascii="Times New Roman" w:eastAsiaTheme="minorEastAsia" w:hAnsi="Times New Roman" w:cs="Times New Roman"/>
          <w:iCs/>
          <w:color w:val="000000" w:themeColor="text1"/>
          <w:sz w:val="24"/>
          <w:szCs w:val="24"/>
          <w:lang w:val="es-ES"/>
        </w:rPr>
        <w:t xml:space="preserve"> por cada unidad de productos vendido, se obtiene un margen de beneficio del 4.</w:t>
      </w:r>
      <w:r w:rsidR="00B70BFD" w:rsidRPr="00523CDC">
        <w:rPr>
          <w:rFonts w:ascii="Times New Roman" w:eastAsiaTheme="minorEastAsia" w:hAnsi="Times New Roman" w:cs="Times New Roman"/>
          <w:iCs/>
          <w:color w:val="000000" w:themeColor="text1"/>
          <w:sz w:val="24"/>
          <w:szCs w:val="24"/>
          <w:lang w:val="es-ES"/>
        </w:rPr>
        <w:t>1</w:t>
      </w:r>
      <w:r w:rsidRPr="00523CDC">
        <w:rPr>
          <w:rFonts w:ascii="Times New Roman" w:eastAsiaTheme="minorEastAsia" w:hAnsi="Times New Roman" w:cs="Times New Roman"/>
          <w:iCs/>
          <w:color w:val="000000" w:themeColor="text1"/>
          <w:sz w:val="24"/>
          <w:szCs w:val="24"/>
          <w:lang w:val="es-ES"/>
        </w:rPr>
        <w:t>2%.</w:t>
      </w:r>
    </w:p>
    <w:p w14:paraId="56DD3497" w14:textId="77777777" w:rsidR="009E196C" w:rsidRPr="00523CDC" w:rsidRDefault="009E196C" w:rsidP="00AE4AB3">
      <w:pPr>
        <w:spacing w:before="240" w:line="480" w:lineRule="auto"/>
        <w:rPr>
          <w:rFonts w:ascii="Times New Roman" w:eastAsiaTheme="minorEastAsia" w:hAnsi="Times New Roman" w:cs="Times New Roman"/>
          <w:iCs/>
          <w:color w:val="000000" w:themeColor="text1"/>
          <w:sz w:val="24"/>
          <w:szCs w:val="24"/>
          <w:lang w:val="es-ES"/>
        </w:rPr>
      </w:pPr>
    </w:p>
    <w:p w14:paraId="0D301659" w14:textId="77777777" w:rsidR="009517B5" w:rsidRPr="00523CDC" w:rsidRDefault="009517B5" w:rsidP="00AE4AB3">
      <w:pPr>
        <w:spacing w:before="240"/>
        <w:jc w:val="both"/>
        <w:rPr>
          <w:rFonts w:ascii="Times New Roman" w:hAnsi="Times New Roman" w:cs="Times New Roman"/>
          <w:b/>
          <w:bCs/>
          <w:color w:val="000000" w:themeColor="text1"/>
          <w:sz w:val="24"/>
          <w:szCs w:val="24"/>
          <w:lang w:val="es-MX"/>
        </w:rPr>
      </w:pPr>
      <w:r w:rsidRPr="00523CDC">
        <w:rPr>
          <w:rFonts w:ascii="Times New Roman" w:hAnsi="Times New Roman" w:cs="Times New Roman"/>
          <w:b/>
          <w:bCs/>
          <w:color w:val="000000" w:themeColor="text1"/>
          <w:sz w:val="24"/>
          <w:szCs w:val="24"/>
        </w:rPr>
        <w:t>Grado de apalancamiento financiero (GAF)</w:t>
      </w:r>
    </w:p>
    <w:p w14:paraId="08D6161F" w14:textId="77777777" w:rsidR="009517B5" w:rsidRPr="00523CDC" w:rsidRDefault="009517B5" w:rsidP="00AE4AB3">
      <w:pPr>
        <w:spacing w:before="240"/>
        <w:jc w:val="both"/>
        <w:rPr>
          <w:rFonts w:ascii="Times New Roman" w:hAnsi="Times New Roman" w:cs="Times New Roman"/>
          <w:color w:val="000000" w:themeColor="text1"/>
          <w:sz w:val="24"/>
          <w:szCs w:val="24"/>
        </w:rPr>
      </w:pPr>
    </w:p>
    <w:p w14:paraId="7938BFF6" w14:textId="5F82EF70" w:rsidR="006647FB" w:rsidRPr="00523CDC" w:rsidRDefault="009517B5" w:rsidP="00AE4AB3">
      <w:pPr>
        <w:spacing w:before="240"/>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GAF=</m:t>
          </m:r>
          <m:f>
            <m:fPr>
              <m:ctrlPr>
                <w:rPr>
                  <w:rFonts w:ascii="Cambria Math" w:eastAsia="Calibri"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utilidades antes del impuesto e interes</m:t>
              </m:r>
            </m:num>
            <m:den>
              <m:r>
                <m:rPr>
                  <m:sty m:val="p"/>
                </m:rPr>
                <w:rPr>
                  <w:rFonts w:ascii="Cambria Math" w:hAnsi="Cambria Math" w:cs="Times New Roman"/>
                  <w:color w:val="000000" w:themeColor="text1"/>
                  <w:sz w:val="24"/>
                  <w:szCs w:val="24"/>
                </w:rPr>
                <m:t>utilidades antes del impuesto e interes-intereses</m:t>
              </m:r>
            </m:den>
          </m:f>
        </m:oMath>
      </m:oMathPara>
    </w:p>
    <w:p w14:paraId="5201F15F" w14:textId="6F01F73B" w:rsidR="009517B5" w:rsidRPr="00523CDC" w:rsidRDefault="009517B5" w:rsidP="00AE4AB3">
      <w:pPr>
        <w:spacing w:before="240"/>
        <w:jc w:val="both"/>
        <w:rPr>
          <w:rFonts w:ascii="Times New Roman"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GAF=</m:t>
          </m:r>
          <m:f>
            <m:fPr>
              <m:ctrlPr>
                <w:rPr>
                  <w:rFonts w:ascii="Cambria Math" w:eastAsia="Calibri"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 21,211.83 </m:t>
              </m:r>
            </m:num>
            <m:den>
              <m:r>
                <m:rPr>
                  <m:sty m:val="p"/>
                </m:rPr>
                <w:rPr>
                  <w:rFonts w:ascii="Cambria Math" w:hAnsi="Cambria Math" w:cs="Times New Roman"/>
                  <w:color w:val="000000" w:themeColor="text1"/>
                  <w:sz w:val="24"/>
                  <w:szCs w:val="24"/>
                </w:rPr>
                <m:t xml:space="preserve"> 21,211.83  -</m:t>
              </m:r>
              <m:r>
                <m:rPr>
                  <m:sty m:val="p"/>
                </m:rPr>
                <w:rPr>
                  <w:rFonts w:ascii="Cambria Math" w:eastAsia="Times New Roman" w:hAnsi="Cambria Math" w:cs="Times New Roman"/>
                  <w:color w:val="000000" w:themeColor="text1"/>
                  <w:sz w:val="24"/>
                  <w:szCs w:val="24"/>
                  <w:lang w:eastAsia="es-EC"/>
                </w:rPr>
                <m:t xml:space="preserve"> 1,779.68  </m:t>
              </m:r>
            </m:den>
          </m:f>
        </m:oMath>
      </m:oMathPara>
    </w:p>
    <w:p w14:paraId="2F95A740" w14:textId="62428F30" w:rsidR="009517B5" w:rsidRPr="00523CDC" w:rsidRDefault="00000000" w:rsidP="006647FB">
      <w:pPr>
        <w:spacing w:before="240"/>
        <w:jc w:val="center"/>
        <w:rPr>
          <w:rFonts w:ascii="Times New Roman" w:hAnsi="Times New Roman" w:cs="Times New Roman"/>
          <w:color w:val="000000" w:themeColor="text1"/>
          <w:sz w:val="24"/>
          <w:szCs w:val="24"/>
        </w:rPr>
      </w:pPr>
      <m:oMathPara>
        <m:oMath>
          <m:f>
            <m:fPr>
              <m:ctrlPr>
                <w:rPr>
                  <w:rFonts w:ascii="Cambria Math" w:eastAsia="Calibri"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 21211,82767</m:t>
              </m:r>
            </m:num>
            <m:den>
              <m:r>
                <w:rPr>
                  <w:rFonts w:ascii="Cambria Math" w:eastAsia="Calibri" w:hAnsi="Cambria Math" w:cs="Times New Roman"/>
                  <w:color w:val="000000" w:themeColor="text1"/>
                  <w:sz w:val="24"/>
                  <w:szCs w:val="24"/>
                </w:rPr>
                <m:t>19432,15138</m:t>
              </m:r>
            </m:den>
          </m:f>
        </m:oMath>
      </m:oMathPara>
    </w:p>
    <w:p w14:paraId="1B3DFEA5" w14:textId="26621291" w:rsidR="009517B5" w:rsidRPr="00523CDC" w:rsidRDefault="009517B5" w:rsidP="00AE4AB3">
      <w:pPr>
        <w:spacing w:before="240"/>
        <w:jc w:val="both"/>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 xml:space="preserve">GAF= 1,09 </m:t>
          </m:r>
        </m:oMath>
      </m:oMathPara>
    </w:p>
    <w:p w14:paraId="345EC2DA" w14:textId="1AD17FBA" w:rsidR="009517B5" w:rsidRPr="00523CDC" w:rsidRDefault="009517B5" w:rsidP="00AE4AB3">
      <w:pPr>
        <w:spacing w:before="240" w:line="480" w:lineRule="auto"/>
        <w:ind w:firstLine="708"/>
        <w:jc w:val="both"/>
        <w:rPr>
          <w:rFonts w:ascii="Times New Roman" w:eastAsiaTheme="minorEastAsia" w:hAnsi="Times New Roman" w:cs="Times New Roman"/>
          <w:color w:val="000000" w:themeColor="text1"/>
          <w:sz w:val="24"/>
          <w:szCs w:val="24"/>
        </w:rPr>
      </w:pPr>
      <w:r w:rsidRPr="00523CDC">
        <w:rPr>
          <w:rFonts w:ascii="Times New Roman" w:eastAsiaTheme="minorEastAsia" w:hAnsi="Times New Roman" w:cs="Times New Roman"/>
          <w:color w:val="000000" w:themeColor="text1"/>
          <w:sz w:val="24"/>
          <w:szCs w:val="24"/>
        </w:rPr>
        <w:t xml:space="preserve">Dado que el índice de apalancamiento financiero supera el valor de </w:t>
      </w:r>
      <w:r w:rsidR="00132572" w:rsidRPr="00523CDC">
        <w:rPr>
          <w:rFonts w:ascii="Times New Roman" w:eastAsiaTheme="minorEastAsia" w:hAnsi="Times New Roman" w:cs="Times New Roman"/>
          <w:color w:val="000000" w:themeColor="text1"/>
          <w:sz w:val="24"/>
          <w:szCs w:val="24"/>
        </w:rPr>
        <w:t>1,</w:t>
      </w:r>
      <w:r w:rsidR="00004DEA" w:rsidRPr="00523CDC">
        <w:rPr>
          <w:rFonts w:ascii="Times New Roman" w:eastAsiaTheme="minorEastAsia" w:hAnsi="Times New Roman" w:cs="Times New Roman"/>
          <w:color w:val="000000" w:themeColor="text1"/>
          <w:sz w:val="24"/>
          <w:szCs w:val="24"/>
        </w:rPr>
        <w:t>09</w:t>
      </w:r>
      <w:r w:rsidRPr="00523CDC">
        <w:rPr>
          <w:rFonts w:ascii="Times New Roman" w:eastAsiaTheme="minorEastAsia" w:hAnsi="Times New Roman" w:cs="Times New Roman"/>
          <w:color w:val="000000" w:themeColor="text1"/>
          <w:sz w:val="24"/>
          <w:szCs w:val="24"/>
        </w:rPr>
        <w:t xml:space="preserve"> resulta beneficioso considerar la incorporación de financiamiento externo.</w:t>
      </w:r>
    </w:p>
    <w:p w14:paraId="326606E7" w14:textId="77777777" w:rsidR="009517B5" w:rsidRPr="00523CDC" w:rsidRDefault="009517B5" w:rsidP="00AE4AB3">
      <w:pPr>
        <w:spacing w:before="240"/>
        <w:jc w:val="both"/>
        <w:rPr>
          <w:rFonts w:ascii="Times New Roman" w:eastAsia="Calibri" w:hAnsi="Times New Roman" w:cs="Times New Roman"/>
          <w:b/>
          <w:color w:val="000000" w:themeColor="text1"/>
          <w:sz w:val="24"/>
          <w:szCs w:val="24"/>
          <w:lang w:val="es-ES"/>
        </w:rPr>
      </w:pPr>
      <w:r w:rsidRPr="00523CDC">
        <w:rPr>
          <w:rFonts w:ascii="Times New Roman" w:hAnsi="Times New Roman" w:cs="Times New Roman"/>
          <w:b/>
          <w:color w:val="000000" w:themeColor="text1"/>
          <w:sz w:val="24"/>
          <w:szCs w:val="24"/>
          <w:lang w:val="es-ES"/>
        </w:rPr>
        <w:t>Grado de apalancamiento total (GAT)</w:t>
      </w:r>
    </w:p>
    <w:p w14:paraId="0F23A05E" w14:textId="77777777" w:rsidR="009517B5" w:rsidRPr="00523CDC" w:rsidRDefault="009517B5" w:rsidP="00AE4AB3">
      <w:pPr>
        <w:spacing w:before="240"/>
        <w:jc w:val="both"/>
        <w:rPr>
          <w:rFonts w:ascii="Times New Roman" w:hAnsi="Times New Roman" w:cs="Times New Roman"/>
          <w:b/>
          <w:color w:val="000000" w:themeColor="text1"/>
          <w:sz w:val="24"/>
          <w:szCs w:val="24"/>
          <w:lang w:val="es-ES"/>
        </w:rPr>
      </w:pPr>
    </w:p>
    <w:p w14:paraId="64CBDE75"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GAT=</m:t>
          </m:r>
          <m:f>
            <m:fPr>
              <m:ctrlPr>
                <w:rPr>
                  <w:rFonts w:ascii="Cambria Math" w:eastAsia="Calibri" w:hAnsi="Cambria Math" w:cs="Times New Roman"/>
                  <w:color w:val="000000" w:themeColor="text1"/>
                  <w:sz w:val="24"/>
                  <w:szCs w:val="24"/>
                  <w:lang w:val="es-ES"/>
                </w:rPr>
              </m:ctrlPr>
            </m:fPr>
            <m:num>
              <m:r>
                <m:rPr>
                  <m:sty m:val="p"/>
                </m:rPr>
                <w:rPr>
                  <w:rFonts w:ascii="Cambria Math" w:hAnsi="Cambria Math" w:cs="Times New Roman"/>
                  <w:color w:val="000000" w:themeColor="text1"/>
                  <w:sz w:val="24"/>
                  <w:szCs w:val="24"/>
                  <w:lang w:val="es-ES"/>
                </w:rPr>
                <m:t>ventas-costo variable</m:t>
              </m:r>
            </m:num>
            <m:den>
              <m:r>
                <m:rPr>
                  <m:sty m:val="p"/>
                </m:rPr>
                <w:rPr>
                  <w:rFonts w:ascii="Cambria Math" w:hAnsi="Cambria Math" w:cs="Times New Roman"/>
                  <w:color w:val="000000" w:themeColor="text1"/>
                  <w:sz w:val="24"/>
                  <w:szCs w:val="24"/>
                  <w:lang w:val="es-ES"/>
                </w:rPr>
                <m:t>ventas-costo variable-costo fijos-intereses</m:t>
              </m:r>
            </m:den>
          </m:f>
        </m:oMath>
      </m:oMathPara>
    </w:p>
    <w:p w14:paraId="7C222410" w14:textId="77777777" w:rsidR="009517B5" w:rsidRPr="00523CDC" w:rsidRDefault="009517B5" w:rsidP="00AE4AB3">
      <w:pPr>
        <w:spacing w:before="240"/>
        <w:jc w:val="both"/>
        <w:rPr>
          <w:rFonts w:ascii="Times New Roman" w:eastAsia="Calibri" w:hAnsi="Times New Roman" w:cs="Times New Roman"/>
          <w:color w:val="000000" w:themeColor="text1"/>
          <w:sz w:val="24"/>
          <w:szCs w:val="24"/>
          <w:lang w:val="es-ES"/>
        </w:rPr>
      </w:pPr>
    </w:p>
    <w:p w14:paraId="44CE79CA" w14:textId="6FC17E03" w:rsidR="009517B5" w:rsidRPr="00523CDC" w:rsidRDefault="009517B5" w:rsidP="00AE4AB3">
      <w:pPr>
        <w:spacing w:before="240"/>
        <w:jc w:val="both"/>
        <w:rPr>
          <w:rFonts w:ascii="Times New Roman" w:eastAsiaTheme="minorEastAsia" w:hAnsi="Times New Roman" w:cs="Times New Roman"/>
          <w:color w:val="000000" w:themeColor="text1"/>
          <w:sz w:val="24"/>
          <w:szCs w:val="24"/>
          <w:highlight w:val="yellow"/>
          <w:lang w:val="es-ES"/>
        </w:rPr>
      </w:pPr>
      <m:oMathPara>
        <m:oMath>
          <m:r>
            <m:rPr>
              <m:sty m:val="p"/>
            </m:rPr>
            <w:rPr>
              <w:rFonts w:ascii="Cambria Math" w:hAnsi="Cambria Math" w:cs="Times New Roman"/>
              <w:color w:val="000000" w:themeColor="text1"/>
              <w:sz w:val="24"/>
              <w:szCs w:val="24"/>
              <w:lang w:val="es-ES"/>
            </w:rPr>
            <m:t>GAT=</m:t>
          </m:r>
          <m:f>
            <m:fPr>
              <m:ctrlPr>
                <w:rPr>
                  <w:rFonts w:ascii="Cambria Math" w:eastAsia="Calibri" w:hAnsi="Cambria Math" w:cs="Times New Roman"/>
                  <w:color w:val="000000" w:themeColor="text1"/>
                  <w:sz w:val="24"/>
                  <w:szCs w:val="24"/>
                  <w:lang w:val="es-ES"/>
                </w:rPr>
              </m:ctrlPr>
            </m:fPr>
            <m:num>
              <m:r>
                <w:rPr>
                  <w:rFonts w:ascii="Cambria Math" w:eastAsia="Times New Roman" w:hAnsi="Cambria Math" w:cs="Times New Roman"/>
                  <w:color w:val="000000" w:themeColor="text1"/>
                  <w:sz w:val="24"/>
                  <w:szCs w:val="24"/>
                  <w:lang w:eastAsia="es-EC"/>
                </w:rPr>
                <m:t xml:space="preserve">    134,640.00 -  28,994.06       </m:t>
              </m:r>
            </m:num>
            <m:den>
              <m:r>
                <w:rPr>
                  <w:rFonts w:ascii="Cambria Math" w:eastAsia="Times New Roman" w:hAnsi="Cambria Math" w:cs="Times New Roman"/>
                  <w:color w:val="000000" w:themeColor="text1"/>
                  <w:sz w:val="24"/>
                  <w:szCs w:val="24"/>
                  <w:lang w:eastAsia="es-EC"/>
                </w:rPr>
                <m:t xml:space="preserve"> 134,640.00  </m:t>
              </m:r>
              <m:r>
                <m:rPr>
                  <m:sty m:val="p"/>
                </m:rPr>
                <w:rPr>
                  <w:rFonts w:ascii="Cambria Math" w:hAnsi="Cambria Math" w:cs="Times New Roman"/>
                  <w:color w:val="000000" w:themeColor="text1"/>
                  <w:sz w:val="24"/>
                  <w:szCs w:val="24"/>
                  <w:lang w:val="es-ES"/>
                </w:rPr>
                <m:t>-</m:t>
              </m:r>
              <m:r>
                <w:rPr>
                  <w:rFonts w:ascii="Cambria Math" w:eastAsia="Times New Roman" w:hAnsi="Cambria Math" w:cs="Times New Roman"/>
                  <w:color w:val="000000" w:themeColor="text1"/>
                  <w:sz w:val="24"/>
                  <w:szCs w:val="24"/>
                  <w:lang w:val="es-ES" w:eastAsia="es-EC"/>
                </w:rPr>
                <m:t xml:space="preserve"> </m:t>
              </m:r>
              <m:r>
                <w:rPr>
                  <w:rFonts w:ascii="Cambria Math" w:eastAsia="Times New Roman" w:hAnsi="Cambria Math" w:cs="Times New Roman"/>
                  <w:color w:val="000000" w:themeColor="text1"/>
                  <w:sz w:val="24"/>
                  <w:szCs w:val="24"/>
                  <w:lang w:eastAsia="es-EC"/>
                </w:rPr>
                <m:t xml:space="preserve"> 28,994.06  </m:t>
              </m:r>
              <m:r>
                <m:rPr>
                  <m:sty m:val="p"/>
                </m:rPr>
                <w:rPr>
                  <w:rFonts w:ascii="Cambria Math" w:hAnsi="Cambria Math" w:cs="Times New Roman"/>
                  <w:color w:val="000000" w:themeColor="text1"/>
                  <w:sz w:val="24"/>
                  <w:szCs w:val="24"/>
                  <w:lang w:val="es-ES"/>
                </w:rPr>
                <m:t>-</m:t>
              </m:r>
              <m:r>
                <w:rPr>
                  <w:rFonts w:ascii="Cambria Math" w:eastAsia="Times New Roman" w:hAnsi="Cambria Math" w:cs="Times New Roman"/>
                  <w:color w:val="000000" w:themeColor="text1"/>
                  <w:sz w:val="24"/>
                  <w:szCs w:val="24"/>
                  <w:lang w:val="es-ES" w:eastAsia="es-EC"/>
                </w:rPr>
                <m:t xml:space="preserve"> </m:t>
              </m:r>
              <m:r>
                <w:rPr>
                  <w:rFonts w:ascii="Cambria Math" w:eastAsia="Times New Roman" w:hAnsi="Cambria Math" w:cs="Times New Roman"/>
                  <w:color w:val="000000" w:themeColor="text1"/>
                  <w:sz w:val="24"/>
                  <w:szCs w:val="24"/>
                  <w:lang w:eastAsia="es-EC"/>
                </w:rPr>
                <m:t xml:space="preserve"> 80,022.08  </m:t>
              </m:r>
              <m:r>
                <m:rPr>
                  <m:sty m:val="p"/>
                </m:rPr>
                <w:rPr>
                  <w:rFonts w:ascii="Cambria Math" w:hAnsi="Cambria Math" w:cs="Times New Roman"/>
                  <w:color w:val="000000" w:themeColor="text1"/>
                  <w:sz w:val="24"/>
                  <w:szCs w:val="24"/>
                  <w:lang w:val="es-ES"/>
                </w:rPr>
                <m:t>-</m:t>
              </m:r>
              <m:r>
                <m:rPr>
                  <m:sty m:val="p"/>
                </m:rPr>
                <w:rPr>
                  <w:rFonts w:ascii="Cambria Math" w:eastAsia="Times New Roman" w:hAnsi="Cambria Math" w:cs="Times New Roman"/>
                  <w:color w:val="000000" w:themeColor="text1"/>
                  <w:sz w:val="24"/>
                  <w:szCs w:val="24"/>
                  <w:lang w:val="es-ES" w:eastAsia="es-EC"/>
                </w:rPr>
                <m:t xml:space="preserve">  </m:t>
              </m:r>
              <m:r>
                <m:rPr>
                  <m:sty m:val="p"/>
                </m:rPr>
                <w:rPr>
                  <w:rFonts w:ascii="Cambria Math" w:eastAsia="Times New Roman" w:hAnsi="Cambria Math" w:cs="Times New Roman"/>
                  <w:color w:val="000000" w:themeColor="text1"/>
                  <w:sz w:val="24"/>
                  <w:szCs w:val="24"/>
                  <w:lang w:eastAsia="es-EC"/>
                </w:rPr>
                <m:t xml:space="preserve"> 1,779.68 </m:t>
              </m:r>
            </m:den>
          </m:f>
        </m:oMath>
      </m:oMathPara>
    </w:p>
    <w:p w14:paraId="5B220F65" w14:textId="6EE775F7" w:rsidR="00E45EA9" w:rsidRPr="00523CDC" w:rsidRDefault="00000000" w:rsidP="002F4BEC">
      <w:pPr>
        <w:spacing w:before="240"/>
        <w:jc w:val="both"/>
        <w:rPr>
          <w:rFonts w:ascii="Times New Roman" w:eastAsia="Calibri" w:hAnsi="Times New Roman" w:cs="Times New Roman"/>
          <w:color w:val="000000" w:themeColor="text1"/>
          <w:sz w:val="24"/>
          <w:szCs w:val="24"/>
          <w:lang w:val="es-ES"/>
        </w:rPr>
      </w:pPr>
      <m:oMathPara>
        <m:oMath>
          <m:f>
            <m:fPr>
              <m:ctrlPr>
                <w:rPr>
                  <w:rFonts w:ascii="Cambria Math" w:eastAsia="Calibri" w:hAnsi="Cambria Math" w:cs="Times New Roman"/>
                  <w:color w:val="000000" w:themeColor="text1"/>
                  <w:sz w:val="24"/>
                  <w:szCs w:val="24"/>
                  <w:lang w:val="es-ES"/>
                </w:rPr>
              </m:ctrlPr>
            </m:fPr>
            <m:num>
              <m:r>
                <w:rPr>
                  <w:rFonts w:ascii="Cambria Math" w:eastAsia="Times New Roman" w:hAnsi="Cambria Math" w:cs="Times New Roman"/>
                  <w:color w:val="000000" w:themeColor="text1"/>
                  <w:sz w:val="24"/>
                  <w:szCs w:val="24"/>
                  <w:lang w:eastAsia="es-EC"/>
                </w:rPr>
                <m:t xml:space="preserve">    105645,936</m:t>
              </m:r>
              <m:r>
                <m:rPr>
                  <m:sty m:val="p"/>
                </m:rPr>
                <w:rPr>
                  <w:rFonts w:ascii="Cambria Math" w:eastAsia="Times New Roman" w:hAnsi="Cambria Math" w:cs="Times New Roman"/>
                  <w:color w:val="000000" w:themeColor="text1"/>
                  <w:sz w:val="24"/>
                  <w:szCs w:val="24"/>
                  <w:lang w:eastAsia="es-EC"/>
                </w:rPr>
                <m:t xml:space="preserve"> </m:t>
              </m:r>
              <m:r>
                <w:rPr>
                  <w:rFonts w:ascii="Cambria Math" w:eastAsia="Times New Roman" w:hAnsi="Cambria Math" w:cs="Times New Roman"/>
                  <w:color w:val="000000" w:themeColor="text1"/>
                  <w:sz w:val="24"/>
                  <w:szCs w:val="24"/>
                  <w:lang w:eastAsia="es-EC"/>
                </w:rPr>
                <m:t xml:space="preserve">     </m:t>
              </m:r>
            </m:num>
            <m:den>
              <m:r>
                <w:rPr>
                  <w:rFonts w:ascii="Cambria Math" w:eastAsia="Times New Roman" w:hAnsi="Cambria Math" w:cs="Times New Roman"/>
                  <w:color w:val="000000" w:themeColor="text1"/>
                  <w:sz w:val="24"/>
                  <w:szCs w:val="24"/>
                  <w:lang w:eastAsia="es-EC"/>
                </w:rPr>
                <m:t xml:space="preserve"> </m:t>
              </m:r>
              <m:r>
                <m:rPr>
                  <m:sty m:val="p"/>
                </m:rPr>
                <w:rPr>
                  <w:rFonts w:ascii="Cambria Math" w:eastAsia="Times New Roman" w:hAnsi="Cambria Math" w:cs="Times New Roman"/>
                  <w:color w:val="000000" w:themeColor="text1"/>
                  <w:sz w:val="24"/>
                  <w:szCs w:val="24"/>
                  <w:lang w:eastAsia="es-EC"/>
                </w:rPr>
                <m:t xml:space="preserve"> 23844,18471</m:t>
              </m:r>
            </m:den>
          </m:f>
        </m:oMath>
      </m:oMathPara>
    </w:p>
    <w:p w14:paraId="1E301058" w14:textId="43D34E68"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 xml:space="preserve">GAT= 4,43 </m:t>
          </m:r>
        </m:oMath>
      </m:oMathPara>
    </w:p>
    <w:p w14:paraId="758EB012" w14:textId="77777777" w:rsidR="002F4BEC" w:rsidRPr="00523CDC" w:rsidRDefault="002F4BEC" w:rsidP="00AE4AB3">
      <w:pPr>
        <w:spacing w:before="240"/>
        <w:jc w:val="both"/>
        <w:rPr>
          <w:rFonts w:ascii="Times New Roman" w:eastAsiaTheme="minorEastAsia" w:hAnsi="Times New Roman" w:cs="Times New Roman"/>
          <w:color w:val="000000" w:themeColor="text1"/>
          <w:sz w:val="24"/>
          <w:szCs w:val="24"/>
          <w:lang w:val="es-ES"/>
        </w:rPr>
      </w:pPr>
    </w:p>
    <w:p w14:paraId="34EFCD12" w14:textId="33B19FD7" w:rsidR="009517B5" w:rsidRPr="00523CDC" w:rsidRDefault="009517B5" w:rsidP="00AE4AB3">
      <w:pPr>
        <w:spacing w:before="240" w:line="480" w:lineRule="auto"/>
        <w:jc w:val="both"/>
        <w:rPr>
          <w:rFonts w:ascii="Times New Roman" w:eastAsia="Calibri"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ab/>
        <w:t xml:space="preserve">El análisis revela que, con cada </w:t>
      </w:r>
      <w:r w:rsidR="00132572" w:rsidRPr="00523CDC">
        <w:rPr>
          <w:rFonts w:ascii="Times New Roman" w:eastAsiaTheme="minorEastAsia" w:hAnsi="Times New Roman" w:cs="Times New Roman"/>
          <w:color w:val="000000" w:themeColor="text1"/>
          <w:sz w:val="24"/>
          <w:szCs w:val="24"/>
          <w:lang w:val="es-ES"/>
        </w:rPr>
        <w:t>incrementación</w:t>
      </w:r>
      <w:r w:rsidRPr="00523CDC">
        <w:rPr>
          <w:rFonts w:ascii="Times New Roman" w:eastAsiaTheme="minorEastAsia" w:hAnsi="Times New Roman" w:cs="Times New Roman"/>
          <w:color w:val="000000" w:themeColor="text1"/>
          <w:sz w:val="24"/>
          <w:szCs w:val="24"/>
          <w:lang w:val="es-ES"/>
        </w:rPr>
        <w:t xml:space="preserve"> de un punto porcentual en las ventas, se logra un incremento en la utilidad del </w:t>
      </w:r>
      <w:r w:rsidR="00B70BFD" w:rsidRPr="00523CDC">
        <w:rPr>
          <w:rFonts w:ascii="Times New Roman" w:eastAsiaTheme="minorEastAsia" w:hAnsi="Times New Roman" w:cs="Times New Roman"/>
          <w:color w:val="000000" w:themeColor="text1"/>
          <w:sz w:val="24"/>
          <w:szCs w:val="24"/>
          <w:lang w:val="es-ES"/>
        </w:rPr>
        <w:t>4,43</w:t>
      </w:r>
      <w:r w:rsidRPr="00523CDC">
        <w:rPr>
          <w:rFonts w:ascii="Times New Roman" w:eastAsiaTheme="minorEastAsia" w:hAnsi="Times New Roman" w:cs="Times New Roman"/>
          <w:color w:val="000000" w:themeColor="text1"/>
          <w:sz w:val="24"/>
          <w:szCs w:val="24"/>
          <w:lang w:val="es-ES"/>
        </w:rPr>
        <w:t>%.</w:t>
      </w:r>
    </w:p>
    <w:p w14:paraId="6E9B01DB" w14:textId="77777777" w:rsidR="009517B5" w:rsidRPr="00523CDC" w:rsidRDefault="009517B5" w:rsidP="00AE4AB3">
      <w:pPr>
        <w:spacing w:before="240" w:line="480" w:lineRule="auto"/>
        <w:jc w:val="both"/>
        <w:rPr>
          <w:rFonts w:ascii="Times New Roman" w:hAnsi="Times New Roman" w:cs="Times New Roman"/>
          <w:b/>
          <w:color w:val="000000" w:themeColor="text1"/>
          <w:sz w:val="24"/>
          <w:szCs w:val="24"/>
          <w:lang w:val="es-ES"/>
        </w:rPr>
      </w:pPr>
      <w:r w:rsidRPr="00523CDC">
        <w:rPr>
          <w:rFonts w:ascii="Times New Roman" w:hAnsi="Times New Roman" w:cs="Times New Roman"/>
          <w:b/>
          <w:color w:val="000000" w:themeColor="text1"/>
          <w:sz w:val="24"/>
          <w:szCs w:val="24"/>
          <w:lang w:val="es-ES"/>
        </w:rPr>
        <w:t xml:space="preserve">Rotación de activos totales </w:t>
      </w:r>
    </w:p>
    <w:p w14:paraId="4BA311FD" w14:textId="77777777" w:rsidR="009517B5" w:rsidRPr="00523CDC" w:rsidRDefault="009517B5" w:rsidP="00AE4AB3">
      <w:pPr>
        <w:spacing w:before="240"/>
        <w:jc w:val="both"/>
        <w:rPr>
          <w:rFonts w:ascii="Times New Roman"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w:lastRenderedPageBreak/>
            <m:t>RAT=</m:t>
          </m:r>
          <m:f>
            <m:fPr>
              <m:ctrlPr>
                <w:rPr>
                  <w:rFonts w:ascii="Cambria Math" w:eastAsia="Calibri" w:hAnsi="Cambria Math" w:cs="Times New Roman"/>
                  <w:color w:val="000000" w:themeColor="text1"/>
                  <w:sz w:val="24"/>
                  <w:szCs w:val="24"/>
                  <w:lang w:val="es-ES"/>
                </w:rPr>
              </m:ctrlPr>
            </m:fPr>
            <m:num>
              <m:r>
                <m:rPr>
                  <m:sty m:val="p"/>
                </m:rPr>
                <w:rPr>
                  <w:rFonts w:ascii="Cambria Math" w:hAnsi="Cambria Math" w:cs="Times New Roman"/>
                  <w:color w:val="000000" w:themeColor="text1"/>
                  <w:sz w:val="24"/>
                  <w:szCs w:val="24"/>
                  <w:lang w:val="es-ES"/>
                </w:rPr>
                <m:t>ventas</m:t>
              </m:r>
            </m:num>
            <m:den>
              <m:r>
                <m:rPr>
                  <m:sty m:val="p"/>
                </m:rPr>
                <w:rPr>
                  <w:rFonts w:ascii="Cambria Math" w:hAnsi="Cambria Math" w:cs="Times New Roman"/>
                  <w:color w:val="000000" w:themeColor="text1"/>
                  <w:sz w:val="24"/>
                  <w:szCs w:val="24"/>
                  <w:lang w:val="es-ES"/>
                </w:rPr>
                <m:t>activos totales</m:t>
              </m:r>
            </m:den>
          </m:f>
        </m:oMath>
      </m:oMathPara>
    </w:p>
    <w:p w14:paraId="49F5F23F" w14:textId="77777777" w:rsidR="009517B5" w:rsidRPr="00523CDC" w:rsidRDefault="009517B5" w:rsidP="00AE4AB3">
      <w:pPr>
        <w:spacing w:before="240"/>
        <w:jc w:val="both"/>
        <w:rPr>
          <w:rFonts w:ascii="Times New Roman" w:hAnsi="Times New Roman" w:cs="Times New Roman"/>
          <w:color w:val="000000" w:themeColor="text1"/>
          <w:sz w:val="24"/>
          <w:szCs w:val="24"/>
          <w:lang w:val="es-ES"/>
        </w:rPr>
      </w:pPr>
    </w:p>
    <w:p w14:paraId="7B5B44D5" w14:textId="628E1BEE"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RAT=</m:t>
          </m:r>
          <m:f>
            <m:fPr>
              <m:ctrlPr>
                <w:rPr>
                  <w:rFonts w:ascii="Cambria Math" w:eastAsia="Calibri" w:hAnsi="Cambria Math" w:cs="Times New Roman"/>
                  <w:color w:val="000000" w:themeColor="text1"/>
                  <w:sz w:val="24"/>
                  <w:szCs w:val="24"/>
                  <w:lang w:val="es-ES"/>
                </w:rPr>
              </m:ctrlPr>
            </m:fPr>
            <m:num>
              <m:r>
                <w:rPr>
                  <w:rFonts w:ascii="Cambria Math" w:eastAsia="Times New Roman" w:hAnsi="Cambria Math" w:cs="Times New Roman"/>
                  <w:color w:val="000000" w:themeColor="text1"/>
                  <w:sz w:val="24"/>
                  <w:szCs w:val="24"/>
                  <w:lang w:val="es-ES" w:eastAsia="es-EC"/>
                </w:rPr>
                <m:t xml:space="preserve"> </m:t>
              </m:r>
              <m:r>
                <w:rPr>
                  <w:rFonts w:ascii="Cambria Math" w:eastAsia="Times New Roman" w:hAnsi="Cambria Math" w:cs="Times New Roman"/>
                  <w:color w:val="000000" w:themeColor="text1"/>
                  <w:sz w:val="24"/>
                  <w:szCs w:val="24"/>
                  <w:lang w:eastAsia="es-EC"/>
                </w:rPr>
                <m:t xml:space="preserve"> 134,640.00  </m:t>
              </m:r>
            </m:num>
            <m:den>
              <m:r>
                <m:rPr>
                  <m:sty m:val="p"/>
                </m:rPr>
                <w:rPr>
                  <w:rFonts w:ascii="Cambria Math" w:eastAsia="Times New Roman" w:hAnsi="Cambria Math" w:cs="Times New Roman"/>
                  <w:color w:val="000000" w:themeColor="text1"/>
                  <w:sz w:val="24"/>
                  <w:szCs w:val="24"/>
                  <w:lang w:val="es-ES" w:eastAsia="es-EC"/>
                </w:rPr>
                <m:t xml:space="preserve"> 45.996,67</m:t>
              </m:r>
            </m:den>
          </m:f>
        </m:oMath>
      </m:oMathPara>
    </w:p>
    <w:p w14:paraId="776C996F" w14:textId="77777777" w:rsidR="009517B5" w:rsidRPr="00523CDC" w:rsidRDefault="009517B5" w:rsidP="00AE4AB3">
      <w:pPr>
        <w:spacing w:before="240"/>
        <w:jc w:val="both"/>
        <w:rPr>
          <w:rFonts w:ascii="Times New Roman" w:eastAsia="Calibri" w:hAnsi="Times New Roman" w:cs="Times New Roman"/>
          <w:color w:val="000000" w:themeColor="text1"/>
          <w:sz w:val="24"/>
          <w:szCs w:val="24"/>
          <w:lang w:val="es-ES"/>
        </w:rPr>
      </w:pPr>
    </w:p>
    <w:p w14:paraId="1C47337C" w14:textId="07055A9D" w:rsidR="009517B5" w:rsidRPr="00523CDC" w:rsidRDefault="009517B5" w:rsidP="00AE4AB3">
      <w:pPr>
        <w:spacing w:before="240" w:line="480" w:lineRule="auto"/>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 xml:space="preserve">RAT= 2,93 </m:t>
          </m:r>
        </m:oMath>
      </m:oMathPara>
    </w:p>
    <w:p w14:paraId="728ECEC5" w14:textId="71775858" w:rsidR="009517B5" w:rsidRPr="00523CDC" w:rsidRDefault="009517B5" w:rsidP="00AE4AB3">
      <w:pPr>
        <w:spacing w:before="240" w:line="480" w:lineRule="auto"/>
        <w:jc w:val="both"/>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ab/>
        <w:t>La fórmula ilustra que por cada unidad monetaria de activos en posesión de Iproca, la empresa genera una ganancia de $</w:t>
      </w:r>
      <w:r w:rsidR="00B70BFD" w:rsidRPr="00523CDC">
        <w:rPr>
          <w:rFonts w:ascii="Times New Roman" w:hAnsi="Times New Roman" w:cs="Times New Roman"/>
          <w:color w:val="000000" w:themeColor="text1"/>
          <w:sz w:val="24"/>
          <w:szCs w:val="24"/>
        </w:rPr>
        <w:t>2,9</w:t>
      </w:r>
      <w:r w:rsidR="007347DF" w:rsidRPr="00523CDC">
        <w:rPr>
          <w:rFonts w:ascii="Times New Roman" w:hAnsi="Times New Roman" w:cs="Times New Roman"/>
          <w:color w:val="000000" w:themeColor="text1"/>
          <w:sz w:val="24"/>
          <w:szCs w:val="24"/>
        </w:rPr>
        <w:t>3</w:t>
      </w:r>
      <w:r w:rsidRPr="00523CDC">
        <w:rPr>
          <w:rFonts w:ascii="Times New Roman" w:hAnsi="Times New Roman" w:cs="Times New Roman"/>
          <w:color w:val="000000" w:themeColor="text1"/>
          <w:sz w:val="24"/>
          <w:szCs w:val="24"/>
        </w:rPr>
        <w:t>.</w:t>
      </w:r>
    </w:p>
    <w:p w14:paraId="1D58EEF1" w14:textId="77777777" w:rsidR="009D776A" w:rsidRPr="00523CDC" w:rsidRDefault="009D776A" w:rsidP="00AE4AB3">
      <w:pPr>
        <w:spacing w:before="240" w:line="480" w:lineRule="auto"/>
        <w:jc w:val="both"/>
        <w:rPr>
          <w:rFonts w:ascii="Times New Roman" w:hAnsi="Times New Roman" w:cs="Times New Roman"/>
          <w:color w:val="000000" w:themeColor="text1"/>
          <w:sz w:val="24"/>
          <w:szCs w:val="24"/>
        </w:rPr>
      </w:pPr>
    </w:p>
    <w:p w14:paraId="6B9F5AA4" w14:textId="77777777" w:rsidR="009517B5" w:rsidRPr="00523CDC" w:rsidRDefault="009517B5" w:rsidP="00AE4AB3">
      <w:pPr>
        <w:spacing w:before="240"/>
        <w:jc w:val="both"/>
        <w:rPr>
          <w:rFonts w:ascii="Times New Roman" w:hAnsi="Times New Roman" w:cs="Times New Roman"/>
          <w:color w:val="000000" w:themeColor="text1"/>
          <w:sz w:val="24"/>
          <w:szCs w:val="24"/>
          <w:lang w:val="es-ES"/>
        </w:rPr>
      </w:pPr>
    </w:p>
    <w:p w14:paraId="5B65482D" w14:textId="77777777" w:rsidR="009517B5" w:rsidRPr="00523CDC" w:rsidRDefault="009517B5" w:rsidP="00AE4AB3">
      <w:pPr>
        <w:spacing w:before="240"/>
        <w:jc w:val="both"/>
        <w:rPr>
          <w:rFonts w:ascii="Times New Roman" w:eastAsiaTheme="minorEastAsia" w:hAnsi="Times New Roman" w:cs="Times New Roman"/>
          <w:b/>
          <w:color w:val="000000" w:themeColor="text1"/>
          <w:sz w:val="24"/>
          <w:szCs w:val="24"/>
          <w:lang w:val="es-ES"/>
        </w:rPr>
      </w:pPr>
      <w:r w:rsidRPr="00523CDC">
        <w:rPr>
          <w:rFonts w:ascii="Times New Roman" w:eastAsiaTheme="minorEastAsia" w:hAnsi="Times New Roman" w:cs="Times New Roman"/>
          <w:b/>
          <w:color w:val="000000" w:themeColor="text1"/>
          <w:sz w:val="24"/>
          <w:szCs w:val="24"/>
          <w:lang w:val="es-ES"/>
        </w:rPr>
        <w:t>Índice de endeudamiento</w:t>
      </w:r>
    </w:p>
    <w:p w14:paraId="578ED743" w14:textId="77777777" w:rsidR="009517B5" w:rsidRPr="00523CDC" w:rsidRDefault="009517B5" w:rsidP="00AE4AB3">
      <w:pPr>
        <w:spacing w:before="240"/>
        <w:jc w:val="both"/>
        <w:rPr>
          <w:rFonts w:ascii="Times New Roman" w:eastAsiaTheme="minorEastAsia" w:hAnsi="Times New Roman" w:cs="Times New Roman"/>
          <w:b/>
          <w:color w:val="000000" w:themeColor="text1"/>
          <w:sz w:val="24"/>
          <w:szCs w:val="24"/>
          <w:lang w:val="es-ES"/>
        </w:rPr>
      </w:pPr>
    </w:p>
    <w:p w14:paraId="1DE51B48"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IE=</m:t>
          </m:r>
          <m:f>
            <m:fPr>
              <m:ctrlPr>
                <w:rPr>
                  <w:rFonts w:ascii="Cambria Math" w:eastAsia="Calibri" w:hAnsi="Cambria Math" w:cs="Times New Roman"/>
                  <w:color w:val="000000" w:themeColor="text1"/>
                  <w:sz w:val="24"/>
                  <w:szCs w:val="24"/>
                  <w:lang w:val="es-ES"/>
                </w:rPr>
              </m:ctrlPr>
            </m:fPr>
            <m:num>
              <m:r>
                <m:rPr>
                  <m:sty m:val="p"/>
                </m:rPr>
                <w:rPr>
                  <w:rFonts w:ascii="Cambria Math" w:hAnsi="Cambria Math" w:cs="Times New Roman"/>
                  <w:color w:val="000000" w:themeColor="text1"/>
                  <w:sz w:val="24"/>
                  <w:szCs w:val="24"/>
                  <w:lang w:val="es-ES"/>
                </w:rPr>
                <m:t>nivel del pasivo</m:t>
              </m:r>
            </m:num>
            <m:den>
              <m:r>
                <m:rPr>
                  <m:sty m:val="p"/>
                </m:rPr>
                <w:rPr>
                  <w:rFonts w:ascii="Cambria Math" w:hAnsi="Cambria Math" w:cs="Times New Roman"/>
                  <w:color w:val="000000" w:themeColor="text1"/>
                  <w:sz w:val="24"/>
                  <w:szCs w:val="24"/>
                  <w:lang w:val="es-ES"/>
                </w:rPr>
                <m:t>total de activos</m:t>
              </m:r>
            </m:den>
          </m:f>
        </m:oMath>
      </m:oMathPara>
    </w:p>
    <w:p w14:paraId="795448E2"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w:p>
    <w:p w14:paraId="317CFAFE" w14:textId="74A08396"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IE=</m:t>
          </m:r>
          <m:f>
            <m:fPr>
              <m:ctrlPr>
                <w:rPr>
                  <w:rFonts w:ascii="Cambria Math" w:eastAsia="Calibri" w:hAnsi="Cambria Math" w:cs="Times New Roman"/>
                  <w:color w:val="000000" w:themeColor="text1"/>
                  <w:sz w:val="24"/>
                  <w:szCs w:val="24"/>
                  <w:lang w:val="es-ES"/>
                </w:rPr>
              </m:ctrlPr>
            </m:fPr>
            <m:num>
              <m:r>
                <m:rPr>
                  <m:sty m:val="p"/>
                </m:rPr>
                <w:rPr>
                  <w:rFonts w:ascii="Cambria Math" w:eastAsia="Times New Roman" w:hAnsi="Cambria Math" w:cs="Times New Roman"/>
                  <w:color w:val="000000" w:themeColor="text1"/>
                  <w:sz w:val="24"/>
                  <w:szCs w:val="24"/>
                  <w:lang w:eastAsia="es-EC"/>
                </w:rPr>
                <m:t xml:space="preserve">  568.467</m:t>
              </m:r>
            </m:num>
            <m:den>
              <m:r>
                <w:rPr>
                  <w:rFonts w:ascii="Cambria Math" w:eastAsia="Calibri" w:hAnsi="Cambria Math" w:cs="Times New Roman"/>
                  <w:color w:val="000000" w:themeColor="text1"/>
                  <w:sz w:val="24"/>
                  <w:szCs w:val="24"/>
                  <w:lang w:val="es-ES"/>
                </w:rPr>
                <m:t xml:space="preserve"> 45.996,67</m:t>
              </m:r>
            </m:den>
          </m:f>
        </m:oMath>
      </m:oMathPara>
    </w:p>
    <w:p w14:paraId="22B5A38A" w14:textId="77777777" w:rsidR="009517B5" w:rsidRPr="00523CDC" w:rsidRDefault="009517B5" w:rsidP="00AE4AB3">
      <w:pPr>
        <w:spacing w:before="240"/>
        <w:jc w:val="both"/>
        <w:rPr>
          <w:rFonts w:ascii="Times New Roman" w:eastAsia="Calibri" w:hAnsi="Times New Roman" w:cs="Times New Roman"/>
          <w:color w:val="000000" w:themeColor="text1"/>
          <w:sz w:val="24"/>
          <w:szCs w:val="24"/>
          <w:lang w:val="es-ES"/>
        </w:rPr>
      </w:pPr>
    </w:p>
    <w:p w14:paraId="2D4FA0A1" w14:textId="33F8C576" w:rsidR="009517B5" w:rsidRPr="00523CDC" w:rsidRDefault="009517B5" w:rsidP="00AE4AB3">
      <w:pPr>
        <w:spacing w:before="240" w:line="600" w:lineRule="auto"/>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IE=0.12</m:t>
          </m:r>
        </m:oMath>
      </m:oMathPara>
    </w:p>
    <w:p w14:paraId="62D1FC81" w14:textId="4E32E516" w:rsidR="009517B5" w:rsidRPr="00523CDC" w:rsidRDefault="009517B5" w:rsidP="00AE4AB3">
      <w:pPr>
        <w:spacing w:before="240" w:line="600" w:lineRule="auto"/>
        <w:ind w:firstLine="708"/>
        <w:jc w:val="both"/>
        <w:rPr>
          <w:rFonts w:ascii="Times New Roman" w:eastAsia="Calibri" w:hAnsi="Times New Roman" w:cs="Times New Roman"/>
          <w:color w:val="000000" w:themeColor="text1"/>
          <w:sz w:val="24"/>
          <w:szCs w:val="24"/>
          <w:lang w:val="es-ES"/>
        </w:rPr>
      </w:pPr>
      <w:r w:rsidRPr="00523CDC">
        <w:rPr>
          <w:rFonts w:ascii="Times New Roman" w:hAnsi="Times New Roman" w:cs="Times New Roman"/>
          <w:color w:val="000000" w:themeColor="text1"/>
          <w:sz w:val="24"/>
          <w:szCs w:val="24"/>
          <w:lang w:val="es-ES"/>
        </w:rPr>
        <w:t xml:space="preserve">La proporción de endeudamiento de la compañía Iproca equivale al </w:t>
      </w:r>
      <w:r w:rsidR="00A12CC4" w:rsidRPr="00523CDC">
        <w:rPr>
          <w:rFonts w:ascii="Times New Roman" w:hAnsi="Times New Roman" w:cs="Times New Roman"/>
          <w:color w:val="000000" w:themeColor="text1"/>
          <w:sz w:val="24"/>
          <w:szCs w:val="24"/>
          <w:lang w:val="es-ES"/>
        </w:rPr>
        <w:t>12</w:t>
      </w:r>
      <w:r w:rsidRPr="00523CDC">
        <w:rPr>
          <w:rFonts w:ascii="Times New Roman" w:hAnsi="Times New Roman" w:cs="Times New Roman"/>
          <w:color w:val="000000" w:themeColor="text1"/>
          <w:sz w:val="24"/>
          <w:szCs w:val="24"/>
          <w:lang w:val="es-ES"/>
        </w:rPr>
        <w:t>% de su capacidad de pago en comparación con sus pasivos.</w:t>
      </w:r>
    </w:p>
    <w:p w14:paraId="5A80BC78" w14:textId="118B4A3F" w:rsidR="00A903E5" w:rsidRPr="00523CDC" w:rsidRDefault="00A903E5" w:rsidP="00AE4AB3">
      <w:pPr>
        <w:spacing w:before="240"/>
        <w:jc w:val="both"/>
        <w:rPr>
          <w:rFonts w:ascii="Times New Roman" w:hAnsi="Times New Roman" w:cs="Times New Roman"/>
          <w:b/>
          <w:color w:val="000000" w:themeColor="text1"/>
          <w:sz w:val="24"/>
          <w:szCs w:val="24"/>
          <w:lang w:val="es-ES"/>
        </w:rPr>
      </w:pPr>
    </w:p>
    <w:p w14:paraId="27AC10C8" w14:textId="0F0C7D7C" w:rsidR="00933D0E" w:rsidRPr="00523CDC" w:rsidRDefault="00933D0E" w:rsidP="00AE4AB3">
      <w:pPr>
        <w:spacing w:before="240"/>
        <w:jc w:val="both"/>
        <w:rPr>
          <w:rFonts w:ascii="Times New Roman" w:hAnsi="Times New Roman" w:cs="Times New Roman"/>
          <w:b/>
          <w:color w:val="000000" w:themeColor="text1"/>
          <w:sz w:val="24"/>
          <w:szCs w:val="24"/>
          <w:lang w:val="es-ES"/>
        </w:rPr>
      </w:pPr>
    </w:p>
    <w:p w14:paraId="6D36B3B1" w14:textId="66988F99" w:rsidR="00933D0E" w:rsidRPr="00523CDC" w:rsidRDefault="00933D0E" w:rsidP="00AE4AB3">
      <w:pPr>
        <w:spacing w:before="240"/>
        <w:jc w:val="both"/>
        <w:rPr>
          <w:rFonts w:ascii="Times New Roman" w:hAnsi="Times New Roman" w:cs="Times New Roman"/>
          <w:b/>
          <w:color w:val="000000" w:themeColor="text1"/>
          <w:sz w:val="24"/>
          <w:szCs w:val="24"/>
          <w:lang w:val="es-ES"/>
        </w:rPr>
      </w:pPr>
    </w:p>
    <w:p w14:paraId="05C9DBFE" w14:textId="2C0958F8" w:rsidR="00933D0E" w:rsidRPr="00523CDC" w:rsidRDefault="00933D0E" w:rsidP="00AE4AB3">
      <w:pPr>
        <w:spacing w:before="240"/>
        <w:jc w:val="both"/>
        <w:rPr>
          <w:rFonts w:ascii="Times New Roman" w:hAnsi="Times New Roman" w:cs="Times New Roman"/>
          <w:b/>
          <w:color w:val="000000" w:themeColor="text1"/>
          <w:sz w:val="24"/>
          <w:szCs w:val="24"/>
          <w:lang w:val="es-ES"/>
        </w:rPr>
      </w:pPr>
    </w:p>
    <w:p w14:paraId="7DA6F6AF" w14:textId="77777777" w:rsidR="00933D0E" w:rsidRPr="00523CDC" w:rsidRDefault="00933D0E" w:rsidP="00AE4AB3">
      <w:pPr>
        <w:spacing w:before="240"/>
        <w:jc w:val="both"/>
        <w:rPr>
          <w:rFonts w:ascii="Times New Roman" w:hAnsi="Times New Roman" w:cs="Times New Roman"/>
          <w:b/>
          <w:color w:val="000000" w:themeColor="text1"/>
          <w:sz w:val="24"/>
          <w:szCs w:val="24"/>
          <w:lang w:val="es-ES"/>
        </w:rPr>
      </w:pPr>
    </w:p>
    <w:p w14:paraId="2CD0CDA9" w14:textId="77777777" w:rsidR="009517B5" w:rsidRPr="00523CDC" w:rsidRDefault="009517B5" w:rsidP="00AE4AB3">
      <w:pPr>
        <w:spacing w:before="240"/>
        <w:jc w:val="both"/>
        <w:rPr>
          <w:rFonts w:ascii="Times New Roman" w:hAnsi="Times New Roman" w:cs="Times New Roman"/>
          <w:b/>
          <w:color w:val="000000" w:themeColor="text1"/>
          <w:sz w:val="24"/>
          <w:szCs w:val="24"/>
          <w:lang w:val="es-ES"/>
        </w:rPr>
      </w:pPr>
      <w:r w:rsidRPr="00523CDC">
        <w:rPr>
          <w:rFonts w:ascii="Times New Roman" w:hAnsi="Times New Roman" w:cs="Times New Roman"/>
          <w:b/>
          <w:color w:val="000000" w:themeColor="text1"/>
          <w:sz w:val="24"/>
          <w:szCs w:val="24"/>
          <w:lang w:val="es-ES"/>
        </w:rPr>
        <w:t>Margen de utilidad bruta</w:t>
      </w:r>
    </w:p>
    <w:p w14:paraId="616E9C57"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MUB=</m:t>
          </m:r>
          <m:f>
            <m:fPr>
              <m:ctrlPr>
                <w:rPr>
                  <w:rFonts w:ascii="Cambria Math" w:eastAsia="Calibri" w:hAnsi="Cambria Math" w:cs="Times New Roman"/>
                  <w:color w:val="000000" w:themeColor="text1"/>
                  <w:sz w:val="24"/>
                  <w:szCs w:val="24"/>
                  <w:lang w:val="es-ES"/>
                </w:rPr>
              </m:ctrlPr>
            </m:fPr>
            <m:num>
              <m:r>
                <m:rPr>
                  <m:sty m:val="p"/>
                </m:rPr>
                <w:rPr>
                  <w:rFonts w:ascii="Cambria Math" w:hAnsi="Cambria Math" w:cs="Times New Roman"/>
                  <w:color w:val="000000" w:themeColor="text1"/>
                  <w:sz w:val="24"/>
                  <w:szCs w:val="24"/>
                  <w:lang w:val="es-ES"/>
                </w:rPr>
                <m:t>utilidad bruta</m:t>
              </m:r>
            </m:num>
            <m:den>
              <m:r>
                <m:rPr>
                  <m:sty m:val="p"/>
                </m:rPr>
                <w:rPr>
                  <w:rFonts w:ascii="Cambria Math" w:hAnsi="Cambria Math" w:cs="Times New Roman"/>
                  <w:color w:val="000000" w:themeColor="text1"/>
                  <w:sz w:val="24"/>
                  <w:szCs w:val="24"/>
                  <w:lang w:val="es-ES"/>
                </w:rPr>
                <m:t>ventas</m:t>
              </m:r>
            </m:den>
          </m:f>
        </m:oMath>
      </m:oMathPara>
    </w:p>
    <w:p w14:paraId="6B70AE8A" w14:textId="77777777" w:rsidR="009517B5" w:rsidRPr="00523CDC" w:rsidRDefault="009517B5" w:rsidP="00AE4AB3">
      <w:pPr>
        <w:spacing w:before="240"/>
        <w:jc w:val="both"/>
        <w:rPr>
          <w:rFonts w:ascii="Times New Roman" w:eastAsia="Calibri" w:hAnsi="Times New Roman" w:cs="Times New Roman"/>
          <w:color w:val="000000" w:themeColor="text1"/>
          <w:sz w:val="24"/>
          <w:szCs w:val="24"/>
          <w:lang w:val="es-ES"/>
        </w:rPr>
      </w:pPr>
    </w:p>
    <w:p w14:paraId="5CE4C46A"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MUB=</m:t>
          </m:r>
          <m:f>
            <m:fPr>
              <m:ctrlPr>
                <w:rPr>
                  <w:rFonts w:ascii="Cambria Math" w:eastAsia="Calibri" w:hAnsi="Cambria Math" w:cs="Times New Roman"/>
                  <w:color w:val="000000" w:themeColor="text1"/>
                  <w:sz w:val="24"/>
                  <w:szCs w:val="24"/>
                  <w:lang w:val="es-ES"/>
                </w:rPr>
              </m:ctrlPr>
            </m:fPr>
            <m:num>
              <m:r>
                <m:rPr>
                  <m:sty m:val="p"/>
                </m:rPr>
                <w:rPr>
                  <w:rFonts w:ascii="Cambria Math" w:eastAsia="Times New Roman" w:hAnsi="Cambria Math" w:cs="Times New Roman"/>
                  <w:color w:val="000000" w:themeColor="text1"/>
                  <w:sz w:val="24"/>
                  <w:szCs w:val="24"/>
                  <w:lang w:val="es-ES" w:eastAsia="es-EC"/>
                </w:rPr>
                <m:t xml:space="preserve"> </m:t>
              </m:r>
              <m:r>
                <m:rPr>
                  <m:sty m:val="p"/>
                </m:rPr>
                <w:rPr>
                  <w:rFonts w:ascii="Cambria Math" w:eastAsia="Times New Roman" w:hAnsi="Cambria Math" w:cs="Times New Roman"/>
                  <w:color w:val="000000" w:themeColor="text1"/>
                  <w:sz w:val="24"/>
                  <w:szCs w:val="24"/>
                  <w:lang w:eastAsia="es-EC"/>
                </w:rPr>
                <m:t xml:space="preserve">20,484.18  </m:t>
              </m:r>
            </m:num>
            <m:den>
              <m:r>
                <w:rPr>
                  <w:rFonts w:ascii="Cambria Math" w:eastAsia="Times New Roman" w:hAnsi="Cambria Math" w:cs="Times New Roman"/>
                  <w:color w:val="000000" w:themeColor="text1"/>
                  <w:sz w:val="24"/>
                  <w:szCs w:val="24"/>
                  <w:lang w:val="es-ES" w:eastAsia="es-EC"/>
                </w:rPr>
                <m:t xml:space="preserve">  </m:t>
              </m:r>
              <m:r>
                <w:rPr>
                  <w:rFonts w:ascii="Cambria Math" w:eastAsia="Times New Roman" w:hAnsi="Cambria Math" w:cs="Times New Roman"/>
                  <w:color w:val="000000" w:themeColor="text1"/>
                  <w:sz w:val="24"/>
                  <w:szCs w:val="24"/>
                  <w:lang w:eastAsia="es-EC"/>
                </w:rPr>
                <m:t xml:space="preserve"> 134,640.00   </m:t>
              </m:r>
            </m:den>
          </m:f>
        </m:oMath>
      </m:oMathPara>
    </w:p>
    <w:p w14:paraId="4F500015"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w:p>
    <w:p w14:paraId="4B1FFCD8" w14:textId="77777777" w:rsidR="009517B5" w:rsidRPr="00523CDC" w:rsidRDefault="009517B5" w:rsidP="00AE4AB3">
      <w:pPr>
        <w:spacing w:before="240" w:line="480" w:lineRule="auto"/>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 xml:space="preserve">MUB=  0.15 </m:t>
          </m:r>
        </m:oMath>
      </m:oMathPara>
    </w:p>
    <w:p w14:paraId="73B17BC4" w14:textId="726A41FD" w:rsidR="00A12CC4" w:rsidRPr="00523CDC" w:rsidRDefault="009517B5" w:rsidP="00AE4AB3">
      <w:pPr>
        <w:spacing w:before="240" w:line="480" w:lineRule="auto"/>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ab/>
        <w:t>Por cada dólar generado en ventas, la empresa Iproca logra una rentabilidad del 15</w:t>
      </w:r>
      <w:r w:rsidR="00933D0E" w:rsidRPr="00523CDC">
        <w:rPr>
          <w:rFonts w:ascii="Times New Roman" w:eastAsiaTheme="minorEastAsia" w:hAnsi="Times New Roman" w:cs="Times New Roman"/>
          <w:color w:val="000000" w:themeColor="text1"/>
          <w:sz w:val="24"/>
          <w:szCs w:val="24"/>
          <w:lang w:val="es-ES"/>
        </w:rPr>
        <w:t>%</w:t>
      </w:r>
      <w:r w:rsidRPr="00523CDC">
        <w:rPr>
          <w:rFonts w:ascii="Times New Roman" w:eastAsiaTheme="minorEastAsia" w:hAnsi="Times New Roman" w:cs="Times New Roman"/>
          <w:color w:val="000000" w:themeColor="text1"/>
          <w:sz w:val="24"/>
          <w:szCs w:val="24"/>
          <w:lang w:val="es-ES"/>
        </w:rPr>
        <w:t xml:space="preserve"> en términos de margen de utilidad bruta.</w:t>
      </w:r>
    </w:p>
    <w:p w14:paraId="50773FEB"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w:p>
    <w:p w14:paraId="09DC01DA" w14:textId="77777777" w:rsidR="009517B5" w:rsidRPr="00523CDC" w:rsidRDefault="009517B5" w:rsidP="00AE4AB3">
      <w:pPr>
        <w:spacing w:before="240"/>
        <w:jc w:val="both"/>
        <w:rPr>
          <w:rFonts w:ascii="Times New Roman" w:eastAsiaTheme="minorEastAsia" w:hAnsi="Times New Roman" w:cs="Times New Roman"/>
          <w:b/>
          <w:bCs/>
          <w:color w:val="000000" w:themeColor="text1"/>
          <w:sz w:val="24"/>
          <w:szCs w:val="24"/>
          <w:lang w:val="es-ES"/>
        </w:rPr>
      </w:pPr>
      <w:r w:rsidRPr="00523CDC">
        <w:rPr>
          <w:rFonts w:ascii="Times New Roman" w:eastAsiaTheme="minorEastAsia" w:hAnsi="Times New Roman" w:cs="Times New Roman"/>
          <w:b/>
          <w:bCs/>
          <w:color w:val="000000" w:themeColor="text1"/>
          <w:sz w:val="24"/>
          <w:szCs w:val="24"/>
          <w:lang w:val="es-ES"/>
        </w:rPr>
        <w:t xml:space="preserve">Margen de utilidad neta </w:t>
      </w:r>
    </w:p>
    <w:p w14:paraId="583FB5C0"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MUN=</m:t>
          </m:r>
          <m:f>
            <m:fPr>
              <m:ctrlPr>
                <w:rPr>
                  <w:rFonts w:ascii="Cambria Math" w:eastAsia="Calibri" w:hAnsi="Cambria Math" w:cs="Times New Roman"/>
                  <w:color w:val="000000" w:themeColor="text1"/>
                  <w:sz w:val="24"/>
                  <w:szCs w:val="24"/>
                  <w:lang w:val="es-ES"/>
                </w:rPr>
              </m:ctrlPr>
            </m:fPr>
            <m:num>
              <m:r>
                <m:rPr>
                  <m:sty m:val="p"/>
                </m:rPr>
                <w:rPr>
                  <w:rFonts w:ascii="Cambria Math" w:hAnsi="Cambria Math" w:cs="Times New Roman"/>
                  <w:color w:val="000000" w:themeColor="text1"/>
                  <w:sz w:val="24"/>
                  <w:szCs w:val="24"/>
                  <w:lang w:val="es-ES"/>
                </w:rPr>
                <m:t>utilidad neta</m:t>
              </m:r>
            </m:num>
            <m:den>
              <m:r>
                <m:rPr>
                  <m:sty m:val="p"/>
                </m:rPr>
                <w:rPr>
                  <w:rFonts w:ascii="Cambria Math" w:hAnsi="Cambria Math" w:cs="Times New Roman"/>
                  <w:color w:val="000000" w:themeColor="text1"/>
                  <w:sz w:val="24"/>
                  <w:szCs w:val="24"/>
                  <w:lang w:val="es-ES"/>
                </w:rPr>
                <m:t>ventas</m:t>
              </m:r>
            </m:den>
          </m:f>
        </m:oMath>
      </m:oMathPara>
    </w:p>
    <w:p w14:paraId="1F2C7160"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w:p>
    <w:p w14:paraId="07063590"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MUN=</m:t>
          </m:r>
          <m:f>
            <m:fPr>
              <m:ctrlPr>
                <w:rPr>
                  <w:rFonts w:ascii="Cambria Math" w:eastAsia="Calibri" w:hAnsi="Cambria Math" w:cs="Times New Roman"/>
                  <w:color w:val="000000" w:themeColor="text1"/>
                  <w:sz w:val="24"/>
                  <w:szCs w:val="24"/>
                  <w:lang w:val="es-ES"/>
                </w:rPr>
              </m:ctrlPr>
            </m:fPr>
            <m:num>
              <m:r>
                <m:rPr>
                  <m:sty m:val="p"/>
                </m:rPr>
                <w:rPr>
                  <w:rFonts w:ascii="Cambria Math" w:eastAsia="Times New Roman" w:hAnsi="Cambria Math" w:cs="Times New Roman"/>
                  <w:color w:val="000000" w:themeColor="text1"/>
                  <w:sz w:val="24"/>
                  <w:szCs w:val="24"/>
                  <w:lang w:eastAsia="es-EC"/>
                </w:rPr>
                <m:t xml:space="preserve"> 13,581.01 </m:t>
              </m:r>
            </m:num>
            <m:den>
              <m:r>
                <w:rPr>
                  <w:rFonts w:ascii="Cambria Math" w:eastAsia="Times New Roman" w:hAnsi="Cambria Math" w:cs="Times New Roman"/>
                  <w:color w:val="000000" w:themeColor="text1"/>
                  <w:sz w:val="24"/>
                  <w:szCs w:val="24"/>
                  <w:lang w:val="es-ES" w:eastAsia="es-EC"/>
                </w:rPr>
                <m:t xml:space="preserve"> </m:t>
              </m:r>
              <m:r>
                <w:rPr>
                  <w:rFonts w:ascii="Cambria Math" w:eastAsia="Times New Roman" w:hAnsi="Cambria Math" w:cs="Times New Roman"/>
                  <w:color w:val="000000" w:themeColor="text1"/>
                  <w:sz w:val="24"/>
                  <w:szCs w:val="24"/>
                  <w:lang w:eastAsia="es-EC"/>
                </w:rPr>
                <m:t xml:space="preserve"> 134,640.00  </m:t>
              </m:r>
            </m:den>
          </m:f>
        </m:oMath>
      </m:oMathPara>
    </w:p>
    <w:p w14:paraId="144185F2"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w:p>
    <w:p w14:paraId="30BC43F8" w14:textId="77777777" w:rsidR="009517B5" w:rsidRPr="00523CDC" w:rsidRDefault="009517B5" w:rsidP="007347DF">
      <w:pPr>
        <w:spacing w:before="240" w:line="480" w:lineRule="auto"/>
        <w:jc w:val="center"/>
        <w:rPr>
          <w:rFonts w:ascii="Times New Roman" w:eastAsiaTheme="minorEastAsia" w:hAnsi="Times New Roman" w:cs="Times New Roman"/>
          <w:color w:val="000000" w:themeColor="text1"/>
          <w:sz w:val="24"/>
          <w:szCs w:val="24"/>
          <w:lang w:val="es-ES"/>
        </w:rPr>
      </w:pPr>
      <m:oMath>
        <m:r>
          <m:rPr>
            <m:sty m:val="p"/>
          </m:rPr>
          <w:rPr>
            <w:rFonts w:ascii="Cambria Math" w:hAnsi="Cambria Math" w:cs="Times New Roman"/>
            <w:color w:val="000000" w:themeColor="text1"/>
            <w:sz w:val="24"/>
            <w:szCs w:val="24"/>
            <w:lang w:val="es-ES"/>
          </w:rPr>
          <m:t>MUN=</m:t>
        </m:r>
      </m:oMath>
      <w:r w:rsidRPr="00523CDC">
        <w:rPr>
          <w:rFonts w:ascii="Times New Roman" w:eastAsiaTheme="minorEastAsia" w:hAnsi="Times New Roman" w:cs="Times New Roman"/>
          <w:color w:val="000000" w:themeColor="text1"/>
          <w:sz w:val="24"/>
          <w:szCs w:val="24"/>
          <w:lang w:val="es-ES"/>
        </w:rPr>
        <w:t xml:space="preserve"> 0.10</w:t>
      </w:r>
    </w:p>
    <w:p w14:paraId="41885DA1" w14:textId="4D5247C6" w:rsidR="009517B5" w:rsidRPr="00523CDC" w:rsidRDefault="009517B5" w:rsidP="00AE4AB3">
      <w:pPr>
        <w:spacing w:before="240" w:line="480" w:lineRule="auto"/>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ab/>
        <w:t>El resultado del cálculo del margen de utilidad neta es del 10%, lo que indica el beneficio obtenido a partir de las ventas de la empresa.</w:t>
      </w:r>
    </w:p>
    <w:p w14:paraId="277CCFD8" w14:textId="68985078"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w:p>
    <w:p w14:paraId="3653E7C2" w14:textId="4BEEC0FD" w:rsidR="00933D0E" w:rsidRPr="00523CDC" w:rsidRDefault="00933D0E" w:rsidP="00AE4AB3">
      <w:pPr>
        <w:spacing w:before="240"/>
        <w:jc w:val="both"/>
        <w:rPr>
          <w:rFonts w:ascii="Times New Roman" w:eastAsiaTheme="minorEastAsia" w:hAnsi="Times New Roman" w:cs="Times New Roman"/>
          <w:color w:val="000000" w:themeColor="text1"/>
          <w:sz w:val="24"/>
          <w:szCs w:val="24"/>
          <w:lang w:val="es-ES"/>
        </w:rPr>
      </w:pPr>
    </w:p>
    <w:p w14:paraId="216E76A4" w14:textId="25CA250E" w:rsidR="00933D0E" w:rsidRPr="00523CDC" w:rsidRDefault="00933D0E" w:rsidP="00AE4AB3">
      <w:pPr>
        <w:spacing w:before="240"/>
        <w:jc w:val="both"/>
        <w:rPr>
          <w:rFonts w:ascii="Times New Roman" w:eastAsiaTheme="minorEastAsia" w:hAnsi="Times New Roman" w:cs="Times New Roman"/>
          <w:color w:val="000000" w:themeColor="text1"/>
          <w:sz w:val="24"/>
          <w:szCs w:val="24"/>
          <w:lang w:val="es-ES"/>
        </w:rPr>
      </w:pPr>
    </w:p>
    <w:p w14:paraId="56FC5BC2" w14:textId="2A58FADE" w:rsidR="00933D0E" w:rsidRPr="00523CDC" w:rsidRDefault="00933D0E" w:rsidP="00AE4AB3">
      <w:pPr>
        <w:spacing w:before="240"/>
        <w:jc w:val="both"/>
        <w:rPr>
          <w:rFonts w:ascii="Times New Roman" w:eastAsiaTheme="minorEastAsia" w:hAnsi="Times New Roman" w:cs="Times New Roman"/>
          <w:color w:val="000000" w:themeColor="text1"/>
          <w:sz w:val="24"/>
          <w:szCs w:val="24"/>
          <w:lang w:val="es-ES"/>
        </w:rPr>
      </w:pPr>
    </w:p>
    <w:p w14:paraId="329CE4E0" w14:textId="77777777" w:rsidR="00933D0E" w:rsidRPr="00523CDC" w:rsidRDefault="00933D0E" w:rsidP="00AE4AB3">
      <w:pPr>
        <w:spacing w:before="240"/>
        <w:jc w:val="both"/>
        <w:rPr>
          <w:rFonts w:ascii="Times New Roman" w:eastAsiaTheme="minorEastAsia" w:hAnsi="Times New Roman" w:cs="Times New Roman"/>
          <w:color w:val="000000" w:themeColor="text1"/>
          <w:sz w:val="24"/>
          <w:szCs w:val="24"/>
          <w:lang w:val="es-ES"/>
        </w:rPr>
      </w:pPr>
    </w:p>
    <w:p w14:paraId="7A3E4996" w14:textId="77777777" w:rsidR="009517B5" w:rsidRPr="00523CDC" w:rsidRDefault="009517B5" w:rsidP="00AE4AB3">
      <w:pPr>
        <w:spacing w:before="240"/>
        <w:jc w:val="both"/>
        <w:rPr>
          <w:rFonts w:ascii="Times New Roman" w:eastAsiaTheme="minorEastAsia" w:hAnsi="Times New Roman" w:cs="Times New Roman"/>
          <w:b/>
          <w:color w:val="000000" w:themeColor="text1"/>
          <w:sz w:val="24"/>
          <w:szCs w:val="24"/>
          <w:lang w:val="es-ES"/>
        </w:rPr>
      </w:pPr>
      <w:r w:rsidRPr="00523CDC">
        <w:rPr>
          <w:rFonts w:ascii="Times New Roman" w:eastAsiaTheme="minorEastAsia" w:hAnsi="Times New Roman" w:cs="Times New Roman"/>
          <w:b/>
          <w:color w:val="000000" w:themeColor="text1"/>
          <w:sz w:val="24"/>
          <w:szCs w:val="24"/>
          <w:lang w:val="es-ES"/>
        </w:rPr>
        <w:t>Rentabilidad económica (ROA)</w:t>
      </w:r>
    </w:p>
    <w:p w14:paraId="429A0191"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ROA=</m:t>
          </m:r>
          <m:f>
            <m:fPr>
              <m:ctrlPr>
                <w:rPr>
                  <w:rFonts w:ascii="Cambria Math" w:eastAsia="Calibri" w:hAnsi="Cambria Math" w:cs="Times New Roman"/>
                  <w:color w:val="000000" w:themeColor="text1"/>
                  <w:sz w:val="24"/>
                  <w:szCs w:val="24"/>
                  <w:lang w:val="es-ES"/>
                </w:rPr>
              </m:ctrlPr>
            </m:fPr>
            <m:num>
              <m:r>
                <m:rPr>
                  <m:sty m:val="p"/>
                </m:rPr>
                <w:rPr>
                  <w:rFonts w:ascii="Cambria Math" w:eastAsia="Times New Roman" w:hAnsi="Cambria Math" w:cs="Times New Roman"/>
                  <w:color w:val="000000" w:themeColor="text1"/>
                  <w:sz w:val="24"/>
                  <w:szCs w:val="24"/>
                  <w:lang w:eastAsia="es-EC"/>
                </w:rPr>
                <m:t>utilidad neta</m:t>
              </m:r>
            </m:num>
            <m:den>
              <m:r>
                <m:rPr>
                  <m:sty m:val="p"/>
                </m:rPr>
                <w:rPr>
                  <w:rFonts w:ascii="Cambria Math" w:hAnsi="Cambria Math" w:cs="Times New Roman"/>
                  <w:color w:val="000000" w:themeColor="text1"/>
                  <w:sz w:val="24"/>
                  <w:szCs w:val="24"/>
                  <w:lang w:val="es-ES"/>
                </w:rPr>
                <m:t>total de activos</m:t>
              </m:r>
            </m:den>
          </m:f>
        </m:oMath>
      </m:oMathPara>
    </w:p>
    <w:p w14:paraId="293AFE1B"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w:p>
    <w:p w14:paraId="573310E6" w14:textId="287A78B0"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ROA=</m:t>
          </m:r>
          <m:f>
            <m:fPr>
              <m:ctrlPr>
                <w:rPr>
                  <w:rFonts w:ascii="Cambria Math" w:eastAsia="Calibri" w:hAnsi="Cambria Math" w:cs="Times New Roman"/>
                  <w:color w:val="000000" w:themeColor="text1"/>
                  <w:sz w:val="24"/>
                  <w:szCs w:val="24"/>
                  <w:lang w:val="es-ES"/>
                </w:rPr>
              </m:ctrlPr>
            </m:fPr>
            <m:num>
              <m:r>
                <m:rPr>
                  <m:sty m:val="p"/>
                </m:rPr>
                <w:rPr>
                  <w:rFonts w:ascii="Cambria Math" w:eastAsia="Times New Roman" w:hAnsi="Cambria Math" w:cs="Times New Roman"/>
                  <w:color w:val="000000" w:themeColor="text1"/>
                  <w:sz w:val="24"/>
                  <w:szCs w:val="24"/>
                  <w:lang w:val="es-ES" w:eastAsia="es-EC"/>
                </w:rPr>
                <m:t xml:space="preserve"> </m:t>
              </m:r>
              <m:r>
                <m:rPr>
                  <m:sty m:val="p"/>
                </m:rPr>
                <w:rPr>
                  <w:rFonts w:ascii="Cambria Math" w:eastAsia="Times New Roman" w:hAnsi="Cambria Math" w:cs="Times New Roman"/>
                  <w:color w:val="000000" w:themeColor="text1"/>
                  <w:sz w:val="24"/>
                  <w:szCs w:val="24"/>
                  <w:lang w:eastAsia="es-EC"/>
                </w:rPr>
                <m:t xml:space="preserve">13,581.01 </m:t>
              </m:r>
            </m:num>
            <m:den>
              <m:r>
                <w:rPr>
                  <w:rFonts w:ascii="Cambria Math" w:eastAsia="Calibri" w:hAnsi="Cambria Math" w:cs="Times New Roman"/>
                  <w:color w:val="000000" w:themeColor="text1"/>
                  <w:sz w:val="24"/>
                  <w:szCs w:val="24"/>
                  <w:lang w:val="es-ES"/>
                </w:rPr>
                <m:t>45.996,67</m:t>
              </m:r>
            </m:den>
          </m:f>
        </m:oMath>
      </m:oMathPara>
    </w:p>
    <w:p w14:paraId="5D1C1F25" w14:textId="77777777" w:rsidR="009517B5" w:rsidRPr="00523CDC" w:rsidRDefault="009517B5" w:rsidP="00AE4AB3">
      <w:pPr>
        <w:spacing w:before="240"/>
        <w:jc w:val="both"/>
        <w:rPr>
          <w:rFonts w:ascii="Times New Roman" w:eastAsiaTheme="minorEastAsia" w:hAnsi="Times New Roman" w:cs="Times New Roman"/>
          <w:color w:val="000000" w:themeColor="text1"/>
          <w:sz w:val="24"/>
          <w:szCs w:val="24"/>
          <w:lang w:val="es-ES"/>
        </w:rPr>
      </w:pPr>
    </w:p>
    <w:p w14:paraId="1AE3B53F" w14:textId="0E2AE2E2" w:rsidR="009517B5" w:rsidRPr="00523CDC" w:rsidRDefault="009517B5" w:rsidP="00AE4AB3">
      <w:pPr>
        <w:spacing w:before="240" w:line="480" w:lineRule="auto"/>
        <w:jc w:val="both"/>
        <w:rPr>
          <w:rFonts w:ascii="Times New Roman" w:eastAsiaTheme="minorEastAsia" w:hAnsi="Times New Roman" w:cs="Times New Roman"/>
          <w:color w:val="000000" w:themeColor="text1"/>
          <w:sz w:val="24"/>
          <w:szCs w:val="24"/>
          <w:lang w:val="es-ES"/>
        </w:rPr>
      </w:pPr>
      <m:oMathPara>
        <m:oMath>
          <m:r>
            <m:rPr>
              <m:sty m:val="p"/>
            </m:rPr>
            <w:rPr>
              <w:rFonts w:ascii="Cambria Math" w:hAnsi="Cambria Math" w:cs="Times New Roman"/>
              <w:color w:val="000000" w:themeColor="text1"/>
              <w:sz w:val="24"/>
              <w:szCs w:val="24"/>
              <w:lang w:val="es-ES"/>
            </w:rPr>
            <m:t>ROA= 0.30</m:t>
          </m:r>
        </m:oMath>
      </m:oMathPara>
    </w:p>
    <w:p w14:paraId="2CACED75" w14:textId="0A3A8AF8" w:rsidR="009517B5" w:rsidRPr="00523CDC" w:rsidRDefault="009517B5" w:rsidP="00AE4AB3">
      <w:pPr>
        <w:spacing w:before="240" w:line="480" w:lineRule="auto"/>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ab/>
        <w:t>La expansión productiva de Iproca se refleja en un incremento cercano al 3</w:t>
      </w:r>
      <w:r w:rsidR="007347DF" w:rsidRPr="00523CDC">
        <w:rPr>
          <w:rFonts w:ascii="Times New Roman" w:eastAsiaTheme="minorEastAsia" w:hAnsi="Times New Roman" w:cs="Times New Roman"/>
          <w:color w:val="000000" w:themeColor="text1"/>
          <w:sz w:val="24"/>
          <w:szCs w:val="24"/>
          <w:lang w:val="es-ES"/>
        </w:rPr>
        <w:t>0</w:t>
      </w:r>
      <w:r w:rsidRPr="00523CDC">
        <w:rPr>
          <w:rFonts w:ascii="Times New Roman" w:eastAsiaTheme="minorEastAsia" w:hAnsi="Times New Roman" w:cs="Times New Roman"/>
          <w:color w:val="000000" w:themeColor="text1"/>
          <w:sz w:val="24"/>
          <w:szCs w:val="24"/>
          <w:lang w:val="es-ES"/>
        </w:rPr>
        <w:t>% en términos de rentabilidad económica.</w:t>
      </w:r>
    </w:p>
    <w:p w14:paraId="011E647E" w14:textId="77777777" w:rsidR="009517B5" w:rsidRPr="00523CDC" w:rsidRDefault="009517B5" w:rsidP="00AE4AB3">
      <w:pPr>
        <w:spacing w:before="240" w:line="480" w:lineRule="auto"/>
        <w:jc w:val="both"/>
        <w:rPr>
          <w:rFonts w:ascii="Times New Roman" w:eastAsiaTheme="minorEastAsia" w:hAnsi="Times New Roman" w:cs="Times New Roman"/>
          <w:color w:val="000000" w:themeColor="text1"/>
          <w:sz w:val="24"/>
          <w:szCs w:val="24"/>
          <w:lang w:val="es-ES"/>
        </w:rPr>
      </w:pPr>
    </w:p>
    <w:p w14:paraId="0601F817" w14:textId="77777777" w:rsidR="009517B5" w:rsidRPr="00523CDC" w:rsidRDefault="009517B5" w:rsidP="00AE4AB3">
      <w:pPr>
        <w:spacing w:before="240"/>
        <w:jc w:val="both"/>
        <w:rPr>
          <w:rFonts w:ascii="Times New Roman" w:eastAsiaTheme="minorEastAsia" w:hAnsi="Times New Roman" w:cs="Times New Roman"/>
          <w:bCs/>
          <w:iCs/>
          <w:color w:val="000000" w:themeColor="text1"/>
          <w:sz w:val="24"/>
          <w:szCs w:val="24"/>
          <w:lang w:val="es-ES"/>
        </w:rPr>
      </w:pPr>
      <w:r w:rsidRPr="00523CDC">
        <w:rPr>
          <w:rFonts w:ascii="Times New Roman" w:eastAsiaTheme="minorEastAsia" w:hAnsi="Times New Roman" w:cs="Times New Roman"/>
          <w:b/>
          <w:color w:val="000000" w:themeColor="text1"/>
          <w:sz w:val="24"/>
          <w:szCs w:val="24"/>
          <w:lang w:val="es-ES"/>
        </w:rPr>
        <w:t>Rentabilidad financiera (ROE)</w:t>
      </w:r>
    </w:p>
    <w:p w14:paraId="14973452" w14:textId="77777777" w:rsidR="009517B5" w:rsidRPr="00523CDC" w:rsidRDefault="009517B5" w:rsidP="00AE4AB3">
      <w:pPr>
        <w:spacing w:before="240"/>
        <w:jc w:val="both"/>
        <w:rPr>
          <w:rFonts w:ascii="Times New Roman" w:eastAsiaTheme="minorEastAsia" w:hAnsi="Times New Roman" w:cs="Times New Roman"/>
          <w:bCs/>
          <w:iCs/>
          <w:color w:val="000000" w:themeColor="text1"/>
          <w:sz w:val="24"/>
          <w:szCs w:val="24"/>
          <w:lang w:val="es-ES"/>
        </w:rPr>
      </w:pPr>
      <m:oMathPara>
        <m:oMath>
          <m:r>
            <m:rPr>
              <m:sty m:val="p"/>
            </m:rPr>
            <w:rPr>
              <w:rFonts w:ascii="Cambria Math" w:hAnsi="Cambria Math" w:cs="Times New Roman"/>
              <w:color w:val="000000" w:themeColor="text1"/>
              <w:sz w:val="24"/>
              <w:szCs w:val="24"/>
              <w:lang w:val="es-ES"/>
            </w:rPr>
            <m:t>ROE=</m:t>
          </m:r>
          <m:f>
            <m:fPr>
              <m:ctrlPr>
                <w:rPr>
                  <w:rFonts w:ascii="Cambria Math" w:eastAsia="Calibri" w:hAnsi="Cambria Math" w:cs="Times New Roman"/>
                  <w:bCs/>
                  <w:iCs/>
                  <w:color w:val="000000" w:themeColor="text1"/>
                  <w:sz w:val="24"/>
                  <w:szCs w:val="24"/>
                  <w:lang w:val="es-ES"/>
                </w:rPr>
              </m:ctrlPr>
            </m:fPr>
            <m:num>
              <m:r>
                <m:rPr>
                  <m:sty m:val="p"/>
                </m:rPr>
                <w:rPr>
                  <w:rFonts w:ascii="Cambria Math" w:hAnsi="Cambria Math" w:cs="Times New Roman"/>
                  <w:color w:val="000000" w:themeColor="text1"/>
                  <w:sz w:val="24"/>
                  <w:szCs w:val="24"/>
                  <w:lang w:val="es-ES"/>
                </w:rPr>
                <m:t>utilidad neta</m:t>
              </m:r>
            </m:num>
            <m:den>
              <m:r>
                <m:rPr>
                  <m:sty m:val="p"/>
                </m:rPr>
                <w:rPr>
                  <w:rFonts w:ascii="Cambria Math" w:hAnsi="Cambria Math" w:cs="Times New Roman"/>
                  <w:color w:val="000000" w:themeColor="text1"/>
                  <w:sz w:val="24"/>
                  <w:szCs w:val="24"/>
                  <w:lang w:val="es-ES"/>
                </w:rPr>
                <m:t>patrimonio de los accionistas</m:t>
              </m:r>
            </m:den>
          </m:f>
        </m:oMath>
      </m:oMathPara>
    </w:p>
    <w:p w14:paraId="07BEE1FA" w14:textId="77777777" w:rsidR="009517B5" w:rsidRPr="00523CDC" w:rsidRDefault="009517B5" w:rsidP="00AE4AB3">
      <w:pPr>
        <w:spacing w:before="240"/>
        <w:jc w:val="both"/>
        <w:rPr>
          <w:rFonts w:ascii="Times New Roman" w:eastAsiaTheme="minorEastAsia" w:hAnsi="Times New Roman" w:cs="Times New Roman"/>
          <w:bCs/>
          <w:iCs/>
          <w:color w:val="000000" w:themeColor="text1"/>
          <w:sz w:val="24"/>
          <w:szCs w:val="24"/>
          <w:lang w:val="es-ES"/>
        </w:rPr>
      </w:pPr>
    </w:p>
    <w:p w14:paraId="40EFE029" w14:textId="77777777" w:rsidR="009517B5" w:rsidRPr="00523CDC" w:rsidRDefault="009517B5" w:rsidP="00AE4AB3">
      <w:pPr>
        <w:spacing w:before="240"/>
        <w:jc w:val="both"/>
        <w:rPr>
          <w:rFonts w:ascii="Times New Roman" w:eastAsiaTheme="minorEastAsia" w:hAnsi="Times New Roman" w:cs="Times New Roman"/>
          <w:bCs/>
          <w:iCs/>
          <w:color w:val="000000" w:themeColor="text1"/>
          <w:sz w:val="24"/>
          <w:szCs w:val="24"/>
          <w:lang w:val="es-ES"/>
        </w:rPr>
      </w:pPr>
      <m:oMathPara>
        <m:oMath>
          <m:r>
            <m:rPr>
              <m:sty m:val="p"/>
            </m:rPr>
            <w:rPr>
              <w:rFonts w:ascii="Cambria Math" w:hAnsi="Cambria Math" w:cs="Times New Roman"/>
              <w:color w:val="000000" w:themeColor="text1"/>
              <w:sz w:val="24"/>
              <w:szCs w:val="24"/>
              <w:lang w:val="es-ES"/>
            </w:rPr>
            <m:t>ROE=</m:t>
          </m:r>
          <m:f>
            <m:fPr>
              <m:ctrlPr>
                <w:rPr>
                  <w:rFonts w:ascii="Cambria Math" w:eastAsia="Calibri" w:hAnsi="Cambria Math" w:cs="Times New Roman"/>
                  <w:bCs/>
                  <w:iCs/>
                  <w:color w:val="000000" w:themeColor="text1"/>
                  <w:sz w:val="24"/>
                  <w:szCs w:val="24"/>
                  <w:lang w:val="es-ES"/>
                </w:rPr>
              </m:ctrlPr>
            </m:fPr>
            <m:num>
              <m:r>
                <m:rPr>
                  <m:sty m:val="p"/>
                </m:rPr>
                <w:rPr>
                  <w:rFonts w:ascii="Cambria Math" w:eastAsia="Times New Roman" w:hAnsi="Cambria Math" w:cs="Times New Roman"/>
                  <w:color w:val="000000" w:themeColor="text1"/>
                  <w:sz w:val="24"/>
                  <w:szCs w:val="24"/>
                  <w:lang w:val="es-ES" w:eastAsia="es-EC"/>
                </w:rPr>
                <m:t xml:space="preserve"> </m:t>
              </m:r>
              <m:r>
                <m:rPr>
                  <m:sty m:val="p"/>
                </m:rPr>
                <w:rPr>
                  <w:rFonts w:ascii="Cambria Math" w:eastAsia="Times New Roman" w:hAnsi="Cambria Math" w:cs="Times New Roman"/>
                  <w:color w:val="000000" w:themeColor="text1"/>
                  <w:sz w:val="24"/>
                  <w:szCs w:val="24"/>
                  <w:lang w:eastAsia="es-EC"/>
                </w:rPr>
                <m:t xml:space="preserve">13,581.01 </m:t>
              </m:r>
            </m:num>
            <m:den>
              <m:r>
                <m:rPr>
                  <m:sty m:val="p"/>
                </m:rPr>
                <w:rPr>
                  <w:rFonts w:ascii="Cambria Math" w:eastAsia="Times New Roman" w:hAnsi="Cambria Math" w:cs="Times New Roman"/>
                  <w:color w:val="000000" w:themeColor="text1"/>
                  <w:sz w:val="24"/>
                  <w:szCs w:val="24"/>
                  <w:lang w:eastAsia="es-EC"/>
                </w:rPr>
                <m:t xml:space="preserve">40,312.00 </m:t>
              </m:r>
            </m:den>
          </m:f>
        </m:oMath>
      </m:oMathPara>
    </w:p>
    <w:p w14:paraId="4D775499" w14:textId="77777777" w:rsidR="009517B5" w:rsidRPr="00523CDC" w:rsidRDefault="009517B5" w:rsidP="00AE4AB3">
      <w:pPr>
        <w:spacing w:before="240"/>
        <w:jc w:val="both"/>
        <w:rPr>
          <w:rFonts w:ascii="Times New Roman" w:eastAsiaTheme="minorEastAsia" w:hAnsi="Times New Roman" w:cs="Times New Roman"/>
          <w:bCs/>
          <w:iCs/>
          <w:color w:val="000000" w:themeColor="text1"/>
          <w:sz w:val="24"/>
          <w:szCs w:val="24"/>
          <w:lang w:val="es-ES"/>
        </w:rPr>
      </w:pPr>
    </w:p>
    <w:p w14:paraId="75F55D7A" w14:textId="77777777" w:rsidR="009517B5" w:rsidRPr="00523CDC" w:rsidRDefault="009517B5" w:rsidP="00AE4AB3">
      <w:pPr>
        <w:spacing w:before="240"/>
        <w:jc w:val="both"/>
        <w:rPr>
          <w:rFonts w:ascii="Times New Roman" w:eastAsiaTheme="minorEastAsia" w:hAnsi="Times New Roman" w:cs="Times New Roman"/>
          <w:bCs/>
          <w:iCs/>
          <w:color w:val="000000" w:themeColor="text1"/>
          <w:sz w:val="24"/>
          <w:szCs w:val="24"/>
          <w:lang w:val="es-ES"/>
        </w:rPr>
      </w:pPr>
      <m:oMathPara>
        <m:oMath>
          <m:r>
            <m:rPr>
              <m:sty m:val="p"/>
            </m:rPr>
            <w:rPr>
              <w:rFonts w:ascii="Cambria Math" w:hAnsi="Cambria Math" w:cs="Times New Roman"/>
              <w:color w:val="000000" w:themeColor="text1"/>
              <w:sz w:val="24"/>
              <w:szCs w:val="24"/>
              <w:lang w:val="es-ES"/>
            </w:rPr>
            <m:t xml:space="preserve">ROE= 0.34 </m:t>
          </m:r>
        </m:oMath>
      </m:oMathPara>
    </w:p>
    <w:p w14:paraId="611000BD" w14:textId="3FD4D14B" w:rsidR="009517B5" w:rsidRPr="00523CDC" w:rsidRDefault="009517B5" w:rsidP="00AE4AB3">
      <w:pPr>
        <w:spacing w:before="240" w:line="480" w:lineRule="auto"/>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ab/>
        <w:t xml:space="preserve">El rendimiento financiero se traduce en un beneficio directo del </w:t>
      </w:r>
      <w:r w:rsidR="00E658D9" w:rsidRPr="00523CDC">
        <w:rPr>
          <w:rFonts w:ascii="Times New Roman" w:eastAsiaTheme="minorEastAsia" w:hAnsi="Times New Roman" w:cs="Times New Roman"/>
          <w:color w:val="000000" w:themeColor="text1"/>
          <w:sz w:val="24"/>
          <w:szCs w:val="24"/>
          <w:lang w:val="es-ES"/>
        </w:rPr>
        <w:t>3</w:t>
      </w:r>
      <w:r w:rsidRPr="00523CDC">
        <w:rPr>
          <w:rFonts w:ascii="Times New Roman" w:eastAsiaTheme="minorEastAsia" w:hAnsi="Times New Roman" w:cs="Times New Roman"/>
          <w:color w:val="000000" w:themeColor="text1"/>
          <w:sz w:val="24"/>
          <w:szCs w:val="24"/>
          <w:lang w:val="es-ES"/>
        </w:rPr>
        <w:t>4%, tomando como base los recursos empleados.</w:t>
      </w:r>
    </w:p>
    <w:p w14:paraId="1BC27573" w14:textId="77777777" w:rsidR="009517B5" w:rsidRPr="00523CDC" w:rsidRDefault="009517B5" w:rsidP="00AE4AB3">
      <w:pPr>
        <w:pStyle w:val="Ttulo2"/>
        <w:spacing w:before="240" w:after="240" w:line="480" w:lineRule="auto"/>
        <w:jc w:val="both"/>
        <w:rPr>
          <w:rFonts w:cs="Times New Roman"/>
          <w:b w:val="0"/>
          <w:color w:val="000000" w:themeColor="text1"/>
          <w:szCs w:val="24"/>
          <w:lang w:val="es-ES"/>
        </w:rPr>
      </w:pPr>
      <w:bookmarkStart w:id="224" w:name="_Toc114775032"/>
      <w:bookmarkStart w:id="225" w:name="_Toc147930466"/>
      <w:r w:rsidRPr="00523CDC">
        <w:rPr>
          <w:rFonts w:cs="Times New Roman"/>
          <w:color w:val="000000" w:themeColor="text1"/>
          <w:szCs w:val="24"/>
          <w:lang w:val="es-ES"/>
        </w:rPr>
        <w:lastRenderedPageBreak/>
        <w:t>5.15 Importancia</w:t>
      </w:r>
      <w:bookmarkEnd w:id="224"/>
      <w:bookmarkEnd w:id="225"/>
    </w:p>
    <w:p w14:paraId="0E207FB1" w14:textId="77777777" w:rsidR="009517B5" w:rsidRPr="00523CDC" w:rsidRDefault="009517B5" w:rsidP="00AE4AB3">
      <w:pPr>
        <w:spacing w:before="240" w:line="480" w:lineRule="auto"/>
        <w:ind w:firstLine="708"/>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La importancia de la harina aviar en la industria alimentaria y la cría de animales se debe a diversos factores esenciales. En primer lugar, esta harina representa una fuente valiosa de proteínas de alta calidad que se emplea extensamente en la alimentación de los animales. Dado que las proteínas son indispensables para el desarrollo, el crecimiento y el mantenimiento de los animales, la harina aviar brinda un perfil nutricional equilibrado que satisface estas demandas esenciales.</w:t>
      </w:r>
    </w:p>
    <w:p w14:paraId="0FCF64A6" w14:textId="77777777" w:rsidR="009517B5" w:rsidRPr="00523CDC" w:rsidRDefault="009517B5" w:rsidP="00AE4AB3">
      <w:pPr>
        <w:spacing w:before="240" w:line="480" w:lineRule="auto"/>
        <w:ind w:firstLine="708"/>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 xml:space="preserve">El Proyecto implica una inversión que abarca un lapso de 5 años, la cual se compone de mayoría en fondos internos disponibles. Cabe abarcar que este proyecto beneficia directamente a las empresas productoras de alimento y así mismo a los productores y criadores de animales de corral. </w:t>
      </w:r>
    </w:p>
    <w:p w14:paraId="2254E263" w14:textId="77777777" w:rsidR="009517B5" w:rsidRPr="00523CDC" w:rsidRDefault="009517B5" w:rsidP="00AE4AB3">
      <w:pPr>
        <w:spacing w:before="240" w:line="480" w:lineRule="auto"/>
        <w:ind w:firstLine="708"/>
        <w:jc w:val="both"/>
        <w:rPr>
          <w:rFonts w:ascii="Times New Roman" w:eastAsiaTheme="minorEastAsia" w:hAnsi="Times New Roman" w:cs="Times New Roman"/>
          <w:b/>
          <w:color w:val="000000" w:themeColor="text1"/>
          <w:sz w:val="24"/>
          <w:szCs w:val="24"/>
        </w:rPr>
      </w:pPr>
      <w:bookmarkStart w:id="226" w:name="_Toc114775033"/>
      <w:r w:rsidRPr="00523CDC">
        <w:rPr>
          <w:rFonts w:ascii="Times New Roman" w:eastAsiaTheme="minorEastAsia" w:hAnsi="Times New Roman" w:cs="Times New Roman"/>
          <w:b/>
          <w:color w:val="000000" w:themeColor="text1"/>
          <w:sz w:val="24"/>
          <w:szCs w:val="24"/>
        </w:rPr>
        <w:t>5.16 Metas del Proyecto</w:t>
      </w:r>
      <w:bookmarkEnd w:id="226"/>
    </w:p>
    <w:p w14:paraId="2D7DBEA4" w14:textId="77777777" w:rsidR="009517B5" w:rsidRPr="00523CDC" w:rsidRDefault="009517B5" w:rsidP="00AE4AB3">
      <w:pPr>
        <w:numPr>
          <w:ilvl w:val="0"/>
          <w:numId w:val="43"/>
        </w:numPr>
        <w:spacing w:before="240" w:line="480" w:lineRule="auto"/>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 xml:space="preserve">Lograr una expansión exitosa de la empresa Iproca. </w:t>
      </w:r>
    </w:p>
    <w:p w14:paraId="4C0768C7" w14:textId="77777777" w:rsidR="009517B5" w:rsidRPr="00523CDC" w:rsidRDefault="009517B5" w:rsidP="00AE4AB3">
      <w:pPr>
        <w:numPr>
          <w:ilvl w:val="0"/>
          <w:numId w:val="43"/>
        </w:numPr>
        <w:spacing w:before="240" w:line="480" w:lineRule="auto"/>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Satisfacer la demanda de los clientes productores y consumidores del mercado ecuatoriano</w:t>
      </w:r>
    </w:p>
    <w:p w14:paraId="534B73E8" w14:textId="40035F6F" w:rsidR="009517B5" w:rsidRPr="00523CDC" w:rsidRDefault="009517B5" w:rsidP="00AE4AB3">
      <w:pPr>
        <w:numPr>
          <w:ilvl w:val="0"/>
          <w:numId w:val="43"/>
        </w:numPr>
        <w:spacing w:before="240" w:line="480" w:lineRule="auto"/>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Generar utilidad a largo plazo a base de desperdicios del pollo.</w:t>
      </w:r>
    </w:p>
    <w:p w14:paraId="6783A7F3" w14:textId="77777777" w:rsidR="00A903E5" w:rsidRPr="00523CDC" w:rsidRDefault="009517B5" w:rsidP="00AE4AB3">
      <w:pPr>
        <w:spacing w:before="240" w:line="480" w:lineRule="auto"/>
        <w:ind w:firstLine="708"/>
        <w:jc w:val="both"/>
        <w:rPr>
          <w:rFonts w:ascii="Times New Roman" w:eastAsiaTheme="minorEastAsia" w:hAnsi="Times New Roman" w:cs="Times New Roman"/>
          <w:b/>
          <w:color w:val="000000" w:themeColor="text1"/>
          <w:sz w:val="24"/>
          <w:szCs w:val="24"/>
        </w:rPr>
      </w:pPr>
      <w:bookmarkStart w:id="227" w:name="_Toc114775034"/>
      <w:r w:rsidRPr="00523CDC">
        <w:rPr>
          <w:rFonts w:ascii="Times New Roman" w:eastAsiaTheme="minorEastAsia" w:hAnsi="Times New Roman" w:cs="Times New Roman"/>
          <w:b/>
          <w:color w:val="000000" w:themeColor="text1"/>
          <w:sz w:val="24"/>
          <w:szCs w:val="24"/>
        </w:rPr>
        <w:t>5.17 Finalidad de la propuesta</w:t>
      </w:r>
      <w:bookmarkEnd w:id="227"/>
    </w:p>
    <w:p w14:paraId="755A97E5" w14:textId="6E01CBA5" w:rsidR="009517B5" w:rsidRPr="00523CDC" w:rsidRDefault="009517B5" w:rsidP="00AE4AB3">
      <w:pPr>
        <w:spacing w:before="240" w:line="480" w:lineRule="auto"/>
        <w:ind w:firstLine="708"/>
        <w:jc w:val="both"/>
        <w:rPr>
          <w:rFonts w:ascii="Times New Roman" w:eastAsiaTheme="minorEastAsia" w:hAnsi="Times New Roman" w:cs="Times New Roman"/>
          <w:color w:val="000000" w:themeColor="text1"/>
          <w:sz w:val="24"/>
          <w:szCs w:val="24"/>
          <w:lang w:val="es-ES"/>
        </w:rPr>
      </w:pPr>
      <w:r w:rsidRPr="00523CDC">
        <w:rPr>
          <w:rFonts w:ascii="Times New Roman" w:eastAsiaTheme="minorEastAsia" w:hAnsi="Times New Roman" w:cs="Times New Roman"/>
          <w:color w:val="000000" w:themeColor="text1"/>
          <w:sz w:val="24"/>
          <w:szCs w:val="24"/>
          <w:lang w:val="es-ES"/>
        </w:rPr>
        <w:t xml:space="preserve">Como objetivo de la propuesta tenemos la implementación de una línea comercial de Harina de </w:t>
      </w:r>
      <w:r w:rsidR="00F91CC2" w:rsidRPr="00523CDC">
        <w:rPr>
          <w:rFonts w:ascii="Times New Roman" w:eastAsiaTheme="minorEastAsia" w:hAnsi="Times New Roman" w:cs="Times New Roman"/>
          <w:color w:val="000000" w:themeColor="text1"/>
          <w:sz w:val="24"/>
          <w:szCs w:val="24"/>
          <w:lang w:val="es-ES"/>
        </w:rPr>
        <w:t>Vísceras</w:t>
      </w:r>
      <w:r w:rsidRPr="00523CDC">
        <w:rPr>
          <w:rFonts w:ascii="Times New Roman" w:eastAsiaTheme="minorEastAsia" w:hAnsi="Times New Roman" w:cs="Times New Roman"/>
          <w:color w:val="000000" w:themeColor="text1"/>
          <w:sz w:val="24"/>
          <w:szCs w:val="24"/>
          <w:lang w:val="es-ES"/>
        </w:rPr>
        <w:t xml:space="preserve"> para el sector agropecuario la cual será distribuida a lo largo del territorio ecuatoriano enfocándonos </w:t>
      </w:r>
      <w:r w:rsidR="00D22475" w:rsidRPr="00523CDC">
        <w:rPr>
          <w:rFonts w:ascii="Times New Roman" w:eastAsiaTheme="minorEastAsia" w:hAnsi="Times New Roman" w:cs="Times New Roman"/>
          <w:color w:val="000000" w:themeColor="text1"/>
          <w:sz w:val="24"/>
          <w:szCs w:val="24"/>
          <w:lang w:val="es-ES"/>
        </w:rPr>
        <w:t>más</w:t>
      </w:r>
      <w:r w:rsidRPr="00523CDC">
        <w:rPr>
          <w:rFonts w:ascii="Times New Roman" w:eastAsiaTheme="minorEastAsia" w:hAnsi="Times New Roman" w:cs="Times New Roman"/>
          <w:color w:val="000000" w:themeColor="text1"/>
          <w:sz w:val="24"/>
          <w:szCs w:val="24"/>
          <w:lang w:val="es-ES"/>
        </w:rPr>
        <w:t xml:space="preserve"> en l</w:t>
      </w:r>
      <w:r w:rsidR="00D30B1C" w:rsidRPr="00523CDC">
        <w:rPr>
          <w:rFonts w:ascii="Times New Roman" w:eastAsiaTheme="minorEastAsia" w:hAnsi="Times New Roman" w:cs="Times New Roman"/>
          <w:color w:val="000000" w:themeColor="text1"/>
          <w:sz w:val="24"/>
          <w:szCs w:val="24"/>
          <w:lang w:val="es-ES"/>
        </w:rPr>
        <w:t xml:space="preserve">as provincias de </w:t>
      </w:r>
      <w:r w:rsidR="005364C2" w:rsidRPr="00523CDC">
        <w:rPr>
          <w:rFonts w:ascii="Times New Roman" w:eastAsiaTheme="minorEastAsia" w:hAnsi="Times New Roman" w:cs="Times New Roman"/>
          <w:color w:val="000000" w:themeColor="text1"/>
          <w:sz w:val="24"/>
          <w:szCs w:val="24"/>
          <w:lang w:val="es-ES"/>
        </w:rPr>
        <w:t>Santo Domingo</w:t>
      </w:r>
      <w:r w:rsidR="00D30B1C" w:rsidRPr="00523CDC">
        <w:rPr>
          <w:rFonts w:ascii="Times New Roman" w:eastAsiaTheme="minorEastAsia" w:hAnsi="Times New Roman" w:cs="Times New Roman"/>
          <w:color w:val="000000" w:themeColor="text1"/>
          <w:sz w:val="24"/>
          <w:szCs w:val="24"/>
          <w:lang w:val="es-ES"/>
        </w:rPr>
        <w:t xml:space="preserve"> y Manabí</w:t>
      </w:r>
      <w:r w:rsidRPr="00523CDC">
        <w:rPr>
          <w:rFonts w:ascii="Times New Roman" w:eastAsiaTheme="minorEastAsia" w:hAnsi="Times New Roman" w:cs="Times New Roman"/>
          <w:color w:val="000000" w:themeColor="text1"/>
          <w:sz w:val="24"/>
          <w:szCs w:val="24"/>
          <w:lang w:val="es-ES"/>
        </w:rPr>
        <w:t>.</w:t>
      </w:r>
      <w:r w:rsidRPr="00523CDC">
        <w:rPr>
          <w:color w:val="000000" w:themeColor="text1"/>
        </w:rPr>
        <w:t xml:space="preserve"> </w:t>
      </w:r>
      <w:r w:rsidRPr="00523CDC">
        <w:rPr>
          <w:rFonts w:ascii="Times New Roman" w:eastAsiaTheme="minorEastAsia" w:hAnsi="Times New Roman" w:cs="Times New Roman"/>
          <w:color w:val="000000" w:themeColor="text1"/>
          <w:sz w:val="24"/>
          <w:szCs w:val="24"/>
          <w:lang w:val="es-ES"/>
        </w:rPr>
        <w:t xml:space="preserve">Igualmente, durante la ejecución del proyecto, se tiene previsto introducir capacitaciones para el equipo y una constante mejoría en innovación, con el propósito de brindar a los </w:t>
      </w:r>
      <w:r w:rsidRPr="00523CDC">
        <w:rPr>
          <w:rFonts w:ascii="Times New Roman" w:eastAsiaTheme="minorEastAsia" w:hAnsi="Times New Roman" w:cs="Times New Roman"/>
          <w:color w:val="000000" w:themeColor="text1"/>
          <w:sz w:val="24"/>
          <w:szCs w:val="24"/>
          <w:lang w:val="es-ES"/>
        </w:rPr>
        <w:lastRenderedPageBreak/>
        <w:t xml:space="preserve">clientes una experiencia única con nuestro producto que genere confianza al momento de mezclarlo y utilizarlo. </w:t>
      </w:r>
    </w:p>
    <w:p w14:paraId="1563978F" w14:textId="77777777" w:rsidR="000F4386" w:rsidRDefault="00416C25" w:rsidP="00AE4AB3">
      <w:pPr>
        <w:spacing w:before="240" w:line="480" w:lineRule="auto"/>
        <w:ind w:firstLine="708"/>
        <w:jc w:val="both"/>
        <w:rPr>
          <w:rFonts w:ascii="Times New Roman" w:eastAsiaTheme="minorEastAsia" w:hAnsi="Times New Roman" w:cs="Times New Roman"/>
          <w:color w:val="000000" w:themeColor="text1"/>
          <w:sz w:val="24"/>
          <w:szCs w:val="24"/>
          <w:lang w:val="es-ES"/>
        </w:rPr>
        <w:sectPr w:rsidR="000F4386" w:rsidSect="00AD707B">
          <w:pgSz w:w="11906" w:h="16838"/>
          <w:pgMar w:top="1417" w:right="1701" w:bottom="1417" w:left="1701" w:header="709" w:footer="709" w:gutter="0"/>
          <w:cols w:space="708"/>
          <w:docGrid w:linePitch="360"/>
        </w:sectPr>
      </w:pPr>
      <w:r w:rsidRPr="00523CDC">
        <w:rPr>
          <w:rFonts w:ascii="Times New Roman" w:eastAsiaTheme="minorEastAsia" w:hAnsi="Times New Roman" w:cs="Times New Roman"/>
          <w:color w:val="000000" w:themeColor="text1"/>
          <w:sz w:val="24"/>
          <w:szCs w:val="24"/>
          <w:lang w:val="es-ES"/>
        </w:rPr>
        <w:t>Contribuir con la bioeconomía circular de manera que los desechos orgánicos, se reutilicen de una manera sostenible tanto para el ambiente como para la empresa.</w:t>
      </w:r>
    </w:p>
    <w:p w14:paraId="3A9E0472" w14:textId="77777777" w:rsidR="00622189" w:rsidRPr="00523CDC" w:rsidRDefault="00622189">
      <w:pPr>
        <w:rPr>
          <w:rFonts w:ascii="Times New Roman" w:eastAsiaTheme="majorEastAsia" w:hAnsi="Times New Roman" w:cstheme="majorBidi"/>
          <w:b/>
          <w:color w:val="000000" w:themeColor="text1"/>
          <w:sz w:val="24"/>
          <w:szCs w:val="32"/>
        </w:rPr>
      </w:pPr>
    </w:p>
    <w:p w14:paraId="6ACC630D" w14:textId="451289BB" w:rsidR="00A13B2F" w:rsidRPr="00523CDC" w:rsidRDefault="00131650" w:rsidP="006403B0">
      <w:pPr>
        <w:pStyle w:val="Ttulo1"/>
        <w:rPr>
          <w:color w:val="000000" w:themeColor="text1"/>
        </w:rPr>
      </w:pPr>
      <w:bookmarkStart w:id="228" w:name="_Toc147930467"/>
      <w:r w:rsidRPr="00523CDC">
        <w:rPr>
          <w:color w:val="000000" w:themeColor="text1"/>
        </w:rPr>
        <w:t>Referencias</w:t>
      </w:r>
      <w:bookmarkEnd w:id="228"/>
      <w:r w:rsidRPr="00523CDC">
        <w:rPr>
          <w:color w:val="000000" w:themeColor="text1"/>
        </w:rPr>
        <w:t xml:space="preserve"> </w:t>
      </w:r>
    </w:p>
    <w:sdt>
      <w:sdtPr>
        <w:rPr>
          <w:color w:val="000000" w:themeColor="text1"/>
          <w:lang w:val="es-ES"/>
        </w:rPr>
        <w:id w:val="736522831"/>
        <w:docPartObj>
          <w:docPartGallery w:val="Bibliographies"/>
          <w:docPartUnique/>
        </w:docPartObj>
      </w:sdtPr>
      <w:sdtEndPr>
        <w:rPr>
          <w:rFonts w:ascii="Times New Roman" w:hAnsi="Times New Roman" w:cs="Times New Roman"/>
          <w:sz w:val="24"/>
          <w:szCs w:val="24"/>
          <w:lang w:val="es-EC"/>
        </w:rPr>
      </w:sdtEndPr>
      <w:sdtContent>
        <w:p w14:paraId="46FC9711" w14:textId="42BC77C6" w:rsidR="005A6C71" w:rsidRPr="00523CDC" w:rsidRDefault="005A6C71" w:rsidP="006403B0">
          <w:pPr>
            <w:rPr>
              <w:rFonts w:ascii="Times New Roman" w:hAnsi="Times New Roman" w:cs="Times New Roman"/>
              <w:color w:val="000000" w:themeColor="text1"/>
              <w:sz w:val="24"/>
              <w:szCs w:val="24"/>
            </w:rPr>
          </w:pPr>
        </w:p>
        <w:sdt>
          <w:sdtPr>
            <w:rPr>
              <w:rFonts w:ascii="Times New Roman" w:hAnsi="Times New Roman" w:cs="Times New Roman"/>
              <w:color w:val="000000" w:themeColor="text1"/>
              <w:sz w:val="24"/>
              <w:szCs w:val="24"/>
            </w:rPr>
            <w:id w:val="111145805"/>
            <w:bibliography/>
          </w:sdtPr>
          <w:sdtContent>
            <w:p w14:paraId="06F2B440" w14:textId="77777777" w:rsidR="000958C1" w:rsidRDefault="005A6C71" w:rsidP="000958C1">
              <w:pPr>
                <w:pStyle w:val="Bibliografa"/>
                <w:ind w:left="720" w:hanging="720"/>
                <w:rPr>
                  <w:noProof/>
                  <w:sz w:val="24"/>
                  <w:szCs w:val="24"/>
                </w:rPr>
              </w:pPr>
              <w:r w:rsidRPr="00523CDC">
                <w:rPr>
                  <w:rFonts w:ascii="Times New Roman" w:hAnsi="Times New Roman" w:cs="Times New Roman"/>
                  <w:color w:val="000000" w:themeColor="text1"/>
                  <w:sz w:val="24"/>
                  <w:szCs w:val="24"/>
                </w:rPr>
                <w:fldChar w:fldCharType="begin"/>
              </w:r>
              <w:r w:rsidRPr="00523CDC">
                <w:rPr>
                  <w:rFonts w:ascii="Times New Roman" w:hAnsi="Times New Roman" w:cs="Times New Roman"/>
                  <w:color w:val="000000" w:themeColor="text1"/>
                  <w:sz w:val="24"/>
                  <w:szCs w:val="24"/>
                </w:rPr>
                <w:instrText>BIBLIOGRAPHY</w:instrText>
              </w:r>
              <w:r w:rsidRPr="00523CDC">
                <w:rPr>
                  <w:rFonts w:ascii="Times New Roman" w:hAnsi="Times New Roman" w:cs="Times New Roman"/>
                  <w:color w:val="000000" w:themeColor="text1"/>
                  <w:sz w:val="24"/>
                  <w:szCs w:val="24"/>
                </w:rPr>
                <w:fldChar w:fldCharType="separate"/>
              </w:r>
              <w:r w:rsidR="000958C1">
                <w:rPr>
                  <w:noProof/>
                </w:rPr>
                <w:t xml:space="preserve">Acosta, Z. M. (2009). FUENTES DE INFORMACIÓN PARA LA RECOLECCIÓN DE INFORMACIÓN CUANTITATIVA Y CUALITATIVA. </w:t>
              </w:r>
              <w:r w:rsidR="000958C1">
                <w:rPr>
                  <w:i/>
                  <w:iCs/>
                  <w:noProof/>
                </w:rPr>
                <w:t>DGPP</w:t>
              </w:r>
              <w:r w:rsidR="000958C1">
                <w:rPr>
                  <w:noProof/>
                </w:rPr>
                <w:t>, 3/20.</w:t>
              </w:r>
            </w:p>
            <w:p w14:paraId="27F9C2BC" w14:textId="77777777" w:rsidR="000958C1" w:rsidRDefault="000958C1" w:rsidP="000958C1">
              <w:pPr>
                <w:pStyle w:val="Bibliografa"/>
                <w:ind w:left="720" w:hanging="720"/>
                <w:rPr>
                  <w:noProof/>
                </w:rPr>
              </w:pPr>
              <w:r>
                <w:rPr>
                  <w:noProof/>
                </w:rPr>
                <w:t xml:space="preserve">Alcaraz, R. (2011). </w:t>
              </w:r>
              <w:r>
                <w:rPr>
                  <w:i/>
                  <w:iCs/>
                  <w:noProof/>
                </w:rPr>
                <w:t>Emprendedor Éxito.</w:t>
              </w:r>
              <w:r>
                <w:rPr>
                  <w:noProof/>
                </w:rPr>
                <w:t xml:space="preserve"> México: Educación.</w:t>
              </w:r>
            </w:p>
            <w:p w14:paraId="33B064B7" w14:textId="77777777" w:rsidR="000958C1" w:rsidRDefault="000958C1" w:rsidP="000958C1">
              <w:pPr>
                <w:pStyle w:val="Bibliografa"/>
                <w:ind w:left="720" w:hanging="720"/>
                <w:rPr>
                  <w:noProof/>
                </w:rPr>
              </w:pPr>
              <w:r>
                <w:rPr>
                  <w:noProof/>
                </w:rPr>
                <w:t xml:space="preserve">Alzamora, P. F., Gianfranco Mendoza, D. M., &amp; Rosales, R. (2018). </w:t>
              </w:r>
              <w:r>
                <w:rPr>
                  <w:i/>
                  <w:iCs/>
                  <w:noProof/>
                </w:rPr>
                <w:t>DISEÑO DEL PROCESO PRODUCTIVO DE HARINA A BASE PRODUCTIVO DE HARINA A BASE DE PLUMAS DE POLLO EN LA EMPRESA DISTRIBUIDORA AVÍCOLA EL GALPÓN E.I.R.L.</w:t>
              </w:r>
              <w:r>
                <w:rPr>
                  <w:noProof/>
                </w:rPr>
                <w:t xml:space="preserve"> Piura.</w:t>
              </w:r>
            </w:p>
            <w:p w14:paraId="11147FB9" w14:textId="77777777" w:rsidR="000958C1" w:rsidRDefault="000958C1" w:rsidP="000958C1">
              <w:pPr>
                <w:pStyle w:val="Bibliografa"/>
                <w:ind w:left="720" w:hanging="720"/>
                <w:rPr>
                  <w:noProof/>
                </w:rPr>
              </w:pPr>
              <w:r>
                <w:rPr>
                  <w:noProof/>
                </w:rPr>
                <w:t xml:space="preserve">Alzate, O. (2022). </w:t>
              </w:r>
              <w:r>
                <w:rPr>
                  <w:i/>
                  <w:iCs/>
                  <w:noProof/>
                </w:rPr>
                <w:t>Monografía presentada para optar al título de Especialista en Evaluación Socioeconómica de Proyectos.</w:t>
              </w:r>
              <w:r>
                <w:rPr>
                  <w:noProof/>
                </w:rPr>
                <w:t xml:space="preserve"> Medellín: Ediciones UAntioquia.</w:t>
              </w:r>
            </w:p>
            <w:p w14:paraId="5A749B5F" w14:textId="77777777" w:rsidR="000958C1" w:rsidRDefault="000958C1" w:rsidP="000958C1">
              <w:pPr>
                <w:pStyle w:val="Bibliografa"/>
                <w:ind w:left="720" w:hanging="720"/>
                <w:rPr>
                  <w:noProof/>
                </w:rPr>
              </w:pPr>
              <w:r>
                <w:rPr>
                  <w:noProof/>
                </w:rPr>
                <w:t xml:space="preserve">Ama. (2019). </w:t>
              </w:r>
              <w:r>
                <w:rPr>
                  <w:i/>
                  <w:iCs/>
                  <w:noProof/>
                </w:rPr>
                <w:t>Qué es el Marketing.</w:t>
              </w:r>
              <w:r>
                <w:rPr>
                  <w:noProof/>
                </w:rPr>
                <w:t xml:space="preserve"> Washington DC: American Marketing Association.</w:t>
              </w:r>
            </w:p>
            <w:p w14:paraId="46796A12" w14:textId="77777777" w:rsidR="000958C1" w:rsidRDefault="000958C1" w:rsidP="000958C1">
              <w:pPr>
                <w:pStyle w:val="Bibliografa"/>
                <w:ind w:left="720" w:hanging="720"/>
                <w:rPr>
                  <w:noProof/>
                </w:rPr>
              </w:pPr>
              <w:r>
                <w:rPr>
                  <w:noProof/>
                </w:rPr>
                <w:t xml:space="preserve">Ambiental, M. N. (2008). Prospectiva Ambiental Nacional. </w:t>
              </w:r>
              <w:r>
                <w:rPr>
                  <w:i/>
                  <w:iCs/>
                  <w:noProof/>
                </w:rPr>
                <w:t xml:space="preserve">Marco Ambiental </w:t>
              </w:r>
              <w:r>
                <w:rPr>
                  <w:noProof/>
                </w:rPr>
                <w:t>.</w:t>
              </w:r>
            </w:p>
            <w:p w14:paraId="3AE71738" w14:textId="77777777" w:rsidR="000958C1" w:rsidRDefault="000958C1" w:rsidP="000958C1">
              <w:pPr>
                <w:pStyle w:val="Bibliografa"/>
                <w:ind w:left="720" w:hanging="720"/>
                <w:rPr>
                  <w:noProof/>
                </w:rPr>
              </w:pPr>
              <w:r>
                <w:rPr>
                  <w:noProof/>
                </w:rPr>
                <w:t xml:space="preserve">antropología, Revista Venezolana de Sociología y antropología. (2007). Replanteando la investigación de campo: relatos y lugares. </w:t>
              </w:r>
              <w:r>
                <w:rPr>
                  <w:i/>
                  <w:iCs/>
                  <w:noProof/>
                </w:rPr>
                <w:t>Resumen</w:t>
              </w:r>
              <w:r>
                <w:rPr>
                  <w:noProof/>
                </w:rPr>
                <w:t>, 1/1.</w:t>
              </w:r>
            </w:p>
            <w:p w14:paraId="4E72A1A6" w14:textId="77777777" w:rsidR="000958C1" w:rsidRDefault="000958C1" w:rsidP="000958C1">
              <w:pPr>
                <w:pStyle w:val="Bibliografa"/>
                <w:ind w:left="720" w:hanging="720"/>
                <w:rPr>
                  <w:noProof/>
                </w:rPr>
              </w:pPr>
              <w:r>
                <w:rPr>
                  <w:noProof/>
                </w:rPr>
                <w:t xml:space="preserve">Ávila, M. (2018). Cómo se forja la tecnosfera de una sociedad responsable. </w:t>
              </w:r>
              <w:r>
                <w:rPr>
                  <w:i/>
                  <w:iCs/>
                  <w:noProof/>
                </w:rPr>
                <w:t>LA INGENIERÍA DE PROYECTOS</w:t>
              </w:r>
              <w:r>
                <w:rPr>
                  <w:noProof/>
                </w:rPr>
                <w:t>.</w:t>
              </w:r>
            </w:p>
            <w:p w14:paraId="1EB04322" w14:textId="77777777" w:rsidR="000958C1" w:rsidRDefault="000958C1" w:rsidP="000958C1">
              <w:pPr>
                <w:pStyle w:val="Bibliografa"/>
                <w:ind w:left="720" w:hanging="720"/>
                <w:rPr>
                  <w:noProof/>
                </w:rPr>
              </w:pPr>
              <w:r>
                <w:rPr>
                  <w:noProof/>
                </w:rPr>
                <w:t xml:space="preserve">Ayala, A. (2018). </w:t>
              </w:r>
              <w:r>
                <w:rPr>
                  <w:i/>
                  <w:iCs/>
                  <w:noProof/>
                </w:rPr>
                <w:t>Investigación Bibliográfica: Definición, Tipos, Técnicas.</w:t>
              </w:r>
              <w:r>
                <w:rPr>
                  <w:noProof/>
                </w:rPr>
                <w:t xml:space="preserve"> 1/18.</w:t>
              </w:r>
            </w:p>
            <w:p w14:paraId="6B0C436B" w14:textId="77777777" w:rsidR="000958C1" w:rsidRDefault="000958C1" w:rsidP="000958C1">
              <w:pPr>
                <w:pStyle w:val="Bibliografa"/>
                <w:ind w:left="720" w:hanging="720"/>
                <w:rPr>
                  <w:noProof/>
                </w:rPr>
              </w:pPr>
              <w:r>
                <w:rPr>
                  <w:noProof/>
                </w:rPr>
                <w:t xml:space="preserve">Burbano, H. V. (2015). </w:t>
              </w:r>
              <w:r>
                <w:rPr>
                  <w:i/>
                  <w:iCs/>
                  <w:noProof/>
                </w:rPr>
                <w:t>“Estudio de la demanda insatisfecha de los productos alimenticios para personas hipertensas y diabéticas y la viabilidad de la creación de un centro de distribución dirigido a este mercado en la ciudad de Tulcán.”.</w:t>
              </w:r>
              <w:r>
                <w:rPr>
                  <w:noProof/>
                </w:rPr>
                <w:t xml:space="preserve"> Tulcan.</w:t>
              </w:r>
            </w:p>
            <w:p w14:paraId="5083586E" w14:textId="77777777" w:rsidR="000958C1" w:rsidRDefault="000958C1" w:rsidP="000958C1">
              <w:pPr>
                <w:pStyle w:val="Bibliografa"/>
                <w:ind w:left="720" w:hanging="720"/>
                <w:rPr>
                  <w:noProof/>
                </w:rPr>
              </w:pPr>
              <w:r>
                <w:rPr>
                  <w:noProof/>
                </w:rPr>
                <w:t xml:space="preserve">Chacón, M. A. (2016). </w:t>
              </w:r>
              <w:r>
                <w:rPr>
                  <w:i/>
                  <w:iCs/>
                  <w:noProof/>
                </w:rPr>
                <w:t>Estudio de Prefactibilidad para optimizar la producción de harina e plumas hidrolizada de pollo en la empresa PROCINSUR SRL.</w:t>
              </w:r>
              <w:r>
                <w:rPr>
                  <w:noProof/>
                </w:rPr>
                <w:t xml:space="preserve"> Arequipa.</w:t>
              </w:r>
            </w:p>
            <w:p w14:paraId="59E457D7" w14:textId="77777777" w:rsidR="000958C1" w:rsidRDefault="000958C1" w:rsidP="000958C1">
              <w:pPr>
                <w:pStyle w:val="Bibliografa"/>
                <w:ind w:left="720" w:hanging="720"/>
                <w:rPr>
                  <w:noProof/>
                </w:rPr>
              </w:pPr>
              <w:r>
                <w:rPr>
                  <w:noProof/>
                </w:rPr>
                <w:t xml:space="preserve">Coca, C. A. (2011). </w:t>
              </w:r>
              <w:r>
                <w:rPr>
                  <w:i/>
                  <w:iCs/>
                  <w:noProof/>
                </w:rPr>
                <w:t>La demanda. Una perspectivsa de marketing: reflexiones conceptuales y aplicaciones.</w:t>
              </w:r>
              <w:r>
                <w:rPr>
                  <w:noProof/>
                </w:rPr>
                <w:t xml:space="preserve"> PERSPECTIVAS.</w:t>
              </w:r>
            </w:p>
            <w:p w14:paraId="280AB1D1" w14:textId="77777777" w:rsidR="000958C1" w:rsidRDefault="000958C1" w:rsidP="000958C1">
              <w:pPr>
                <w:pStyle w:val="Bibliografa"/>
                <w:ind w:left="720" w:hanging="720"/>
                <w:rPr>
                  <w:noProof/>
                </w:rPr>
              </w:pPr>
              <w:r>
                <w:rPr>
                  <w:noProof/>
                </w:rPr>
                <w:t xml:space="preserve">Constitucion de la República del Ecuador. (20 de Octubre de 2008). </w:t>
              </w:r>
              <w:r>
                <w:rPr>
                  <w:i/>
                  <w:iCs/>
                  <w:noProof/>
                </w:rPr>
                <w:t>Constitucion de la República del Ecuador</w:t>
              </w:r>
              <w:r>
                <w:rPr>
                  <w:noProof/>
                </w:rPr>
                <w:t>. Recuperado el 14 de 12 de 2021, de Lexis: https://www.cosede.gob.ec/wp-content/uploads/2019/08/CONSTITUCION-DE-LA-REPUBLICA-DEL-ECUADOR.pdf?fbclid=IwAR0gwL6B0-h7_fK2jJCkaxVp9TB0h_UGs9sGaJchCK48ibcZBBW73ttEQIk</w:t>
              </w:r>
            </w:p>
            <w:p w14:paraId="3D54692E" w14:textId="77777777" w:rsidR="000958C1" w:rsidRDefault="000958C1" w:rsidP="000958C1">
              <w:pPr>
                <w:pStyle w:val="Bibliografa"/>
                <w:ind w:left="720" w:hanging="720"/>
                <w:rPr>
                  <w:noProof/>
                </w:rPr>
              </w:pPr>
              <w:r>
                <w:rPr>
                  <w:noProof/>
                </w:rPr>
                <w:t xml:space="preserve">Cuerpo de Bomberos. (s.f.). </w:t>
              </w:r>
              <w:r>
                <w:rPr>
                  <w:i/>
                  <w:iCs/>
                  <w:noProof/>
                </w:rPr>
                <w:t>Cuerpo de Bombero Manta</w:t>
              </w:r>
              <w:r>
                <w:rPr>
                  <w:noProof/>
                </w:rPr>
                <w:t>. Obtenido de https://www.bomberosmanta.gob.ec/</w:t>
              </w:r>
            </w:p>
            <w:p w14:paraId="6A53E3C6" w14:textId="77777777" w:rsidR="000958C1" w:rsidRDefault="000958C1" w:rsidP="000958C1">
              <w:pPr>
                <w:pStyle w:val="Bibliografa"/>
                <w:ind w:left="720" w:hanging="720"/>
                <w:rPr>
                  <w:noProof/>
                </w:rPr>
              </w:pPr>
              <w:r>
                <w:rPr>
                  <w:noProof/>
                </w:rPr>
                <w:t xml:space="preserve">Cumpa, G. M. (2008). Evaluación de la harina de vísceras de pollo en reemplazo de la harina de pescado en el engorde de machos de codorniz japonesa. </w:t>
              </w:r>
              <w:r>
                <w:rPr>
                  <w:i/>
                  <w:iCs/>
                  <w:noProof/>
                </w:rPr>
                <w:t>Dialnet</w:t>
              </w:r>
              <w:r>
                <w:rPr>
                  <w:noProof/>
                </w:rPr>
                <w:t>, 1-4.</w:t>
              </w:r>
            </w:p>
            <w:p w14:paraId="2F560982" w14:textId="77777777" w:rsidR="000958C1" w:rsidRDefault="000958C1" w:rsidP="000958C1">
              <w:pPr>
                <w:pStyle w:val="Bibliografa"/>
                <w:ind w:left="720" w:hanging="720"/>
                <w:rPr>
                  <w:noProof/>
                </w:rPr>
              </w:pPr>
              <w:r>
                <w:rPr>
                  <w:noProof/>
                </w:rPr>
                <w:t xml:space="preserve">Delgado, F., &amp; Barrios, M. (2019). </w:t>
              </w:r>
              <w:r>
                <w:rPr>
                  <w:i/>
                  <w:iCs/>
                  <w:noProof/>
                </w:rPr>
                <w:t>PLAN DE INVESTIGACIÓN.</w:t>
              </w:r>
              <w:r>
                <w:rPr>
                  <w:noProof/>
                </w:rPr>
                <w:t xml:space="preserve"> Guatemala : UNIVERSIDAD DE SAN CARLOS DE GUATEMALA.</w:t>
              </w:r>
            </w:p>
            <w:p w14:paraId="12B78D42" w14:textId="77777777" w:rsidR="000958C1" w:rsidRDefault="000958C1" w:rsidP="000958C1">
              <w:pPr>
                <w:pStyle w:val="Bibliografa"/>
                <w:ind w:left="720" w:hanging="720"/>
                <w:rPr>
                  <w:noProof/>
                </w:rPr>
              </w:pPr>
              <w:r>
                <w:rPr>
                  <w:noProof/>
                </w:rPr>
                <w:lastRenderedPageBreak/>
                <w:t xml:space="preserve">Delgado, M. A. (2019). Comportamiento productivo y análisis sensorial de la carne de pollo alimentados con harina integral de zapallo . </w:t>
              </w:r>
              <w:r>
                <w:rPr>
                  <w:i/>
                  <w:iCs/>
                  <w:noProof/>
                </w:rPr>
                <w:t>Revista Arbitrada Interdisciplinaria KOINONIA</w:t>
              </w:r>
              <w:r>
                <w:rPr>
                  <w:noProof/>
                </w:rPr>
                <w:t>, 3-19.</w:t>
              </w:r>
            </w:p>
            <w:p w14:paraId="26B2C5F7" w14:textId="77777777" w:rsidR="000958C1" w:rsidRDefault="000958C1" w:rsidP="000958C1">
              <w:pPr>
                <w:pStyle w:val="Bibliografa"/>
                <w:ind w:left="720" w:hanging="720"/>
                <w:rPr>
                  <w:noProof/>
                </w:rPr>
              </w:pPr>
              <w:r>
                <w:rPr>
                  <w:noProof/>
                </w:rPr>
                <w:t xml:space="preserve">Diego, M. (2018). DISEÑO DEL PROCESO PRODUCTIVO DE HARINA A BASE DE PLUMAS DE POLLO EN LA EMPRESA DISTRIBUIDORA AVÍCOLA EL GALPÓN E.I.R.L. </w:t>
              </w:r>
              <w:r>
                <w:rPr>
                  <w:i/>
                  <w:iCs/>
                  <w:noProof/>
                </w:rPr>
                <w:t>Universidad de Piura</w:t>
              </w:r>
              <w:r>
                <w:rPr>
                  <w:noProof/>
                </w:rPr>
                <w:t>, 14-120.</w:t>
              </w:r>
            </w:p>
            <w:p w14:paraId="336155EB" w14:textId="77777777" w:rsidR="000958C1" w:rsidRDefault="000958C1" w:rsidP="000958C1">
              <w:pPr>
                <w:pStyle w:val="Bibliografa"/>
                <w:ind w:left="720" w:hanging="720"/>
                <w:rPr>
                  <w:noProof/>
                </w:rPr>
              </w:pPr>
              <w:r>
                <w:rPr>
                  <w:noProof/>
                </w:rPr>
                <w:t xml:space="preserve">ECHEVERRÍA, H. (2018). Base Legal para DDN en Ecuador. </w:t>
              </w:r>
              <w:r>
                <w:rPr>
                  <w:i/>
                  <w:iCs/>
                  <w:noProof/>
                </w:rPr>
                <w:t>Observatorio Jurídico de Derechos de la Naturaleza</w:t>
              </w:r>
              <w:r>
                <w:rPr>
                  <w:noProof/>
                </w:rPr>
                <w:t>.</w:t>
              </w:r>
            </w:p>
            <w:p w14:paraId="3829F343" w14:textId="77777777" w:rsidR="000958C1" w:rsidRDefault="000958C1" w:rsidP="000958C1">
              <w:pPr>
                <w:pStyle w:val="Bibliografa"/>
                <w:ind w:left="720" w:hanging="720"/>
                <w:rPr>
                  <w:noProof/>
                </w:rPr>
              </w:pPr>
              <w:r>
                <w:rPr>
                  <w:noProof/>
                </w:rPr>
                <w:t xml:space="preserve">EDEBE. (2022). </w:t>
              </w:r>
              <w:r>
                <w:rPr>
                  <w:i/>
                  <w:iCs/>
                  <w:noProof/>
                </w:rPr>
                <w:t>El cliente.</w:t>
              </w:r>
              <w:r>
                <w:rPr>
                  <w:noProof/>
                </w:rPr>
                <w:t xml:space="preserve"> RELACIÓN EMPRESA - CLIENTE.</w:t>
              </w:r>
            </w:p>
            <w:p w14:paraId="3C66117B" w14:textId="77777777" w:rsidR="000958C1" w:rsidRDefault="000958C1" w:rsidP="000958C1">
              <w:pPr>
                <w:pStyle w:val="Bibliografa"/>
                <w:ind w:left="720" w:hanging="720"/>
                <w:rPr>
                  <w:noProof/>
                </w:rPr>
              </w:pPr>
              <w:r>
                <w:rPr>
                  <w:noProof/>
                </w:rPr>
                <w:t xml:space="preserve">Esan. (2016). El Marketing y sus definiciones. </w:t>
              </w:r>
              <w:r>
                <w:rPr>
                  <w:i/>
                  <w:iCs/>
                  <w:noProof/>
                </w:rPr>
                <w:t>ESAN BUSINESS</w:t>
              </w:r>
              <w:r>
                <w:rPr>
                  <w:noProof/>
                </w:rPr>
                <w:t>.</w:t>
              </w:r>
            </w:p>
            <w:p w14:paraId="32B961BE" w14:textId="77777777" w:rsidR="000958C1" w:rsidRDefault="000958C1" w:rsidP="000958C1">
              <w:pPr>
                <w:pStyle w:val="Bibliografa"/>
                <w:ind w:left="720" w:hanging="720"/>
                <w:rPr>
                  <w:noProof/>
                </w:rPr>
              </w:pPr>
              <w:r>
                <w:rPr>
                  <w:noProof/>
                </w:rPr>
                <w:t xml:space="preserve">Espinoza, F. (2015). Políticas de importación de soya y su impacto en la producción avícola en la provincia de Manabí. </w:t>
              </w:r>
              <w:r>
                <w:rPr>
                  <w:i/>
                  <w:iCs/>
                  <w:noProof/>
                </w:rPr>
                <w:t>Universidad de Guayaquil Facultad de Ciencias Económicas</w:t>
              </w:r>
              <w:r>
                <w:rPr>
                  <w:noProof/>
                </w:rPr>
                <w:t>.</w:t>
              </w:r>
            </w:p>
            <w:p w14:paraId="0CE7897F" w14:textId="77777777" w:rsidR="000958C1" w:rsidRDefault="000958C1" w:rsidP="000958C1">
              <w:pPr>
                <w:pStyle w:val="Bibliografa"/>
                <w:ind w:left="720" w:hanging="720"/>
                <w:rPr>
                  <w:noProof/>
                </w:rPr>
              </w:pPr>
              <w:r>
                <w:rPr>
                  <w:noProof/>
                </w:rPr>
                <w:t xml:space="preserve">Farrell, D. (2013). </w:t>
              </w:r>
              <w:r>
                <w:rPr>
                  <w:i/>
                  <w:iCs/>
                  <w:noProof/>
                </w:rPr>
                <w:t>REVISIÓN DEL DESARROLLO AVICOLA.</w:t>
              </w:r>
              <w:r>
                <w:rPr>
                  <w:noProof/>
                </w:rPr>
                <w:t xml:space="preserve"> Australia: FAO.</w:t>
              </w:r>
            </w:p>
            <w:p w14:paraId="29928DF4" w14:textId="77777777" w:rsidR="000958C1" w:rsidRDefault="000958C1" w:rsidP="000958C1">
              <w:pPr>
                <w:pStyle w:val="Bibliografa"/>
                <w:ind w:left="720" w:hanging="720"/>
                <w:rPr>
                  <w:noProof/>
                </w:rPr>
              </w:pPr>
              <w:r>
                <w:rPr>
                  <w:noProof/>
                </w:rPr>
                <w:t xml:space="preserve">Garcia, L. M. (2006). </w:t>
              </w:r>
              <w:r>
                <w:rPr>
                  <w:i/>
                  <w:iCs/>
                  <w:noProof/>
                </w:rPr>
                <w:t>ESTUDIO DE FACTIBILIDAD DE UNA FÁBRICA PRODUCTORA DE HARINA VIAL A PARTIR DE LA PLUMA DE POLLO.</w:t>
              </w:r>
              <w:r>
                <w:rPr>
                  <w:noProof/>
                </w:rPr>
                <w:t xml:space="preserve"> Guayaquil.</w:t>
              </w:r>
            </w:p>
            <w:p w14:paraId="765C81AF" w14:textId="77777777" w:rsidR="000958C1" w:rsidRDefault="000958C1" w:rsidP="000958C1">
              <w:pPr>
                <w:pStyle w:val="Bibliografa"/>
                <w:ind w:left="720" w:hanging="720"/>
                <w:rPr>
                  <w:noProof/>
                </w:rPr>
              </w:pPr>
              <w:r>
                <w:rPr>
                  <w:noProof/>
                </w:rPr>
                <w:t xml:space="preserve">Gianfranco, M. (2018). DISEÑO DEL PROCESO PRODUCTIVO DE HARINA A BASE DE PLUMAS DE POLLO EN LA EMPRESA DISTRIBUIDORA AVÍCOLA EL GALPÓN E.I.R.L. </w:t>
              </w:r>
              <w:r>
                <w:rPr>
                  <w:i/>
                  <w:iCs/>
                  <w:noProof/>
                </w:rPr>
                <w:t>Universdidad de Piura</w:t>
              </w:r>
              <w:r>
                <w:rPr>
                  <w:noProof/>
                </w:rPr>
                <w:t>, 13-120.</w:t>
              </w:r>
            </w:p>
            <w:p w14:paraId="55E811AE" w14:textId="77777777" w:rsidR="000958C1" w:rsidRDefault="000958C1" w:rsidP="000958C1">
              <w:pPr>
                <w:pStyle w:val="Bibliografa"/>
                <w:ind w:left="720" w:hanging="720"/>
                <w:rPr>
                  <w:noProof/>
                </w:rPr>
              </w:pPr>
              <w:r>
                <w:rPr>
                  <w:noProof/>
                </w:rPr>
                <w:t xml:space="preserve">Gómez, A. (2020). </w:t>
              </w:r>
              <w:r>
                <w:rPr>
                  <w:i/>
                  <w:iCs/>
                  <w:noProof/>
                </w:rPr>
                <w:t>Estudio Técnico de Proyectos.</w:t>
              </w:r>
              <w:r>
                <w:rPr>
                  <w:noProof/>
                </w:rPr>
                <w:t xml:space="preserve"> Ciudad de México: UNAM.</w:t>
              </w:r>
            </w:p>
            <w:p w14:paraId="42FB2AD6" w14:textId="77777777" w:rsidR="000958C1" w:rsidRDefault="000958C1" w:rsidP="000958C1">
              <w:pPr>
                <w:pStyle w:val="Bibliografa"/>
                <w:ind w:left="720" w:hanging="720"/>
                <w:rPr>
                  <w:noProof/>
                </w:rPr>
              </w:pPr>
              <w:r>
                <w:rPr>
                  <w:noProof/>
                </w:rPr>
                <w:t xml:space="preserve">Gonzales, J. E. (1990). </w:t>
              </w:r>
              <w:r>
                <w:rPr>
                  <w:i/>
                  <w:iCs/>
                  <w:noProof/>
                </w:rPr>
                <w:t>Industrializacion de la harina de pollo a partir de los desechos.</w:t>
              </w:r>
              <w:r>
                <w:rPr>
                  <w:noProof/>
                </w:rPr>
                <w:t xml:space="preserve"> Cali.</w:t>
              </w:r>
            </w:p>
            <w:p w14:paraId="38A7196D" w14:textId="77777777" w:rsidR="000958C1" w:rsidRDefault="000958C1" w:rsidP="000958C1">
              <w:pPr>
                <w:pStyle w:val="Bibliografa"/>
                <w:ind w:left="720" w:hanging="720"/>
                <w:rPr>
                  <w:noProof/>
                </w:rPr>
              </w:pPr>
              <w:r>
                <w:rPr>
                  <w:noProof/>
                </w:rPr>
                <w:t xml:space="preserve">Haro, A., &amp; Taddei, C. (2014). Sustentabilidad y economía: la controversia de la valoración ambiental. </w:t>
              </w:r>
              <w:r>
                <w:rPr>
                  <w:i/>
                  <w:iCs/>
                  <w:noProof/>
                </w:rPr>
                <w:t>SCielo</w:t>
              </w:r>
              <w:r>
                <w:rPr>
                  <w:noProof/>
                </w:rPr>
                <w:t>.</w:t>
              </w:r>
            </w:p>
            <w:p w14:paraId="7D874196" w14:textId="77777777" w:rsidR="000958C1" w:rsidRDefault="000958C1" w:rsidP="000958C1">
              <w:pPr>
                <w:pStyle w:val="Bibliografa"/>
                <w:ind w:left="720" w:hanging="720"/>
                <w:rPr>
                  <w:noProof/>
                </w:rPr>
              </w:pPr>
              <w:r>
                <w:rPr>
                  <w:noProof/>
                </w:rPr>
                <w:t xml:space="preserve">Hereña, R. (2008). Evaluación de la harina de vísceras de pollo en reemplazo de la harina de pescado en el engorde de machos de codorniz japonesa. </w:t>
              </w:r>
              <w:r>
                <w:rPr>
                  <w:i/>
                  <w:iCs/>
                  <w:noProof/>
                </w:rPr>
                <w:t>UNALM</w:t>
              </w:r>
              <w:r>
                <w:rPr>
                  <w:noProof/>
                </w:rPr>
                <w:t>, 1-4.</w:t>
              </w:r>
            </w:p>
            <w:p w14:paraId="48EC1346" w14:textId="77777777" w:rsidR="000958C1" w:rsidRDefault="000958C1" w:rsidP="000958C1">
              <w:pPr>
                <w:pStyle w:val="Bibliografa"/>
                <w:ind w:left="720" w:hanging="720"/>
                <w:rPr>
                  <w:noProof/>
                </w:rPr>
              </w:pPr>
              <w:r>
                <w:rPr>
                  <w:noProof/>
                </w:rPr>
                <w:t xml:space="preserve">IESS. (s.f.). </w:t>
              </w:r>
              <w:r>
                <w:rPr>
                  <w:i/>
                  <w:iCs/>
                  <w:noProof/>
                </w:rPr>
                <w:t>IESS</w:t>
              </w:r>
              <w:r>
                <w:rPr>
                  <w:noProof/>
                </w:rPr>
                <w:t>. Obtenido de https://www.iess.gob.ec/</w:t>
              </w:r>
            </w:p>
            <w:p w14:paraId="23AC40F8" w14:textId="77777777" w:rsidR="000958C1" w:rsidRDefault="000958C1" w:rsidP="000958C1">
              <w:pPr>
                <w:pStyle w:val="Bibliografa"/>
                <w:ind w:left="720" w:hanging="720"/>
                <w:rPr>
                  <w:noProof/>
                </w:rPr>
              </w:pPr>
              <w:r>
                <w:rPr>
                  <w:noProof/>
                </w:rPr>
                <w:t xml:space="preserve">INSTITUCIONA, M. L. (2012). ESTUDIO DE IMPACTO AMBIENTAL DE LA PRIMERA LÍNEA DEL METRO DE QUITO. </w:t>
              </w:r>
              <w:r>
                <w:rPr>
                  <w:i/>
                  <w:iCs/>
                  <w:noProof/>
                </w:rPr>
                <w:t>MARCO LEGAL E INSTITUCIONAL</w:t>
              </w:r>
              <w:r>
                <w:rPr>
                  <w:noProof/>
                </w:rPr>
                <w:t>.</w:t>
              </w:r>
            </w:p>
            <w:p w14:paraId="22452A16" w14:textId="77777777" w:rsidR="000958C1" w:rsidRDefault="000958C1" w:rsidP="000958C1">
              <w:pPr>
                <w:pStyle w:val="Bibliografa"/>
                <w:ind w:left="720" w:hanging="720"/>
                <w:rPr>
                  <w:noProof/>
                </w:rPr>
              </w:pPr>
              <w:r>
                <w:rPr>
                  <w:noProof/>
                </w:rPr>
                <w:t xml:space="preserve">Intriago, M. (2015). Políticas de importación de soya y su impacto en la producción avícola en la provincia de Manabí. </w:t>
              </w:r>
              <w:r>
                <w:rPr>
                  <w:i/>
                  <w:iCs/>
                  <w:noProof/>
                </w:rPr>
                <w:t>Universidad de Guayaquil Facultad de Ciencias Económicas</w:t>
              </w:r>
              <w:r>
                <w:rPr>
                  <w:noProof/>
                </w:rPr>
                <w:t>.</w:t>
              </w:r>
            </w:p>
            <w:p w14:paraId="526C461D" w14:textId="77777777" w:rsidR="000958C1" w:rsidRDefault="000958C1" w:rsidP="000958C1">
              <w:pPr>
                <w:pStyle w:val="Bibliografa"/>
                <w:ind w:left="720" w:hanging="720"/>
                <w:rPr>
                  <w:noProof/>
                </w:rPr>
              </w:pPr>
              <w:r>
                <w:rPr>
                  <w:noProof/>
                </w:rPr>
                <w:t xml:space="preserve">ISO. (2016). Desarrollo del concepto calidad. </w:t>
              </w:r>
              <w:r>
                <w:rPr>
                  <w:i/>
                  <w:iCs/>
                  <w:noProof/>
                </w:rPr>
                <w:t>Nueva ISO 9001:2015</w:t>
              </w:r>
              <w:r>
                <w:rPr>
                  <w:noProof/>
                </w:rPr>
                <w:t>.</w:t>
              </w:r>
            </w:p>
            <w:p w14:paraId="1ECAA240" w14:textId="77777777" w:rsidR="000958C1" w:rsidRDefault="000958C1" w:rsidP="000958C1">
              <w:pPr>
                <w:pStyle w:val="Bibliografa"/>
                <w:ind w:left="720" w:hanging="720"/>
                <w:rPr>
                  <w:noProof/>
                </w:rPr>
              </w:pPr>
              <w:r>
                <w:rPr>
                  <w:noProof/>
                </w:rPr>
                <w:t xml:space="preserve">Largacha, J. M. (2022). CARACTERIZACIÓN DE LA OFERTA AVÍCOLA EN EL SITIO DEL GUASMO DEL CANTÓN OLMEDO-PROVINCIA DE MANABÍ. </w:t>
              </w:r>
              <w:r>
                <w:rPr>
                  <w:i/>
                  <w:iCs/>
                  <w:noProof/>
                </w:rPr>
                <w:t xml:space="preserve">ULEAM </w:t>
              </w:r>
              <w:r>
                <w:rPr>
                  <w:noProof/>
                </w:rPr>
                <w:t>.</w:t>
              </w:r>
            </w:p>
            <w:p w14:paraId="5EBF3150" w14:textId="77777777" w:rsidR="000958C1" w:rsidRDefault="000958C1" w:rsidP="000958C1">
              <w:pPr>
                <w:pStyle w:val="Bibliografa"/>
                <w:ind w:left="720" w:hanging="720"/>
                <w:rPr>
                  <w:noProof/>
                </w:rPr>
              </w:pPr>
              <w:r>
                <w:rPr>
                  <w:noProof/>
                </w:rPr>
                <w:t xml:space="preserve">Leff, E. (2008). Decrecimiento o desconstrucción de la economía. </w:t>
              </w:r>
              <w:r>
                <w:rPr>
                  <w:i/>
                  <w:iCs/>
                  <w:noProof/>
                </w:rPr>
                <w:t>Polis</w:t>
              </w:r>
              <w:r>
                <w:rPr>
                  <w:noProof/>
                </w:rPr>
                <w:t>.</w:t>
              </w:r>
            </w:p>
            <w:p w14:paraId="67D3AF83" w14:textId="77777777" w:rsidR="000958C1" w:rsidRDefault="000958C1" w:rsidP="000958C1">
              <w:pPr>
                <w:pStyle w:val="Bibliografa"/>
                <w:ind w:left="720" w:hanging="720"/>
                <w:rPr>
                  <w:noProof/>
                </w:rPr>
              </w:pPr>
              <w:r>
                <w:rPr>
                  <w:noProof/>
                </w:rPr>
                <w:t xml:space="preserve">Luna, R., &amp; Chaves, D. (2011). Guía para elaborar estudios de factibilidad de proyectos ecoturísticos. </w:t>
              </w:r>
              <w:r>
                <w:rPr>
                  <w:i/>
                  <w:iCs/>
                  <w:noProof/>
                </w:rPr>
                <w:t>PROARCA</w:t>
              </w:r>
              <w:r>
                <w:rPr>
                  <w:noProof/>
                </w:rPr>
                <w:t>.</w:t>
              </w:r>
            </w:p>
            <w:p w14:paraId="3F01328B" w14:textId="77777777" w:rsidR="000958C1" w:rsidRDefault="000958C1" w:rsidP="000958C1">
              <w:pPr>
                <w:pStyle w:val="Bibliografa"/>
                <w:ind w:left="720" w:hanging="720"/>
                <w:rPr>
                  <w:noProof/>
                </w:rPr>
              </w:pPr>
              <w:r>
                <w:rPr>
                  <w:noProof/>
                </w:rPr>
                <w:t xml:space="preserve">Marco, V. (2018). Análisis de la demanda histórica del producto. </w:t>
              </w:r>
              <w:r>
                <w:rPr>
                  <w:i/>
                  <w:iCs/>
                  <w:noProof/>
                </w:rPr>
                <w:t>UPSE</w:t>
              </w:r>
              <w:r>
                <w:rPr>
                  <w:noProof/>
                </w:rPr>
                <w:t>, 39-155.</w:t>
              </w:r>
            </w:p>
            <w:p w14:paraId="2BFCE54D" w14:textId="77777777" w:rsidR="000958C1" w:rsidRDefault="000958C1" w:rsidP="000958C1">
              <w:pPr>
                <w:pStyle w:val="Bibliografa"/>
                <w:ind w:left="720" w:hanging="720"/>
                <w:rPr>
                  <w:noProof/>
                </w:rPr>
              </w:pPr>
              <w:r>
                <w:rPr>
                  <w:noProof/>
                </w:rPr>
                <w:lastRenderedPageBreak/>
                <w:t xml:space="preserve">Mendoza, G. (2018). DISEÑO DEL PROCESO PRODUCTIVO DE HARINA A BASE DE PLUMAS DE POLLO EN LA EMPRESA DISTRIBUIDORA AVÍCOLA EL GALPÓN E.I.R.L. </w:t>
              </w:r>
              <w:r>
                <w:rPr>
                  <w:i/>
                  <w:iCs/>
                  <w:noProof/>
                </w:rPr>
                <w:t xml:space="preserve">Universidad de Piura </w:t>
              </w:r>
              <w:r>
                <w:rPr>
                  <w:noProof/>
                </w:rPr>
                <w:t>, 14-120.</w:t>
              </w:r>
            </w:p>
            <w:p w14:paraId="1FF5768B" w14:textId="77777777" w:rsidR="000958C1" w:rsidRDefault="000958C1" w:rsidP="000958C1">
              <w:pPr>
                <w:pStyle w:val="Bibliografa"/>
                <w:ind w:left="720" w:hanging="720"/>
                <w:rPr>
                  <w:noProof/>
                </w:rPr>
              </w:pPr>
              <w:r>
                <w:rPr>
                  <w:noProof/>
                </w:rPr>
                <w:t xml:space="preserve">Mendoza, R., Aguilera, C., &amp; Montemayor, J. (2000). </w:t>
              </w:r>
              <w:r>
                <w:rPr>
                  <w:i/>
                  <w:iCs/>
                  <w:noProof/>
                </w:rPr>
                <w:t>Utilización de Subproductos Avícolas en las Dietas para Organismos Acuáticos.</w:t>
              </w:r>
              <w:r>
                <w:rPr>
                  <w:noProof/>
                </w:rPr>
                <w:t xml:space="preserve"> Mexico: Universidad Autónoma de Nuevo León.</w:t>
              </w:r>
            </w:p>
            <w:p w14:paraId="26D1757C" w14:textId="77777777" w:rsidR="000958C1" w:rsidRDefault="000958C1" w:rsidP="000958C1">
              <w:pPr>
                <w:pStyle w:val="Bibliografa"/>
                <w:ind w:left="720" w:hanging="720"/>
                <w:rPr>
                  <w:noProof/>
                </w:rPr>
              </w:pPr>
              <w:r>
                <w:rPr>
                  <w:noProof/>
                </w:rPr>
                <w:t xml:space="preserve">Mete, L. M. (2014). VALOR ACTUAL NETO Y TASA DE RETORNO: SU UTILIDAD COMO HERRAMIENTAS PARA EL ANÁLISIS EVALUACIÓN DE PROYECTOS DE INVERSIÓN. </w:t>
              </w:r>
              <w:r>
                <w:rPr>
                  <w:i/>
                  <w:iCs/>
                  <w:noProof/>
                </w:rPr>
                <w:t>Scielo</w:t>
              </w:r>
              <w:r>
                <w:rPr>
                  <w:noProof/>
                </w:rPr>
                <w:t>.</w:t>
              </w:r>
            </w:p>
            <w:p w14:paraId="4C94D85C" w14:textId="77777777" w:rsidR="000958C1" w:rsidRDefault="000958C1" w:rsidP="000958C1">
              <w:pPr>
                <w:pStyle w:val="Bibliografa"/>
                <w:ind w:left="720" w:hanging="720"/>
                <w:rPr>
                  <w:noProof/>
                </w:rPr>
              </w:pPr>
              <w:r>
                <w:rPr>
                  <w:noProof/>
                </w:rPr>
                <w:t xml:space="preserve">Ministerio de Gobierno . (2023). </w:t>
              </w:r>
              <w:r>
                <w:rPr>
                  <w:i/>
                  <w:iCs/>
                  <w:noProof/>
                </w:rPr>
                <w:t>Ministerio de Gobierno</w:t>
              </w:r>
              <w:r>
                <w:rPr>
                  <w:noProof/>
                </w:rPr>
                <w:t>. Obtenido de https://www.ministeriodegobierno.gob.ec/santo-domingo/</w:t>
              </w:r>
            </w:p>
            <w:p w14:paraId="053D11C0" w14:textId="77777777" w:rsidR="000958C1" w:rsidRDefault="000958C1" w:rsidP="000958C1">
              <w:pPr>
                <w:pStyle w:val="Bibliografa"/>
                <w:ind w:left="720" w:hanging="720"/>
                <w:rPr>
                  <w:noProof/>
                </w:rPr>
              </w:pPr>
              <w:r>
                <w:rPr>
                  <w:noProof/>
                </w:rPr>
                <w:t xml:space="preserve">Monteza, D. (2018). DISEÑO DEL PROCESO PRODUCTIVO DE HARINA A BASE DE PLUMAS DE POLLO EN LA EMPRESA DISTRIBUIDORA AVÍCOLA EL GALPÓN E.I.R.L. </w:t>
              </w:r>
              <w:r>
                <w:rPr>
                  <w:i/>
                  <w:iCs/>
                  <w:noProof/>
                </w:rPr>
                <w:t xml:space="preserve">Universidad de Piura </w:t>
              </w:r>
              <w:r>
                <w:rPr>
                  <w:noProof/>
                </w:rPr>
                <w:t>, 14-120.</w:t>
              </w:r>
            </w:p>
            <w:p w14:paraId="12DE9B70" w14:textId="77777777" w:rsidR="000958C1" w:rsidRDefault="000958C1" w:rsidP="000958C1">
              <w:pPr>
                <w:pStyle w:val="Bibliografa"/>
                <w:ind w:left="720" w:hanging="720"/>
                <w:rPr>
                  <w:noProof/>
                </w:rPr>
              </w:pPr>
              <w:r>
                <w:rPr>
                  <w:noProof/>
                </w:rPr>
                <w:t xml:space="preserve">Moya, I. (2018). </w:t>
              </w:r>
              <w:r>
                <w:rPr>
                  <w:i/>
                  <w:iCs/>
                  <w:noProof/>
                </w:rPr>
                <w:t>Estudio de mercado.</w:t>
              </w:r>
              <w:r>
                <w:rPr>
                  <w:noProof/>
                </w:rPr>
                <w:t xml:space="preserve"> Ecuador: Introducción a la Mercadotecnia.</w:t>
              </w:r>
            </w:p>
            <w:p w14:paraId="00FDE35F" w14:textId="77777777" w:rsidR="000958C1" w:rsidRDefault="000958C1" w:rsidP="000958C1">
              <w:pPr>
                <w:pStyle w:val="Bibliografa"/>
                <w:ind w:left="720" w:hanging="720"/>
                <w:rPr>
                  <w:noProof/>
                </w:rPr>
              </w:pPr>
              <w:r>
                <w:rPr>
                  <w:noProof/>
                </w:rPr>
                <w:t xml:space="preserve">Muñoz, Z. N. (2021). EVALUACIÓN DEL EFECTO DE LA INCORPORACIÓN DE QUINOA. </w:t>
              </w:r>
              <w:r>
                <w:rPr>
                  <w:i/>
                  <w:iCs/>
                  <w:noProof/>
                </w:rPr>
                <w:t>UNIVERSIDAD TÉCNICA ESTATAL DE QUEVEDO</w:t>
              </w:r>
              <w:r>
                <w:rPr>
                  <w:noProof/>
                </w:rPr>
                <w:t>, 26-210.</w:t>
              </w:r>
            </w:p>
            <w:p w14:paraId="27085229" w14:textId="77777777" w:rsidR="000958C1" w:rsidRDefault="000958C1" w:rsidP="000958C1">
              <w:pPr>
                <w:pStyle w:val="Bibliografa"/>
                <w:ind w:left="720" w:hanging="720"/>
                <w:rPr>
                  <w:noProof/>
                </w:rPr>
              </w:pPr>
              <w:r>
                <w:rPr>
                  <w:noProof/>
                </w:rPr>
                <w:t xml:space="preserve">Nuñez, C. (2022). Evaluación de la sostenibilidad ambiental en la Planta de Harinas de Avidesa Mac Pollo S.A. </w:t>
              </w:r>
              <w:r>
                <w:rPr>
                  <w:i/>
                  <w:iCs/>
                  <w:noProof/>
                </w:rPr>
                <w:t xml:space="preserve">Universidad San Tomas </w:t>
              </w:r>
              <w:r>
                <w:rPr>
                  <w:noProof/>
                </w:rPr>
                <w:t>.</w:t>
              </w:r>
            </w:p>
            <w:p w14:paraId="0544AD8A" w14:textId="77777777" w:rsidR="000958C1" w:rsidRDefault="000958C1" w:rsidP="000958C1">
              <w:pPr>
                <w:pStyle w:val="Bibliografa"/>
                <w:ind w:left="720" w:hanging="720"/>
                <w:rPr>
                  <w:noProof/>
                </w:rPr>
              </w:pPr>
              <w:r>
                <w:rPr>
                  <w:noProof/>
                </w:rPr>
                <w:t xml:space="preserve">Orjuela, C. S., &amp; Medina, S. P. (2002). </w:t>
              </w:r>
              <w:r>
                <w:rPr>
                  <w:i/>
                  <w:iCs/>
                  <w:noProof/>
                </w:rPr>
                <w:t>Guia del estudio del mercado para la evalucacion de proyectos.</w:t>
              </w:r>
              <w:r>
                <w:rPr>
                  <w:noProof/>
                </w:rPr>
                <w:t xml:space="preserve"> </w:t>
              </w:r>
            </w:p>
            <w:p w14:paraId="36C2406B" w14:textId="77777777" w:rsidR="000958C1" w:rsidRDefault="000958C1" w:rsidP="000958C1">
              <w:pPr>
                <w:pStyle w:val="Bibliografa"/>
                <w:ind w:left="720" w:hanging="720"/>
                <w:rPr>
                  <w:noProof/>
                </w:rPr>
              </w:pPr>
              <w:r>
                <w:rPr>
                  <w:noProof/>
                </w:rPr>
                <w:t xml:space="preserve">Pastor, F. (2018). DISEÑO DEL PROCESO PRODUCTIVO DE HARINA A BASE DE PLUMAS DE POLLO EN LA EMPRESA DISTRIBUIDORA AVÍCOLA EL GALPÓN E.I.R.L. </w:t>
              </w:r>
              <w:r>
                <w:rPr>
                  <w:i/>
                  <w:iCs/>
                  <w:noProof/>
                </w:rPr>
                <w:t xml:space="preserve">Universidad de Piura </w:t>
              </w:r>
              <w:r>
                <w:rPr>
                  <w:noProof/>
                </w:rPr>
                <w:t>, 13-120.</w:t>
              </w:r>
            </w:p>
            <w:p w14:paraId="552E0A52" w14:textId="77777777" w:rsidR="000958C1" w:rsidRDefault="000958C1" w:rsidP="000958C1">
              <w:pPr>
                <w:pStyle w:val="Bibliografa"/>
                <w:ind w:left="720" w:hanging="720"/>
                <w:rPr>
                  <w:noProof/>
                </w:rPr>
              </w:pPr>
              <w:r>
                <w:rPr>
                  <w:noProof/>
                </w:rPr>
                <w:t xml:space="preserve">Peña Jaramillo, F. J. (2016). Necesidad de reformar la ley de gestión ambiental con la finalidad de crear unidades de gestión ambiental de forma obligatoria en todas las instituciones públicas. </w:t>
              </w:r>
              <w:r>
                <w:rPr>
                  <w:i/>
                  <w:iCs/>
                  <w:noProof/>
                </w:rPr>
                <w:t>Universidad Nacional de Loja</w:t>
              </w:r>
              <w:r>
                <w:rPr>
                  <w:noProof/>
                </w:rPr>
                <w:t>.</w:t>
              </w:r>
            </w:p>
            <w:p w14:paraId="624ECBD8" w14:textId="77777777" w:rsidR="000958C1" w:rsidRDefault="000958C1" w:rsidP="000958C1">
              <w:pPr>
                <w:pStyle w:val="Bibliografa"/>
                <w:ind w:left="720" w:hanging="720"/>
                <w:rPr>
                  <w:noProof/>
                </w:rPr>
              </w:pPr>
              <w:r>
                <w:rPr>
                  <w:noProof/>
                </w:rPr>
                <w:t xml:space="preserve">Quiñonez, É. P. (2018). La viabilidad de un proyecto, el valor actual neto (VAN) y la tasa interna de retorno (TIR). </w:t>
              </w:r>
              <w:r>
                <w:rPr>
                  <w:i/>
                  <w:iCs/>
                  <w:noProof/>
                </w:rPr>
                <w:t>REVISTA DE PRODUCCIÓN, CIENCIAS E INVESTIGACIÓN</w:t>
              </w:r>
              <w:r>
                <w:rPr>
                  <w:noProof/>
                </w:rPr>
                <w:t>.</w:t>
              </w:r>
            </w:p>
            <w:p w14:paraId="03EF186E" w14:textId="77777777" w:rsidR="000958C1" w:rsidRDefault="000958C1" w:rsidP="000958C1">
              <w:pPr>
                <w:pStyle w:val="Bibliografa"/>
                <w:ind w:left="720" w:hanging="720"/>
                <w:rPr>
                  <w:noProof/>
                </w:rPr>
              </w:pPr>
              <w:r>
                <w:rPr>
                  <w:noProof/>
                </w:rPr>
                <w:t xml:space="preserve">Regalado, C. E. (2018). </w:t>
              </w:r>
              <w:r>
                <w:rPr>
                  <w:i/>
                  <w:iCs/>
                  <w:noProof/>
                </w:rPr>
                <w:t>ESTUDIO TÉCNICO.</w:t>
              </w:r>
              <w:r>
                <w:rPr>
                  <w:noProof/>
                </w:rPr>
                <w:t xml:space="preserve"> UA: DESARROLLO EMPRESARIAL.</w:t>
              </w:r>
            </w:p>
            <w:p w14:paraId="0688EA36" w14:textId="77777777" w:rsidR="000958C1" w:rsidRDefault="000958C1" w:rsidP="000958C1">
              <w:pPr>
                <w:pStyle w:val="Bibliografa"/>
                <w:ind w:left="720" w:hanging="720"/>
                <w:rPr>
                  <w:noProof/>
                </w:rPr>
              </w:pPr>
              <w:r>
                <w:rPr>
                  <w:noProof/>
                </w:rPr>
                <w:t xml:space="preserve">Registro Mercantil. (s.f.). </w:t>
              </w:r>
              <w:r>
                <w:rPr>
                  <w:i/>
                  <w:iCs/>
                  <w:noProof/>
                </w:rPr>
                <w:t>Direccion Nacional de Registro Publico</w:t>
              </w:r>
              <w:r>
                <w:rPr>
                  <w:noProof/>
                </w:rPr>
                <w:t>. Obtenido de https://www.registrospublicos.gob.ec/registro-mercantil-santo-domingo/</w:t>
              </w:r>
            </w:p>
            <w:p w14:paraId="4D8DE093" w14:textId="77777777" w:rsidR="000958C1" w:rsidRDefault="000958C1" w:rsidP="000958C1">
              <w:pPr>
                <w:pStyle w:val="Bibliografa"/>
                <w:ind w:left="720" w:hanging="720"/>
                <w:rPr>
                  <w:noProof/>
                </w:rPr>
              </w:pPr>
              <w:r>
                <w:rPr>
                  <w:noProof/>
                </w:rPr>
                <w:t xml:space="preserve">Rosales, R. (2018). DISEÑO DEL PROCESO PRODUCTIVO DE HARINA A BASE DE PLUMAS DE POLLO EN LA EMPRESA DISTRIBUIDORA AVÍCOLA EL GALPÓN E.I.R.L. </w:t>
              </w:r>
              <w:r>
                <w:rPr>
                  <w:i/>
                  <w:iCs/>
                  <w:noProof/>
                </w:rPr>
                <w:t xml:space="preserve">Universidad de Piura </w:t>
              </w:r>
              <w:r>
                <w:rPr>
                  <w:noProof/>
                </w:rPr>
                <w:t>, 14-120.</w:t>
              </w:r>
            </w:p>
            <w:p w14:paraId="56ED41C4" w14:textId="77777777" w:rsidR="000958C1" w:rsidRDefault="000958C1" w:rsidP="000958C1">
              <w:pPr>
                <w:pStyle w:val="Bibliografa"/>
                <w:ind w:left="720" w:hanging="720"/>
                <w:rPr>
                  <w:noProof/>
                </w:rPr>
              </w:pPr>
              <w:r>
                <w:rPr>
                  <w:noProof/>
                </w:rPr>
                <w:t xml:space="preserve">Sanchez, M. (2018). DISEÑO DE UNA PLANTA PRODUCTORA DE HARINA DE PLUMAS DE POLLO, PARA CUBRIR LA DEMANDA DE ALIMENTOS BALANCEADOS EN EL SECTOR AGROPECUARIO EN EL CANTON SANTA ELENA, 2018. </w:t>
              </w:r>
              <w:r>
                <w:rPr>
                  <w:i/>
                  <w:iCs/>
                  <w:noProof/>
                </w:rPr>
                <w:t>UPSE</w:t>
              </w:r>
              <w:r>
                <w:rPr>
                  <w:noProof/>
                </w:rPr>
                <w:t>, 17-155.</w:t>
              </w:r>
            </w:p>
            <w:p w14:paraId="6700D84A" w14:textId="77777777" w:rsidR="000958C1" w:rsidRDefault="000958C1" w:rsidP="000958C1">
              <w:pPr>
                <w:pStyle w:val="Bibliografa"/>
                <w:ind w:left="720" w:hanging="720"/>
                <w:rPr>
                  <w:noProof/>
                </w:rPr>
              </w:pPr>
              <w:r>
                <w:rPr>
                  <w:noProof/>
                </w:rPr>
                <w:t xml:space="preserve">Sánchez, V. (2018). </w:t>
              </w:r>
              <w:r>
                <w:rPr>
                  <w:i/>
                  <w:iCs/>
                  <w:noProof/>
                </w:rPr>
                <w:t>Diseño de una planta productora de harina de pluma de pollo, para cubrir la demanda de alimentos balanceados en el sector agropecuario en el Cantón Santa Elena 2018.</w:t>
              </w:r>
              <w:r>
                <w:rPr>
                  <w:noProof/>
                </w:rPr>
                <w:t xml:space="preserve"> Santa Elena: UNIVERSIDAD ESTATAL PENÍNSULA DE SANTA ELENA.</w:t>
              </w:r>
            </w:p>
            <w:p w14:paraId="267671CA" w14:textId="77777777" w:rsidR="000958C1" w:rsidRDefault="000958C1" w:rsidP="000958C1">
              <w:pPr>
                <w:pStyle w:val="Bibliografa"/>
                <w:ind w:left="720" w:hanging="720"/>
                <w:rPr>
                  <w:noProof/>
                </w:rPr>
              </w:pPr>
              <w:r>
                <w:rPr>
                  <w:noProof/>
                </w:rPr>
                <w:lastRenderedPageBreak/>
                <w:t xml:space="preserve">Sánchez, V. M. (2018). </w:t>
              </w:r>
              <w:r>
                <w:rPr>
                  <w:i/>
                  <w:iCs/>
                  <w:noProof/>
                </w:rPr>
                <w:t>DISEÑO DE UNA PLANTA PRODUCTORA DE HARINA DE PLUMAS DE POLLO, PARA CUBRIR LA DEMANDA DE ALIMENTOS BALANCEADOS EN EL SECTOR AGROPECUARIO EN EL CANTON SANTA ELENA.</w:t>
              </w:r>
              <w:r>
                <w:rPr>
                  <w:noProof/>
                </w:rPr>
                <w:t xml:space="preserve"> La Libertad.</w:t>
              </w:r>
            </w:p>
            <w:p w14:paraId="28F8233B" w14:textId="77777777" w:rsidR="000958C1" w:rsidRDefault="000958C1" w:rsidP="000958C1">
              <w:pPr>
                <w:pStyle w:val="Bibliografa"/>
                <w:ind w:left="720" w:hanging="720"/>
                <w:rPr>
                  <w:noProof/>
                </w:rPr>
              </w:pPr>
              <w:r>
                <w:rPr>
                  <w:noProof/>
                </w:rPr>
                <w:t xml:space="preserve">Secretaría de Ambiente del Municipio del Distrito Metropolitano Quito. (2023). </w:t>
              </w:r>
              <w:r>
                <w:rPr>
                  <w:i/>
                  <w:iCs/>
                  <w:noProof/>
                </w:rPr>
                <w:t>Distinción Ambiental</w:t>
              </w:r>
              <w:r>
                <w:rPr>
                  <w:noProof/>
                </w:rPr>
                <w:t>. Obtenido de http://www.quitoambiente.gob.ec/index.php/calidad-y-gestion-ambiental</w:t>
              </w:r>
            </w:p>
            <w:p w14:paraId="526C67E6" w14:textId="77777777" w:rsidR="000958C1" w:rsidRDefault="000958C1" w:rsidP="000958C1">
              <w:pPr>
                <w:pStyle w:val="Bibliografa"/>
                <w:ind w:left="720" w:hanging="720"/>
                <w:rPr>
                  <w:noProof/>
                </w:rPr>
              </w:pPr>
              <w:r>
                <w:rPr>
                  <w:noProof/>
                </w:rPr>
                <w:t xml:space="preserve">Segovia. Maria, C., Mamani, S. B., &amp; Nova, P. M. (2021). SUPLEMENTACIÓN DE HARINA DE VÍSCERAS DE POLLO EN LA ALIMENTACIÓN DE TRUCHA ARCO IRIS (Oncorhynchus mykiss) EN ETAPA JUVENIL, EN SAN PABLO DE TIQUINA. </w:t>
              </w:r>
              <w:r>
                <w:rPr>
                  <w:i/>
                  <w:iCs/>
                  <w:noProof/>
                </w:rPr>
                <w:t>Revista de Investigación e Innovación Agropecuaria y de Recursos Naturales</w:t>
              </w:r>
              <w:r>
                <w:rPr>
                  <w:noProof/>
                </w:rPr>
                <w:t>, 133.</w:t>
              </w:r>
            </w:p>
            <w:p w14:paraId="23DAB7C0" w14:textId="77777777" w:rsidR="000958C1" w:rsidRDefault="000958C1" w:rsidP="000958C1">
              <w:pPr>
                <w:pStyle w:val="Bibliografa"/>
                <w:ind w:left="720" w:hanging="720"/>
                <w:rPr>
                  <w:noProof/>
                </w:rPr>
              </w:pPr>
              <w:r>
                <w:rPr>
                  <w:noProof/>
                </w:rPr>
                <w:t xml:space="preserve">Servicios de Rentas Internas. (s.f.). </w:t>
              </w:r>
              <w:r>
                <w:rPr>
                  <w:i/>
                  <w:iCs/>
                  <w:noProof/>
                </w:rPr>
                <w:t>Servicios de Rentas Internas</w:t>
              </w:r>
              <w:r>
                <w:rPr>
                  <w:noProof/>
                </w:rPr>
                <w:t>. Obtenido de https://www.sri.gob.ec/web/intersri/home</w:t>
              </w:r>
            </w:p>
            <w:p w14:paraId="18C80862" w14:textId="77777777" w:rsidR="000958C1" w:rsidRDefault="000958C1" w:rsidP="000958C1">
              <w:pPr>
                <w:pStyle w:val="Bibliografa"/>
                <w:ind w:left="720" w:hanging="720"/>
                <w:rPr>
                  <w:noProof/>
                </w:rPr>
              </w:pPr>
              <w:r>
                <w:rPr>
                  <w:noProof/>
                </w:rPr>
                <w:t>Silvestrini, R. a. (2008). FUENTES DE INFORMACIÓN PRIMARIAS, SECUNDARIAS Y TERCIARIAS. 1/8.</w:t>
              </w:r>
            </w:p>
            <w:p w14:paraId="4CF663F4" w14:textId="77777777" w:rsidR="000958C1" w:rsidRDefault="000958C1" w:rsidP="000958C1">
              <w:pPr>
                <w:pStyle w:val="Bibliografa"/>
                <w:ind w:left="720" w:hanging="720"/>
                <w:rPr>
                  <w:noProof/>
                </w:rPr>
              </w:pPr>
              <w:r>
                <w:rPr>
                  <w:noProof/>
                </w:rPr>
                <w:t xml:space="preserve">Suarez, A. (2020). Analisis Legales. </w:t>
              </w:r>
              <w:r>
                <w:rPr>
                  <w:i/>
                  <w:iCs/>
                  <w:noProof/>
                </w:rPr>
                <w:t>Wp Charms</w:t>
              </w:r>
              <w:r>
                <w:rPr>
                  <w:noProof/>
                </w:rPr>
                <w:t>, 0.</w:t>
              </w:r>
            </w:p>
            <w:p w14:paraId="23656501" w14:textId="77777777" w:rsidR="000958C1" w:rsidRDefault="000958C1" w:rsidP="000958C1">
              <w:pPr>
                <w:pStyle w:val="Bibliografa"/>
                <w:ind w:left="720" w:hanging="720"/>
                <w:rPr>
                  <w:noProof/>
                </w:rPr>
              </w:pPr>
              <w:r>
                <w:rPr>
                  <w:noProof/>
                </w:rPr>
                <w:t xml:space="preserve">Superintendencia de Compañias, Valores y Seguros. (2023). </w:t>
              </w:r>
              <w:r>
                <w:rPr>
                  <w:i/>
                  <w:iCs/>
                  <w:noProof/>
                </w:rPr>
                <w:t>Superintendencia de Compañias, Valores y Seguros</w:t>
              </w:r>
              <w:r>
                <w:rPr>
                  <w:noProof/>
                </w:rPr>
                <w:t>. Obtenido de https://www.supercias.gob.ec/portalscvs/index.htm</w:t>
              </w:r>
            </w:p>
            <w:p w14:paraId="03E09748" w14:textId="77777777" w:rsidR="000958C1" w:rsidRDefault="000958C1" w:rsidP="000958C1">
              <w:pPr>
                <w:pStyle w:val="Bibliografa"/>
                <w:ind w:left="720" w:hanging="720"/>
                <w:rPr>
                  <w:noProof/>
                </w:rPr>
              </w:pPr>
              <w:r>
                <w:rPr>
                  <w:noProof/>
                </w:rPr>
                <w:t xml:space="preserve">Thompson, I. (2009). Deficinición de un producto. </w:t>
              </w:r>
              <w:r>
                <w:rPr>
                  <w:i/>
                  <w:iCs/>
                  <w:noProof/>
                </w:rPr>
                <w:t xml:space="preserve">Marketing-Free </w:t>
              </w:r>
              <w:r>
                <w:rPr>
                  <w:noProof/>
                </w:rPr>
                <w:t>, 1/6.</w:t>
              </w:r>
            </w:p>
            <w:p w14:paraId="5A18564F" w14:textId="77777777" w:rsidR="000958C1" w:rsidRDefault="000958C1" w:rsidP="000958C1">
              <w:pPr>
                <w:pStyle w:val="Bibliografa"/>
                <w:ind w:left="720" w:hanging="720"/>
                <w:rPr>
                  <w:noProof/>
                </w:rPr>
              </w:pPr>
              <w:r>
                <w:rPr>
                  <w:noProof/>
                </w:rPr>
                <w:t xml:space="preserve">Vásquez, C. (2020). La competencia empresarial y su aplicabilidad. </w:t>
              </w:r>
              <w:r>
                <w:rPr>
                  <w:i/>
                  <w:iCs/>
                  <w:noProof/>
                </w:rPr>
                <w:t>Memorias del II Congreso Binacional de Investigación, Ciencia y Tecnología de las Universidades</w:t>
              </w:r>
              <w:r>
                <w:rPr>
                  <w:noProof/>
                </w:rPr>
                <w:t>, 25-41.</w:t>
              </w:r>
            </w:p>
            <w:p w14:paraId="72B3F488" w14:textId="77777777" w:rsidR="000958C1" w:rsidRDefault="000958C1" w:rsidP="000958C1">
              <w:pPr>
                <w:pStyle w:val="Bibliografa"/>
                <w:ind w:left="720" w:hanging="720"/>
                <w:rPr>
                  <w:noProof/>
                </w:rPr>
              </w:pPr>
              <w:r>
                <w:rPr>
                  <w:noProof/>
                </w:rPr>
                <w:t xml:space="preserve">Vélez, I. V. (2022). CARACTERIZACIÓN DE LA OFERTA AVÍCOLA EN EL SITIO DEL GUASMO DEL CANTÓN OLMEDO-PROVINCIA DE MANABÍ. </w:t>
              </w:r>
              <w:r>
                <w:rPr>
                  <w:i/>
                  <w:iCs/>
                  <w:noProof/>
                </w:rPr>
                <w:t xml:space="preserve">ULEAM </w:t>
              </w:r>
              <w:r>
                <w:rPr>
                  <w:noProof/>
                </w:rPr>
                <w:t>.</w:t>
              </w:r>
            </w:p>
            <w:p w14:paraId="7CB8EB75" w14:textId="77777777" w:rsidR="000958C1" w:rsidRDefault="000958C1" w:rsidP="000958C1">
              <w:pPr>
                <w:pStyle w:val="Bibliografa"/>
                <w:ind w:left="720" w:hanging="720"/>
                <w:rPr>
                  <w:noProof/>
                </w:rPr>
              </w:pPr>
              <w:r>
                <w:rPr>
                  <w:noProof/>
                </w:rPr>
                <w:t xml:space="preserve">Vera, D. (2021). “Implementación de un programa de nutrición alternativa en aves de engorde de estirpes mejoradas. </w:t>
              </w:r>
              <w:r>
                <w:rPr>
                  <w:i/>
                  <w:iCs/>
                  <w:noProof/>
                </w:rPr>
                <w:t>ESPE</w:t>
              </w:r>
              <w:r>
                <w:rPr>
                  <w:noProof/>
                </w:rPr>
                <w:t>, 18-58.</w:t>
              </w:r>
            </w:p>
            <w:p w14:paraId="5D2DD0A0" w14:textId="77777777" w:rsidR="000958C1" w:rsidRDefault="000958C1" w:rsidP="000958C1">
              <w:pPr>
                <w:pStyle w:val="Bibliografa"/>
                <w:ind w:left="720" w:hanging="720"/>
                <w:rPr>
                  <w:noProof/>
                </w:rPr>
              </w:pPr>
              <w:r>
                <w:rPr>
                  <w:noProof/>
                </w:rPr>
                <w:t xml:space="preserve">Verdaguera, C. (2008). Sostenibilidad de los econbarrios. </w:t>
              </w:r>
              <w:r>
                <w:rPr>
                  <w:i/>
                  <w:iCs/>
                  <w:noProof/>
                </w:rPr>
                <w:t>Cundinamarca</w:t>
              </w:r>
              <w:r>
                <w:rPr>
                  <w:noProof/>
                </w:rPr>
                <w:t>, 2/20.</w:t>
              </w:r>
            </w:p>
            <w:p w14:paraId="41A98455" w14:textId="77777777" w:rsidR="000958C1" w:rsidRDefault="000958C1" w:rsidP="000958C1">
              <w:pPr>
                <w:pStyle w:val="Bibliografa"/>
                <w:ind w:left="720" w:hanging="720"/>
                <w:rPr>
                  <w:noProof/>
                </w:rPr>
              </w:pPr>
              <w:r>
                <w:rPr>
                  <w:noProof/>
                </w:rPr>
                <w:t xml:space="preserve">Vilafuente, S. (2018). Analisis de la demanda. </w:t>
              </w:r>
              <w:r>
                <w:rPr>
                  <w:i/>
                  <w:iCs/>
                  <w:noProof/>
                </w:rPr>
                <w:t>UPSE</w:t>
              </w:r>
              <w:r>
                <w:rPr>
                  <w:noProof/>
                </w:rPr>
                <w:t>, 38-155.</w:t>
              </w:r>
            </w:p>
            <w:p w14:paraId="1F469489" w14:textId="77777777" w:rsidR="000958C1" w:rsidRDefault="000958C1" w:rsidP="000958C1">
              <w:pPr>
                <w:pStyle w:val="Bibliografa"/>
                <w:ind w:left="720" w:hanging="720"/>
                <w:rPr>
                  <w:noProof/>
                </w:rPr>
              </w:pPr>
              <w:r>
                <w:rPr>
                  <w:noProof/>
                </w:rPr>
                <w:t xml:space="preserve">Vinicio, M. (2018). DISEÑO DE UNA PLANTA PRODUCTORA DE HARINA DE PLUMAS DE POLLO, PARA CUBRIR LA DEMANDA DE ALIMENTOS BALANCEADOS EN EL SECTOR AGROPECUARIO EN EL CANTON SANTA ELENA, 2018. </w:t>
              </w:r>
              <w:r>
                <w:rPr>
                  <w:i/>
                  <w:iCs/>
                  <w:noProof/>
                </w:rPr>
                <w:t>UPSE</w:t>
              </w:r>
              <w:r>
                <w:rPr>
                  <w:noProof/>
                </w:rPr>
                <w:t>, 78- 155.</w:t>
              </w:r>
            </w:p>
            <w:p w14:paraId="71BD1592" w14:textId="77777777" w:rsidR="000958C1" w:rsidRDefault="000958C1" w:rsidP="000958C1">
              <w:pPr>
                <w:pStyle w:val="Bibliografa"/>
                <w:ind w:left="720" w:hanging="720"/>
                <w:rPr>
                  <w:noProof/>
                </w:rPr>
              </w:pPr>
              <w:r>
                <w:rPr>
                  <w:noProof/>
                </w:rPr>
                <w:t xml:space="preserve">Yauri, A. (2013). </w:t>
              </w:r>
              <w:r>
                <w:rPr>
                  <w:i/>
                  <w:iCs/>
                  <w:noProof/>
                </w:rPr>
                <w:t>Valuación de tres niveles de harina de visceras de ave como fuentes de proteína en la alimentación de pollos parrilleros.</w:t>
              </w:r>
              <w:r>
                <w:rPr>
                  <w:noProof/>
                </w:rPr>
                <w:t xml:space="preserve"> Cuenca: UNIVERSIDAD POLITÉCNICA SALESIANA.</w:t>
              </w:r>
            </w:p>
            <w:p w14:paraId="7DF17F04" w14:textId="77777777" w:rsidR="000958C1" w:rsidRDefault="000958C1" w:rsidP="000958C1">
              <w:pPr>
                <w:pStyle w:val="Bibliografa"/>
                <w:ind w:left="720" w:hanging="720"/>
                <w:rPr>
                  <w:noProof/>
                </w:rPr>
              </w:pPr>
              <w:r>
                <w:rPr>
                  <w:noProof/>
                </w:rPr>
                <w:t xml:space="preserve">YAURI, U. (2013). </w:t>
              </w:r>
              <w:r>
                <w:rPr>
                  <w:i/>
                  <w:iCs/>
                  <w:noProof/>
                </w:rPr>
                <w:t>Valuación de tres niveles de harina de visceras de ave como fuentes de proteína en la alimentación de pollos parrilleros.</w:t>
              </w:r>
              <w:r>
                <w:rPr>
                  <w:noProof/>
                </w:rPr>
                <w:t xml:space="preserve"> Cuenca: UNIVERSIDAD POLITÉCNICA SALESIANA.</w:t>
              </w:r>
            </w:p>
            <w:p w14:paraId="34A2BBC2" w14:textId="77777777" w:rsidR="000958C1" w:rsidRDefault="000958C1" w:rsidP="000958C1">
              <w:pPr>
                <w:pStyle w:val="Bibliografa"/>
                <w:ind w:left="720" w:hanging="720"/>
                <w:rPr>
                  <w:noProof/>
                </w:rPr>
              </w:pPr>
              <w:r>
                <w:rPr>
                  <w:noProof/>
                </w:rPr>
                <w:t xml:space="preserve">Zambrano, N. Y. (2021). EVALUACIÓN DEL EFECTO DE LA INCORPORACIÓN DE QUINOA. </w:t>
              </w:r>
              <w:r>
                <w:rPr>
                  <w:i/>
                  <w:iCs/>
                  <w:noProof/>
                </w:rPr>
                <w:t xml:space="preserve">Universidad Tecnica Estatal de Quevedo </w:t>
              </w:r>
              <w:r>
                <w:rPr>
                  <w:noProof/>
                </w:rPr>
                <w:t>, 26-210.</w:t>
              </w:r>
            </w:p>
            <w:p w14:paraId="63CCB441" w14:textId="77777777" w:rsidR="00365FDF" w:rsidRDefault="005A6C71" w:rsidP="000958C1">
              <w:pPr>
                <w:spacing w:line="480" w:lineRule="auto"/>
                <w:rPr>
                  <w:rFonts w:ascii="Times New Roman" w:hAnsi="Times New Roman" w:cs="Times New Roman"/>
                  <w:b/>
                  <w:bCs/>
                  <w:color w:val="000000" w:themeColor="text1"/>
                  <w:sz w:val="24"/>
                  <w:szCs w:val="24"/>
                </w:rPr>
                <w:sectPr w:rsidR="00365FDF" w:rsidSect="00AD707B">
                  <w:pgSz w:w="11906" w:h="16838"/>
                  <w:pgMar w:top="1417" w:right="1701" w:bottom="1417" w:left="1701" w:header="709" w:footer="709" w:gutter="0"/>
                  <w:cols w:space="708"/>
                  <w:titlePg/>
                  <w:docGrid w:linePitch="360"/>
                </w:sectPr>
              </w:pPr>
              <w:r w:rsidRPr="00523CDC">
                <w:rPr>
                  <w:rFonts w:ascii="Times New Roman" w:hAnsi="Times New Roman" w:cs="Times New Roman"/>
                  <w:b/>
                  <w:bCs/>
                  <w:color w:val="000000" w:themeColor="text1"/>
                  <w:sz w:val="24"/>
                  <w:szCs w:val="24"/>
                </w:rPr>
                <w:fldChar w:fldCharType="end"/>
              </w:r>
            </w:p>
            <w:p w14:paraId="74EBBD0F" w14:textId="77777777" w:rsidR="00A57785" w:rsidRPr="00523CDC" w:rsidRDefault="00A57785" w:rsidP="00AB4EBA">
              <w:pPr>
                <w:spacing w:line="480" w:lineRule="auto"/>
                <w:rPr>
                  <w:rFonts w:ascii="Times New Roman" w:hAnsi="Times New Roman" w:cs="Times New Roman"/>
                  <w:b/>
                  <w:bCs/>
                  <w:color w:val="000000" w:themeColor="text1"/>
                  <w:sz w:val="24"/>
                  <w:szCs w:val="24"/>
                </w:rPr>
              </w:pPr>
            </w:p>
            <w:p w14:paraId="65ADADA3" w14:textId="0FBA30B8" w:rsidR="006403B0" w:rsidRPr="00523CDC" w:rsidRDefault="00000000" w:rsidP="00A13B2F">
              <w:pPr>
                <w:spacing w:line="480" w:lineRule="auto"/>
                <w:rPr>
                  <w:rFonts w:ascii="Times New Roman" w:hAnsi="Times New Roman" w:cs="Times New Roman"/>
                  <w:color w:val="000000" w:themeColor="text1"/>
                  <w:sz w:val="24"/>
                  <w:szCs w:val="24"/>
                </w:rPr>
              </w:pPr>
            </w:p>
          </w:sdtContent>
        </w:sdt>
      </w:sdtContent>
    </w:sdt>
    <w:p w14:paraId="591D8AA3" w14:textId="77777777" w:rsidR="00A12CC4" w:rsidRPr="00523CDC" w:rsidRDefault="00A12CC4" w:rsidP="00A13B2F">
      <w:pPr>
        <w:spacing w:line="480" w:lineRule="auto"/>
        <w:rPr>
          <w:rFonts w:ascii="Times New Roman" w:hAnsi="Times New Roman" w:cs="Times New Roman"/>
          <w:color w:val="000000" w:themeColor="text1"/>
          <w:sz w:val="24"/>
          <w:szCs w:val="24"/>
        </w:rPr>
      </w:pPr>
    </w:p>
    <w:p w14:paraId="36949DB0" w14:textId="635CB153" w:rsidR="00A12CC4" w:rsidRDefault="00A12CC4" w:rsidP="00A13B2F">
      <w:pPr>
        <w:spacing w:line="480" w:lineRule="auto"/>
        <w:rPr>
          <w:rFonts w:ascii="Times New Roman" w:hAnsi="Times New Roman" w:cs="Times New Roman"/>
          <w:color w:val="000000" w:themeColor="text1"/>
          <w:sz w:val="24"/>
          <w:szCs w:val="24"/>
        </w:rPr>
      </w:pPr>
    </w:p>
    <w:p w14:paraId="572E2B4D" w14:textId="213FFCBF" w:rsidR="00BE0CB7" w:rsidRDefault="00BE0CB7" w:rsidP="00A13B2F">
      <w:pPr>
        <w:spacing w:line="480" w:lineRule="auto"/>
        <w:rPr>
          <w:rFonts w:ascii="Times New Roman" w:hAnsi="Times New Roman" w:cs="Times New Roman"/>
          <w:color w:val="000000" w:themeColor="text1"/>
          <w:sz w:val="24"/>
          <w:szCs w:val="24"/>
        </w:rPr>
      </w:pPr>
    </w:p>
    <w:p w14:paraId="2ECFF8B7" w14:textId="20DC5971" w:rsidR="00BE0CB7" w:rsidRDefault="00BE0CB7" w:rsidP="00A13B2F">
      <w:pPr>
        <w:spacing w:line="480" w:lineRule="auto"/>
        <w:rPr>
          <w:rFonts w:ascii="Times New Roman" w:hAnsi="Times New Roman" w:cs="Times New Roman"/>
          <w:color w:val="000000" w:themeColor="text1"/>
          <w:sz w:val="24"/>
          <w:szCs w:val="24"/>
        </w:rPr>
      </w:pPr>
    </w:p>
    <w:p w14:paraId="610A921B" w14:textId="63477A23" w:rsidR="00BE0CB7" w:rsidRDefault="00365FDF" w:rsidP="00A13B2F">
      <w:pPr>
        <w:spacing w:line="48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848192" behindDoc="0" locked="0" layoutInCell="1" allowOverlap="1" wp14:anchorId="574663D8" wp14:editId="294FB43F">
                <wp:simplePos x="0" y="0"/>
                <wp:positionH relativeFrom="page">
                  <wp:posOffset>-228600</wp:posOffset>
                </wp:positionH>
                <wp:positionV relativeFrom="paragraph">
                  <wp:posOffset>421639</wp:posOffset>
                </wp:positionV>
                <wp:extent cx="1828800" cy="1828800"/>
                <wp:effectExtent l="0" t="2377122" r="0" b="2365693"/>
                <wp:wrapNone/>
                <wp:docPr id="41" name="Cuadro de texto 41"/>
                <wp:cNvGraphicFramePr/>
                <a:graphic xmlns:a="http://schemas.openxmlformats.org/drawingml/2006/main">
                  <a:graphicData uri="http://schemas.microsoft.com/office/word/2010/wordprocessingShape">
                    <wps:wsp>
                      <wps:cNvSpPr txBox="1"/>
                      <wps:spPr>
                        <a:xfrm rot="13925160">
                          <a:off x="0" y="0"/>
                          <a:ext cx="1828800" cy="1828800"/>
                        </a:xfrm>
                        <a:prstGeom prst="rect">
                          <a:avLst/>
                        </a:prstGeom>
                        <a:noFill/>
                        <a:ln>
                          <a:noFill/>
                        </a:ln>
                      </wps:spPr>
                      <wps:txbx>
                        <w:txbxContent>
                          <w:p w14:paraId="07CE41A4" w14:textId="4808C913" w:rsidR="00BE0CB7" w:rsidRPr="00BE0CB7" w:rsidRDefault="00BE0CB7" w:rsidP="00BE0CB7">
                            <w:pPr>
                              <w:spacing w:line="480" w:lineRule="auto"/>
                              <w:jc w:val="center"/>
                              <w:rPr>
                                <w:rFonts w:ascii="Times New Roman" w:hAnsi="Times New Roman" w:cs="Times New Roman"/>
                                <w:color w:val="000000" w:themeColor="text1"/>
                                <w:sz w:val="180"/>
                                <w:szCs w:val="1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0CB7">
                              <w:rPr>
                                <w:rFonts w:ascii="Times New Roman" w:hAnsi="Times New Roman" w:cs="Times New Roman"/>
                                <w:color w:val="000000" w:themeColor="text1"/>
                                <w:sz w:val="180"/>
                                <w:szCs w:val="1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APÉNDICE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4663D8" id="Cuadro de texto 41" o:spid="_x0000_s1070" type="#_x0000_t202" style="position:absolute;margin-left:-18pt;margin-top:33.2pt;width:2in;height:2in;rotation:-8382972fd;z-index:2518481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" filled="f" stroked="f">
                <v:textbox style="layout-flow:vertical;mso-fit-shape-to-text:t">
                  <w:txbxContent>
                    <w:p w14:paraId="07CE41A4" w14:textId="4808C913" w:rsidR="00BE0CB7" w:rsidRPr="00BE0CB7" w:rsidRDefault="00BE0CB7" w:rsidP="00BE0CB7">
                      <w:pPr>
                        <w:spacing w:line="480" w:lineRule="auto"/>
                        <w:jc w:val="center"/>
                        <w:rPr>
                          <w:rFonts w:ascii="Times New Roman" w:hAnsi="Times New Roman" w:cs="Times New Roman"/>
                          <w:color w:val="000000" w:themeColor="text1"/>
                          <w:sz w:val="180"/>
                          <w:szCs w:val="1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0CB7">
                        <w:rPr>
                          <w:rFonts w:ascii="Times New Roman" w:hAnsi="Times New Roman" w:cs="Times New Roman"/>
                          <w:color w:val="000000" w:themeColor="text1"/>
                          <w:sz w:val="180"/>
                          <w:szCs w:val="18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APÉNDICE </w:t>
                      </w:r>
                    </w:p>
                  </w:txbxContent>
                </v:textbox>
                <w10:wrap anchorx="page"/>
              </v:shape>
            </w:pict>
          </mc:Fallback>
        </mc:AlternateContent>
      </w:r>
    </w:p>
    <w:p w14:paraId="1F9C9ED1" w14:textId="3B5A4E7B" w:rsidR="00BE0CB7" w:rsidRDefault="00BE0CB7" w:rsidP="00A13B2F">
      <w:pPr>
        <w:spacing w:line="480" w:lineRule="auto"/>
        <w:rPr>
          <w:rFonts w:ascii="Times New Roman" w:hAnsi="Times New Roman" w:cs="Times New Roman"/>
          <w:color w:val="000000" w:themeColor="text1"/>
          <w:sz w:val="24"/>
          <w:szCs w:val="24"/>
        </w:rPr>
      </w:pPr>
    </w:p>
    <w:p w14:paraId="2899AD18" w14:textId="01EE92EF" w:rsidR="00BE0CB7" w:rsidRDefault="00BE0CB7" w:rsidP="00A13B2F">
      <w:pPr>
        <w:spacing w:line="480" w:lineRule="auto"/>
        <w:rPr>
          <w:rFonts w:ascii="Times New Roman" w:hAnsi="Times New Roman" w:cs="Times New Roman"/>
          <w:color w:val="000000" w:themeColor="text1"/>
          <w:sz w:val="24"/>
          <w:szCs w:val="24"/>
        </w:rPr>
      </w:pPr>
    </w:p>
    <w:p w14:paraId="11EC7DFD" w14:textId="683C8447" w:rsidR="00BE0CB7" w:rsidRDefault="00BE0CB7" w:rsidP="00A13B2F">
      <w:pPr>
        <w:spacing w:line="480" w:lineRule="auto"/>
        <w:rPr>
          <w:rFonts w:ascii="Times New Roman" w:hAnsi="Times New Roman" w:cs="Times New Roman"/>
          <w:color w:val="000000" w:themeColor="text1"/>
          <w:sz w:val="24"/>
          <w:szCs w:val="24"/>
        </w:rPr>
      </w:pPr>
    </w:p>
    <w:p w14:paraId="75E38FEF" w14:textId="6042ED26" w:rsidR="00BE0CB7" w:rsidRDefault="00BE0CB7" w:rsidP="00A13B2F">
      <w:pPr>
        <w:spacing w:line="480" w:lineRule="auto"/>
        <w:rPr>
          <w:rFonts w:ascii="Times New Roman" w:hAnsi="Times New Roman" w:cs="Times New Roman"/>
          <w:color w:val="000000" w:themeColor="text1"/>
          <w:sz w:val="24"/>
          <w:szCs w:val="24"/>
        </w:rPr>
      </w:pPr>
    </w:p>
    <w:p w14:paraId="10ED806D" w14:textId="10724DC7" w:rsidR="00BE0CB7" w:rsidRDefault="00BE0CB7" w:rsidP="00A13B2F">
      <w:pPr>
        <w:spacing w:line="480" w:lineRule="auto"/>
        <w:rPr>
          <w:rFonts w:ascii="Times New Roman" w:hAnsi="Times New Roman" w:cs="Times New Roman"/>
          <w:color w:val="000000" w:themeColor="text1"/>
          <w:sz w:val="24"/>
          <w:szCs w:val="24"/>
        </w:rPr>
      </w:pPr>
    </w:p>
    <w:p w14:paraId="2997FBAA" w14:textId="1EF228EE" w:rsidR="00BE0CB7" w:rsidRDefault="00BE0CB7" w:rsidP="00A13B2F">
      <w:pPr>
        <w:spacing w:line="480" w:lineRule="auto"/>
        <w:rPr>
          <w:rFonts w:ascii="Times New Roman" w:hAnsi="Times New Roman" w:cs="Times New Roman"/>
          <w:color w:val="000000" w:themeColor="text1"/>
          <w:sz w:val="24"/>
          <w:szCs w:val="24"/>
        </w:rPr>
      </w:pPr>
    </w:p>
    <w:p w14:paraId="0FC7C528" w14:textId="3EC33EA8" w:rsidR="00BE0CB7" w:rsidRDefault="00BE0CB7" w:rsidP="00A13B2F">
      <w:pPr>
        <w:spacing w:line="480" w:lineRule="auto"/>
        <w:rPr>
          <w:rFonts w:ascii="Times New Roman" w:hAnsi="Times New Roman" w:cs="Times New Roman"/>
          <w:color w:val="000000" w:themeColor="text1"/>
          <w:sz w:val="24"/>
          <w:szCs w:val="24"/>
        </w:rPr>
      </w:pPr>
    </w:p>
    <w:p w14:paraId="7904BCA5" w14:textId="32830B50" w:rsidR="00BE0CB7" w:rsidRDefault="00BE0CB7" w:rsidP="00A13B2F">
      <w:pPr>
        <w:spacing w:line="480" w:lineRule="auto"/>
        <w:rPr>
          <w:rFonts w:ascii="Times New Roman" w:hAnsi="Times New Roman" w:cs="Times New Roman"/>
          <w:color w:val="000000" w:themeColor="text1"/>
          <w:sz w:val="24"/>
          <w:szCs w:val="24"/>
        </w:rPr>
      </w:pPr>
    </w:p>
    <w:p w14:paraId="024ED663" w14:textId="23776ED2" w:rsidR="00BE0CB7" w:rsidRDefault="00BE0CB7" w:rsidP="00A13B2F">
      <w:pPr>
        <w:spacing w:line="480" w:lineRule="auto"/>
        <w:rPr>
          <w:rFonts w:ascii="Times New Roman" w:hAnsi="Times New Roman" w:cs="Times New Roman"/>
          <w:color w:val="000000" w:themeColor="text1"/>
          <w:sz w:val="24"/>
          <w:szCs w:val="24"/>
        </w:rPr>
      </w:pPr>
    </w:p>
    <w:p w14:paraId="7A60C11B" w14:textId="489A2C48" w:rsidR="00BE0CB7" w:rsidRDefault="00BE0CB7" w:rsidP="00A13B2F">
      <w:pPr>
        <w:spacing w:line="480" w:lineRule="auto"/>
        <w:rPr>
          <w:rFonts w:ascii="Times New Roman" w:hAnsi="Times New Roman" w:cs="Times New Roman"/>
          <w:color w:val="000000" w:themeColor="text1"/>
          <w:sz w:val="24"/>
          <w:szCs w:val="24"/>
        </w:rPr>
      </w:pPr>
    </w:p>
    <w:p w14:paraId="536B89C9" w14:textId="5F91C7AC" w:rsidR="00BE0CB7" w:rsidRDefault="00BE0CB7" w:rsidP="00A13B2F">
      <w:pPr>
        <w:spacing w:line="480" w:lineRule="auto"/>
        <w:rPr>
          <w:rFonts w:ascii="Times New Roman" w:hAnsi="Times New Roman" w:cs="Times New Roman"/>
          <w:color w:val="000000" w:themeColor="text1"/>
          <w:sz w:val="24"/>
          <w:szCs w:val="24"/>
        </w:rPr>
      </w:pPr>
    </w:p>
    <w:p w14:paraId="76A601A6" w14:textId="599A3A49" w:rsidR="00BE0CB7" w:rsidRDefault="00BE0CB7" w:rsidP="00A13B2F">
      <w:pPr>
        <w:spacing w:line="480" w:lineRule="auto"/>
        <w:rPr>
          <w:rFonts w:ascii="Times New Roman" w:hAnsi="Times New Roman" w:cs="Times New Roman"/>
          <w:color w:val="000000" w:themeColor="text1"/>
          <w:sz w:val="24"/>
          <w:szCs w:val="24"/>
        </w:rPr>
      </w:pPr>
    </w:p>
    <w:p w14:paraId="581FF321" w14:textId="73D9A095" w:rsidR="00BE0CB7" w:rsidRDefault="00BE0CB7" w:rsidP="00A13B2F">
      <w:pPr>
        <w:spacing w:line="480" w:lineRule="auto"/>
        <w:rPr>
          <w:rFonts w:ascii="Times New Roman" w:hAnsi="Times New Roman" w:cs="Times New Roman"/>
          <w:color w:val="000000" w:themeColor="text1"/>
          <w:sz w:val="24"/>
          <w:szCs w:val="24"/>
        </w:rPr>
      </w:pPr>
    </w:p>
    <w:p w14:paraId="7EF278D3" w14:textId="550924C7" w:rsidR="00957881" w:rsidRPr="00957881" w:rsidRDefault="00957881" w:rsidP="00957881">
      <w:pPr>
        <w:pStyle w:val="Ttulo1"/>
        <w:spacing w:line="480" w:lineRule="auto"/>
        <w:rPr>
          <w:rFonts w:cs="Times New Roman"/>
          <w:szCs w:val="24"/>
        </w:rPr>
      </w:pPr>
      <w:bookmarkStart w:id="229" w:name="_Toc147930468"/>
      <w:r w:rsidRPr="00957881">
        <w:rPr>
          <w:rFonts w:cs="Times New Roman"/>
          <w:szCs w:val="24"/>
        </w:rPr>
        <w:lastRenderedPageBreak/>
        <w:t>Apéndice</w:t>
      </w:r>
      <w:bookmarkEnd w:id="229"/>
    </w:p>
    <w:p w14:paraId="01DCBF59" w14:textId="0DD86628" w:rsidR="00A13B2F" w:rsidRPr="00957881" w:rsidRDefault="00131650" w:rsidP="00957881">
      <w:pPr>
        <w:spacing w:line="480" w:lineRule="auto"/>
        <w:rPr>
          <w:rFonts w:ascii="Times New Roman" w:hAnsi="Times New Roman" w:cs="Times New Roman"/>
          <w:b/>
          <w:bCs/>
          <w:sz w:val="24"/>
          <w:szCs w:val="24"/>
        </w:rPr>
      </w:pPr>
      <w:bookmarkStart w:id="230" w:name="_Toc144742243"/>
      <w:r w:rsidRPr="00957881">
        <w:rPr>
          <w:rFonts w:ascii="Times New Roman" w:hAnsi="Times New Roman" w:cs="Times New Roman"/>
          <w:b/>
          <w:bCs/>
          <w:noProof/>
          <w:sz w:val="24"/>
          <w:szCs w:val="24"/>
          <w:lang w:eastAsia="es-EC"/>
        </w:rPr>
        <mc:AlternateContent>
          <mc:Choice Requires="wps">
            <w:drawing>
              <wp:anchor distT="0" distB="0" distL="114300" distR="114300" simplePos="0" relativeHeight="251681792" behindDoc="0" locked="0" layoutInCell="1" allowOverlap="1" wp14:anchorId="47DFAA5C" wp14:editId="31E6E97B">
                <wp:simplePos x="0" y="0"/>
                <wp:positionH relativeFrom="column">
                  <wp:posOffset>-828675</wp:posOffset>
                </wp:positionH>
                <wp:positionV relativeFrom="paragraph">
                  <wp:posOffset>527685</wp:posOffset>
                </wp:positionV>
                <wp:extent cx="2266950" cy="7143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266950" cy="7143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2C7E4A64"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Aumento de malos olores a la hora del almuerzo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FAA5C" id="Rectángulo 1" o:spid="_x0000_s1071" style="position:absolute;margin-left:-65.25pt;margin-top:41.55pt;width:178.5pt;height:5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" fillcolor="white [3201]" strokecolor="#ffc000 [3207]" strokeweight="1pt">
                <v:textbox>
                  <w:txbxContent>
                    <w:p w14:paraId="2C7E4A64"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Aumento de malos olores a la hora del almuerzo</w:t>
                      </w:r>
                    </w:p>
                  </w:txbxContent>
                </v:textbox>
              </v:rect>
            </w:pict>
          </mc:Fallback>
        </mc:AlternateContent>
      </w:r>
      <w:r w:rsidR="006403B0" w:rsidRPr="00957881">
        <w:rPr>
          <w:rFonts w:ascii="Times New Roman" w:hAnsi="Times New Roman" w:cs="Times New Roman"/>
          <w:b/>
          <w:bCs/>
          <w:sz w:val="24"/>
          <w:szCs w:val="24"/>
        </w:rPr>
        <w:t>Apéndice</w:t>
      </w:r>
      <w:r w:rsidRPr="00957881">
        <w:rPr>
          <w:rFonts w:ascii="Times New Roman" w:hAnsi="Times New Roman" w:cs="Times New Roman"/>
          <w:b/>
          <w:bCs/>
          <w:sz w:val="24"/>
          <w:szCs w:val="24"/>
        </w:rPr>
        <w:t xml:space="preserve">: </w:t>
      </w:r>
      <w:r w:rsidR="00A13B2F" w:rsidRPr="00957881">
        <w:rPr>
          <w:rFonts w:ascii="Times New Roman" w:hAnsi="Times New Roman" w:cs="Times New Roman"/>
          <w:b/>
          <w:bCs/>
          <w:sz w:val="24"/>
          <w:szCs w:val="24"/>
        </w:rPr>
        <w:t>Árbol del problema</w:t>
      </w:r>
      <w:bookmarkEnd w:id="230"/>
      <w:r w:rsidR="00A13B2F" w:rsidRPr="00957881">
        <w:rPr>
          <w:rFonts w:ascii="Times New Roman" w:hAnsi="Times New Roman" w:cs="Times New Roman"/>
          <w:b/>
          <w:bCs/>
          <w:sz w:val="24"/>
          <w:szCs w:val="24"/>
        </w:rPr>
        <w:t xml:space="preserve"> </w:t>
      </w:r>
    </w:p>
    <w:p w14:paraId="3A911123" w14:textId="633F8B20" w:rsidR="00131650" w:rsidRPr="00523CDC" w:rsidRDefault="00131650" w:rsidP="00131650">
      <w:pPr>
        <w:rPr>
          <w:color w:val="000000" w:themeColor="text1"/>
        </w:rPr>
      </w:pP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83840" behindDoc="0" locked="0" layoutInCell="1" allowOverlap="1" wp14:anchorId="5C387D5C" wp14:editId="72BB31DC">
                <wp:simplePos x="0" y="0"/>
                <wp:positionH relativeFrom="page">
                  <wp:posOffset>5023485</wp:posOffset>
                </wp:positionH>
                <wp:positionV relativeFrom="paragraph">
                  <wp:posOffset>125730</wp:posOffset>
                </wp:positionV>
                <wp:extent cx="2276475" cy="781050"/>
                <wp:effectExtent l="0" t="0" r="28575" b="19050"/>
                <wp:wrapNone/>
                <wp:docPr id="36" name="Rectángulo 36"/>
                <wp:cNvGraphicFramePr/>
                <a:graphic xmlns:a="http://schemas.openxmlformats.org/drawingml/2006/main">
                  <a:graphicData uri="http://schemas.microsoft.com/office/word/2010/wordprocessingShape">
                    <wps:wsp>
                      <wps:cNvSpPr/>
                      <wps:spPr>
                        <a:xfrm>
                          <a:off x="0" y="0"/>
                          <a:ext cx="2276475" cy="781050"/>
                        </a:xfrm>
                        <a:prstGeom prst="rect">
                          <a:avLst/>
                        </a:prstGeom>
                      </wps:spPr>
                      <wps:style>
                        <a:lnRef idx="2">
                          <a:schemeClr val="accent4"/>
                        </a:lnRef>
                        <a:fillRef idx="1">
                          <a:schemeClr val="lt1"/>
                        </a:fillRef>
                        <a:effectRef idx="0">
                          <a:schemeClr val="accent4"/>
                        </a:effectRef>
                        <a:fontRef idx="minor">
                          <a:schemeClr val="dk1"/>
                        </a:fontRef>
                      </wps:style>
                      <wps:txbx>
                        <w:txbxContent>
                          <w:p w14:paraId="65996CA1" w14:textId="77777777" w:rsidR="00E61BA8" w:rsidRPr="004C11F6" w:rsidRDefault="00E61BA8" w:rsidP="0001585D">
                            <w:pPr>
                              <w:jc w:val="center"/>
                              <w:rPr>
                                <w:rFonts w:ascii="Times New Roman" w:hAnsi="Times New Roman" w:cs="Times New Roman"/>
                                <w:sz w:val="24"/>
                                <w:szCs w:val="24"/>
                              </w:rPr>
                            </w:pPr>
                            <w:r>
                              <w:rPr>
                                <w:rFonts w:ascii="Times New Roman" w:hAnsi="Times New Roman" w:cs="Times New Roman"/>
                                <w:sz w:val="24"/>
                                <w:szCs w:val="24"/>
                              </w:rPr>
                              <w:tab/>
                              <w:t>Excesivas quejas por parte de los moradores y trabajadores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87D5C" id="Rectángulo 36" o:spid="_x0000_s1072" style="position:absolute;margin-left:395.55pt;margin-top:9.9pt;width:179.25pt;height:61.5pt;z-index:2516838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" fillcolor="white [3201]" strokecolor="#ffc000 [3207]" strokeweight="1pt">
                <v:textbox>
                  <w:txbxContent>
                    <w:p w14:paraId="65996CA1" w14:textId="77777777" w:rsidR="00E61BA8" w:rsidRPr="004C11F6" w:rsidRDefault="00E61BA8" w:rsidP="0001585D">
                      <w:pPr>
                        <w:jc w:val="center"/>
                        <w:rPr>
                          <w:rFonts w:ascii="Times New Roman" w:hAnsi="Times New Roman" w:cs="Times New Roman"/>
                          <w:sz w:val="24"/>
                          <w:szCs w:val="24"/>
                        </w:rPr>
                      </w:pPr>
                      <w:r>
                        <w:rPr>
                          <w:rFonts w:ascii="Times New Roman" w:hAnsi="Times New Roman" w:cs="Times New Roman"/>
                          <w:sz w:val="24"/>
                          <w:szCs w:val="24"/>
                        </w:rPr>
                        <w:tab/>
                        <w:t>Excesivas quejas por parte de los moradores y trabajadores</w:t>
                      </w:r>
                    </w:p>
                  </w:txbxContent>
                </v:textbox>
                <w10:wrap anchorx="page"/>
              </v:rect>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82816" behindDoc="0" locked="0" layoutInCell="1" allowOverlap="1" wp14:anchorId="44C59E25" wp14:editId="39AD2B8E">
                <wp:simplePos x="0" y="0"/>
                <wp:positionH relativeFrom="margin">
                  <wp:align>center</wp:align>
                </wp:positionH>
                <wp:positionV relativeFrom="paragraph">
                  <wp:posOffset>113665</wp:posOffset>
                </wp:positionV>
                <wp:extent cx="2286000" cy="752475"/>
                <wp:effectExtent l="0" t="0" r="19050" b="28575"/>
                <wp:wrapNone/>
                <wp:docPr id="30" name="Rectángulo 30"/>
                <wp:cNvGraphicFramePr/>
                <a:graphic xmlns:a="http://schemas.openxmlformats.org/drawingml/2006/main">
                  <a:graphicData uri="http://schemas.microsoft.com/office/word/2010/wordprocessingShape">
                    <wps:wsp>
                      <wps:cNvSpPr/>
                      <wps:spPr>
                        <a:xfrm>
                          <a:off x="0" y="0"/>
                          <a:ext cx="2286000" cy="75247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74C13EF"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shd w:val="clear" w:color="auto" w:fill="FFFFFF" w:themeFill="background1"/>
                                <w:lang w:val="es-ES"/>
                              </w:rPr>
                              <w:t xml:space="preserve">Impregnación de olores en ropa de los trabajadores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C59E25" id="Rectángulo 30" o:spid="_x0000_s1073" style="position:absolute;margin-left:0;margin-top:8.95pt;width:180pt;height:59.25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" fillcolor="white [3201]" strokecolor="#ffc000 [3207]" strokeweight="1pt">
                <v:textbox>
                  <w:txbxContent>
                    <w:p w14:paraId="574C13EF"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shd w:val="clear" w:color="auto" w:fill="FFFFFF" w:themeFill="background1"/>
                          <w:lang w:val="es-ES"/>
                        </w:rPr>
                        <w:t xml:space="preserve">Impregnación de olores en ropa de los trabajadores </w:t>
                      </w:r>
                    </w:p>
                  </w:txbxContent>
                </v:textbox>
                <w10:wrap anchorx="margin"/>
              </v:rect>
            </w:pict>
          </mc:Fallback>
        </mc:AlternateContent>
      </w:r>
    </w:p>
    <w:p w14:paraId="42541E83" w14:textId="3AC26A99" w:rsidR="0001585D" w:rsidRPr="00523CDC" w:rsidRDefault="0001585D" w:rsidP="00A13B2F">
      <w:pPr>
        <w:spacing w:line="480" w:lineRule="auto"/>
        <w:rPr>
          <w:rFonts w:ascii="Times New Roman" w:hAnsi="Times New Roman" w:cs="Times New Roman"/>
          <w:color w:val="000000" w:themeColor="text1"/>
          <w:sz w:val="24"/>
          <w:szCs w:val="24"/>
        </w:rPr>
      </w:pPr>
    </w:p>
    <w:p w14:paraId="57EA8FCE" w14:textId="389E84AE" w:rsidR="0001585D" w:rsidRPr="00523CDC" w:rsidRDefault="00CA6504" w:rsidP="00A13B2F">
      <w:pPr>
        <w:spacing w:line="480" w:lineRule="auto"/>
        <w:rPr>
          <w:rFonts w:ascii="Times New Roman" w:hAnsi="Times New Roman" w:cs="Times New Roman"/>
          <w:color w:val="000000" w:themeColor="text1"/>
          <w:sz w:val="24"/>
          <w:szCs w:val="24"/>
        </w:rPr>
      </w:pP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96128" behindDoc="0" locked="0" layoutInCell="1" allowOverlap="1" wp14:anchorId="1A745B45" wp14:editId="1F8082E3">
                <wp:simplePos x="0" y="0"/>
                <wp:positionH relativeFrom="column">
                  <wp:posOffset>291465</wp:posOffset>
                </wp:positionH>
                <wp:positionV relativeFrom="paragraph">
                  <wp:posOffset>67945</wp:posOffset>
                </wp:positionV>
                <wp:extent cx="0" cy="200025"/>
                <wp:effectExtent l="0" t="0" r="19050" b="28575"/>
                <wp:wrapNone/>
                <wp:docPr id="68" name="Conector recto 68"/>
                <wp:cNvGraphicFramePr/>
                <a:graphic xmlns:a="http://schemas.openxmlformats.org/drawingml/2006/main">
                  <a:graphicData uri="http://schemas.microsoft.com/office/word/2010/wordprocessingShape">
                    <wps:wsp>
                      <wps:cNvCnPr/>
                      <wps:spPr>
                        <a:xfrm flipH="1">
                          <a:off x="0" y="0"/>
                          <a:ext cx="0" cy="2000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9A177" id="Conector recto 68"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5.35pt" to="22.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" strokecolor="#70ad47 [3209]" strokeweight=".5pt">
                <v:stroke joinstyle="miter"/>
              </v:line>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98176" behindDoc="0" locked="0" layoutInCell="1" allowOverlap="1" wp14:anchorId="2396E35C" wp14:editId="2029F983">
                <wp:simplePos x="0" y="0"/>
                <wp:positionH relativeFrom="margin">
                  <wp:posOffset>2739390</wp:posOffset>
                </wp:positionH>
                <wp:positionV relativeFrom="paragraph">
                  <wp:posOffset>77471</wp:posOffset>
                </wp:positionV>
                <wp:extent cx="0" cy="685800"/>
                <wp:effectExtent l="0" t="0" r="19050" b="19050"/>
                <wp:wrapNone/>
                <wp:docPr id="70" name="Conector recto 70"/>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C43D2" id="Conector recto 70" o:spid="_x0000_s1026" style="position:absolute;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5.7pt,6.1pt" to="215.7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" strokecolor="#70ad47 [3209]" strokeweight=".5pt">
                <v:stroke joinstyle="miter"/>
                <w10:wrap anchorx="margin"/>
              </v:line>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97152" behindDoc="0" locked="0" layoutInCell="1" allowOverlap="1" wp14:anchorId="395DE6DC" wp14:editId="0555CF2A">
                <wp:simplePos x="0" y="0"/>
                <wp:positionH relativeFrom="column">
                  <wp:posOffset>4914900</wp:posOffset>
                </wp:positionH>
                <wp:positionV relativeFrom="paragraph">
                  <wp:posOffset>142240</wp:posOffset>
                </wp:positionV>
                <wp:extent cx="0" cy="200025"/>
                <wp:effectExtent l="0" t="0" r="19050" b="28575"/>
                <wp:wrapNone/>
                <wp:docPr id="69" name="Conector recto 69"/>
                <wp:cNvGraphicFramePr/>
                <a:graphic xmlns:a="http://schemas.openxmlformats.org/drawingml/2006/main">
                  <a:graphicData uri="http://schemas.microsoft.com/office/word/2010/wordprocessingShape">
                    <wps:wsp>
                      <wps:cNvCnPr/>
                      <wps:spPr>
                        <a:xfrm flipH="1">
                          <a:off x="0" y="0"/>
                          <a:ext cx="0" cy="2000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A634C" id="Conector recto 69"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11.2pt" to="387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" strokecolor="#70ad47 [3209]" strokeweight=".5pt">
                <v:stroke joinstyle="miter"/>
              </v:line>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95104" behindDoc="0" locked="0" layoutInCell="1" allowOverlap="1" wp14:anchorId="24F7DC4A" wp14:editId="47F9370E">
                <wp:simplePos x="0" y="0"/>
                <wp:positionH relativeFrom="column">
                  <wp:posOffset>2438400</wp:posOffset>
                </wp:positionH>
                <wp:positionV relativeFrom="paragraph">
                  <wp:posOffset>353695</wp:posOffset>
                </wp:positionV>
                <wp:extent cx="2486025" cy="419100"/>
                <wp:effectExtent l="0" t="0" r="9525" b="19050"/>
                <wp:wrapNone/>
                <wp:docPr id="67" name="Conector angular 67"/>
                <wp:cNvGraphicFramePr/>
                <a:graphic xmlns:a="http://schemas.openxmlformats.org/drawingml/2006/main">
                  <a:graphicData uri="http://schemas.microsoft.com/office/word/2010/wordprocessingShape">
                    <wps:wsp>
                      <wps:cNvCnPr/>
                      <wps:spPr>
                        <a:xfrm flipV="1">
                          <a:off x="0" y="0"/>
                          <a:ext cx="2486025" cy="419100"/>
                        </a:xfrm>
                        <a:prstGeom prst="bentConnector3">
                          <a:avLst>
                            <a:gd name="adj1" fmla="val 50382"/>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AB568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7" o:spid="_x0000_s1026" type="#_x0000_t34" style="position:absolute;margin-left:192pt;margin-top:27.85pt;width:195.75pt;height:33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" adj="10883" strokecolor="#70ad47 [3209]" strokeweight=".5pt"/>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94080" behindDoc="0" locked="0" layoutInCell="1" allowOverlap="1" wp14:anchorId="0AC92B26" wp14:editId="3EC1E1C9">
                <wp:simplePos x="0" y="0"/>
                <wp:positionH relativeFrom="column">
                  <wp:posOffset>295275</wp:posOffset>
                </wp:positionH>
                <wp:positionV relativeFrom="paragraph">
                  <wp:posOffset>288925</wp:posOffset>
                </wp:positionV>
                <wp:extent cx="3038475" cy="485775"/>
                <wp:effectExtent l="0" t="0" r="9525" b="28575"/>
                <wp:wrapNone/>
                <wp:docPr id="66" name="Conector angular 66"/>
                <wp:cNvGraphicFramePr/>
                <a:graphic xmlns:a="http://schemas.openxmlformats.org/drawingml/2006/main">
                  <a:graphicData uri="http://schemas.microsoft.com/office/word/2010/wordprocessingShape">
                    <wps:wsp>
                      <wps:cNvCnPr/>
                      <wps:spPr>
                        <a:xfrm>
                          <a:off x="0" y="0"/>
                          <a:ext cx="3038475" cy="485775"/>
                        </a:xfrm>
                        <a:prstGeom prst="bentConnector3">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1875FAE" id="Conector angular 66" o:spid="_x0000_s1026" type="#_x0000_t34" style="position:absolute;margin-left:23.25pt;margin-top:22.75pt;width:239.25pt;height:38.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" strokecolor="#70ad47 [3209]" strokeweight=".5pt"/>
            </w:pict>
          </mc:Fallback>
        </mc:AlternateContent>
      </w:r>
    </w:p>
    <w:p w14:paraId="5CB98AA3" w14:textId="4A83CF03" w:rsidR="0001585D" w:rsidRPr="00523CDC" w:rsidRDefault="0001585D" w:rsidP="00A13B2F">
      <w:pPr>
        <w:spacing w:line="480" w:lineRule="auto"/>
        <w:rPr>
          <w:rFonts w:ascii="Times New Roman" w:hAnsi="Times New Roman" w:cs="Times New Roman"/>
          <w:color w:val="000000" w:themeColor="text1"/>
          <w:sz w:val="24"/>
          <w:szCs w:val="24"/>
        </w:rPr>
      </w:pP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84864" behindDoc="0" locked="0" layoutInCell="1" allowOverlap="1" wp14:anchorId="3BBD293A" wp14:editId="2EFFC3B9">
                <wp:simplePos x="0" y="0"/>
                <wp:positionH relativeFrom="margin">
                  <wp:align>left</wp:align>
                </wp:positionH>
                <wp:positionV relativeFrom="paragraph">
                  <wp:posOffset>403860</wp:posOffset>
                </wp:positionV>
                <wp:extent cx="5705475" cy="8001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5705475" cy="8001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0958F5AC"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Alto nivel de contaminación debido al proceso de la elaboración de harina de pollo de la empresa IPROCA 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D293A" id="Rectángulo 2" o:spid="_x0000_s1074" style="position:absolute;margin-left:0;margin-top:31.8pt;width:449.25pt;height:63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" fillcolor="white [3201]" strokecolor="#ffc000 [3207]" strokeweight="1pt">
                <v:textbox>
                  <w:txbxContent>
                    <w:p w14:paraId="0958F5AC"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Alto nivel de contaminación debido al proceso de la elaboración de harina de pollo de la empresa IPROCA S.A</w:t>
                      </w:r>
                    </w:p>
                  </w:txbxContent>
                </v:textbox>
                <w10:wrap anchorx="margin"/>
              </v:rect>
            </w:pict>
          </mc:Fallback>
        </mc:AlternateContent>
      </w:r>
    </w:p>
    <w:p w14:paraId="40737B95" w14:textId="74CD3FB2" w:rsidR="0001585D" w:rsidRPr="00523CDC" w:rsidRDefault="0001585D" w:rsidP="00A13B2F">
      <w:pPr>
        <w:spacing w:line="480" w:lineRule="auto"/>
        <w:rPr>
          <w:rFonts w:ascii="Times New Roman" w:hAnsi="Times New Roman" w:cs="Times New Roman"/>
          <w:color w:val="000000" w:themeColor="text1"/>
          <w:sz w:val="24"/>
          <w:szCs w:val="24"/>
        </w:rPr>
      </w:pPr>
    </w:p>
    <w:p w14:paraId="52751881" w14:textId="334AFFF2" w:rsidR="0001585D" w:rsidRPr="00523CDC" w:rsidRDefault="0001585D" w:rsidP="00A13B2F">
      <w:pPr>
        <w:spacing w:line="480" w:lineRule="auto"/>
        <w:rPr>
          <w:rFonts w:ascii="Times New Roman" w:hAnsi="Times New Roman" w:cs="Times New Roman"/>
          <w:color w:val="000000" w:themeColor="text1"/>
          <w:sz w:val="24"/>
          <w:szCs w:val="24"/>
        </w:rPr>
      </w:pP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91008" behindDoc="0" locked="0" layoutInCell="1" allowOverlap="1" wp14:anchorId="6FA423F4" wp14:editId="250452AC">
                <wp:simplePos x="0" y="0"/>
                <wp:positionH relativeFrom="column">
                  <wp:posOffset>2758440</wp:posOffset>
                </wp:positionH>
                <wp:positionV relativeFrom="paragraph">
                  <wp:posOffset>378460</wp:posOffset>
                </wp:positionV>
                <wp:extent cx="0" cy="514350"/>
                <wp:effectExtent l="0" t="0" r="19050" b="19050"/>
                <wp:wrapNone/>
                <wp:docPr id="63" name="Conector recto 63"/>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F40B9" id="Conector recto 6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2pt,29.8pt" to="217.2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" strokecolor="#70ad47 [3209]" strokeweight=".5pt">
                <v:stroke joinstyle="miter"/>
              </v:line>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88960" behindDoc="0" locked="0" layoutInCell="1" allowOverlap="1" wp14:anchorId="778479D2" wp14:editId="31E44862">
                <wp:simplePos x="0" y="0"/>
                <wp:positionH relativeFrom="column">
                  <wp:posOffset>-270510</wp:posOffset>
                </wp:positionH>
                <wp:positionV relativeFrom="paragraph">
                  <wp:posOffset>359411</wp:posOffset>
                </wp:positionV>
                <wp:extent cx="3733800" cy="285750"/>
                <wp:effectExtent l="0" t="0" r="19050" b="19050"/>
                <wp:wrapNone/>
                <wp:docPr id="61" name="Conector angular 61"/>
                <wp:cNvGraphicFramePr/>
                <a:graphic xmlns:a="http://schemas.openxmlformats.org/drawingml/2006/main">
                  <a:graphicData uri="http://schemas.microsoft.com/office/word/2010/wordprocessingShape">
                    <wps:wsp>
                      <wps:cNvCnPr/>
                      <wps:spPr>
                        <a:xfrm flipH="1">
                          <a:off x="0" y="0"/>
                          <a:ext cx="3733800" cy="285750"/>
                        </a:xfrm>
                        <a:prstGeom prst="bentConnector3">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047E9" id="Conector angular 61" o:spid="_x0000_s1026" type="#_x0000_t34" style="position:absolute;margin-left:-21.3pt;margin-top:28.3pt;width:294pt;height:2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" strokecolor="#70ad47 [3209]" strokeweight=".5pt"/>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89984" behindDoc="0" locked="0" layoutInCell="1" allowOverlap="1" wp14:anchorId="24A987C1" wp14:editId="1DB99E69">
                <wp:simplePos x="0" y="0"/>
                <wp:positionH relativeFrom="column">
                  <wp:posOffset>2472691</wp:posOffset>
                </wp:positionH>
                <wp:positionV relativeFrom="paragraph">
                  <wp:posOffset>359410</wp:posOffset>
                </wp:positionV>
                <wp:extent cx="2952750" cy="409575"/>
                <wp:effectExtent l="0" t="0" r="19050" b="28575"/>
                <wp:wrapNone/>
                <wp:docPr id="62" name="Conector angular 62"/>
                <wp:cNvGraphicFramePr/>
                <a:graphic xmlns:a="http://schemas.openxmlformats.org/drawingml/2006/main">
                  <a:graphicData uri="http://schemas.microsoft.com/office/word/2010/wordprocessingShape">
                    <wps:wsp>
                      <wps:cNvCnPr/>
                      <wps:spPr>
                        <a:xfrm>
                          <a:off x="0" y="0"/>
                          <a:ext cx="2952750" cy="409575"/>
                        </a:xfrm>
                        <a:prstGeom prst="bentConnector3">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96F1B0" id="Conector angular 62" o:spid="_x0000_s1026" type="#_x0000_t34" style="position:absolute;margin-left:194.7pt;margin-top:28.3pt;width:232.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" strokecolor="#70ad47 [3209]" strokeweight=".5pt"/>
            </w:pict>
          </mc:Fallback>
        </mc:AlternateContent>
      </w:r>
    </w:p>
    <w:p w14:paraId="5720445F" w14:textId="4DF2D4D6" w:rsidR="0001585D" w:rsidRPr="00523CDC" w:rsidRDefault="0001585D" w:rsidP="00A13B2F">
      <w:pPr>
        <w:spacing w:line="480" w:lineRule="auto"/>
        <w:rPr>
          <w:rFonts w:ascii="Times New Roman" w:hAnsi="Times New Roman" w:cs="Times New Roman"/>
          <w:color w:val="000000" w:themeColor="text1"/>
          <w:sz w:val="24"/>
          <w:szCs w:val="24"/>
        </w:rPr>
      </w:pP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93056" behindDoc="0" locked="0" layoutInCell="1" allowOverlap="1" wp14:anchorId="0CB82C7F" wp14:editId="74FEEE92">
                <wp:simplePos x="0" y="0"/>
                <wp:positionH relativeFrom="margin">
                  <wp:posOffset>5415914</wp:posOffset>
                </wp:positionH>
                <wp:positionV relativeFrom="paragraph">
                  <wp:posOffset>307341</wp:posOffset>
                </wp:positionV>
                <wp:extent cx="9525" cy="171450"/>
                <wp:effectExtent l="0" t="0" r="28575" b="19050"/>
                <wp:wrapNone/>
                <wp:docPr id="65" name="Conector recto 65"/>
                <wp:cNvGraphicFramePr/>
                <a:graphic xmlns:a="http://schemas.openxmlformats.org/drawingml/2006/main">
                  <a:graphicData uri="http://schemas.microsoft.com/office/word/2010/wordprocessingShape">
                    <wps:wsp>
                      <wps:cNvCnPr/>
                      <wps:spPr>
                        <a:xfrm>
                          <a:off x="0" y="0"/>
                          <a:ext cx="9525" cy="1714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4F9DD" id="Conector recto 65"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6.45pt,24.2pt" to="427.2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" strokecolor="#70ad47 [3209]" strokeweight=".5pt">
                <v:stroke joinstyle="miter"/>
                <w10:wrap anchorx="margin"/>
              </v:line>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92032" behindDoc="0" locked="0" layoutInCell="1" allowOverlap="1" wp14:anchorId="49DC4E6F" wp14:editId="73133B5E">
                <wp:simplePos x="0" y="0"/>
                <wp:positionH relativeFrom="column">
                  <wp:posOffset>-270510</wp:posOffset>
                </wp:positionH>
                <wp:positionV relativeFrom="paragraph">
                  <wp:posOffset>183515</wp:posOffset>
                </wp:positionV>
                <wp:extent cx="0" cy="200025"/>
                <wp:effectExtent l="0" t="0" r="19050" b="28575"/>
                <wp:wrapNone/>
                <wp:docPr id="64" name="Conector recto 64"/>
                <wp:cNvGraphicFramePr/>
                <a:graphic xmlns:a="http://schemas.openxmlformats.org/drawingml/2006/main">
                  <a:graphicData uri="http://schemas.microsoft.com/office/word/2010/wordprocessingShape">
                    <wps:wsp>
                      <wps:cNvCnPr/>
                      <wps:spPr>
                        <a:xfrm flipH="1">
                          <a:off x="0" y="0"/>
                          <a:ext cx="0" cy="2000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356F87" id="Conector recto 64"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pt,14.45pt" to="-21.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" strokecolor="#70ad47 [3209]" strokeweight=".5pt">
                <v:stroke joinstyle="miter"/>
              </v:line>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85888" behindDoc="0" locked="0" layoutInCell="1" allowOverlap="1" wp14:anchorId="5BDC6149" wp14:editId="43D96761">
                <wp:simplePos x="0" y="0"/>
                <wp:positionH relativeFrom="column">
                  <wp:posOffset>-952500</wp:posOffset>
                </wp:positionH>
                <wp:positionV relativeFrom="paragraph">
                  <wp:posOffset>369570</wp:posOffset>
                </wp:positionV>
                <wp:extent cx="1990725" cy="962025"/>
                <wp:effectExtent l="0" t="0" r="28575" b="28575"/>
                <wp:wrapNone/>
                <wp:docPr id="54" name="Rectángulo 54"/>
                <wp:cNvGraphicFramePr/>
                <a:graphic xmlns:a="http://schemas.openxmlformats.org/drawingml/2006/main">
                  <a:graphicData uri="http://schemas.microsoft.com/office/word/2010/wordprocessingShape">
                    <wps:wsp>
                      <wps:cNvSpPr/>
                      <wps:spPr>
                        <a:xfrm>
                          <a:off x="0" y="0"/>
                          <a:ext cx="1990725" cy="9620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7A8BBF6B"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Inapropiados olores en la planta de producción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DC6149" id="Rectángulo 54" o:spid="_x0000_s1075" style="position:absolute;margin-left:-75pt;margin-top:29.1pt;width:156.75pt;height:7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" fillcolor="white [3201]" strokecolor="#ffc000 [3207]" strokeweight="1pt">
                <v:textbox>
                  <w:txbxContent>
                    <w:p w14:paraId="7A8BBF6B"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Inapropiados olores en la planta de producción </w:t>
                      </w:r>
                    </w:p>
                  </w:txbxContent>
                </v:textbox>
              </v:rect>
            </w:pict>
          </mc:Fallback>
        </mc:AlternateContent>
      </w:r>
    </w:p>
    <w:p w14:paraId="6E9F3D4C" w14:textId="3241287A" w:rsidR="0001585D" w:rsidRPr="00523CDC" w:rsidRDefault="0001585D" w:rsidP="00A13B2F">
      <w:pPr>
        <w:spacing w:line="480" w:lineRule="auto"/>
        <w:rPr>
          <w:rFonts w:ascii="Times New Roman" w:hAnsi="Times New Roman" w:cs="Times New Roman"/>
          <w:color w:val="000000" w:themeColor="text1"/>
          <w:sz w:val="24"/>
          <w:szCs w:val="24"/>
        </w:rPr>
      </w:pP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87936" behindDoc="0" locked="0" layoutInCell="1" allowOverlap="1" wp14:anchorId="009FA9C2" wp14:editId="065FD32D">
                <wp:simplePos x="0" y="0"/>
                <wp:positionH relativeFrom="column">
                  <wp:posOffset>4048125</wp:posOffset>
                </wp:positionH>
                <wp:positionV relativeFrom="paragraph">
                  <wp:posOffset>3175</wp:posOffset>
                </wp:positionV>
                <wp:extent cx="2200275" cy="876300"/>
                <wp:effectExtent l="0" t="0" r="28575" b="19050"/>
                <wp:wrapNone/>
                <wp:docPr id="58" name="Rectángulo 58"/>
                <wp:cNvGraphicFramePr/>
                <a:graphic xmlns:a="http://schemas.openxmlformats.org/drawingml/2006/main">
                  <a:graphicData uri="http://schemas.microsoft.com/office/word/2010/wordprocessingShape">
                    <wps:wsp>
                      <wps:cNvSpPr/>
                      <wps:spPr>
                        <a:xfrm>
                          <a:off x="0" y="0"/>
                          <a:ext cx="2200275" cy="876300"/>
                        </a:xfrm>
                        <a:prstGeom prst="rect">
                          <a:avLst/>
                        </a:prstGeom>
                      </wps:spPr>
                      <wps:style>
                        <a:lnRef idx="2">
                          <a:schemeClr val="accent4"/>
                        </a:lnRef>
                        <a:fillRef idx="1">
                          <a:schemeClr val="lt1"/>
                        </a:fillRef>
                        <a:effectRef idx="0">
                          <a:schemeClr val="accent4"/>
                        </a:effectRef>
                        <a:fontRef idx="minor">
                          <a:schemeClr val="dk1"/>
                        </a:fontRef>
                      </wps:style>
                      <wps:txbx>
                        <w:txbxContent>
                          <w:p w14:paraId="53F736B3"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Escasas maquinarias y equipos para mitigar olores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FA9C2" id="Rectángulo 58" o:spid="_x0000_s1076" style="position:absolute;margin-left:318.75pt;margin-top:.25pt;width:173.25pt;height:6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" fillcolor="white [3201]" strokecolor="#ffc000 [3207]" strokeweight="1pt">
                <v:textbox>
                  <w:txbxContent>
                    <w:p w14:paraId="53F736B3"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Escasas maquinarias y equipos para mitigar olores</w:t>
                      </w:r>
                    </w:p>
                  </w:txbxContent>
                </v:textbox>
              </v:rect>
            </w:pict>
          </mc:Fallback>
        </mc:AlternateContent>
      </w:r>
      <w:r w:rsidRPr="00523CDC">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86912" behindDoc="0" locked="0" layoutInCell="1" allowOverlap="1" wp14:anchorId="40737944" wp14:editId="25351E25">
                <wp:simplePos x="0" y="0"/>
                <wp:positionH relativeFrom="margin">
                  <wp:posOffset>1539240</wp:posOffset>
                </wp:positionH>
                <wp:positionV relativeFrom="paragraph">
                  <wp:posOffset>7620</wp:posOffset>
                </wp:positionV>
                <wp:extent cx="2143125" cy="847725"/>
                <wp:effectExtent l="0" t="0" r="28575" b="28575"/>
                <wp:wrapNone/>
                <wp:docPr id="55" name="Rectángulo 55"/>
                <wp:cNvGraphicFramePr/>
                <a:graphic xmlns:a="http://schemas.openxmlformats.org/drawingml/2006/main">
                  <a:graphicData uri="http://schemas.microsoft.com/office/word/2010/wordprocessingShape">
                    <wps:wsp>
                      <wps:cNvSpPr/>
                      <wps:spPr>
                        <a:xfrm>
                          <a:off x="0" y="0"/>
                          <a:ext cx="2143125" cy="84772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55E5306"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Inadecuada disponibilidad para el control del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737944" id="Rectángulo 55" o:spid="_x0000_s1077" style="position:absolute;margin-left:121.2pt;margin-top:.6pt;width:168.75pt;height:66.7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" fillcolor="white [3201]" strokecolor="#ffc000 [3207]" strokeweight="1pt">
                <v:textbox>
                  <w:txbxContent>
                    <w:p w14:paraId="555E5306" w14:textId="77777777" w:rsidR="00E61BA8" w:rsidRPr="00BB3D48" w:rsidRDefault="00E61BA8" w:rsidP="0001585D">
                      <w:pPr>
                        <w:jc w:val="center"/>
                        <w:rPr>
                          <w:rFonts w:ascii="Times New Roman" w:hAnsi="Times New Roman" w:cs="Times New Roman"/>
                          <w:sz w:val="24"/>
                          <w:szCs w:val="24"/>
                          <w:lang w:val="es-ES"/>
                        </w:rPr>
                      </w:pPr>
                      <w:r>
                        <w:rPr>
                          <w:rFonts w:ascii="Times New Roman" w:hAnsi="Times New Roman" w:cs="Times New Roman"/>
                          <w:sz w:val="24"/>
                          <w:szCs w:val="24"/>
                          <w:lang w:val="es-ES"/>
                        </w:rPr>
                        <w:t>Inadecuada disponibilidad para el control del proceso</w:t>
                      </w:r>
                    </w:p>
                  </w:txbxContent>
                </v:textbox>
                <w10:wrap anchorx="margin"/>
              </v:rect>
            </w:pict>
          </mc:Fallback>
        </mc:AlternateContent>
      </w:r>
    </w:p>
    <w:p w14:paraId="358ED3FE" w14:textId="489148CE" w:rsidR="0001585D" w:rsidRPr="00523CDC" w:rsidRDefault="0001585D" w:rsidP="00A13B2F">
      <w:pPr>
        <w:spacing w:line="480" w:lineRule="auto"/>
        <w:rPr>
          <w:rFonts w:ascii="Times New Roman" w:hAnsi="Times New Roman" w:cs="Times New Roman"/>
          <w:color w:val="000000" w:themeColor="text1"/>
          <w:sz w:val="24"/>
          <w:szCs w:val="24"/>
        </w:rPr>
      </w:pPr>
    </w:p>
    <w:p w14:paraId="5853B33B" w14:textId="30C2489E" w:rsidR="00E601D4" w:rsidRPr="00523CDC" w:rsidRDefault="00E601D4" w:rsidP="00A13B2F">
      <w:pPr>
        <w:spacing w:line="480" w:lineRule="auto"/>
        <w:rPr>
          <w:rFonts w:ascii="Times New Roman" w:hAnsi="Times New Roman" w:cs="Times New Roman"/>
          <w:color w:val="000000" w:themeColor="text1"/>
          <w:sz w:val="24"/>
          <w:szCs w:val="24"/>
        </w:rPr>
      </w:pPr>
    </w:p>
    <w:p w14:paraId="2B9DF274" w14:textId="77777777" w:rsidR="007A117F" w:rsidRPr="00523CDC" w:rsidRDefault="007A117F" w:rsidP="00A13B2F">
      <w:pPr>
        <w:spacing w:line="480" w:lineRule="auto"/>
        <w:rPr>
          <w:rFonts w:ascii="Times New Roman" w:hAnsi="Times New Roman" w:cs="Times New Roman"/>
          <w:color w:val="000000" w:themeColor="text1"/>
          <w:sz w:val="24"/>
          <w:szCs w:val="24"/>
        </w:rPr>
      </w:pPr>
    </w:p>
    <w:p w14:paraId="111542F6" w14:textId="13A075EB" w:rsidR="00A13B2F" w:rsidRPr="00957881" w:rsidRDefault="00222B6E" w:rsidP="00957881">
      <w:pPr>
        <w:rPr>
          <w:rFonts w:ascii="Times New Roman" w:hAnsi="Times New Roman" w:cs="Times New Roman"/>
          <w:b/>
          <w:bCs/>
        </w:rPr>
      </w:pPr>
      <w:r w:rsidRPr="00523CDC">
        <w:br w:type="page"/>
      </w:r>
      <w:bookmarkStart w:id="231" w:name="_Toc144742244"/>
      <w:r w:rsidR="00933D0E" w:rsidRPr="00957881">
        <w:rPr>
          <w:rFonts w:ascii="Times New Roman" w:hAnsi="Times New Roman" w:cs="Times New Roman"/>
          <w:b/>
          <w:bCs/>
          <w:sz w:val="24"/>
          <w:szCs w:val="24"/>
        </w:rPr>
        <w:lastRenderedPageBreak/>
        <w:t>Apéndice:</w:t>
      </w:r>
      <w:r w:rsidR="00A57785" w:rsidRPr="00957881">
        <w:rPr>
          <w:rFonts w:ascii="Times New Roman" w:hAnsi="Times New Roman" w:cs="Times New Roman"/>
          <w:b/>
          <w:bCs/>
          <w:sz w:val="24"/>
          <w:szCs w:val="24"/>
        </w:rPr>
        <w:t xml:space="preserve"> </w:t>
      </w:r>
      <w:r w:rsidR="00A13B2F" w:rsidRPr="00957881">
        <w:rPr>
          <w:rFonts w:ascii="Times New Roman" w:hAnsi="Times New Roman" w:cs="Times New Roman"/>
          <w:b/>
          <w:bCs/>
          <w:sz w:val="24"/>
          <w:szCs w:val="24"/>
        </w:rPr>
        <w:t>Formato de encuesta</w:t>
      </w:r>
      <w:bookmarkEnd w:id="231"/>
    </w:p>
    <w:p w14:paraId="1572E4FA" w14:textId="18ADC8CF" w:rsidR="00A57785" w:rsidRPr="00523CDC" w:rsidRDefault="00A57785" w:rsidP="00A57785">
      <w:pPr>
        <w:rPr>
          <w:color w:val="000000" w:themeColor="text1"/>
        </w:rPr>
      </w:pPr>
    </w:p>
    <w:p w14:paraId="5DFD66F8" w14:textId="5CAC2C54" w:rsidR="00A57785" w:rsidRPr="00523CDC" w:rsidRDefault="00A57785" w:rsidP="00A57785">
      <w:pPr>
        <w:rPr>
          <w:color w:val="000000" w:themeColor="text1"/>
        </w:rPr>
      </w:pPr>
    </w:p>
    <w:p w14:paraId="6352EC85" w14:textId="542D83BB" w:rsidR="00A57785" w:rsidRPr="00523CDC" w:rsidRDefault="00A57785" w:rsidP="00A57785">
      <w:pPr>
        <w:rPr>
          <w:color w:val="000000" w:themeColor="text1"/>
        </w:rPr>
      </w:pPr>
      <w:r w:rsidRPr="00523CDC">
        <w:rPr>
          <w:noProof/>
          <w:color w:val="000000" w:themeColor="text1"/>
          <w:lang w:eastAsia="es-EC"/>
        </w:rPr>
        <w:drawing>
          <wp:anchor distT="0" distB="0" distL="114300" distR="114300" simplePos="0" relativeHeight="251818496" behindDoc="0" locked="0" layoutInCell="1" allowOverlap="1" wp14:anchorId="04E6E754" wp14:editId="71238861">
            <wp:simplePos x="0" y="0"/>
            <wp:positionH relativeFrom="margin">
              <wp:align>center</wp:align>
            </wp:positionH>
            <wp:positionV relativeFrom="paragraph">
              <wp:posOffset>6985</wp:posOffset>
            </wp:positionV>
            <wp:extent cx="2249805" cy="609600"/>
            <wp:effectExtent l="0" t="0" r="0" b="0"/>
            <wp:wrapSquare wrapText="bothSides"/>
            <wp:docPr id="44367681" name="Imagen 4436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9805" cy="609600"/>
                    </a:xfrm>
                    <a:prstGeom prst="rect">
                      <a:avLst/>
                    </a:prstGeom>
                    <a:noFill/>
                  </pic:spPr>
                </pic:pic>
              </a:graphicData>
            </a:graphic>
            <wp14:sizeRelH relativeFrom="page">
              <wp14:pctWidth>0</wp14:pctWidth>
            </wp14:sizeRelH>
            <wp14:sizeRelV relativeFrom="page">
              <wp14:pctHeight>0</wp14:pctHeight>
            </wp14:sizeRelV>
          </wp:anchor>
        </w:drawing>
      </w:r>
    </w:p>
    <w:p w14:paraId="034CE565" w14:textId="77777777" w:rsidR="00A57785" w:rsidRPr="00523CDC" w:rsidRDefault="00A57785" w:rsidP="00A57785">
      <w:pPr>
        <w:rPr>
          <w:color w:val="000000" w:themeColor="text1"/>
        </w:rPr>
      </w:pPr>
    </w:p>
    <w:p w14:paraId="1EFC81EF" w14:textId="77777777" w:rsidR="00A57785" w:rsidRPr="00523CDC" w:rsidRDefault="00A57785" w:rsidP="00A57785">
      <w:pPr>
        <w:rPr>
          <w:rFonts w:ascii="Times New Roman" w:hAnsi="Times New Roman" w:cs="Times New Roman"/>
          <w:color w:val="000000" w:themeColor="text1"/>
        </w:rPr>
      </w:pPr>
    </w:p>
    <w:p w14:paraId="7E63099B" w14:textId="105ED2A0" w:rsidR="00AF0E65" w:rsidRPr="00523CDC" w:rsidRDefault="00AF0E65" w:rsidP="00A57785">
      <w:pPr>
        <w:pStyle w:val="Prrafodelista"/>
        <w:numPr>
          <w:ilvl w:val="0"/>
          <w:numId w:val="33"/>
        </w:numPr>
        <w:spacing w:line="36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¿Cómo considera usted la demanda de la harina de pollo en las empresas?</w:t>
      </w:r>
    </w:p>
    <w:p w14:paraId="62EE27FF" w14:textId="375C3B47" w:rsidR="00AF0E65" w:rsidRPr="00523CDC" w:rsidRDefault="00AF0E65" w:rsidP="00A57785">
      <w:pPr>
        <w:spacing w:line="360" w:lineRule="auto"/>
        <w:rPr>
          <w:rFonts w:ascii="Times New Roman" w:hAnsi="Times New Roman" w:cs="Times New Roman"/>
          <w:color w:val="000000" w:themeColor="text1"/>
          <w:sz w:val="24"/>
          <w:szCs w:val="24"/>
        </w:rPr>
      </w:pPr>
      <w:r w:rsidRPr="00523CDC">
        <w:rPr>
          <w:rFonts w:ascii="Times New Roman" w:hAnsi="Times New Roman" w:cs="Times New Roman"/>
          <w:color w:val="000000" w:themeColor="text1"/>
          <w:sz w:val="24"/>
          <w:szCs w:val="24"/>
        </w:rPr>
        <w:t>Alto</w:t>
      </w:r>
      <w:r w:rsidR="00E601D4" w:rsidRPr="00523CDC">
        <w:rPr>
          <w:rFonts w:ascii="Times New Roman" w:hAnsi="Times New Roman" w:cs="Times New Roman"/>
          <w:color w:val="000000" w:themeColor="text1"/>
          <w:sz w:val="24"/>
          <w:szCs w:val="24"/>
        </w:rPr>
        <w:t>___</w:t>
      </w:r>
      <w:r w:rsidRPr="00523CDC">
        <w:rPr>
          <w:rFonts w:ascii="Times New Roman" w:hAnsi="Times New Roman" w:cs="Times New Roman"/>
          <w:color w:val="000000" w:themeColor="text1"/>
          <w:sz w:val="24"/>
          <w:szCs w:val="24"/>
        </w:rPr>
        <w:tab/>
        <w:t xml:space="preserve">             Medio</w:t>
      </w:r>
      <w:r w:rsidRPr="00523CDC">
        <w:rPr>
          <w:rFonts w:ascii="Times New Roman" w:hAnsi="Times New Roman" w:cs="Times New Roman"/>
          <w:color w:val="000000" w:themeColor="text1"/>
          <w:sz w:val="24"/>
          <w:szCs w:val="24"/>
        </w:rPr>
        <w:tab/>
      </w:r>
      <w:r w:rsidR="00E601D4" w:rsidRPr="00523CDC">
        <w:rPr>
          <w:rFonts w:ascii="Times New Roman" w:hAnsi="Times New Roman" w:cs="Times New Roman"/>
          <w:color w:val="000000" w:themeColor="text1"/>
          <w:sz w:val="24"/>
          <w:szCs w:val="24"/>
        </w:rPr>
        <w:t>___</w:t>
      </w:r>
      <w:r w:rsidRPr="00523CDC">
        <w:rPr>
          <w:rFonts w:ascii="Times New Roman" w:hAnsi="Times New Roman" w:cs="Times New Roman"/>
          <w:color w:val="000000" w:themeColor="text1"/>
          <w:sz w:val="24"/>
          <w:szCs w:val="24"/>
        </w:rPr>
        <w:t xml:space="preserve">               </w:t>
      </w:r>
      <w:r w:rsidR="00E601D4" w:rsidRPr="00523CDC">
        <w:rPr>
          <w:rFonts w:ascii="Times New Roman" w:hAnsi="Times New Roman" w:cs="Times New Roman"/>
          <w:color w:val="000000" w:themeColor="text1"/>
          <w:sz w:val="24"/>
          <w:szCs w:val="24"/>
        </w:rPr>
        <w:t>Bajo___</w:t>
      </w:r>
    </w:p>
    <w:p w14:paraId="4FB67EDC" w14:textId="38B838C1" w:rsidR="00AF0E65" w:rsidRPr="00523CDC" w:rsidRDefault="00AF0E65" w:rsidP="00A57785">
      <w:pPr>
        <w:pStyle w:val="Textoindependiente"/>
        <w:numPr>
          <w:ilvl w:val="0"/>
          <w:numId w:val="30"/>
        </w:numPr>
        <w:tabs>
          <w:tab w:val="left" w:pos="1298"/>
          <w:tab w:val="left" w:pos="2466"/>
          <w:tab w:val="left" w:pos="3337"/>
        </w:tabs>
        <w:spacing w:line="360" w:lineRule="auto"/>
        <w:rPr>
          <w:color w:val="000000" w:themeColor="text1"/>
        </w:rPr>
      </w:pPr>
      <w:r w:rsidRPr="00523CDC">
        <w:rPr>
          <w:color w:val="000000" w:themeColor="text1"/>
        </w:rPr>
        <w:t>¿Cuánto es el consumo que tiene de harina de pollo en la empresa?</w:t>
      </w:r>
    </w:p>
    <w:p w14:paraId="272DA64C" w14:textId="77777777" w:rsidR="00AF0E65" w:rsidRPr="00523CDC" w:rsidRDefault="00AF0E65" w:rsidP="00A57785">
      <w:pPr>
        <w:pStyle w:val="Textoindependiente"/>
        <w:tabs>
          <w:tab w:val="left" w:pos="1298"/>
          <w:tab w:val="left" w:pos="2466"/>
          <w:tab w:val="left" w:pos="3337"/>
        </w:tabs>
        <w:spacing w:line="360" w:lineRule="auto"/>
        <w:rPr>
          <w:color w:val="000000" w:themeColor="text1"/>
        </w:rPr>
      </w:pPr>
    </w:p>
    <w:p w14:paraId="356F5835" w14:textId="24D1E9FB" w:rsidR="00AF0E65" w:rsidRPr="00523CDC" w:rsidRDefault="00AF0E65" w:rsidP="00A57785">
      <w:pPr>
        <w:pStyle w:val="Textoindependiente"/>
        <w:tabs>
          <w:tab w:val="left" w:pos="1298"/>
          <w:tab w:val="left" w:pos="2466"/>
          <w:tab w:val="left" w:pos="3337"/>
        </w:tabs>
        <w:spacing w:line="360" w:lineRule="auto"/>
        <w:rPr>
          <w:color w:val="000000" w:themeColor="text1"/>
        </w:rPr>
      </w:pPr>
      <w:r w:rsidRPr="00523CDC">
        <w:rPr>
          <w:color w:val="000000" w:themeColor="text1"/>
        </w:rPr>
        <w:t>Alto</w:t>
      </w:r>
      <w:r w:rsidR="00E601D4" w:rsidRPr="00523CDC">
        <w:rPr>
          <w:color w:val="000000" w:themeColor="text1"/>
        </w:rPr>
        <w:t xml:space="preserve">___        </w:t>
      </w:r>
      <w:r w:rsidRPr="00523CDC">
        <w:rPr>
          <w:color w:val="000000" w:themeColor="text1"/>
        </w:rPr>
        <w:tab/>
        <w:t>Medio</w:t>
      </w:r>
      <w:r w:rsidR="00E601D4" w:rsidRPr="00523CDC">
        <w:rPr>
          <w:color w:val="000000" w:themeColor="text1"/>
        </w:rPr>
        <w:t xml:space="preserve">___    </w:t>
      </w:r>
      <w:r w:rsidR="00E601D4" w:rsidRPr="00523CDC">
        <w:rPr>
          <w:color w:val="000000" w:themeColor="text1"/>
        </w:rPr>
        <w:tab/>
        <w:t>Bajo___</w:t>
      </w:r>
    </w:p>
    <w:p w14:paraId="49D50176" w14:textId="77777777" w:rsidR="00AF0E65" w:rsidRPr="00523CDC" w:rsidRDefault="00AF0E65" w:rsidP="00A57785">
      <w:pPr>
        <w:pStyle w:val="Textoindependiente"/>
        <w:tabs>
          <w:tab w:val="left" w:pos="1298"/>
          <w:tab w:val="left" w:pos="2466"/>
          <w:tab w:val="left" w:pos="3337"/>
        </w:tabs>
        <w:spacing w:line="360" w:lineRule="auto"/>
        <w:rPr>
          <w:color w:val="000000" w:themeColor="text1"/>
        </w:rPr>
      </w:pPr>
    </w:p>
    <w:p w14:paraId="79705F65" w14:textId="25895743" w:rsidR="00AF0E65" w:rsidRPr="00523CDC" w:rsidRDefault="00AF0E65" w:rsidP="00A57785">
      <w:pPr>
        <w:pStyle w:val="Prrafodelista"/>
        <w:numPr>
          <w:ilvl w:val="0"/>
          <w:numId w:val="30"/>
        </w:numPr>
        <w:spacing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¿Cómo clasifican la harina de pollo al momento de comprar?</w:t>
      </w:r>
    </w:p>
    <w:p w14:paraId="7DA1C3EE" w14:textId="4F5A53E6" w:rsidR="00AF0E65" w:rsidRPr="00523CDC" w:rsidRDefault="00AF0E65" w:rsidP="00A57785">
      <w:pPr>
        <w:spacing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Valor energético _____ Valor proteico ___</w:t>
      </w:r>
    </w:p>
    <w:p w14:paraId="2F727939" w14:textId="3BC61FBC" w:rsidR="00AF0E65" w:rsidRPr="00523CDC" w:rsidRDefault="00AF0E65" w:rsidP="00A57785">
      <w:pPr>
        <w:pStyle w:val="Prrafodelista"/>
        <w:numPr>
          <w:ilvl w:val="0"/>
          <w:numId w:val="30"/>
        </w:num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¿Conoce usted algún sustituto para la harina de pollo en la nutrición?</w:t>
      </w:r>
    </w:p>
    <w:p w14:paraId="125814E7" w14:textId="685AE4C3" w:rsidR="00AF0E65" w:rsidRPr="00523CDC" w:rsidRDefault="00AF0E65" w:rsidP="00A57785">
      <w:p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SI</w:t>
      </w:r>
      <w:r w:rsidR="00E601D4" w:rsidRPr="00523CDC">
        <w:rPr>
          <w:rFonts w:ascii="Times New Roman" w:hAnsi="Times New Roman" w:cs="Times New Roman"/>
          <w:color w:val="000000" w:themeColor="text1"/>
          <w:sz w:val="24"/>
        </w:rPr>
        <w:t xml:space="preserve"> ___</w:t>
      </w:r>
      <w:r w:rsidRPr="00523CDC">
        <w:rPr>
          <w:rFonts w:ascii="Times New Roman" w:hAnsi="Times New Roman" w:cs="Times New Roman"/>
          <w:color w:val="000000" w:themeColor="text1"/>
          <w:sz w:val="24"/>
        </w:rPr>
        <w:tab/>
      </w:r>
      <w:r w:rsidR="00E601D4" w:rsidRPr="00523CDC">
        <w:rPr>
          <w:rFonts w:ascii="Times New Roman" w:hAnsi="Times New Roman" w:cs="Times New Roman"/>
          <w:color w:val="000000" w:themeColor="text1"/>
          <w:sz w:val="24"/>
        </w:rPr>
        <w:t xml:space="preserve">       </w:t>
      </w:r>
      <w:r w:rsidRPr="00523CDC">
        <w:rPr>
          <w:rFonts w:ascii="Times New Roman" w:hAnsi="Times New Roman" w:cs="Times New Roman"/>
          <w:color w:val="000000" w:themeColor="text1"/>
          <w:sz w:val="24"/>
        </w:rPr>
        <w:t>NO</w:t>
      </w:r>
      <w:r w:rsidR="00E601D4" w:rsidRPr="00523CDC">
        <w:rPr>
          <w:rFonts w:ascii="Times New Roman" w:hAnsi="Times New Roman" w:cs="Times New Roman"/>
          <w:color w:val="000000" w:themeColor="text1"/>
          <w:sz w:val="24"/>
        </w:rPr>
        <w:t>___</w:t>
      </w:r>
    </w:p>
    <w:p w14:paraId="03AB47E7" w14:textId="77777777" w:rsidR="00AF0E65" w:rsidRPr="00523CDC" w:rsidRDefault="00AF0E65" w:rsidP="00A57785">
      <w:pPr>
        <w:spacing w:before="4" w:line="360" w:lineRule="auto"/>
        <w:rPr>
          <w:rFonts w:ascii="Times New Roman" w:hAnsi="Times New Roman" w:cs="Times New Roman"/>
          <w:color w:val="000000" w:themeColor="text1"/>
          <w:sz w:val="24"/>
        </w:rPr>
      </w:pPr>
    </w:p>
    <w:p w14:paraId="0BF0479C" w14:textId="09F7D829" w:rsidR="00AF0E65" w:rsidRPr="00523CDC" w:rsidRDefault="00AF0E65" w:rsidP="00A57785">
      <w:pPr>
        <w:pStyle w:val="Prrafodelista"/>
        <w:numPr>
          <w:ilvl w:val="0"/>
          <w:numId w:val="30"/>
        </w:num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¿Qué tipos de análisis requieren para elegir un nuevo proveedor?</w:t>
      </w:r>
    </w:p>
    <w:p w14:paraId="26092344" w14:textId="0207021B" w:rsidR="00AF0E65" w:rsidRPr="00523CDC" w:rsidRDefault="00AF0E65" w:rsidP="00A57785">
      <w:p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Todos los días</w:t>
      </w:r>
      <w:r w:rsidR="00E601D4" w:rsidRPr="00523CDC">
        <w:rPr>
          <w:rFonts w:ascii="Times New Roman" w:hAnsi="Times New Roman" w:cs="Times New Roman"/>
          <w:color w:val="000000" w:themeColor="text1"/>
          <w:sz w:val="24"/>
        </w:rPr>
        <w:t>____</w:t>
      </w:r>
      <w:r w:rsidRPr="00523CDC">
        <w:rPr>
          <w:rFonts w:ascii="Times New Roman" w:hAnsi="Times New Roman" w:cs="Times New Roman"/>
          <w:color w:val="000000" w:themeColor="text1"/>
          <w:sz w:val="24"/>
        </w:rPr>
        <w:t xml:space="preserve">             </w:t>
      </w:r>
      <w:r w:rsidR="00E601D4" w:rsidRPr="00523CDC">
        <w:rPr>
          <w:rFonts w:ascii="Times New Roman" w:hAnsi="Times New Roman" w:cs="Times New Roman"/>
          <w:color w:val="000000" w:themeColor="text1"/>
          <w:sz w:val="24"/>
        </w:rPr>
        <w:tab/>
        <w:t>Una vez a la semana____</w:t>
      </w:r>
    </w:p>
    <w:p w14:paraId="3CAD976D" w14:textId="61E8838C" w:rsidR="00AF0E65" w:rsidRPr="00523CDC" w:rsidRDefault="00AF0E65" w:rsidP="00A57785">
      <w:p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Una vez al mes</w:t>
      </w:r>
      <w:r w:rsidR="00E601D4" w:rsidRPr="00523CDC">
        <w:rPr>
          <w:rFonts w:ascii="Times New Roman" w:hAnsi="Times New Roman" w:cs="Times New Roman"/>
          <w:color w:val="000000" w:themeColor="text1"/>
          <w:sz w:val="24"/>
        </w:rPr>
        <w:t>____</w:t>
      </w:r>
      <w:r w:rsidRPr="00523CDC">
        <w:rPr>
          <w:rFonts w:ascii="Times New Roman" w:hAnsi="Times New Roman" w:cs="Times New Roman"/>
          <w:color w:val="000000" w:themeColor="text1"/>
          <w:sz w:val="24"/>
        </w:rPr>
        <w:tab/>
        <w:t xml:space="preserve">Una vez al año </w:t>
      </w:r>
      <w:r w:rsidR="00E601D4" w:rsidRPr="00523CDC">
        <w:rPr>
          <w:rFonts w:ascii="Times New Roman" w:hAnsi="Times New Roman" w:cs="Times New Roman"/>
          <w:color w:val="000000" w:themeColor="text1"/>
          <w:sz w:val="24"/>
        </w:rPr>
        <w:t>____</w:t>
      </w:r>
    </w:p>
    <w:p w14:paraId="634597E0" w14:textId="77777777" w:rsidR="00AF0E65" w:rsidRPr="00523CDC" w:rsidRDefault="00AF0E65" w:rsidP="00A57785">
      <w:pPr>
        <w:spacing w:before="4" w:line="360" w:lineRule="auto"/>
        <w:rPr>
          <w:rFonts w:ascii="Times New Roman" w:hAnsi="Times New Roman" w:cs="Times New Roman"/>
          <w:color w:val="000000" w:themeColor="text1"/>
          <w:sz w:val="24"/>
        </w:rPr>
      </w:pPr>
    </w:p>
    <w:p w14:paraId="3FE0BF67" w14:textId="37F08ADC" w:rsidR="00AF0E65" w:rsidRPr="00523CDC" w:rsidRDefault="00AF0E65" w:rsidP="00A57785">
      <w:pPr>
        <w:pStyle w:val="Prrafodelista"/>
        <w:numPr>
          <w:ilvl w:val="0"/>
          <w:numId w:val="30"/>
        </w:num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¿Qué precio está dispuesto a pagar por la harina de pollo?</w:t>
      </w:r>
    </w:p>
    <w:p w14:paraId="13B868EF" w14:textId="300B857A" w:rsidR="00AF0E65" w:rsidRPr="00523CDC" w:rsidRDefault="00AF0E65" w:rsidP="00A57785">
      <w:p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1</w:t>
      </w:r>
      <w:r w:rsidR="00E601D4" w:rsidRPr="00523CDC">
        <w:rPr>
          <w:rFonts w:ascii="Times New Roman" w:hAnsi="Times New Roman" w:cs="Times New Roman"/>
          <w:color w:val="000000" w:themeColor="text1"/>
          <w:sz w:val="24"/>
        </w:rPr>
        <w:t>.50___</w:t>
      </w:r>
      <w:r w:rsidRPr="00523CDC">
        <w:rPr>
          <w:rFonts w:ascii="Times New Roman" w:hAnsi="Times New Roman" w:cs="Times New Roman"/>
          <w:color w:val="000000" w:themeColor="text1"/>
          <w:sz w:val="24"/>
        </w:rPr>
        <w:tab/>
        <w:t xml:space="preserve"> 2.00</w:t>
      </w:r>
      <w:r w:rsidR="00E601D4" w:rsidRPr="00523CDC">
        <w:rPr>
          <w:rFonts w:ascii="Times New Roman" w:hAnsi="Times New Roman" w:cs="Times New Roman"/>
          <w:color w:val="000000" w:themeColor="text1"/>
          <w:sz w:val="24"/>
        </w:rPr>
        <w:t>___</w:t>
      </w:r>
      <w:r w:rsidRPr="00523CDC">
        <w:rPr>
          <w:rFonts w:ascii="Times New Roman" w:hAnsi="Times New Roman" w:cs="Times New Roman"/>
          <w:color w:val="000000" w:themeColor="text1"/>
          <w:sz w:val="24"/>
        </w:rPr>
        <w:t xml:space="preserve"> </w:t>
      </w:r>
      <w:r w:rsidRPr="00523CDC">
        <w:rPr>
          <w:rFonts w:ascii="Times New Roman" w:hAnsi="Times New Roman" w:cs="Times New Roman"/>
          <w:color w:val="000000" w:themeColor="text1"/>
          <w:sz w:val="24"/>
        </w:rPr>
        <w:tab/>
        <w:t xml:space="preserve"> 2.50</w:t>
      </w:r>
      <w:r w:rsidR="00E601D4" w:rsidRPr="00523CDC">
        <w:rPr>
          <w:rFonts w:ascii="Times New Roman" w:hAnsi="Times New Roman" w:cs="Times New Roman"/>
          <w:color w:val="000000" w:themeColor="text1"/>
          <w:sz w:val="24"/>
        </w:rPr>
        <w:t>___</w:t>
      </w:r>
    </w:p>
    <w:p w14:paraId="0E23F751" w14:textId="77777777" w:rsidR="00AF0E65" w:rsidRPr="00523CDC" w:rsidRDefault="00AF0E65" w:rsidP="00A57785">
      <w:pPr>
        <w:spacing w:before="4" w:line="360" w:lineRule="auto"/>
        <w:rPr>
          <w:rFonts w:ascii="Times New Roman" w:hAnsi="Times New Roman" w:cs="Times New Roman"/>
          <w:color w:val="000000" w:themeColor="text1"/>
          <w:sz w:val="24"/>
        </w:rPr>
      </w:pPr>
    </w:p>
    <w:p w14:paraId="6AE1410A" w14:textId="450C6E37" w:rsidR="00AF0E65" w:rsidRPr="00523CDC" w:rsidRDefault="00AF0E65" w:rsidP="00A57785">
      <w:pPr>
        <w:pStyle w:val="Prrafodelista"/>
        <w:numPr>
          <w:ilvl w:val="0"/>
          <w:numId w:val="30"/>
        </w:num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¿Cuál es su proveedor habitualmente la harina de pollo?</w:t>
      </w:r>
    </w:p>
    <w:p w14:paraId="3ABAE806" w14:textId="08ED061B" w:rsidR="00AF0E65" w:rsidRPr="00523CDC" w:rsidRDefault="00AF0E65" w:rsidP="00A57785">
      <w:p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Panadería</w:t>
      </w:r>
      <w:r w:rsidR="00E601D4" w:rsidRPr="00523CDC">
        <w:rPr>
          <w:rFonts w:ascii="Times New Roman" w:hAnsi="Times New Roman" w:cs="Times New Roman"/>
          <w:color w:val="000000" w:themeColor="text1"/>
          <w:sz w:val="24"/>
        </w:rPr>
        <w:t>___</w:t>
      </w:r>
      <w:r w:rsidRPr="00523CDC">
        <w:rPr>
          <w:rFonts w:ascii="Times New Roman" w:hAnsi="Times New Roman" w:cs="Times New Roman"/>
          <w:color w:val="000000" w:themeColor="text1"/>
          <w:sz w:val="24"/>
        </w:rPr>
        <w:tab/>
      </w:r>
      <w:r w:rsidR="00E601D4" w:rsidRPr="00523CDC">
        <w:rPr>
          <w:rFonts w:ascii="Times New Roman" w:hAnsi="Times New Roman" w:cs="Times New Roman"/>
          <w:color w:val="000000" w:themeColor="text1"/>
          <w:sz w:val="24"/>
        </w:rPr>
        <w:t xml:space="preserve"> </w:t>
      </w:r>
      <w:r w:rsidRPr="00523CDC">
        <w:rPr>
          <w:rFonts w:ascii="Times New Roman" w:hAnsi="Times New Roman" w:cs="Times New Roman"/>
          <w:color w:val="000000" w:themeColor="text1"/>
          <w:sz w:val="24"/>
        </w:rPr>
        <w:t>Supermercado</w:t>
      </w:r>
      <w:r w:rsidR="00E601D4" w:rsidRPr="00523CDC">
        <w:rPr>
          <w:rFonts w:ascii="Times New Roman" w:hAnsi="Times New Roman" w:cs="Times New Roman"/>
          <w:color w:val="000000" w:themeColor="text1"/>
          <w:sz w:val="24"/>
        </w:rPr>
        <w:t>___</w:t>
      </w:r>
      <w:r w:rsidRPr="00523CDC">
        <w:rPr>
          <w:rFonts w:ascii="Times New Roman" w:hAnsi="Times New Roman" w:cs="Times New Roman"/>
          <w:color w:val="000000" w:themeColor="text1"/>
          <w:sz w:val="24"/>
        </w:rPr>
        <w:tab/>
        <w:t>Tiendas de barrios</w:t>
      </w:r>
      <w:r w:rsidR="00E601D4" w:rsidRPr="00523CDC">
        <w:rPr>
          <w:rFonts w:ascii="Times New Roman" w:hAnsi="Times New Roman" w:cs="Times New Roman"/>
          <w:color w:val="000000" w:themeColor="text1"/>
          <w:sz w:val="24"/>
        </w:rPr>
        <w:t>___</w:t>
      </w:r>
      <w:r w:rsidRPr="00523CDC">
        <w:rPr>
          <w:rFonts w:ascii="Times New Roman" w:hAnsi="Times New Roman" w:cs="Times New Roman"/>
          <w:color w:val="000000" w:themeColor="text1"/>
          <w:sz w:val="24"/>
        </w:rPr>
        <w:tab/>
        <w:t>Otros</w:t>
      </w:r>
      <w:r w:rsidR="00E601D4" w:rsidRPr="00523CDC">
        <w:rPr>
          <w:rFonts w:ascii="Times New Roman" w:hAnsi="Times New Roman" w:cs="Times New Roman"/>
          <w:color w:val="000000" w:themeColor="text1"/>
          <w:sz w:val="24"/>
        </w:rPr>
        <w:t>___</w:t>
      </w:r>
    </w:p>
    <w:p w14:paraId="4ED8A2D7" w14:textId="77777777" w:rsidR="00AF0E65" w:rsidRPr="00523CDC" w:rsidRDefault="00AF0E65" w:rsidP="00A57785">
      <w:pPr>
        <w:spacing w:before="4" w:line="360" w:lineRule="auto"/>
        <w:rPr>
          <w:rFonts w:ascii="Times New Roman" w:hAnsi="Times New Roman" w:cs="Times New Roman"/>
          <w:color w:val="000000" w:themeColor="text1"/>
          <w:sz w:val="24"/>
        </w:rPr>
      </w:pPr>
    </w:p>
    <w:p w14:paraId="4D93D4E5" w14:textId="7B407CBE" w:rsidR="00AF0E65" w:rsidRPr="00523CDC" w:rsidRDefault="00AF0E65" w:rsidP="00A57785">
      <w:pPr>
        <w:pStyle w:val="Prrafodelista"/>
        <w:numPr>
          <w:ilvl w:val="0"/>
          <w:numId w:val="30"/>
        </w:num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lastRenderedPageBreak/>
        <w:t>¿Determine qué factores considera a la hora de elegir la harina de pollo?</w:t>
      </w:r>
    </w:p>
    <w:p w14:paraId="3B5B3B9E" w14:textId="080FF049" w:rsidR="00AF0E65" w:rsidRPr="00523CDC" w:rsidRDefault="00AF0E65" w:rsidP="00A57785">
      <w:pPr>
        <w:spacing w:before="4" w:line="360" w:lineRule="auto"/>
        <w:rPr>
          <w:rFonts w:ascii="Times New Roman" w:hAnsi="Times New Roman" w:cs="Times New Roman"/>
          <w:color w:val="000000" w:themeColor="text1"/>
          <w:sz w:val="24"/>
        </w:rPr>
      </w:pPr>
      <w:r w:rsidRPr="00523CDC">
        <w:rPr>
          <w:rFonts w:ascii="Times New Roman" w:hAnsi="Times New Roman" w:cs="Times New Roman"/>
          <w:color w:val="000000" w:themeColor="text1"/>
          <w:sz w:val="24"/>
        </w:rPr>
        <w:t>Calidad</w:t>
      </w:r>
      <w:r w:rsidR="00E601D4" w:rsidRPr="00523CDC">
        <w:rPr>
          <w:rFonts w:ascii="Times New Roman" w:hAnsi="Times New Roman" w:cs="Times New Roman"/>
          <w:color w:val="000000" w:themeColor="text1"/>
          <w:sz w:val="24"/>
        </w:rPr>
        <w:t>___</w:t>
      </w:r>
      <w:r w:rsidRPr="00523CDC">
        <w:rPr>
          <w:rFonts w:ascii="Times New Roman" w:hAnsi="Times New Roman" w:cs="Times New Roman"/>
          <w:color w:val="000000" w:themeColor="text1"/>
          <w:sz w:val="24"/>
        </w:rPr>
        <w:tab/>
        <w:t>Variedad</w:t>
      </w:r>
      <w:r w:rsidR="00E601D4" w:rsidRPr="00523CDC">
        <w:rPr>
          <w:rFonts w:ascii="Times New Roman" w:hAnsi="Times New Roman" w:cs="Times New Roman"/>
          <w:color w:val="000000" w:themeColor="text1"/>
          <w:sz w:val="24"/>
        </w:rPr>
        <w:t>___</w:t>
      </w:r>
    </w:p>
    <w:p w14:paraId="4BB8F3A8" w14:textId="1A5BDA91" w:rsidR="00AF0E65" w:rsidRPr="00523CDC" w:rsidRDefault="00AF0E65" w:rsidP="00A57785">
      <w:pPr>
        <w:spacing w:before="4"/>
        <w:rPr>
          <w:rFonts w:ascii="Times New Roman" w:hAnsi="Times New Roman" w:cs="Times New Roman"/>
          <w:color w:val="000000" w:themeColor="text1"/>
          <w:sz w:val="24"/>
        </w:rPr>
      </w:pPr>
    </w:p>
    <w:p w14:paraId="50DCAB04" w14:textId="3C999717" w:rsidR="00933D0E" w:rsidRPr="00523CDC" w:rsidRDefault="00933D0E" w:rsidP="00A57785">
      <w:pPr>
        <w:spacing w:before="4"/>
        <w:rPr>
          <w:rFonts w:ascii="Times New Roman" w:hAnsi="Times New Roman" w:cs="Times New Roman"/>
          <w:color w:val="000000" w:themeColor="text1"/>
          <w:sz w:val="24"/>
        </w:rPr>
      </w:pPr>
    </w:p>
    <w:p w14:paraId="6B4610A4" w14:textId="40CB7C36" w:rsidR="00933D0E" w:rsidRPr="00523CDC" w:rsidRDefault="00933D0E" w:rsidP="00A57785">
      <w:pPr>
        <w:spacing w:before="4"/>
        <w:rPr>
          <w:rFonts w:ascii="Times New Roman" w:hAnsi="Times New Roman" w:cs="Times New Roman"/>
          <w:color w:val="000000" w:themeColor="text1"/>
          <w:sz w:val="24"/>
        </w:rPr>
      </w:pPr>
    </w:p>
    <w:p w14:paraId="5969058D" w14:textId="7E845864" w:rsidR="00933D0E" w:rsidRPr="00523CDC" w:rsidRDefault="00933D0E" w:rsidP="00A57785">
      <w:pPr>
        <w:spacing w:before="4"/>
        <w:rPr>
          <w:rFonts w:ascii="Times New Roman" w:hAnsi="Times New Roman" w:cs="Times New Roman"/>
          <w:color w:val="000000" w:themeColor="text1"/>
          <w:sz w:val="24"/>
        </w:rPr>
      </w:pPr>
    </w:p>
    <w:p w14:paraId="363FE65F" w14:textId="5CC74965" w:rsidR="00933D0E" w:rsidRPr="00523CDC" w:rsidRDefault="00933D0E" w:rsidP="00A57785">
      <w:pPr>
        <w:spacing w:before="4"/>
        <w:rPr>
          <w:rFonts w:ascii="Times New Roman" w:hAnsi="Times New Roman" w:cs="Times New Roman"/>
          <w:color w:val="000000" w:themeColor="text1"/>
          <w:sz w:val="24"/>
        </w:rPr>
      </w:pPr>
    </w:p>
    <w:p w14:paraId="64578054" w14:textId="0BD550D4" w:rsidR="00933D0E" w:rsidRPr="00523CDC" w:rsidRDefault="00933D0E" w:rsidP="00A57785">
      <w:pPr>
        <w:spacing w:before="4"/>
        <w:rPr>
          <w:rFonts w:ascii="Times New Roman" w:hAnsi="Times New Roman" w:cs="Times New Roman"/>
          <w:color w:val="000000" w:themeColor="text1"/>
          <w:sz w:val="24"/>
        </w:rPr>
      </w:pPr>
    </w:p>
    <w:p w14:paraId="118A9169" w14:textId="62DC8C8C" w:rsidR="00933D0E" w:rsidRPr="00523CDC" w:rsidRDefault="00933D0E" w:rsidP="00A57785">
      <w:pPr>
        <w:spacing w:before="4"/>
        <w:rPr>
          <w:rFonts w:ascii="Times New Roman" w:hAnsi="Times New Roman" w:cs="Times New Roman"/>
          <w:color w:val="000000" w:themeColor="text1"/>
          <w:sz w:val="24"/>
        </w:rPr>
      </w:pPr>
    </w:p>
    <w:p w14:paraId="4208D364" w14:textId="3D4A19AE" w:rsidR="00933D0E" w:rsidRPr="00523CDC" w:rsidRDefault="00933D0E" w:rsidP="00A57785">
      <w:pPr>
        <w:spacing w:before="4"/>
        <w:rPr>
          <w:rFonts w:ascii="Times New Roman" w:hAnsi="Times New Roman" w:cs="Times New Roman"/>
          <w:color w:val="000000" w:themeColor="text1"/>
          <w:sz w:val="24"/>
        </w:rPr>
      </w:pPr>
    </w:p>
    <w:p w14:paraId="5EC80066" w14:textId="68BEB431" w:rsidR="00933D0E" w:rsidRPr="00523CDC" w:rsidRDefault="00933D0E" w:rsidP="00A57785">
      <w:pPr>
        <w:spacing w:before="4"/>
        <w:rPr>
          <w:rFonts w:ascii="Times New Roman" w:hAnsi="Times New Roman" w:cs="Times New Roman"/>
          <w:color w:val="000000" w:themeColor="text1"/>
          <w:sz w:val="24"/>
        </w:rPr>
      </w:pPr>
    </w:p>
    <w:p w14:paraId="7713A72C" w14:textId="2E0B5216" w:rsidR="00933D0E" w:rsidRPr="00523CDC" w:rsidRDefault="00933D0E" w:rsidP="00A57785">
      <w:pPr>
        <w:spacing w:before="4"/>
        <w:rPr>
          <w:rFonts w:ascii="Times New Roman" w:hAnsi="Times New Roman" w:cs="Times New Roman"/>
          <w:color w:val="000000" w:themeColor="text1"/>
          <w:sz w:val="24"/>
        </w:rPr>
      </w:pPr>
    </w:p>
    <w:p w14:paraId="0358D5B0" w14:textId="718570BF" w:rsidR="00933D0E" w:rsidRPr="00523CDC" w:rsidRDefault="00933D0E" w:rsidP="00A57785">
      <w:pPr>
        <w:spacing w:before="4"/>
        <w:rPr>
          <w:rFonts w:ascii="Times New Roman" w:hAnsi="Times New Roman" w:cs="Times New Roman"/>
          <w:color w:val="000000" w:themeColor="text1"/>
          <w:sz w:val="24"/>
        </w:rPr>
      </w:pPr>
    </w:p>
    <w:p w14:paraId="274331FF" w14:textId="6F81BB38" w:rsidR="00933D0E" w:rsidRPr="00523CDC" w:rsidRDefault="00933D0E" w:rsidP="00A57785">
      <w:pPr>
        <w:spacing w:before="4"/>
        <w:rPr>
          <w:rFonts w:ascii="Times New Roman" w:hAnsi="Times New Roman" w:cs="Times New Roman"/>
          <w:color w:val="000000" w:themeColor="text1"/>
          <w:sz w:val="24"/>
        </w:rPr>
      </w:pPr>
    </w:p>
    <w:p w14:paraId="5EF84BC1" w14:textId="3C286991" w:rsidR="00933D0E" w:rsidRPr="00523CDC" w:rsidRDefault="00933D0E" w:rsidP="00A57785">
      <w:pPr>
        <w:spacing w:before="4"/>
        <w:rPr>
          <w:rFonts w:ascii="Times New Roman" w:hAnsi="Times New Roman" w:cs="Times New Roman"/>
          <w:color w:val="000000" w:themeColor="text1"/>
          <w:sz w:val="24"/>
        </w:rPr>
      </w:pPr>
    </w:p>
    <w:p w14:paraId="7566A5F5" w14:textId="4CA395EB" w:rsidR="00933D0E" w:rsidRPr="00523CDC" w:rsidRDefault="00933D0E" w:rsidP="00A57785">
      <w:pPr>
        <w:spacing w:before="4"/>
        <w:rPr>
          <w:rFonts w:ascii="Times New Roman" w:hAnsi="Times New Roman" w:cs="Times New Roman"/>
          <w:color w:val="000000" w:themeColor="text1"/>
          <w:sz w:val="24"/>
        </w:rPr>
      </w:pPr>
    </w:p>
    <w:p w14:paraId="3ABB27B9" w14:textId="36263F20" w:rsidR="00933D0E" w:rsidRPr="00523CDC" w:rsidRDefault="00933D0E" w:rsidP="00A57785">
      <w:pPr>
        <w:spacing w:before="4"/>
        <w:rPr>
          <w:rFonts w:ascii="Times New Roman" w:hAnsi="Times New Roman" w:cs="Times New Roman"/>
          <w:color w:val="000000" w:themeColor="text1"/>
          <w:sz w:val="24"/>
        </w:rPr>
      </w:pPr>
    </w:p>
    <w:p w14:paraId="74508218" w14:textId="2A3A8061" w:rsidR="00933D0E" w:rsidRPr="00523CDC" w:rsidRDefault="00933D0E" w:rsidP="00A57785">
      <w:pPr>
        <w:spacing w:before="4"/>
        <w:rPr>
          <w:rFonts w:ascii="Times New Roman" w:hAnsi="Times New Roman" w:cs="Times New Roman"/>
          <w:color w:val="000000" w:themeColor="text1"/>
          <w:sz w:val="24"/>
        </w:rPr>
      </w:pPr>
    </w:p>
    <w:p w14:paraId="215BC868" w14:textId="698A3EA9" w:rsidR="00933D0E" w:rsidRPr="00523CDC" w:rsidRDefault="00933D0E" w:rsidP="00A57785">
      <w:pPr>
        <w:spacing w:before="4"/>
        <w:rPr>
          <w:rFonts w:ascii="Times New Roman" w:hAnsi="Times New Roman" w:cs="Times New Roman"/>
          <w:color w:val="000000" w:themeColor="text1"/>
          <w:sz w:val="24"/>
        </w:rPr>
      </w:pPr>
    </w:p>
    <w:p w14:paraId="7792D3D3" w14:textId="5A3DD78F" w:rsidR="00933D0E" w:rsidRDefault="00933D0E" w:rsidP="00A57785">
      <w:pPr>
        <w:spacing w:before="4"/>
        <w:rPr>
          <w:rFonts w:ascii="Times New Roman" w:hAnsi="Times New Roman" w:cs="Times New Roman"/>
          <w:color w:val="000000" w:themeColor="text1"/>
          <w:sz w:val="24"/>
        </w:rPr>
      </w:pPr>
    </w:p>
    <w:p w14:paraId="11837227" w14:textId="7ABEF68A" w:rsidR="00957881" w:rsidRDefault="00957881" w:rsidP="00A57785">
      <w:pPr>
        <w:spacing w:before="4"/>
        <w:rPr>
          <w:rFonts w:ascii="Times New Roman" w:hAnsi="Times New Roman" w:cs="Times New Roman"/>
          <w:color w:val="000000" w:themeColor="text1"/>
          <w:sz w:val="24"/>
        </w:rPr>
      </w:pPr>
    </w:p>
    <w:p w14:paraId="0B050B11" w14:textId="5647299D" w:rsidR="00957881" w:rsidRDefault="00957881" w:rsidP="00A57785">
      <w:pPr>
        <w:spacing w:before="4"/>
        <w:rPr>
          <w:rFonts w:ascii="Times New Roman" w:hAnsi="Times New Roman" w:cs="Times New Roman"/>
          <w:color w:val="000000" w:themeColor="text1"/>
          <w:sz w:val="24"/>
        </w:rPr>
      </w:pPr>
    </w:p>
    <w:p w14:paraId="03144E0C" w14:textId="3B47D615" w:rsidR="00957881" w:rsidRDefault="00957881" w:rsidP="00A57785">
      <w:pPr>
        <w:spacing w:before="4"/>
        <w:rPr>
          <w:rFonts w:ascii="Times New Roman" w:hAnsi="Times New Roman" w:cs="Times New Roman"/>
          <w:color w:val="000000" w:themeColor="text1"/>
          <w:sz w:val="24"/>
        </w:rPr>
      </w:pPr>
    </w:p>
    <w:p w14:paraId="4DECA617" w14:textId="14B8EFAF" w:rsidR="00957881" w:rsidRDefault="00957881" w:rsidP="00A57785">
      <w:pPr>
        <w:spacing w:before="4"/>
        <w:rPr>
          <w:rFonts w:ascii="Times New Roman" w:hAnsi="Times New Roman" w:cs="Times New Roman"/>
          <w:color w:val="000000" w:themeColor="text1"/>
          <w:sz w:val="24"/>
        </w:rPr>
      </w:pPr>
    </w:p>
    <w:p w14:paraId="15CFCA8B" w14:textId="45B9003E" w:rsidR="00957881" w:rsidRDefault="00957881" w:rsidP="00A57785">
      <w:pPr>
        <w:spacing w:before="4"/>
        <w:rPr>
          <w:rFonts w:ascii="Times New Roman" w:hAnsi="Times New Roman" w:cs="Times New Roman"/>
          <w:color w:val="000000" w:themeColor="text1"/>
          <w:sz w:val="24"/>
        </w:rPr>
      </w:pPr>
    </w:p>
    <w:p w14:paraId="654B1BF8" w14:textId="685182B4" w:rsidR="00957881" w:rsidRDefault="00957881" w:rsidP="00A57785">
      <w:pPr>
        <w:spacing w:before="4"/>
        <w:rPr>
          <w:rFonts w:ascii="Times New Roman" w:hAnsi="Times New Roman" w:cs="Times New Roman"/>
          <w:color w:val="000000" w:themeColor="text1"/>
          <w:sz w:val="24"/>
        </w:rPr>
      </w:pPr>
    </w:p>
    <w:p w14:paraId="1A10304C" w14:textId="15F734BA" w:rsidR="00957881" w:rsidRDefault="00957881" w:rsidP="00A57785">
      <w:pPr>
        <w:spacing w:before="4"/>
        <w:rPr>
          <w:rFonts w:ascii="Times New Roman" w:hAnsi="Times New Roman" w:cs="Times New Roman"/>
          <w:color w:val="000000" w:themeColor="text1"/>
          <w:sz w:val="24"/>
        </w:rPr>
      </w:pPr>
    </w:p>
    <w:p w14:paraId="47AE716D" w14:textId="435D2045" w:rsidR="00957881" w:rsidRDefault="00957881" w:rsidP="00A57785">
      <w:pPr>
        <w:spacing w:before="4"/>
        <w:rPr>
          <w:rFonts w:ascii="Times New Roman" w:hAnsi="Times New Roman" w:cs="Times New Roman"/>
          <w:color w:val="000000" w:themeColor="text1"/>
          <w:sz w:val="24"/>
        </w:rPr>
      </w:pPr>
    </w:p>
    <w:p w14:paraId="66ABBE79" w14:textId="77777777" w:rsidR="00957881" w:rsidRDefault="00957881" w:rsidP="00A57785">
      <w:pPr>
        <w:spacing w:before="4"/>
        <w:rPr>
          <w:rFonts w:ascii="Times New Roman" w:hAnsi="Times New Roman" w:cs="Times New Roman"/>
          <w:color w:val="000000" w:themeColor="text1"/>
          <w:sz w:val="24"/>
        </w:rPr>
      </w:pPr>
    </w:p>
    <w:p w14:paraId="6E0A3AD1" w14:textId="77777777" w:rsidR="00957881" w:rsidRPr="00523CDC" w:rsidRDefault="00957881" w:rsidP="00A57785">
      <w:pPr>
        <w:spacing w:before="4"/>
        <w:rPr>
          <w:rFonts w:ascii="Times New Roman" w:hAnsi="Times New Roman" w:cs="Times New Roman"/>
          <w:color w:val="000000" w:themeColor="text1"/>
          <w:sz w:val="24"/>
        </w:rPr>
      </w:pPr>
    </w:p>
    <w:p w14:paraId="69D7F7B8" w14:textId="69BD5084" w:rsidR="009D776A" w:rsidRPr="00957881" w:rsidRDefault="00933D0E" w:rsidP="00957881">
      <w:pPr>
        <w:rPr>
          <w:rFonts w:ascii="Times New Roman" w:hAnsi="Times New Roman" w:cs="Times New Roman"/>
          <w:b/>
          <w:bCs/>
          <w:sz w:val="24"/>
          <w:szCs w:val="24"/>
        </w:rPr>
      </w:pPr>
      <w:bookmarkStart w:id="232" w:name="_Toc144742245"/>
      <w:r w:rsidRPr="00957881">
        <w:rPr>
          <w:rFonts w:ascii="Times New Roman" w:hAnsi="Times New Roman" w:cs="Times New Roman"/>
          <w:b/>
          <w:bCs/>
          <w:sz w:val="24"/>
          <w:szCs w:val="24"/>
        </w:rPr>
        <w:lastRenderedPageBreak/>
        <w:t>Apéndice</w:t>
      </w:r>
      <w:r w:rsidR="00622189" w:rsidRPr="00957881">
        <w:rPr>
          <w:rFonts w:ascii="Times New Roman" w:hAnsi="Times New Roman" w:cs="Times New Roman"/>
          <w:b/>
          <w:bCs/>
          <w:sz w:val="24"/>
          <w:szCs w:val="24"/>
        </w:rPr>
        <w:t xml:space="preserve"> C</w:t>
      </w:r>
      <w:r w:rsidRPr="00957881">
        <w:rPr>
          <w:rFonts w:ascii="Times New Roman" w:hAnsi="Times New Roman" w:cs="Times New Roman"/>
          <w:b/>
          <w:bCs/>
          <w:sz w:val="24"/>
          <w:szCs w:val="24"/>
        </w:rPr>
        <w:t>:  Fotos</w:t>
      </w:r>
      <w:bookmarkEnd w:id="232"/>
      <w:r w:rsidR="009D776A" w:rsidRPr="00957881">
        <w:rPr>
          <w:rFonts w:ascii="Times New Roman" w:hAnsi="Times New Roman" w:cs="Times New Roman"/>
          <w:b/>
          <w:bCs/>
          <w:sz w:val="24"/>
          <w:szCs w:val="24"/>
        </w:rPr>
        <w:t xml:space="preserve"> </w:t>
      </w:r>
    </w:p>
    <w:p w14:paraId="1D474AAD" w14:textId="77777777" w:rsidR="009D776A" w:rsidRPr="00523CDC" w:rsidRDefault="009D776A" w:rsidP="00957881">
      <w:r w:rsidRPr="00523CDC">
        <w:t xml:space="preserve"> </w:t>
      </w:r>
    </w:p>
    <w:p w14:paraId="530899DA" w14:textId="77777777" w:rsidR="009D776A" w:rsidRPr="00523CDC" w:rsidRDefault="009D776A" w:rsidP="009D776A">
      <w:pPr>
        <w:spacing w:before="4"/>
        <w:rPr>
          <w:color w:val="000000" w:themeColor="text1"/>
          <w:sz w:val="24"/>
        </w:rPr>
      </w:pPr>
      <w:r w:rsidRPr="00523CDC">
        <w:rPr>
          <w:noProof/>
          <w:color w:val="000000" w:themeColor="text1"/>
          <w:lang w:eastAsia="es-EC"/>
        </w:rPr>
        <mc:AlternateContent>
          <mc:Choice Requires="wps">
            <w:drawing>
              <wp:anchor distT="0" distB="0" distL="114300" distR="114300" simplePos="0" relativeHeight="251821568" behindDoc="0" locked="0" layoutInCell="1" allowOverlap="1" wp14:anchorId="170A5ECA" wp14:editId="03E31BCA">
                <wp:simplePos x="0" y="0"/>
                <wp:positionH relativeFrom="column">
                  <wp:posOffset>0</wp:posOffset>
                </wp:positionH>
                <wp:positionV relativeFrom="paragraph">
                  <wp:posOffset>2884170</wp:posOffset>
                </wp:positionV>
                <wp:extent cx="1905000" cy="635"/>
                <wp:effectExtent l="0" t="0" r="0" b="0"/>
                <wp:wrapSquare wrapText="bothSides"/>
                <wp:docPr id="44367689" name="Cuadro de texto 44367689"/>
                <wp:cNvGraphicFramePr/>
                <a:graphic xmlns:a="http://schemas.openxmlformats.org/drawingml/2006/main">
                  <a:graphicData uri="http://schemas.microsoft.com/office/word/2010/wordprocessingShape">
                    <wps:wsp>
                      <wps:cNvSpPr txBox="1"/>
                      <wps:spPr>
                        <a:xfrm>
                          <a:off x="0" y="0"/>
                          <a:ext cx="1905000" cy="635"/>
                        </a:xfrm>
                        <a:prstGeom prst="rect">
                          <a:avLst/>
                        </a:prstGeom>
                        <a:solidFill>
                          <a:prstClr val="white"/>
                        </a:solidFill>
                        <a:ln>
                          <a:noFill/>
                        </a:ln>
                      </wps:spPr>
                      <wps:txbx>
                        <w:txbxContent>
                          <w:p w14:paraId="40B6817F" w14:textId="595566DD" w:rsidR="009D776A" w:rsidRPr="00807792" w:rsidRDefault="009D776A" w:rsidP="009D776A">
                            <w:pPr>
                              <w:pStyle w:val="Descripcin"/>
                              <w:rPr>
                                <w:noProof/>
                                <w:sz w:val="24"/>
                              </w:rPr>
                            </w:pPr>
                            <w:r>
                              <w:t xml:space="preserve">Ilustración </w:t>
                            </w:r>
                            <w:fldSimple w:instr=" SEQ Ilustración \* ARABIC ">
                              <w:r w:rsidR="003B09C2">
                                <w:rPr>
                                  <w:noProof/>
                                </w:rPr>
                                <w:t>1</w:t>
                              </w:r>
                            </w:fldSimple>
                            <w:r>
                              <w:t>. Recolección de desechos y mortalidad de pollos.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0A5ECA" id="Cuadro de texto 44367689" o:spid="_x0000_s1078" type="#_x0000_t202" style="position:absolute;margin-left:0;margin-top:227.1pt;width:150pt;height:.0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" stroked="f">
                <v:textbox style="mso-fit-shape-to-text:t" inset="0,0,0,0">
                  <w:txbxContent>
                    <w:p w14:paraId="40B6817F" w14:textId="595566DD" w:rsidR="009D776A" w:rsidRPr="00807792" w:rsidRDefault="009D776A" w:rsidP="009D776A">
                      <w:pPr>
                        <w:pStyle w:val="Descripcin"/>
                        <w:rPr>
                          <w:noProof/>
                          <w:sz w:val="24"/>
                        </w:rPr>
                      </w:pPr>
                      <w:r>
                        <w:t xml:space="preserve">Ilustración </w:t>
                      </w:r>
                      <w:fldSimple w:instr=" SEQ Ilustración \* ARABIC ">
                        <w:r w:rsidR="003B09C2">
                          <w:rPr>
                            <w:noProof/>
                          </w:rPr>
                          <w:t>1</w:t>
                        </w:r>
                      </w:fldSimple>
                      <w:r>
                        <w:t>. Recolección de desechos y mortalidad de pollos.</w:t>
                      </w:r>
                    </w:p>
                  </w:txbxContent>
                </v:textbox>
                <w10:wrap type="square"/>
              </v:shape>
            </w:pict>
          </mc:Fallback>
        </mc:AlternateContent>
      </w:r>
      <w:r w:rsidRPr="00523CDC">
        <w:rPr>
          <w:noProof/>
          <w:color w:val="000000" w:themeColor="text1"/>
          <w:sz w:val="24"/>
          <w:lang w:eastAsia="es-EC"/>
        </w:rPr>
        <w:drawing>
          <wp:anchor distT="0" distB="0" distL="114300" distR="114300" simplePos="0" relativeHeight="251820544" behindDoc="0" locked="0" layoutInCell="1" allowOverlap="1" wp14:anchorId="3AADD4E6" wp14:editId="3F9BAF38">
            <wp:simplePos x="0" y="0"/>
            <wp:positionH relativeFrom="margin">
              <wp:align>left</wp:align>
            </wp:positionH>
            <wp:positionV relativeFrom="paragraph">
              <wp:posOffset>304165</wp:posOffset>
            </wp:positionV>
            <wp:extent cx="1905000" cy="2522855"/>
            <wp:effectExtent l="0" t="0" r="0" b="0"/>
            <wp:wrapSquare wrapText="bothSides"/>
            <wp:docPr id="44367686" name="Imagen 44367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5000" cy="2522855"/>
                    </a:xfrm>
                    <a:prstGeom prst="rect">
                      <a:avLst/>
                    </a:prstGeom>
                    <a:noFill/>
                  </pic:spPr>
                </pic:pic>
              </a:graphicData>
            </a:graphic>
            <wp14:sizeRelH relativeFrom="page">
              <wp14:pctWidth>0</wp14:pctWidth>
            </wp14:sizeRelH>
            <wp14:sizeRelV relativeFrom="page">
              <wp14:pctHeight>0</wp14:pctHeight>
            </wp14:sizeRelV>
          </wp:anchor>
        </w:drawing>
      </w:r>
    </w:p>
    <w:p w14:paraId="0C031338" w14:textId="77777777" w:rsidR="009D776A" w:rsidRPr="00523CDC" w:rsidRDefault="009D776A" w:rsidP="009D776A">
      <w:pPr>
        <w:spacing w:before="4"/>
        <w:rPr>
          <w:color w:val="000000" w:themeColor="text1"/>
          <w:sz w:val="24"/>
        </w:rPr>
      </w:pPr>
      <w:r w:rsidRPr="00523CDC">
        <w:rPr>
          <w:noProof/>
          <w:color w:val="000000" w:themeColor="text1"/>
          <w:lang w:eastAsia="es-EC"/>
        </w:rPr>
        <mc:AlternateContent>
          <mc:Choice Requires="wps">
            <w:drawing>
              <wp:anchor distT="0" distB="0" distL="114300" distR="114300" simplePos="0" relativeHeight="251823616" behindDoc="0" locked="0" layoutInCell="1" allowOverlap="1" wp14:anchorId="11D3DD96" wp14:editId="07E8862F">
                <wp:simplePos x="0" y="0"/>
                <wp:positionH relativeFrom="column">
                  <wp:posOffset>2520315</wp:posOffset>
                </wp:positionH>
                <wp:positionV relativeFrom="paragraph">
                  <wp:posOffset>1999615</wp:posOffset>
                </wp:positionV>
                <wp:extent cx="3366770" cy="635"/>
                <wp:effectExtent l="0" t="0" r="0" b="0"/>
                <wp:wrapSquare wrapText="bothSides"/>
                <wp:docPr id="44367691" name="Cuadro de texto 44367691"/>
                <wp:cNvGraphicFramePr/>
                <a:graphic xmlns:a="http://schemas.openxmlformats.org/drawingml/2006/main">
                  <a:graphicData uri="http://schemas.microsoft.com/office/word/2010/wordprocessingShape">
                    <wps:wsp>
                      <wps:cNvSpPr txBox="1"/>
                      <wps:spPr>
                        <a:xfrm>
                          <a:off x="0" y="0"/>
                          <a:ext cx="3366770" cy="635"/>
                        </a:xfrm>
                        <a:prstGeom prst="rect">
                          <a:avLst/>
                        </a:prstGeom>
                        <a:solidFill>
                          <a:prstClr val="white"/>
                        </a:solidFill>
                        <a:ln>
                          <a:noFill/>
                        </a:ln>
                      </wps:spPr>
                      <wps:txbx>
                        <w:txbxContent>
                          <w:p w14:paraId="7BB57A00" w14:textId="49928879" w:rsidR="009D776A" w:rsidRPr="00F4196F" w:rsidRDefault="009D776A" w:rsidP="009D776A">
                            <w:pPr>
                              <w:pStyle w:val="Descripcin"/>
                              <w:rPr>
                                <w:rFonts w:ascii="Times New Roman" w:hAnsi="Times New Roman" w:cs="Times New Roman"/>
                                <w:noProof/>
                                <w:sz w:val="24"/>
                                <w:szCs w:val="24"/>
                              </w:rPr>
                            </w:pPr>
                            <w:r>
                              <w:t xml:space="preserve">Ilustración </w:t>
                            </w:r>
                            <w:fldSimple w:instr=" SEQ Ilustración \* ARABIC ">
                              <w:r w:rsidR="003B09C2">
                                <w:rPr>
                                  <w:noProof/>
                                </w:rPr>
                                <w:t>2</w:t>
                              </w:r>
                            </w:fldSimple>
                            <w:r>
                              <w:t>. Foto tomada al momento de transportar el pollo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D3DD96" id="Cuadro de texto 44367691" o:spid="_x0000_s1079" type="#_x0000_t202" style="position:absolute;margin-left:198.45pt;margin-top:157.45pt;width:265.1pt;height:.05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G5GwIAAEAEAAAOAAAAZHJzL2Uyb0RvYy54bWysU8Fu2zAMvQ/YPwi6L06aLS2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" stroked="f">
                <v:textbox style="mso-fit-shape-to-text:t" inset="0,0,0,0">
                  <w:txbxContent>
                    <w:p w14:paraId="7BB57A00" w14:textId="49928879" w:rsidR="009D776A" w:rsidRPr="00F4196F" w:rsidRDefault="009D776A" w:rsidP="009D776A">
                      <w:pPr>
                        <w:pStyle w:val="Descripcin"/>
                        <w:rPr>
                          <w:rFonts w:ascii="Times New Roman" w:hAnsi="Times New Roman" w:cs="Times New Roman"/>
                          <w:noProof/>
                          <w:sz w:val="24"/>
                          <w:szCs w:val="24"/>
                        </w:rPr>
                      </w:pPr>
                      <w:r>
                        <w:t xml:space="preserve">Ilustración </w:t>
                      </w:r>
                      <w:fldSimple w:instr=" SEQ Ilustración \* ARABIC ">
                        <w:r w:rsidR="003B09C2">
                          <w:rPr>
                            <w:noProof/>
                          </w:rPr>
                          <w:t>2</w:t>
                        </w:r>
                      </w:fldSimple>
                      <w:r>
                        <w:t>. Foto tomada al momento de transportar el pollo</w:t>
                      </w:r>
                    </w:p>
                  </w:txbxContent>
                </v:textbox>
                <w10:wrap type="square"/>
              </v:shape>
            </w:pict>
          </mc:Fallback>
        </mc:AlternateContent>
      </w:r>
      <w:r w:rsidRPr="00523CDC">
        <w:rPr>
          <w:rFonts w:ascii="Times New Roman" w:hAnsi="Times New Roman" w:cs="Times New Roman"/>
          <w:noProof/>
          <w:color w:val="000000" w:themeColor="text1"/>
          <w:sz w:val="24"/>
          <w:szCs w:val="24"/>
          <w:lang w:eastAsia="es-EC"/>
        </w:rPr>
        <w:drawing>
          <wp:anchor distT="0" distB="0" distL="114300" distR="114300" simplePos="0" relativeHeight="251822592" behindDoc="0" locked="0" layoutInCell="1" allowOverlap="1" wp14:anchorId="7E705F82" wp14:editId="380D0566">
            <wp:simplePos x="0" y="0"/>
            <wp:positionH relativeFrom="column">
              <wp:posOffset>2520315</wp:posOffset>
            </wp:positionH>
            <wp:positionV relativeFrom="paragraph">
              <wp:posOffset>8890</wp:posOffset>
            </wp:positionV>
            <wp:extent cx="3366770" cy="1933575"/>
            <wp:effectExtent l="0" t="0" r="5080" b="9525"/>
            <wp:wrapSquare wrapText="bothSides"/>
            <wp:docPr id="44367690" name="Imagen 4436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66770" cy="1933575"/>
                    </a:xfrm>
                    <a:prstGeom prst="rect">
                      <a:avLst/>
                    </a:prstGeom>
                    <a:noFill/>
                  </pic:spPr>
                </pic:pic>
              </a:graphicData>
            </a:graphic>
            <wp14:sizeRelH relativeFrom="page">
              <wp14:pctWidth>0</wp14:pctWidth>
            </wp14:sizeRelH>
            <wp14:sizeRelV relativeFrom="page">
              <wp14:pctHeight>0</wp14:pctHeight>
            </wp14:sizeRelV>
          </wp:anchor>
        </w:drawing>
      </w:r>
    </w:p>
    <w:p w14:paraId="6D0508B5" w14:textId="77777777" w:rsidR="009D776A" w:rsidRPr="00523CDC" w:rsidRDefault="009D776A" w:rsidP="009D776A">
      <w:pPr>
        <w:pStyle w:val="Textoindependiente"/>
        <w:tabs>
          <w:tab w:val="left" w:pos="1298"/>
          <w:tab w:val="left" w:pos="2466"/>
          <w:tab w:val="left" w:pos="3337"/>
        </w:tabs>
        <w:ind w:left="460"/>
        <w:rPr>
          <w:color w:val="000000" w:themeColor="text1"/>
        </w:rPr>
      </w:pPr>
    </w:p>
    <w:p w14:paraId="752BFEE3" w14:textId="77777777" w:rsidR="009D776A" w:rsidRPr="00523CDC" w:rsidRDefault="009D776A" w:rsidP="009D776A">
      <w:pPr>
        <w:spacing w:line="480" w:lineRule="auto"/>
        <w:rPr>
          <w:rFonts w:ascii="Times New Roman" w:hAnsi="Times New Roman" w:cs="Times New Roman"/>
          <w:color w:val="000000" w:themeColor="text1"/>
          <w:sz w:val="24"/>
          <w:szCs w:val="24"/>
        </w:rPr>
      </w:pPr>
    </w:p>
    <w:p w14:paraId="33DE437A" w14:textId="77777777" w:rsidR="009D776A" w:rsidRPr="00523CDC" w:rsidRDefault="009D776A" w:rsidP="009D776A">
      <w:pPr>
        <w:spacing w:line="480" w:lineRule="auto"/>
        <w:rPr>
          <w:rFonts w:ascii="Times New Roman" w:hAnsi="Times New Roman" w:cs="Times New Roman"/>
          <w:color w:val="000000" w:themeColor="text1"/>
          <w:sz w:val="24"/>
          <w:szCs w:val="24"/>
        </w:rPr>
      </w:pPr>
    </w:p>
    <w:p w14:paraId="70CF6048" w14:textId="77777777" w:rsidR="009D776A" w:rsidRPr="00523CDC" w:rsidRDefault="009D776A" w:rsidP="009D776A">
      <w:pPr>
        <w:spacing w:line="480" w:lineRule="auto"/>
        <w:rPr>
          <w:rFonts w:ascii="Times New Roman" w:hAnsi="Times New Roman" w:cs="Times New Roman"/>
          <w:color w:val="000000" w:themeColor="text1"/>
          <w:sz w:val="24"/>
          <w:szCs w:val="24"/>
        </w:rPr>
      </w:pPr>
    </w:p>
    <w:p w14:paraId="5EAD9680" w14:textId="5CB0ACD0" w:rsidR="009D776A" w:rsidRPr="00523CDC" w:rsidRDefault="00AD707B" w:rsidP="009D776A">
      <w:pPr>
        <w:spacing w:line="480" w:lineRule="auto"/>
        <w:rPr>
          <w:rFonts w:ascii="Times New Roman" w:hAnsi="Times New Roman" w:cs="Times New Roman"/>
          <w:color w:val="000000" w:themeColor="text1"/>
          <w:sz w:val="24"/>
          <w:szCs w:val="24"/>
        </w:rPr>
      </w:pPr>
      <w:r w:rsidRPr="00523CDC">
        <w:rPr>
          <w:noProof/>
          <w:color w:val="000000" w:themeColor="text1"/>
          <w:lang w:eastAsia="es-EC"/>
        </w:rPr>
        <w:drawing>
          <wp:anchor distT="0" distB="0" distL="114300" distR="114300" simplePos="0" relativeHeight="251827712" behindDoc="0" locked="0" layoutInCell="1" allowOverlap="1" wp14:anchorId="22F55993" wp14:editId="17932591">
            <wp:simplePos x="0" y="0"/>
            <wp:positionH relativeFrom="page">
              <wp:posOffset>4069080</wp:posOffset>
            </wp:positionH>
            <wp:positionV relativeFrom="paragraph">
              <wp:posOffset>378460</wp:posOffset>
            </wp:positionV>
            <wp:extent cx="1882140" cy="1859280"/>
            <wp:effectExtent l="0" t="0" r="3810" b="762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27327"/>
                    <a:stretch/>
                  </pic:blipFill>
                  <pic:spPr bwMode="auto">
                    <a:xfrm>
                      <a:off x="0" y="0"/>
                      <a:ext cx="1882140"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39F84" w14:textId="1D1C117F" w:rsidR="009D776A" w:rsidRPr="00523CDC" w:rsidRDefault="009D776A" w:rsidP="009D776A">
      <w:pPr>
        <w:spacing w:line="480" w:lineRule="auto"/>
        <w:rPr>
          <w:rFonts w:ascii="Times New Roman" w:hAnsi="Times New Roman" w:cs="Times New Roman"/>
          <w:color w:val="000000" w:themeColor="text1"/>
          <w:sz w:val="24"/>
          <w:szCs w:val="24"/>
        </w:rPr>
      </w:pPr>
    </w:p>
    <w:p w14:paraId="22BB5DD3" w14:textId="48E1BDE0" w:rsidR="009D776A" w:rsidRPr="00523CDC" w:rsidRDefault="009D776A" w:rsidP="009D776A">
      <w:pPr>
        <w:spacing w:line="480" w:lineRule="auto"/>
        <w:rPr>
          <w:rFonts w:ascii="Times New Roman" w:hAnsi="Times New Roman" w:cs="Times New Roman"/>
          <w:color w:val="000000" w:themeColor="text1"/>
          <w:sz w:val="24"/>
          <w:szCs w:val="24"/>
        </w:rPr>
      </w:pPr>
    </w:p>
    <w:p w14:paraId="090B3D73" w14:textId="21117AFC" w:rsidR="009D776A" w:rsidRPr="00523CDC" w:rsidRDefault="00AD707B" w:rsidP="009D776A">
      <w:pPr>
        <w:spacing w:line="480" w:lineRule="auto"/>
        <w:rPr>
          <w:rFonts w:ascii="Times New Roman" w:hAnsi="Times New Roman" w:cs="Times New Roman"/>
          <w:color w:val="000000" w:themeColor="text1"/>
          <w:sz w:val="24"/>
          <w:szCs w:val="24"/>
        </w:rPr>
      </w:pPr>
      <w:r w:rsidRPr="00523CDC">
        <w:rPr>
          <w:noProof/>
          <w:color w:val="000000" w:themeColor="text1"/>
          <w:lang w:eastAsia="es-EC"/>
        </w:rPr>
        <w:drawing>
          <wp:anchor distT="0" distB="0" distL="114300" distR="114300" simplePos="0" relativeHeight="251824640" behindDoc="0" locked="0" layoutInCell="1" allowOverlap="1" wp14:anchorId="2497469C" wp14:editId="36A7D29D">
            <wp:simplePos x="0" y="0"/>
            <wp:positionH relativeFrom="margin">
              <wp:align>left</wp:align>
            </wp:positionH>
            <wp:positionV relativeFrom="paragraph">
              <wp:posOffset>203835</wp:posOffset>
            </wp:positionV>
            <wp:extent cx="1615440" cy="2357120"/>
            <wp:effectExtent l="0" t="0" r="3810" b="5080"/>
            <wp:wrapSquare wrapText="bothSides"/>
            <wp:docPr id="44367692" name="Imagen 4436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544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992E81" w14:textId="18664225" w:rsidR="009B0478" w:rsidRPr="009B0478" w:rsidRDefault="00AD707B" w:rsidP="00B171D1">
      <w:pPr>
        <w:spacing w:line="480" w:lineRule="auto"/>
        <w:rPr>
          <w:rFonts w:ascii="Times New Roman" w:hAnsi="Times New Roman" w:cs="Times New Roman"/>
          <w:sz w:val="24"/>
          <w:szCs w:val="24"/>
        </w:rPr>
      </w:pPr>
      <w:r w:rsidRPr="00523CDC">
        <w:rPr>
          <w:noProof/>
          <w:color w:val="000000" w:themeColor="text1"/>
          <w:lang w:eastAsia="es-EC"/>
        </w:rPr>
        <mc:AlternateContent>
          <mc:Choice Requires="wps">
            <w:drawing>
              <wp:anchor distT="0" distB="0" distL="114300" distR="114300" simplePos="0" relativeHeight="251831808" behindDoc="0" locked="0" layoutInCell="1" allowOverlap="1" wp14:anchorId="35A555A8" wp14:editId="393239F1">
                <wp:simplePos x="0" y="0"/>
                <wp:positionH relativeFrom="column">
                  <wp:posOffset>2407920</wp:posOffset>
                </wp:positionH>
                <wp:positionV relativeFrom="paragraph">
                  <wp:posOffset>3496945</wp:posOffset>
                </wp:positionV>
                <wp:extent cx="1990725" cy="635"/>
                <wp:effectExtent l="0" t="0" r="0" b="0"/>
                <wp:wrapSquare wrapText="bothSides"/>
                <wp:docPr id="44367696" name="Cuadro de texto 44367696"/>
                <wp:cNvGraphicFramePr/>
                <a:graphic xmlns:a="http://schemas.openxmlformats.org/drawingml/2006/main">
                  <a:graphicData uri="http://schemas.microsoft.com/office/word/2010/wordprocessingShape">
                    <wps:wsp>
                      <wps:cNvSpPr txBox="1"/>
                      <wps:spPr>
                        <a:xfrm>
                          <a:off x="0" y="0"/>
                          <a:ext cx="1990725" cy="635"/>
                        </a:xfrm>
                        <a:prstGeom prst="rect">
                          <a:avLst/>
                        </a:prstGeom>
                        <a:solidFill>
                          <a:prstClr val="white"/>
                        </a:solidFill>
                        <a:ln>
                          <a:noFill/>
                        </a:ln>
                      </wps:spPr>
                      <wps:txbx>
                        <w:txbxContent>
                          <w:p w14:paraId="075E23DE" w14:textId="203B5A61" w:rsidR="003B2683" w:rsidRPr="002A625A" w:rsidRDefault="003B2683" w:rsidP="003B2683">
                            <w:pPr>
                              <w:pStyle w:val="Descripcin"/>
                              <w:rPr>
                                <w:noProof/>
                              </w:rPr>
                            </w:pPr>
                            <w:r>
                              <w:t xml:space="preserve">Ilustración </w:t>
                            </w:r>
                            <w:fldSimple w:instr=" SEQ Ilustración \* ARABIC ">
                              <w:r w:rsidR="003B09C2">
                                <w:rPr>
                                  <w:noProof/>
                                </w:rPr>
                                <w:t>4</w:t>
                              </w:r>
                            </w:fldSimple>
                            <w:r>
                              <w:t>.Visitas técnicas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A555A8" id="Cuadro de texto 44367696" o:spid="_x0000_s1080" type="#_x0000_t202" style="position:absolute;margin-left:189.6pt;margin-top:275.35pt;width:156.75pt;height:.05pt;z-index:25183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" stroked="f">
                <v:textbox style="mso-fit-shape-to-text:t" inset="0,0,0,0">
                  <w:txbxContent>
                    <w:p w14:paraId="075E23DE" w14:textId="203B5A61" w:rsidR="003B2683" w:rsidRPr="002A625A" w:rsidRDefault="003B2683" w:rsidP="003B2683">
                      <w:pPr>
                        <w:pStyle w:val="Descripcin"/>
                        <w:rPr>
                          <w:noProof/>
                        </w:rPr>
                      </w:pPr>
                      <w:r>
                        <w:t xml:space="preserve">Ilustración </w:t>
                      </w:r>
                      <w:fldSimple w:instr=" SEQ Ilustración \* ARABIC ">
                        <w:r w:rsidR="003B09C2">
                          <w:rPr>
                            <w:noProof/>
                          </w:rPr>
                          <w:t>4</w:t>
                        </w:r>
                      </w:fldSimple>
                      <w:r>
                        <w:t>.Visitas técnicas</w:t>
                      </w:r>
                    </w:p>
                  </w:txbxContent>
                </v:textbox>
                <w10:wrap type="square"/>
              </v:shape>
            </w:pict>
          </mc:Fallback>
        </mc:AlternateContent>
      </w:r>
      <w:r w:rsidRPr="00523CDC">
        <w:rPr>
          <w:noProof/>
          <w:color w:val="000000" w:themeColor="text1"/>
          <w:lang w:eastAsia="es-EC"/>
        </w:rPr>
        <w:drawing>
          <wp:anchor distT="0" distB="0" distL="114300" distR="114300" simplePos="0" relativeHeight="251826688" behindDoc="0" locked="0" layoutInCell="1" allowOverlap="1" wp14:anchorId="397A1340" wp14:editId="20A2A86A">
            <wp:simplePos x="0" y="0"/>
            <wp:positionH relativeFrom="margin">
              <wp:posOffset>2438400</wp:posOffset>
            </wp:positionH>
            <wp:positionV relativeFrom="paragraph">
              <wp:posOffset>777875</wp:posOffset>
            </wp:positionV>
            <wp:extent cx="1990725" cy="2654300"/>
            <wp:effectExtent l="0" t="0" r="952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90725"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CDC">
        <w:rPr>
          <w:noProof/>
          <w:color w:val="000000" w:themeColor="text1"/>
          <w:lang w:eastAsia="es-EC"/>
        </w:rPr>
        <mc:AlternateContent>
          <mc:Choice Requires="wps">
            <w:drawing>
              <wp:anchor distT="0" distB="0" distL="114300" distR="114300" simplePos="0" relativeHeight="251829760" behindDoc="0" locked="0" layoutInCell="1" allowOverlap="1" wp14:anchorId="7BA2EA3F" wp14:editId="63CDA5FF">
                <wp:simplePos x="0" y="0"/>
                <wp:positionH relativeFrom="column">
                  <wp:posOffset>-144780</wp:posOffset>
                </wp:positionH>
                <wp:positionV relativeFrom="paragraph">
                  <wp:posOffset>2183130</wp:posOffset>
                </wp:positionV>
                <wp:extent cx="2179955" cy="635"/>
                <wp:effectExtent l="0" t="0" r="0" b="0"/>
                <wp:wrapSquare wrapText="bothSides"/>
                <wp:docPr id="44367695" name="Cuadro de texto 44367695"/>
                <wp:cNvGraphicFramePr/>
                <a:graphic xmlns:a="http://schemas.openxmlformats.org/drawingml/2006/main">
                  <a:graphicData uri="http://schemas.microsoft.com/office/word/2010/wordprocessingShape">
                    <wps:wsp>
                      <wps:cNvSpPr txBox="1"/>
                      <wps:spPr>
                        <a:xfrm>
                          <a:off x="0" y="0"/>
                          <a:ext cx="2179955" cy="635"/>
                        </a:xfrm>
                        <a:prstGeom prst="rect">
                          <a:avLst/>
                        </a:prstGeom>
                        <a:solidFill>
                          <a:prstClr val="white"/>
                        </a:solidFill>
                        <a:ln>
                          <a:noFill/>
                        </a:ln>
                      </wps:spPr>
                      <wps:txbx>
                        <w:txbxContent>
                          <w:p w14:paraId="49DEEDA6" w14:textId="336CC420" w:rsidR="003B2683" w:rsidRPr="000B1BB7" w:rsidRDefault="003B2683" w:rsidP="003B2683">
                            <w:pPr>
                              <w:pStyle w:val="Descripcin"/>
                              <w:rPr>
                                <w:noProof/>
                              </w:rPr>
                            </w:pPr>
                            <w:r>
                              <w:t xml:space="preserve">Ilustración </w:t>
                            </w:r>
                            <w:fldSimple w:instr=" SEQ Ilustración \* ARABIC ">
                              <w:r w:rsidR="003B09C2">
                                <w:rPr>
                                  <w:noProof/>
                                </w:rPr>
                                <w:t>5</w:t>
                              </w:r>
                            </w:fldSimple>
                            <w:r>
                              <w:t>. Granjas avícolas de proveedores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A2EA3F" id="Cuadro de texto 44367695" o:spid="_x0000_s1081" type="#_x0000_t202" style="position:absolute;margin-left:-11.4pt;margin-top:171.9pt;width:171.65pt;height:.0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" stroked="f">
                <v:textbox style="mso-fit-shape-to-text:t" inset="0,0,0,0">
                  <w:txbxContent>
                    <w:p w14:paraId="49DEEDA6" w14:textId="336CC420" w:rsidR="003B2683" w:rsidRPr="000B1BB7" w:rsidRDefault="003B2683" w:rsidP="003B2683">
                      <w:pPr>
                        <w:pStyle w:val="Descripcin"/>
                        <w:rPr>
                          <w:noProof/>
                        </w:rPr>
                      </w:pPr>
                      <w:r>
                        <w:t xml:space="preserve">Ilustración </w:t>
                      </w:r>
                      <w:fldSimple w:instr=" SEQ Ilustración \* ARABIC ">
                        <w:r w:rsidR="003B09C2">
                          <w:rPr>
                            <w:noProof/>
                          </w:rPr>
                          <w:t>5</w:t>
                        </w:r>
                      </w:fldSimple>
                      <w:r>
                        <w:t>. Granjas avícolas de proveedores</w:t>
                      </w:r>
                    </w:p>
                  </w:txbxContent>
                </v:textbox>
                <w10:wrap type="square"/>
              </v:shape>
            </w:pict>
          </mc:Fallback>
        </mc:AlternateContent>
      </w:r>
      <w:r w:rsidRPr="00523CDC">
        <w:rPr>
          <w:noProof/>
          <w:color w:val="000000" w:themeColor="text1"/>
          <w:lang w:eastAsia="es-EC"/>
        </w:rPr>
        <mc:AlternateContent>
          <mc:Choice Requires="wps">
            <w:drawing>
              <wp:anchor distT="0" distB="0" distL="114300" distR="114300" simplePos="0" relativeHeight="251833856" behindDoc="0" locked="0" layoutInCell="1" allowOverlap="1" wp14:anchorId="06B473D3" wp14:editId="32B10D52">
                <wp:simplePos x="0" y="0"/>
                <wp:positionH relativeFrom="column">
                  <wp:posOffset>3032125</wp:posOffset>
                </wp:positionH>
                <wp:positionV relativeFrom="paragraph">
                  <wp:posOffset>478155</wp:posOffset>
                </wp:positionV>
                <wp:extent cx="1918335" cy="635"/>
                <wp:effectExtent l="0" t="0" r="0" b="0"/>
                <wp:wrapSquare wrapText="bothSides"/>
                <wp:docPr id="44367697" name="Cuadro de texto 44367697"/>
                <wp:cNvGraphicFramePr/>
                <a:graphic xmlns:a="http://schemas.openxmlformats.org/drawingml/2006/main">
                  <a:graphicData uri="http://schemas.microsoft.com/office/word/2010/wordprocessingShape">
                    <wps:wsp>
                      <wps:cNvSpPr txBox="1"/>
                      <wps:spPr>
                        <a:xfrm>
                          <a:off x="0" y="0"/>
                          <a:ext cx="1918335" cy="635"/>
                        </a:xfrm>
                        <a:prstGeom prst="rect">
                          <a:avLst/>
                        </a:prstGeom>
                        <a:solidFill>
                          <a:prstClr val="white"/>
                        </a:solidFill>
                        <a:ln>
                          <a:noFill/>
                        </a:ln>
                      </wps:spPr>
                      <wps:txbx>
                        <w:txbxContent>
                          <w:p w14:paraId="090CD718" w14:textId="2AD8ED6D" w:rsidR="003B2683" w:rsidRPr="005367EE" w:rsidRDefault="003B2683" w:rsidP="003B2683">
                            <w:pPr>
                              <w:pStyle w:val="Descripcin"/>
                              <w:rPr>
                                <w:noProof/>
                              </w:rPr>
                            </w:pPr>
                            <w:r>
                              <w:t xml:space="preserve">Ilustración </w:t>
                            </w:r>
                            <w:fldSimple w:instr=" SEQ Ilustración \* ARABIC ">
                              <w:r w:rsidR="003B09C2">
                                <w:rPr>
                                  <w:noProof/>
                                </w:rPr>
                                <w:t>3</w:t>
                              </w:r>
                            </w:fldSimple>
                            <w:r>
                              <w:t>.Realizando Encuestas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B473D3" id="Cuadro de texto 44367697" o:spid="_x0000_s1082" type="#_x0000_t202" style="position:absolute;margin-left:238.75pt;margin-top:37.65pt;width:151.05pt;height:.05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" stroked="f">
                <v:textbox style="mso-fit-shape-to-text:t" inset="0,0,0,0">
                  <w:txbxContent>
                    <w:p w14:paraId="090CD718" w14:textId="2AD8ED6D" w:rsidR="003B2683" w:rsidRPr="005367EE" w:rsidRDefault="003B2683" w:rsidP="003B2683">
                      <w:pPr>
                        <w:pStyle w:val="Descripcin"/>
                        <w:rPr>
                          <w:noProof/>
                        </w:rPr>
                      </w:pPr>
                      <w:r>
                        <w:t xml:space="preserve">Ilustración </w:t>
                      </w:r>
                      <w:fldSimple w:instr=" SEQ Ilustración \* ARABIC ">
                        <w:r w:rsidR="003B09C2">
                          <w:rPr>
                            <w:noProof/>
                          </w:rPr>
                          <w:t>3</w:t>
                        </w:r>
                      </w:fldSimple>
                      <w:r>
                        <w:t>.Realizando Encuestas</w:t>
                      </w:r>
                    </w:p>
                  </w:txbxContent>
                </v:textbox>
                <w10:wrap type="square"/>
              </v:shape>
            </w:pict>
          </mc:Fallback>
        </mc:AlternateContent>
      </w:r>
    </w:p>
    <w:sectPr w:rsidR="009B0478" w:rsidRPr="009B0478" w:rsidSect="00AD707B">
      <w:headerReference w:type="default" r:id="rId82"/>
      <w:pgSz w:w="11906" w:h="16838"/>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5366A" w14:textId="77777777" w:rsidR="00167D0E" w:rsidRDefault="00167D0E" w:rsidP="00D917CD">
      <w:pPr>
        <w:spacing w:after="0" w:line="240" w:lineRule="auto"/>
      </w:pPr>
      <w:r>
        <w:separator/>
      </w:r>
    </w:p>
  </w:endnote>
  <w:endnote w:type="continuationSeparator" w:id="0">
    <w:p w14:paraId="3BE8CE83" w14:textId="77777777" w:rsidR="00167D0E" w:rsidRDefault="00167D0E" w:rsidP="00D91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2527B" w14:textId="77777777" w:rsidR="00167D0E" w:rsidRDefault="00167D0E" w:rsidP="00D917CD">
      <w:pPr>
        <w:spacing w:after="0" w:line="240" w:lineRule="auto"/>
      </w:pPr>
      <w:r>
        <w:separator/>
      </w:r>
    </w:p>
  </w:footnote>
  <w:footnote w:type="continuationSeparator" w:id="0">
    <w:p w14:paraId="05C3A74D" w14:textId="77777777" w:rsidR="00167D0E" w:rsidRDefault="00167D0E" w:rsidP="00D917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346271"/>
      <w:docPartObj>
        <w:docPartGallery w:val="Page Numbers (Top of Page)"/>
        <w:docPartUnique/>
      </w:docPartObj>
    </w:sdtPr>
    <w:sdtContent>
      <w:p w14:paraId="4D354374" w14:textId="632A4B54" w:rsidR="00705BFA" w:rsidRDefault="00705BFA">
        <w:pPr>
          <w:pStyle w:val="Encabezado"/>
          <w:jc w:val="right"/>
        </w:pPr>
        <w:r>
          <w:fldChar w:fldCharType="begin"/>
        </w:r>
        <w:r>
          <w:instrText>PAGE   \* MERGEFORMAT</w:instrText>
        </w:r>
        <w:r>
          <w:fldChar w:fldCharType="separate"/>
        </w:r>
        <w:r w:rsidR="002D3A76" w:rsidRPr="002D3A76">
          <w:rPr>
            <w:noProof/>
            <w:lang w:val="es-ES"/>
          </w:rPr>
          <w:t>xvi</w:t>
        </w:r>
        <w:r>
          <w:fldChar w:fldCharType="end"/>
        </w:r>
      </w:p>
    </w:sdtContent>
  </w:sdt>
  <w:p w14:paraId="1911984C" w14:textId="77777777" w:rsidR="00112867" w:rsidRDefault="001128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CEF5B" w14:textId="70DD98E1" w:rsidR="001204A5" w:rsidRDefault="001204A5">
    <w:pPr>
      <w:pStyle w:val="Encabezado"/>
      <w:jc w:val="right"/>
    </w:pPr>
  </w:p>
  <w:p w14:paraId="00295DD7" w14:textId="7E72448E" w:rsidR="00112867" w:rsidRDefault="00112867" w:rsidP="001204A5">
    <w:pPr>
      <w:pStyle w:val="Encabezado"/>
      <w:tabs>
        <w:tab w:val="clear" w:pos="4252"/>
        <w:tab w:val="clear" w:pos="8504"/>
        <w:tab w:val="left" w:pos="676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563135"/>
      <w:docPartObj>
        <w:docPartGallery w:val="Page Numbers (Top of Page)"/>
        <w:docPartUnique/>
      </w:docPartObj>
    </w:sdtPr>
    <w:sdtContent>
      <w:p w14:paraId="0595F2BB" w14:textId="2B077911" w:rsidR="00365FDF" w:rsidRDefault="00365FDF">
        <w:pPr>
          <w:pStyle w:val="Encabezado"/>
          <w:jc w:val="right"/>
        </w:pPr>
        <w:r>
          <w:fldChar w:fldCharType="begin"/>
        </w:r>
        <w:r>
          <w:instrText>PAGE   \* MERGEFORMAT</w:instrText>
        </w:r>
        <w:r>
          <w:fldChar w:fldCharType="separate"/>
        </w:r>
        <w:r>
          <w:rPr>
            <w:lang w:val="es-ES"/>
          </w:rPr>
          <w:t>2</w:t>
        </w:r>
        <w:r>
          <w:fldChar w:fldCharType="end"/>
        </w:r>
      </w:p>
    </w:sdtContent>
  </w:sdt>
  <w:p w14:paraId="28F99795" w14:textId="77777777" w:rsidR="002D3A76" w:rsidRDefault="002D3A7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0E49A" w14:textId="20827AE3" w:rsidR="00365FDF" w:rsidRDefault="00365FDF">
    <w:pPr>
      <w:pStyle w:val="Encabezado"/>
      <w:jc w:val="right"/>
    </w:pPr>
  </w:p>
  <w:p w14:paraId="5C4BD2DA" w14:textId="75A2E06C" w:rsidR="000B3A76" w:rsidRPr="000B3A76" w:rsidRDefault="000B3A76" w:rsidP="000B3A76">
    <w:pPr>
      <w:pStyle w:val="Encabezado"/>
      <w:jc w:val="right"/>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A00B" w14:textId="15D30EBF" w:rsidR="000D4891" w:rsidRDefault="000D4891">
    <w:pPr>
      <w:pStyle w:val="Encabezado"/>
      <w:jc w:val="right"/>
    </w:pPr>
  </w:p>
  <w:p w14:paraId="386F83BD" w14:textId="77777777" w:rsidR="000D4891" w:rsidRDefault="000D48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2402"/>
    <w:multiLevelType w:val="hybridMultilevel"/>
    <w:tmpl w:val="673032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E993D9B"/>
    <w:multiLevelType w:val="hybridMultilevel"/>
    <w:tmpl w:val="620CF5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F7D62F7"/>
    <w:multiLevelType w:val="hybridMultilevel"/>
    <w:tmpl w:val="F6AEF1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6421EA1"/>
    <w:multiLevelType w:val="hybridMultilevel"/>
    <w:tmpl w:val="39B67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8C3598"/>
    <w:multiLevelType w:val="hybridMultilevel"/>
    <w:tmpl w:val="600C4088"/>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15:restartNumberingAfterBreak="0">
    <w:nsid w:val="18221739"/>
    <w:multiLevelType w:val="hybridMultilevel"/>
    <w:tmpl w:val="227A0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3C6A96"/>
    <w:multiLevelType w:val="hybridMultilevel"/>
    <w:tmpl w:val="8E0037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D5C0DA9"/>
    <w:multiLevelType w:val="hybridMultilevel"/>
    <w:tmpl w:val="79E25B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FF12243"/>
    <w:multiLevelType w:val="hybridMultilevel"/>
    <w:tmpl w:val="5C20D4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03B2E5D"/>
    <w:multiLevelType w:val="hybridMultilevel"/>
    <w:tmpl w:val="C250284C"/>
    <w:lvl w:ilvl="0" w:tplc="6B2C0714">
      <w:start w:val="1"/>
      <w:numFmt w:val="bullet"/>
      <w:lvlText w:val="•"/>
      <w:lvlJc w:val="left"/>
      <w:pPr>
        <w:tabs>
          <w:tab w:val="num" w:pos="720"/>
        </w:tabs>
        <w:ind w:left="720" w:hanging="360"/>
      </w:pPr>
      <w:rPr>
        <w:rFonts w:ascii="Times New Roman" w:hAnsi="Times New Roman" w:hint="default"/>
      </w:rPr>
    </w:lvl>
    <w:lvl w:ilvl="1" w:tplc="FE12BD4E" w:tentative="1">
      <w:start w:val="1"/>
      <w:numFmt w:val="bullet"/>
      <w:lvlText w:val="•"/>
      <w:lvlJc w:val="left"/>
      <w:pPr>
        <w:tabs>
          <w:tab w:val="num" w:pos="1440"/>
        </w:tabs>
        <w:ind w:left="1440" w:hanging="360"/>
      </w:pPr>
      <w:rPr>
        <w:rFonts w:ascii="Times New Roman" w:hAnsi="Times New Roman" w:hint="default"/>
      </w:rPr>
    </w:lvl>
    <w:lvl w:ilvl="2" w:tplc="DB9222D2" w:tentative="1">
      <w:start w:val="1"/>
      <w:numFmt w:val="bullet"/>
      <w:lvlText w:val="•"/>
      <w:lvlJc w:val="left"/>
      <w:pPr>
        <w:tabs>
          <w:tab w:val="num" w:pos="2160"/>
        </w:tabs>
        <w:ind w:left="2160" w:hanging="360"/>
      </w:pPr>
      <w:rPr>
        <w:rFonts w:ascii="Times New Roman" w:hAnsi="Times New Roman" w:hint="default"/>
      </w:rPr>
    </w:lvl>
    <w:lvl w:ilvl="3" w:tplc="53DC7248" w:tentative="1">
      <w:start w:val="1"/>
      <w:numFmt w:val="bullet"/>
      <w:lvlText w:val="•"/>
      <w:lvlJc w:val="left"/>
      <w:pPr>
        <w:tabs>
          <w:tab w:val="num" w:pos="2880"/>
        </w:tabs>
        <w:ind w:left="2880" w:hanging="360"/>
      </w:pPr>
      <w:rPr>
        <w:rFonts w:ascii="Times New Roman" w:hAnsi="Times New Roman" w:hint="default"/>
      </w:rPr>
    </w:lvl>
    <w:lvl w:ilvl="4" w:tplc="D10A1B6C" w:tentative="1">
      <w:start w:val="1"/>
      <w:numFmt w:val="bullet"/>
      <w:lvlText w:val="•"/>
      <w:lvlJc w:val="left"/>
      <w:pPr>
        <w:tabs>
          <w:tab w:val="num" w:pos="3600"/>
        </w:tabs>
        <w:ind w:left="3600" w:hanging="360"/>
      </w:pPr>
      <w:rPr>
        <w:rFonts w:ascii="Times New Roman" w:hAnsi="Times New Roman" w:hint="default"/>
      </w:rPr>
    </w:lvl>
    <w:lvl w:ilvl="5" w:tplc="7D7C674A" w:tentative="1">
      <w:start w:val="1"/>
      <w:numFmt w:val="bullet"/>
      <w:lvlText w:val="•"/>
      <w:lvlJc w:val="left"/>
      <w:pPr>
        <w:tabs>
          <w:tab w:val="num" w:pos="4320"/>
        </w:tabs>
        <w:ind w:left="4320" w:hanging="360"/>
      </w:pPr>
      <w:rPr>
        <w:rFonts w:ascii="Times New Roman" w:hAnsi="Times New Roman" w:hint="default"/>
      </w:rPr>
    </w:lvl>
    <w:lvl w:ilvl="6" w:tplc="02443044" w:tentative="1">
      <w:start w:val="1"/>
      <w:numFmt w:val="bullet"/>
      <w:lvlText w:val="•"/>
      <w:lvlJc w:val="left"/>
      <w:pPr>
        <w:tabs>
          <w:tab w:val="num" w:pos="5040"/>
        </w:tabs>
        <w:ind w:left="5040" w:hanging="360"/>
      </w:pPr>
      <w:rPr>
        <w:rFonts w:ascii="Times New Roman" w:hAnsi="Times New Roman" w:hint="default"/>
      </w:rPr>
    </w:lvl>
    <w:lvl w:ilvl="7" w:tplc="EA185B9C" w:tentative="1">
      <w:start w:val="1"/>
      <w:numFmt w:val="bullet"/>
      <w:lvlText w:val="•"/>
      <w:lvlJc w:val="left"/>
      <w:pPr>
        <w:tabs>
          <w:tab w:val="num" w:pos="5760"/>
        </w:tabs>
        <w:ind w:left="5760" w:hanging="360"/>
      </w:pPr>
      <w:rPr>
        <w:rFonts w:ascii="Times New Roman" w:hAnsi="Times New Roman" w:hint="default"/>
      </w:rPr>
    </w:lvl>
    <w:lvl w:ilvl="8" w:tplc="D0341A4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0C2714A"/>
    <w:multiLevelType w:val="hybridMultilevel"/>
    <w:tmpl w:val="D940F2C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38B32CC"/>
    <w:multiLevelType w:val="hybridMultilevel"/>
    <w:tmpl w:val="EB5E294E"/>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2" w15:restartNumberingAfterBreak="0">
    <w:nsid w:val="2F6026F1"/>
    <w:multiLevelType w:val="hybridMultilevel"/>
    <w:tmpl w:val="34807A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FFD2DDE"/>
    <w:multiLevelType w:val="hybridMultilevel"/>
    <w:tmpl w:val="4FC80C3E"/>
    <w:lvl w:ilvl="0" w:tplc="300A0001">
      <w:start w:val="1"/>
      <w:numFmt w:val="bullet"/>
      <w:lvlText w:val=""/>
      <w:lvlJc w:val="left"/>
      <w:pPr>
        <w:ind w:left="1068" w:hanging="360"/>
      </w:pPr>
      <w:rPr>
        <w:rFonts w:ascii="Symbol" w:hAnsi="Symbol"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start w:val="1"/>
      <w:numFmt w:val="bullet"/>
      <w:lvlText w:val=""/>
      <w:lvlJc w:val="left"/>
      <w:pPr>
        <w:ind w:left="3228" w:hanging="360"/>
      </w:pPr>
      <w:rPr>
        <w:rFonts w:ascii="Symbol" w:hAnsi="Symbol" w:hint="default"/>
      </w:rPr>
    </w:lvl>
    <w:lvl w:ilvl="4" w:tplc="300A0003">
      <w:start w:val="1"/>
      <w:numFmt w:val="bullet"/>
      <w:lvlText w:val="o"/>
      <w:lvlJc w:val="left"/>
      <w:pPr>
        <w:ind w:left="3948" w:hanging="360"/>
      </w:pPr>
      <w:rPr>
        <w:rFonts w:ascii="Courier New" w:hAnsi="Courier New" w:cs="Courier New" w:hint="default"/>
      </w:rPr>
    </w:lvl>
    <w:lvl w:ilvl="5" w:tplc="300A0005">
      <w:start w:val="1"/>
      <w:numFmt w:val="bullet"/>
      <w:lvlText w:val=""/>
      <w:lvlJc w:val="left"/>
      <w:pPr>
        <w:ind w:left="4668" w:hanging="360"/>
      </w:pPr>
      <w:rPr>
        <w:rFonts w:ascii="Wingdings" w:hAnsi="Wingdings" w:hint="default"/>
      </w:rPr>
    </w:lvl>
    <w:lvl w:ilvl="6" w:tplc="300A0001">
      <w:start w:val="1"/>
      <w:numFmt w:val="bullet"/>
      <w:lvlText w:val=""/>
      <w:lvlJc w:val="left"/>
      <w:pPr>
        <w:ind w:left="5388" w:hanging="360"/>
      </w:pPr>
      <w:rPr>
        <w:rFonts w:ascii="Symbol" w:hAnsi="Symbol" w:hint="default"/>
      </w:rPr>
    </w:lvl>
    <w:lvl w:ilvl="7" w:tplc="300A0003">
      <w:start w:val="1"/>
      <w:numFmt w:val="bullet"/>
      <w:lvlText w:val="o"/>
      <w:lvlJc w:val="left"/>
      <w:pPr>
        <w:ind w:left="6108" w:hanging="360"/>
      </w:pPr>
      <w:rPr>
        <w:rFonts w:ascii="Courier New" w:hAnsi="Courier New" w:cs="Courier New" w:hint="default"/>
      </w:rPr>
    </w:lvl>
    <w:lvl w:ilvl="8" w:tplc="300A0005">
      <w:start w:val="1"/>
      <w:numFmt w:val="bullet"/>
      <w:lvlText w:val=""/>
      <w:lvlJc w:val="left"/>
      <w:pPr>
        <w:ind w:left="6828" w:hanging="360"/>
      </w:pPr>
      <w:rPr>
        <w:rFonts w:ascii="Wingdings" w:hAnsi="Wingdings" w:hint="default"/>
      </w:rPr>
    </w:lvl>
  </w:abstractNum>
  <w:abstractNum w:abstractNumId="14" w15:restartNumberingAfterBreak="0">
    <w:nsid w:val="305437D0"/>
    <w:multiLevelType w:val="hybridMultilevel"/>
    <w:tmpl w:val="CAA259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1C228A2"/>
    <w:multiLevelType w:val="hybridMultilevel"/>
    <w:tmpl w:val="FC4CB7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53741F0"/>
    <w:multiLevelType w:val="hybridMultilevel"/>
    <w:tmpl w:val="8B20CA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986792C"/>
    <w:multiLevelType w:val="hybridMultilevel"/>
    <w:tmpl w:val="7F1AA49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F265E1B"/>
    <w:multiLevelType w:val="hybridMultilevel"/>
    <w:tmpl w:val="D8C8FF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F4D267C"/>
    <w:multiLevelType w:val="multilevel"/>
    <w:tmpl w:val="EB5A591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FF37E21"/>
    <w:multiLevelType w:val="hybridMultilevel"/>
    <w:tmpl w:val="3DECE17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42864330"/>
    <w:multiLevelType w:val="multilevel"/>
    <w:tmpl w:val="EB5A591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288172B"/>
    <w:multiLevelType w:val="hybridMultilevel"/>
    <w:tmpl w:val="146615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2D64AAF"/>
    <w:multiLevelType w:val="hybridMultilevel"/>
    <w:tmpl w:val="AFF4B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44B28A4"/>
    <w:multiLevelType w:val="hybridMultilevel"/>
    <w:tmpl w:val="A1EC6F46"/>
    <w:lvl w:ilvl="0" w:tplc="6A9091EE">
      <w:start w:val="1"/>
      <w:numFmt w:val="decimal"/>
      <w:lvlText w:val="%1."/>
      <w:lvlJc w:val="left"/>
      <w:pPr>
        <w:ind w:left="820" w:hanging="360"/>
        <w:jc w:val="right"/>
      </w:pPr>
      <w:rPr>
        <w:rFonts w:ascii="Times New Roman" w:eastAsia="Times New Roman" w:hAnsi="Times New Roman" w:cs="Times New Roman" w:hint="default"/>
        <w:b/>
        <w:bCs/>
        <w:w w:val="100"/>
        <w:sz w:val="24"/>
        <w:szCs w:val="24"/>
        <w:lang w:val="es-ES" w:eastAsia="en-US" w:bidi="ar-SA"/>
      </w:rPr>
    </w:lvl>
    <w:lvl w:ilvl="1" w:tplc="D2FCA50E">
      <w:numFmt w:val="bullet"/>
      <w:lvlText w:val="•"/>
      <w:lvlJc w:val="left"/>
      <w:pPr>
        <w:ind w:left="1694" w:hanging="360"/>
      </w:pPr>
      <w:rPr>
        <w:rFonts w:hint="default"/>
        <w:lang w:val="es-ES" w:eastAsia="en-US" w:bidi="ar-SA"/>
      </w:rPr>
    </w:lvl>
    <w:lvl w:ilvl="2" w:tplc="B1825C9C">
      <w:numFmt w:val="bullet"/>
      <w:lvlText w:val="•"/>
      <w:lvlJc w:val="left"/>
      <w:pPr>
        <w:ind w:left="2568" w:hanging="360"/>
      </w:pPr>
      <w:rPr>
        <w:rFonts w:hint="default"/>
        <w:lang w:val="es-ES" w:eastAsia="en-US" w:bidi="ar-SA"/>
      </w:rPr>
    </w:lvl>
    <w:lvl w:ilvl="3" w:tplc="4A1C62F2">
      <w:numFmt w:val="bullet"/>
      <w:lvlText w:val="•"/>
      <w:lvlJc w:val="left"/>
      <w:pPr>
        <w:ind w:left="3442" w:hanging="360"/>
      </w:pPr>
      <w:rPr>
        <w:rFonts w:hint="default"/>
        <w:lang w:val="es-ES" w:eastAsia="en-US" w:bidi="ar-SA"/>
      </w:rPr>
    </w:lvl>
    <w:lvl w:ilvl="4" w:tplc="4D2294EA">
      <w:numFmt w:val="bullet"/>
      <w:lvlText w:val="•"/>
      <w:lvlJc w:val="left"/>
      <w:pPr>
        <w:ind w:left="4316" w:hanging="360"/>
      </w:pPr>
      <w:rPr>
        <w:rFonts w:hint="default"/>
        <w:lang w:val="es-ES" w:eastAsia="en-US" w:bidi="ar-SA"/>
      </w:rPr>
    </w:lvl>
    <w:lvl w:ilvl="5" w:tplc="3A90FD26">
      <w:numFmt w:val="bullet"/>
      <w:lvlText w:val="•"/>
      <w:lvlJc w:val="left"/>
      <w:pPr>
        <w:ind w:left="5190" w:hanging="360"/>
      </w:pPr>
      <w:rPr>
        <w:rFonts w:hint="default"/>
        <w:lang w:val="es-ES" w:eastAsia="en-US" w:bidi="ar-SA"/>
      </w:rPr>
    </w:lvl>
    <w:lvl w:ilvl="6" w:tplc="3EACD6D4">
      <w:numFmt w:val="bullet"/>
      <w:lvlText w:val="•"/>
      <w:lvlJc w:val="left"/>
      <w:pPr>
        <w:ind w:left="6064" w:hanging="360"/>
      </w:pPr>
      <w:rPr>
        <w:rFonts w:hint="default"/>
        <w:lang w:val="es-ES" w:eastAsia="en-US" w:bidi="ar-SA"/>
      </w:rPr>
    </w:lvl>
    <w:lvl w:ilvl="7" w:tplc="2AF213D4">
      <w:numFmt w:val="bullet"/>
      <w:lvlText w:val="•"/>
      <w:lvlJc w:val="left"/>
      <w:pPr>
        <w:ind w:left="6938" w:hanging="360"/>
      </w:pPr>
      <w:rPr>
        <w:rFonts w:hint="default"/>
        <w:lang w:val="es-ES" w:eastAsia="en-US" w:bidi="ar-SA"/>
      </w:rPr>
    </w:lvl>
    <w:lvl w:ilvl="8" w:tplc="2FB229F4">
      <w:numFmt w:val="bullet"/>
      <w:lvlText w:val="•"/>
      <w:lvlJc w:val="left"/>
      <w:pPr>
        <w:ind w:left="7812" w:hanging="360"/>
      </w:pPr>
      <w:rPr>
        <w:rFonts w:hint="default"/>
        <w:lang w:val="es-ES" w:eastAsia="en-US" w:bidi="ar-SA"/>
      </w:rPr>
    </w:lvl>
  </w:abstractNum>
  <w:abstractNum w:abstractNumId="25" w15:restartNumberingAfterBreak="0">
    <w:nsid w:val="49300597"/>
    <w:multiLevelType w:val="hybridMultilevel"/>
    <w:tmpl w:val="95F456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493A7D8F"/>
    <w:multiLevelType w:val="hybridMultilevel"/>
    <w:tmpl w:val="94064368"/>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7" w15:restartNumberingAfterBreak="0">
    <w:nsid w:val="4980758F"/>
    <w:multiLevelType w:val="multilevel"/>
    <w:tmpl w:val="6F68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B2631DF"/>
    <w:multiLevelType w:val="multilevel"/>
    <w:tmpl w:val="EE5CE6C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C8E1CC5"/>
    <w:multiLevelType w:val="hybridMultilevel"/>
    <w:tmpl w:val="C6821D42"/>
    <w:lvl w:ilvl="0" w:tplc="AD98310E">
      <w:start w:val="1"/>
      <w:numFmt w:val="bullet"/>
      <w:lvlText w:val="•"/>
      <w:lvlJc w:val="left"/>
      <w:pPr>
        <w:tabs>
          <w:tab w:val="num" w:pos="720"/>
        </w:tabs>
        <w:ind w:left="720" w:hanging="360"/>
      </w:pPr>
      <w:rPr>
        <w:rFonts w:ascii="Times New Roman" w:hAnsi="Times New Roman" w:hint="default"/>
      </w:rPr>
    </w:lvl>
    <w:lvl w:ilvl="1" w:tplc="4CACCD54" w:tentative="1">
      <w:start w:val="1"/>
      <w:numFmt w:val="bullet"/>
      <w:lvlText w:val="•"/>
      <w:lvlJc w:val="left"/>
      <w:pPr>
        <w:tabs>
          <w:tab w:val="num" w:pos="1440"/>
        </w:tabs>
        <w:ind w:left="1440" w:hanging="360"/>
      </w:pPr>
      <w:rPr>
        <w:rFonts w:ascii="Times New Roman" w:hAnsi="Times New Roman" w:hint="default"/>
      </w:rPr>
    </w:lvl>
    <w:lvl w:ilvl="2" w:tplc="8A9C2B30" w:tentative="1">
      <w:start w:val="1"/>
      <w:numFmt w:val="bullet"/>
      <w:lvlText w:val="•"/>
      <w:lvlJc w:val="left"/>
      <w:pPr>
        <w:tabs>
          <w:tab w:val="num" w:pos="2160"/>
        </w:tabs>
        <w:ind w:left="2160" w:hanging="360"/>
      </w:pPr>
      <w:rPr>
        <w:rFonts w:ascii="Times New Roman" w:hAnsi="Times New Roman" w:hint="default"/>
      </w:rPr>
    </w:lvl>
    <w:lvl w:ilvl="3" w:tplc="2EC48EEC" w:tentative="1">
      <w:start w:val="1"/>
      <w:numFmt w:val="bullet"/>
      <w:lvlText w:val="•"/>
      <w:lvlJc w:val="left"/>
      <w:pPr>
        <w:tabs>
          <w:tab w:val="num" w:pos="2880"/>
        </w:tabs>
        <w:ind w:left="2880" w:hanging="360"/>
      </w:pPr>
      <w:rPr>
        <w:rFonts w:ascii="Times New Roman" w:hAnsi="Times New Roman" w:hint="default"/>
      </w:rPr>
    </w:lvl>
    <w:lvl w:ilvl="4" w:tplc="9872BDD4" w:tentative="1">
      <w:start w:val="1"/>
      <w:numFmt w:val="bullet"/>
      <w:lvlText w:val="•"/>
      <w:lvlJc w:val="left"/>
      <w:pPr>
        <w:tabs>
          <w:tab w:val="num" w:pos="3600"/>
        </w:tabs>
        <w:ind w:left="3600" w:hanging="360"/>
      </w:pPr>
      <w:rPr>
        <w:rFonts w:ascii="Times New Roman" w:hAnsi="Times New Roman" w:hint="default"/>
      </w:rPr>
    </w:lvl>
    <w:lvl w:ilvl="5" w:tplc="E9E0C00E" w:tentative="1">
      <w:start w:val="1"/>
      <w:numFmt w:val="bullet"/>
      <w:lvlText w:val="•"/>
      <w:lvlJc w:val="left"/>
      <w:pPr>
        <w:tabs>
          <w:tab w:val="num" w:pos="4320"/>
        </w:tabs>
        <w:ind w:left="4320" w:hanging="360"/>
      </w:pPr>
      <w:rPr>
        <w:rFonts w:ascii="Times New Roman" w:hAnsi="Times New Roman" w:hint="default"/>
      </w:rPr>
    </w:lvl>
    <w:lvl w:ilvl="6" w:tplc="747C4FF2" w:tentative="1">
      <w:start w:val="1"/>
      <w:numFmt w:val="bullet"/>
      <w:lvlText w:val="•"/>
      <w:lvlJc w:val="left"/>
      <w:pPr>
        <w:tabs>
          <w:tab w:val="num" w:pos="5040"/>
        </w:tabs>
        <w:ind w:left="5040" w:hanging="360"/>
      </w:pPr>
      <w:rPr>
        <w:rFonts w:ascii="Times New Roman" w:hAnsi="Times New Roman" w:hint="default"/>
      </w:rPr>
    </w:lvl>
    <w:lvl w:ilvl="7" w:tplc="6130C988" w:tentative="1">
      <w:start w:val="1"/>
      <w:numFmt w:val="bullet"/>
      <w:lvlText w:val="•"/>
      <w:lvlJc w:val="left"/>
      <w:pPr>
        <w:tabs>
          <w:tab w:val="num" w:pos="5760"/>
        </w:tabs>
        <w:ind w:left="5760" w:hanging="360"/>
      </w:pPr>
      <w:rPr>
        <w:rFonts w:ascii="Times New Roman" w:hAnsi="Times New Roman" w:hint="default"/>
      </w:rPr>
    </w:lvl>
    <w:lvl w:ilvl="8" w:tplc="DC7ADA7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FCB75B3"/>
    <w:multiLevelType w:val="multilevel"/>
    <w:tmpl w:val="0AFA55D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sz w:val="24"/>
        <w:szCs w:val="24"/>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800" w:hanging="144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2160" w:hanging="1800"/>
      </w:pPr>
      <w:rPr>
        <w:rFonts w:hint="default"/>
        <w:b/>
        <w:sz w:val="28"/>
      </w:rPr>
    </w:lvl>
  </w:abstractNum>
  <w:abstractNum w:abstractNumId="31" w15:restartNumberingAfterBreak="0">
    <w:nsid w:val="500C3575"/>
    <w:multiLevelType w:val="hybridMultilevel"/>
    <w:tmpl w:val="650CFAEA"/>
    <w:lvl w:ilvl="0" w:tplc="EEB2E846">
      <w:start w:val="1"/>
      <w:numFmt w:val="decimal"/>
      <w:lvlText w:val="%1."/>
      <w:lvlJc w:val="left"/>
      <w:pPr>
        <w:ind w:left="1065" w:hanging="7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536D54E8"/>
    <w:multiLevelType w:val="hybridMultilevel"/>
    <w:tmpl w:val="1456A4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59BC3AE6"/>
    <w:multiLevelType w:val="hybridMultilevel"/>
    <w:tmpl w:val="9CD652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C6F5BF2"/>
    <w:multiLevelType w:val="hybridMultilevel"/>
    <w:tmpl w:val="DD384D6C"/>
    <w:lvl w:ilvl="0" w:tplc="19EA719C">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F2011FD"/>
    <w:multiLevelType w:val="hybridMultilevel"/>
    <w:tmpl w:val="7CE49F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3F02AB4"/>
    <w:multiLevelType w:val="hybridMultilevel"/>
    <w:tmpl w:val="DDA458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52976CC"/>
    <w:multiLevelType w:val="hybridMultilevel"/>
    <w:tmpl w:val="CB120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5A928C9"/>
    <w:multiLevelType w:val="hybridMultilevel"/>
    <w:tmpl w:val="9E5A8E7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76AA2B9E"/>
    <w:multiLevelType w:val="hybridMultilevel"/>
    <w:tmpl w:val="0BC015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CA1103D"/>
    <w:multiLevelType w:val="hybridMultilevel"/>
    <w:tmpl w:val="4D0C56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D951DF7"/>
    <w:multiLevelType w:val="hybridMultilevel"/>
    <w:tmpl w:val="82BE4D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E362D60"/>
    <w:multiLevelType w:val="hybridMultilevel"/>
    <w:tmpl w:val="E17E62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00173803">
    <w:abstractNumId w:val="29"/>
  </w:num>
  <w:num w:numId="2" w16cid:durableId="660891974">
    <w:abstractNumId w:val="9"/>
  </w:num>
  <w:num w:numId="3" w16cid:durableId="1850560626">
    <w:abstractNumId w:val="40"/>
  </w:num>
  <w:num w:numId="4" w16cid:durableId="1133134658">
    <w:abstractNumId w:val="36"/>
  </w:num>
  <w:num w:numId="5" w16cid:durableId="296106137">
    <w:abstractNumId w:val="6"/>
  </w:num>
  <w:num w:numId="6" w16cid:durableId="1264997675">
    <w:abstractNumId w:val="16"/>
  </w:num>
  <w:num w:numId="7" w16cid:durableId="1231815028">
    <w:abstractNumId w:val="13"/>
  </w:num>
  <w:num w:numId="8" w16cid:durableId="561872363">
    <w:abstractNumId w:val="4"/>
  </w:num>
  <w:num w:numId="9" w16cid:durableId="444084428">
    <w:abstractNumId w:val="38"/>
  </w:num>
  <w:num w:numId="10" w16cid:durableId="952129239">
    <w:abstractNumId w:val="31"/>
  </w:num>
  <w:num w:numId="11" w16cid:durableId="1267619106">
    <w:abstractNumId w:val="37"/>
  </w:num>
  <w:num w:numId="12" w16cid:durableId="1986428353">
    <w:abstractNumId w:val="5"/>
  </w:num>
  <w:num w:numId="13" w16cid:durableId="1301686988">
    <w:abstractNumId w:val="26"/>
  </w:num>
  <w:num w:numId="14" w16cid:durableId="2061515887">
    <w:abstractNumId w:val="42"/>
  </w:num>
  <w:num w:numId="15" w16cid:durableId="668605471">
    <w:abstractNumId w:val="3"/>
  </w:num>
  <w:num w:numId="16" w16cid:durableId="1536770764">
    <w:abstractNumId w:val="33"/>
  </w:num>
  <w:num w:numId="17" w16cid:durableId="268511839">
    <w:abstractNumId w:val="23"/>
  </w:num>
  <w:num w:numId="18" w16cid:durableId="938491372">
    <w:abstractNumId w:val="18"/>
  </w:num>
  <w:num w:numId="19" w16cid:durableId="1275865143">
    <w:abstractNumId w:val="22"/>
  </w:num>
  <w:num w:numId="20" w16cid:durableId="1053117372">
    <w:abstractNumId w:val="34"/>
  </w:num>
  <w:num w:numId="21" w16cid:durableId="233972764">
    <w:abstractNumId w:val="27"/>
  </w:num>
  <w:num w:numId="22" w16cid:durableId="996031418">
    <w:abstractNumId w:val="41"/>
  </w:num>
  <w:num w:numId="23" w16cid:durableId="503320272">
    <w:abstractNumId w:val="2"/>
  </w:num>
  <w:num w:numId="24" w16cid:durableId="1663967764">
    <w:abstractNumId w:val="0"/>
  </w:num>
  <w:num w:numId="25" w16cid:durableId="205063840">
    <w:abstractNumId w:val="8"/>
  </w:num>
  <w:num w:numId="26" w16cid:durableId="357968402">
    <w:abstractNumId w:val="1"/>
  </w:num>
  <w:num w:numId="27" w16cid:durableId="1304773948">
    <w:abstractNumId w:val="20"/>
  </w:num>
  <w:num w:numId="28" w16cid:durableId="1550452377">
    <w:abstractNumId w:val="7"/>
  </w:num>
  <w:num w:numId="29" w16cid:durableId="292953783">
    <w:abstractNumId w:val="28"/>
  </w:num>
  <w:num w:numId="30" w16cid:durableId="34549149">
    <w:abstractNumId w:val="17"/>
  </w:num>
  <w:num w:numId="31" w16cid:durableId="461390576">
    <w:abstractNumId w:val="15"/>
  </w:num>
  <w:num w:numId="32" w16cid:durableId="856503020">
    <w:abstractNumId w:val="24"/>
  </w:num>
  <w:num w:numId="33" w16cid:durableId="989863709">
    <w:abstractNumId w:val="10"/>
  </w:num>
  <w:num w:numId="34" w16cid:durableId="1687557887">
    <w:abstractNumId w:val="30"/>
  </w:num>
  <w:num w:numId="35" w16cid:durableId="669873299">
    <w:abstractNumId w:val="35"/>
  </w:num>
  <w:num w:numId="36" w16cid:durableId="1814786445">
    <w:abstractNumId w:val="12"/>
  </w:num>
  <w:num w:numId="37" w16cid:durableId="2106416246">
    <w:abstractNumId w:val="21"/>
  </w:num>
  <w:num w:numId="38" w16cid:durableId="1627814423">
    <w:abstractNumId w:val="19"/>
  </w:num>
  <w:num w:numId="39" w16cid:durableId="1909798474">
    <w:abstractNumId w:val="11"/>
  </w:num>
  <w:num w:numId="40" w16cid:durableId="743139685">
    <w:abstractNumId w:val="14"/>
  </w:num>
  <w:num w:numId="41" w16cid:durableId="847645419">
    <w:abstractNumId w:val="32"/>
  </w:num>
  <w:num w:numId="42" w16cid:durableId="1176308839">
    <w:abstractNumId w:val="25"/>
  </w:num>
  <w:num w:numId="43" w16cid:durableId="145667530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FBD"/>
    <w:rsid w:val="00004388"/>
    <w:rsid w:val="00004DEA"/>
    <w:rsid w:val="0001585D"/>
    <w:rsid w:val="00015E5D"/>
    <w:rsid w:val="000252EA"/>
    <w:rsid w:val="00025AE3"/>
    <w:rsid w:val="00041170"/>
    <w:rsid w:val="00044581"/>
    <w:rsid w:val="0004483D"/>
    <w:rsid w:val="00056B3C"/>
    <w:rsid w:val="0006276E"/>
    <w:rsid w:val="00066E4B"/>
    <w:rsid w:val="00073A5C"/>
    <w:rsid w:val="00076BDE"/>
    <w:rsid w:val="00080827"/>
    <w:rsid w:val="00082599"/>
    <w:rsid w:val="00091EA0"/>
    <w:rsid w:val="00093A7B"/>
    <w:rsid w:val="00094A20"/>
    <w:rsid w:val="000958C1"/>
    <w:rsid w:val="000A275B"/>
    <w:rsid w:val="000B3A76"/>
    <w:rsid w:val="000B3C64"/>
    <w:rsid w:val="000B58BC"/>
    <w:rsid w:val="000C0C77"/>
    <w:rsid w:val="000C0EA3"/>
    <w:rsid w:val="000D4891"/>
    <w:rsid w:val="000E4D38"/>
    <w:rsid w:val="000F240D"/>
    <w:rsid w:val="000F37E5"/>
    <w:rsid w:val="000F4386"/>
    <w:rsid w:val="000F7A9F"/>
    <w:rsid w:val="00101D4A"/>
    <w:rsid w:val="00102B66"/>
    <w:rsid w:val="00107642"/>
    <w:rsid w:val="00111340"/>
    <w:rsid w:val="00112867"/>
    <w:rsid w:val="001204A5"/>
    <w:rsid w:val="00123FE2"/>
    <w:rsid w:val="00131650"/>
    <w:rsid w:val="00132572"/>
    <w:rsid w:val="001438CB"/>
    <w:rsid w:val="0014554E"/>
    <w:rsid w:val="00146E23"/>
    <w:rsid w:val="00146F11"/>
    <w:rsid w:val="00153BF7"/>
    <w:rsid w:val="00165138"/>
    <w:rsid w:val="00167D0E"/>
    <w:rsid w:val="001706B0"/>
    <w:rsid w:val="00171A2D"/>
    <w:rsid w:val="00172BDD"/>
    <w:rsid w:val="001802DD"/>
    <w:rsid w:val="001870A7"/>
    <w:rsid w:val="001911B8"/>
    <w:rsid w:val="001929B8"/>
    <w:rsid w:val="0019430E"/>
    <w:rsid w:val="001A2A3E"/>
    <w:rsid w:val="001A7D07"/>
    <w:rsid w:val="001B1511"/>
    <w:rsid w:val="001B3BCA"/>
    <w:rsid w:val="001C60E9"/>
    <w:rsid w:val="001E1C1B"/>
    <w:rsid w:val="001F05FB"/>
    <w:rsid w:val="001F39F8"/>
    <w:rsid w:val="00222B6E"/>
    <w:rsid w:val="00230BED"/>
    <w:rsid w:val="00232309"/>
    <w:rsid w:val="00233C78"/>
    <w:rsid w:val="00242B37"/>
    <w:rsid w:val="00254F45"/>
    <w:rsid w:val="00260D8D"/>
    <w:rsid w:val="002655A8"/>
    <w:rsid w:val="00272379"/>
    <w:rsid w:val="0027316D"/>
    <w:rsid w:val="00274300"/>
    <w:rsid w:val="00274BAE"/>
    <w:rsid w:val="00287985"/>
    <w:rsid w:val="00292AA4"/>
    <w:rsid w:val="002B592D"/>
    <w:rsid w:val="002C00BE"/>
    <w:rsid w:val="002C174E"/>
    <w:rsid w:val="002D113B"/>
    <w:rsid w:val="002D3A76"/>
    <w:rsid w:val="002E2B84"/>
    <w:rsid w:val="002F4BEC"/>
    <w:rsid w:val="002F78CA"/>
    <w:rsid w:val="003007BA"/>
    <w:rsid w:val="00300D1C"/>
    <w:rsid w:val="00310D04"/>
    <w:rsid w:val="00316169"/>
    <w:rsid w:val="00324947"/>
    <w:rsid w:val="003262EC"/>
    <w:rsid w:val="003318E5"/>
    <w:rsid w:val="0033399B"/>
    <w:rsid w:val="0034581B"/>
    <w:rsid w:val="00350734"/>
    <w:rsid w:val="003610A6"/>
    <w:rsid w:val="00365FDF"/>
    <w:rsid w:val="00372DBA"/>
    <w:rsid w:val="00375335"/>
    <w:rsid w:val="0038470A"/>
    <w:rsid w:val="003A0201"/>
    <w:rsid w:val="003A2176"/>
    <w:rsid w:val="003A56C3"/>
    <w:rsid w:val="003A5A43"/>
    <w:rsid w:val="003B09C2"/>
    <w:rsid w:val="003B127B"/>
    <w:rsid w:val="003B25FE"/>
    <w:rsid w:val="003B2683"/>
    <w:rsid w:val="003B2C89"/>
    <w:rsid w:val="003B616D"/>
    <w:rsid w:val="003C2A27"/>
    <w:rsid w:val="003C7502"/>
    <w:rsid w:val="003C7628"/>
    <w:rsid w:val="003D425E"/>
    <w:rsid w:val="003D54E2"/>
    <w:rsid w:val="003D64C0"/>
    <w:rsid w:val="003D6546"/>
    <w:rsid w:val="003E43E6"/>
    <w:rsid w:val="003F0F5E"/>
    <w:rsid w:val="003F18A2"/>
    <w:rsid w:val="003F47DC"/>
    <w:rsid w:val="003F7706"/>
    <w:rsid w:val="00407014"/>
    <w:rsid w:val="00411284"/>
    <w:rsid w:val="00412C5D"/>
    <w:rsid w:val="00413C59"/>
    <w:rsid w:val="00416C25"/>
    <w:rsid w:val="00420C74"/>
    <w:rsid w:val="00421043"/>
    <w:rsid w:val="004259EE"/>
    <w:rsid w:val="004347DB"/>
    <w:rsid w:val="004376E9"/>
    <w:rsid w:val="00437E73"/>
    <w:rsid w:val="00441250"/>
    <w:rsid w:val="00447F3A"/>
    <w:rsid w:val="0045109A"/>
    <w:rsid w:val="00451BA7"/>
    <w:rsid w:val="00453185"/>
    <w:rsid w:val="00453CC7"/>
    <w:rsid w:val="0045494F"/>
    <w:rsid w:val="00455FEA"/>
    <w:rsid w:val="00457132"/>
    <w:rsid w:val="0046173A"/>
    <w:rsid w:val="004629AA"/>
    <w:rsid w:val="00462C5A"/>
    <w:rsid w:val="004645D3"/>
    <w:rsid w:val="00486719"/>
    <w:rsid w:val="00487574"/>
    <w:rsid w:val="004A15FD"/>
    <w:rsid w:val="004A4E3D"/>
    <w:rsid w:val="004B0431"/>
    <w:rsid w:val="004B460F"/>
    <w:rsid w:val="004C0529"/>
    <w:rsid w:val="004C196F"/>
    <w:rsid w:val="004C3635"/>
    <w:rsid w:val="004C4540"/>
    <w:rsid w:val="004D3554"/>
    <w:rsid w:val="004D44EC"/>
    <w:rsid w:val="004D64B5"/>
    <w:rsid w:val="004F1522"/>
    <w:rsid w:val="004F5296"/>
    <w:rsid w:val="004F6D19"/>
    <w:rsid w:val="004F7873"/>
    <w:rsid w:val="005009DC"/>
    <w:rsid w:val="00503F9F"/>
    <w:rsid w:val="00505F02"/>
    <w:rsid w:val="005109CF"/>
    <w:rsid w:val="00511865"/>
    <w:rsid w:val="005142C0"/>
    <w:rsid w:val="0051732E"/>
    <w:rsid w:val="00523CDC"/>
    <w:rsid w:val="005267AA"/>
    <w:rsid w:val="005364C2"/>
    <w:rsid w:val="00537809"/>
    <w:rsid w:val="00542961"/>
    <w:rsid w:val="00551EEC"/>
    <w:rsid w:val="005561DA"/>
    <w:rsid w:val="00564177"/>
    <w:rsid w:val="00565A9A"/>
    <w:rsid w:val="00565F21"/>
    <w:rsid w:val="0057482F"/>
    <w:rsid w:val="00581EE1"/>
    <w:rsid w:val="005922E9"/>
    <w:rsid w:val="00594FD0"/>
    <w:rsid w:val="005A3439"/>
    <w:rsid w:val="005A6C71"/>
    <w:rsid w:val="005B3AE3"/>
    <w:rsid w:val="005B73DB"/>
    <w:rsid w:val="005E1618"/>
    <w:rsid w:val="005E346F"/>
    <w:rsid w:val="005E60E6"/>
    <w:rsid w:val="005F2DD6"/>
    <w:rsid w:val="005F340D"/>
    <w:rsid w:val="005F68A6"/>
    <w:rsid w:val="00603A9E"/>
    <w:rsid w:val="00610381"/>
    <w:rsid w:val="006105E6"/>
    <w:rsid w:val="006149D3"/>
    <w:rsid w:val="00620046"/>
    <w:rsid w:val="00622189"/>
    <w:rsid w:val="00623325"/>
    <w:rsid w:val="00630315"/>
    <w:rsid w:val="00630323"/>
    <w:rsid w:val="006339CB"/>
    <w:rsid w:val="0063436C"/>
    <w:rsid w:val="006403B0"/>
    <w:rsid w:val="006407CD"/>
    <w:rsid w:val="00642EFF"/>
    <w:rsid w:val="006500A1"/>
    <w:rsid w:val="00650693"/>
    <w:rsid w:val="006536DE"/>
    <w:rsid w:val="00655599"/>
    <w:rsid w:val="006647FB"/>
    <w:rsid w:val="0066508B"/>
    <w:rsid w:val="0067133C"/>
    <w:rsid w:val="006737D0"/>
    <w:rsid w:val="00677AD0"/>
    <w:rsid w:val="00687ABE"/>
    <w:rsid w:val="006934FB"/>
    <w:rsid w:val="00694927"/>
    <w:rsid w:val="006A55C2"/>
    <w:rsid w:val="006B07AC"/>
    <w:rsid w:val="006B76E0"/>
    <w:rsid w:val="006E1E6C"/>
    <w:rsid w:val="006E4BF3"/>
    <w:rsid w:val="006E5FA3"/>
    <w:rsid w:val="006F3FB6"/>
    <w:rsid w:val="006F4AFE"/>
    <w:rsid w:val="00705BFA"/>
    <w:rsid w:val="00710B36"/>
    <w:rsid w:val="00716E73"/>
    <w:rsid w:val="00721ACD"/>
    <w:rsid w:val="00722DFD"/>
    <w:rsid w:val="007240C5"/>
    <w:rsid w:val="00725DAC"/>
    <w:rsid w:val="007316A7"/>
    <w:rsid w:val="007347DF"/>
    <w:rsid w:val="00737151"/>
    <w:rsid w:val="007446D8"/>
    <w:rsid w:val="00745EC5"/>
    <w:rsid w:val="00753E0B"/>
    <w:rsid w:val="00755CE7"/>
    <w:rsid w:val="00760C49"/>
    <w:rsid w:val="00761BB9"/>
    <w:rsid w:val="00771FBE"/>
    <w:rsid w:val="00783C94"/>
    <w:rsid w:val="00786D5B"/>
    <w:rsid w:val="00791509"/>
    <w:rsid w:val="00791C92"/>
    <w:rsid w:val="00794D71"/>
    <w:rsid w:val="007958DA"/>
    <w:rsid w:val="007A117F"/>
    <w:rsid w:val="007A1690"/>
    <w:rsid w:val="007A2EB5"/>
    <w:rsid w:val="007A7235"/>
    <w:rsid w:val="007B033D"/>
    <w:rsid w:val="007B18FE"/>
    <w:rsid w:val="007C3499"/>
    <w:rsid w:val="007C3E7B"/>
    <w:rsid w:val="007C4EF2"/>
    <w:rsid w:val="007D06D2"/>
    <w:rsid w:val="007D7E5F"/>
    <w:rsid w:val="007E0AF8"/>
    <w:rsid w:val="007F0587"/>
    <w:rsid w:val="007F0F7E"/>
    <w:rsid w:val="007F24C0"/>
    <w:rsid w:val="007F2671"/>
    <w:rsid w:val="007F7939"/>
    <w:rsid w:val="008038CA"/>
    <w:rsid w:val="00814188"/>
    <w:rsid w:val="00823817"/>
    <w:rsid w:val="00824E10"/>
    <w:rsid w:val="00830672"/>
    <w:rsid w:val="0083179E"/>
    <w:rsid w:val="00832CAC"/>
    <w:rsid w:val="00846BB9"/>
    <w:rsid w:val="00847296"/>
    <w:rsid w:val="008509C6"/>
    <w:rsid w:val="00851C2A"/>
    <w:rsid w:val="00853BFB"/>
    <w:rsid w:val="00856B01"/>
    <w:rsid w:val="00863B0B"/>
    <w:rsid w:val="0087490E"/>
    <w:rsid w:val="00896F4E"/>
    <w:rsid w:val="008B3570"/>
    <w:rsid w:val="008B4F45"/>
    <w:rsid w:val="008D37F1"/>
    <w:rsid w:val="008E3B19"/>
    <w:rsid w:val="008E513C"/>
    <w:rsid w:val="008F522E"/>
    <w:rsid w:val="00901300"/>
    <w:rsid w:val="009074D7"/>
    <w:rsid w:val="00910346"/>
    <w:rsid w:val="00933D0E"/>
    <w:rsid w:val="009363E7"/>
    <w:rsid w:val="009470B2"/>
    <w:rsid w:val="009517B5"/>
    <w:rsid w:val="00956EAA"/>
    <w:rsid w:val="00957881"/>
    <w:rsid w:val="009600A6"/>
    <w:rsid w:val="00967D40"/>
    <w:rsid w:val="00970F0E"/>
    <w:rsid w:val="00976C4C"/>
    <w:rsid w:val="00984444"/>
    <w:rsid w:val="00987E38"/>
    <w:rsid w:val="009A24F1"/>
    <w:rsid w:val="009A26B5"/>
    <w:rsid w:val="009A2AD3"/>
    <w:rsid w:val="009A4A1D"/>
    <w:rsid w:val="009B0478"/>
    <w:rsid w:val="009B7235"/>
    <w:rsid w:val="009C4B6F"/>
    <w:rsid w:val="009D0B00"/>
    <w:rsid w:val="009D3BCF"/>
    <w:rsid w:val="009D42AC"/>
    <w:rsid w:val="009D776A"/>
    <w:rsid w:val="009E196C"/>
    <w:rsid w:val="009E4234"/>
    <w:rsid w:val="009E59F9"/>
    <w:rsid w:val="009F45BC"/>
    <w:rsid w:val="009F4D5A"/>
    <w:rsid w:val="009F5EB4"/>
    <w:rsid w:val="00A0260C"/>
    <w:rsid w:val="00A06937"/>
    <w:rsid w:val="00A06943"/>
    <w:rsid w:val="00A12CC4"/>
    <w:rsid w:val="00A13B2F"/>
    <w:rsid w:val="00A148D2"/>
    <w:rsid w:val="00A2008C"/>
    <w:rsid w:val="00A24A3F"/>
    <w:rsid w:val="00A264FD"/>
    <w:rsid w:val="00A27846"/>
    <w:rsid w:val="00A304D4"/>
    <w:rsid w:val="00A31443"/>
    <w:rsid w:val="00A33176"/>
    <w:rsid w:val="00A33601"/>
    <w:rsid w:val="00A37081"/>
    <w:rsid w:val="00A402F8"/>
    <w:rsid w:val="00A43050"/>
    <w:rsid w:val="00A461E8"/>
    <w:rsid w:val="00A4673C"/>
    <w:rsid w:val="00A47135"/>
    <w:rsid w:val="00A57785"/>
    <w:rsid w:val="00A65841"/>
    <w:rsid w:val="00A6613D"/>
    <w:rsid w:val="00A729DE"/>
    <w:rsid w:val="00A758EC"/>
    <w:rsid w:val="00A83EFA"/>
    <w:rsid w:val="00A903E5"/>
    <w:rsid w:val="00A93C12"/>
    <w:rsid w:val="00A947FA"/>
    <w:rsid w:val="00AA7A73"/>
    <w:rsid w:val="00AB0E6A"/>
    <w:rsid w:val="00AB4EBA"/>
    <w:rsid w:val="00AB7EB1"/>
    <w:rsid w:val="00AC119E"/>
    <w:rsid w:val="00AC32D1"/>
    <w:rsid w:val="00AC7558"/>
    <w:rsid w:val="00AD03A7"/>
    <w:rsid w:val="00AD34DF"/>
    <w:rsid w:val="00AD707B"/>
    <w:rsid w:val="00AD7CFB"/>
    <w:rsid w:val="00AE4AB3"/>
    <w:rsid w:val="00AE74FB"/>
    <w:rsid w:val="00AF0E65"/>
    <w:rsid w:val="00AF105C"/>
    <w:rsid w:val="00AF3404"/>
    <w:rsid w:val="00B0293B"/>
    <w:rsid w:val="00B04D5B"/>
    <w:rsid w:val="00B07BB0"/>
    <w:rsid w:val="00B1153E"/>
    <w:rsid w:val="00B171D1"/>
    <w:rsid w:val="00B20F19"/>
    <w:rsid w:val="00B23A35"/>
    <w:rsid w:val="00B30C34"/>
    <w:rsid w:val="00B321C7"/>
    <w:rsid w:val="00B33568"/>
    <w:rsid w:val="00B33609"/>
    <w:rsid w:val="00B34D3F"/>
    <w:rsid w:val="00B37357"/>
    <w:rsid w:val="00B40DD1"/>
    <w:rsid w:val="00B42B18"/>
    <w:rsid w:val="00B466CF"/>
    <w:rsid w:val="00B50A53"/>
    <w:rsid w:val="00B61233"/>
    <w:rsid w:val="00B662A9"/>
    <w:rsid w:val="00B662D5"/>
    <w:rsid w:val="00B70BFD"/>
    <w:rsid w:val="00B720F0"/>
    <w:rsid w:val="00B766A8"/>
    <w:rsid w:val="00B8198E"/>
    <w:rsid w:val="00B844FC"/>
    <w:rsid w:val="00B85BB2"/>
    <w:rsid w:val="00B9170F"/>
    <w:rsid w:val="00B93C02"/>
    <w:rsid w:val="00B971B7"/>
    <w:rsid w:val="00BA0A1B"/>
    <w:rsid w:val="00BA70DE"/>
    <w:rsid w:val="00BC070E"/>
    <w:rsid w:val="00BC24D3"/>
    <w:rsid w:val="00BD2CA6"/>
    <w:rsid w:val="00BD5AB1"/>
    <w:rsid w:val="00BE0CB7"/>
    <w:rsid w:val="00BE537D"/>
    <w:rsid w:val="00BE6CD0"/>
    <w:rsid w:val="00BF6FF6"/>
    <w:rsid w:val="00C00B20"/>
    <w:rsid w:val="00C010DB"/>
    <w:rsid w:val="00C021D9"/>
    <w:rsid w:val="00C07182"/>
    <w:rsid w:val="00C07870"/>
    <w:rsid w:val="00C13B16"/>
    <w:rsid w:val="00C307A2"/>
    <w:rsid w:val="00C31913"/>
    <w:rsid w:val="00C324D1"/>
    <w:rsid w:val="00C340B6"/>
    <w:rsid w:val="00C43E48"/>
    <w:rsid w:val="00C45569"/>
    <w:rsid w:val="00C50399"/>
    <w:rsid w:val="00C55BC6"/>
    <w:rsid w:val="00C6425B"/>
    <w:rsid w:val="00C704B2"/>
    <w:rsid w:val="00C7534D"/>
    <w:rsid w:val="00C75995"/>
    <w:rsid w:val="00C80A16"/>
    <w:rsid w:val="00C85205"/>
    <w:rsid w:val="00C8569A"/>
    <w:rsid w:val="00C91818"/>
    <w:rsid w:val="00C9660B"/>
    <w:rsid w:val="00CA355E"/>
    <w:rsid w:val="00CA6504"/>
    <w:rsid w:val="00CA7040"/>
    <w:rsid w:val="00CB1934"/>
    <w:rsid w:val="00CB3F97"/>
    <w:rsid w:val="00CB45DA"/>
    <w:rsid w:val="00CB61BA"/>
    <w:rsid w:val="00CC3673"/>
    <w:rsid w:val="00CC5885"/>
    <w:rsid w:val="00CC7829"/>
    <w:rsid w:val="00CD1A41"/>
    <w:rsid w:val="00CD38DE"/>
    <w:rsid w:val="00CD526E"/>
    <w:rsid w:val="00CE3A8F"/>
    <w:rsid w:val="00CE422A"/>
    <w:rsid w:val="00CE587F"/>
    <w:rsid w:val="00CF4409"/>
    <w:rsid w:val="00CF4E91"/>
    <w:rsid w:val="00D03103"/>
    <w:rsid w:val="00D0370E"/>
    <w:rsid w:val="00D04DEB"/>
    <w:rsid w:val="00D13375"/>
    <w:rsid w:val="00D145B6"/>
    <w:rsid w:val="00D207FE"/>
    <w:rsid w:val="00D22475"/>
    <w:rsid w:val="00D30B1C"/>
    <w:rsid w:val="00D33B61"/>
    <w:rsid w:val="00D359D3"/>
    <w:rsid w:val="00D35C21"/>
    <w:rsid w:val="00D42E53"/>
    <w:rsid w:val="00D46968"/>
    <w:rsid w:val="00D535C6"/>
    <w:rsid w:val="00D63F09"/>
    <w:rsid w:val="00D67F70"/>
    <w:rsid w:val="00D723F9"/>
    <w:rsid w:val="00D72902"/>
    <w:rsid w:val="00D75022"/>
    <w:rsid w:val="00D7559F"/>
    <w:rsid w:val="00D82B5F"/>
    <w:rsid w:val="00D832A1"/>
    <w:rsid w:val="00D83629"/>
    <w:rsid w:val="00D848DB"/>
    <w:rsid w:val="00D917CD"/>
    <w:rsid w:val="00D94721"/>
    <w:rsid w:val="00DB67B6"/>
    <w:rsid w:val="00DB771F"/>
    <w:rsid w:val="00DC779B"/>
    <w:rsid w:val="00DD00BF"/>
    <w:rsid w:val="00DD2015"/>
    <w:rsid w:val="00DF4819"/>
    <w:rsid w:val="00E01A1A"/>
    <w:rsid w:val="00E02B24"/>
    <w:rsid w:val="00E03E99"/>
    <w:rsid w:val="00E11C52"/>
    <w:rsid w:val="00E16C29"/>
    <w:rsid w:val="00E27D02"/>
    <w:rsid w:val="00E307A8"/>
    <w:rsid w:val="00E3160E"/>
    <w:rsid w:val="00E318AB"/>
    <w:rsid w:val="00E353B9"/>
    <w:rsid w:val="00E35A6B"/>
    <w:rsid w:val="00E374D7"/>
    <w:rsid w:val="00E40BD3"/>
    <w:rsid w:val="00E4328F"/>
    <w:rsid w:val="00E44494"/>
    <w:rsid w:val="00E45EA9"/>
    <w:rsid w:val="00E57197"/>
    <w:rsid w:val="00E5785B"/>
    <w:rsid w:val="00E601D4"/>
    <w:rsid w:val="00E61BA8"/>
    <w:rsid w:val="00E658D9"/>
    <w:rsid w:val="00E70B0A"/>
    <w:rsid w:val="00E75FF5"/>
    <w:rsid w:val="00E84C99"/>
    <w:rsid w:val="00E97450"/>
    <w:rsid w:val="00E97734"/>
    <w:rsid w:val="00EA016D"/>
    <w:rsid w:val="00EA516A"/>
    <w:rsid w:val="00EA72BB"/>
    <w:rsid w:val="00EA7357"/>
    <w:rsid w:val="00EB0FBD"/>
    <w:rsid w:val="00EB3800"/>
    <w:rsid w:val="00EB4ECB"/>
    <w:rsid w:val="00EC76E8"/>
    <w:rsid w:val="00ED1A69"/>
    <w:rsid w:val="00ED32AA"/>
    <w:rsid w:val="00EE1435"/>
    <w:rsid w:val="00EE3D97"/>
    <w:rsid w:val="00F05C2C"/>
    <w:rsid w:val="00F07B25"/>
    <w:rsid w:val="00F15586"/>
    <w:rsid w:val="00F17BF7"/>
    <w:rsid w:val="00F21594"/>
    <w:rsid w:val="00F249CF"/>
    <w:rsid w:val="00F31646"/>
    <w:rsid w:val="00F3236A"/>
    <w:rsid w:val="00F35F67"/>
    <w:rsid w:val="00F432B5"/>
    <w:rsid w:val="00F46F6B"/>
    <w:rsid w:val="00F52E1C"/>
    <w:rsid w:val="00F63033"/>
    <w:rsid w:val="00F64929"/>
    <w:rsid w:val="00F73240"/>
    <w:rsid w:val="00F752F8"/>
    <w:rsid w:val="00F75F64"/>
    <w:rsid w:val="00F91CC2"/>
    <w:rsid w:val="00F94D41"/>
    <w:rsid w:val="00F9557F"/>
    <w:rsid w:val="00F95A29"/>
    <w:rsid w:val="00FA47BD"/>
    <w:rsid w:val="00FB5231"/>
    <w:rsid w:val="00FD4BAF"/>
    <w:rsid w:val="00FD54DA"/>
    <w:rsid w:val="00FE1C3A"/>
    <w:rsid w:val="00FE5E72"/>
    <w:rsid w:val="00FE73C1"/>
    <w:rsid w:val="00FE7E98"/>
    <w:rsid w:val="00FF0B1E"/>
    <w:rsid w:val="00FF2C91"/>
    <w:rsid w:val="00FF3E88"/>
    <w:rsid w:val="00FF4BB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6AB52"/>
  <w15:docId w15:val="{323EFC2C-D2E6-45B5-801D-6FE40C1E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6D2"/>
  </w:style>
  <w:style w:type="paragraph" w:styleId="Ttulo1">
    <w:name w:val="heading 1"/>
    <w:basedOn w:val="Normal"/>
    <w:next w:val="Normal"/>
    <w:link w:val="Ttulo1Car"/>
    <w:uiPriority w:val="9"/>
    <w:qFormat/>
    <w:rsid w:val="00856B01"/>
    <w:pPr>
      <w:keepNext/>
      <w:keepLines/>
      <w:spacing w:before="240" w:after="0"/>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856B01"/>
    <w:pPr>
      <w:keepNext/>
      <w:keepLines/>
      <w:spacing w:before="40" w:after="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6403B0"/>
    <w:pPr>
      <w:keepNext/>
      <w:keepLines/>
      <w:spacing w:before="40" w:after="0"/>
      <w:outlineLvl w:val="2"/>
    </w:pPr>
    <w:rPr>
      <w:rFonts w:ascii="Times New Roman" w:eastAsiaTheme="majorEastAsia" w:hAnsi="Times New Roman" w:cstheme="majorBidi"/>
      <w:b/>
      <w:sz w:val="24"/>
      <w:szCs w:val="24"/>
    </w:rPr>
  </w:style>
  <w:style w:type="paragraph" w:styleId="Ttulo4">
    <w:name w:val="heading 4"/>
    <w:basedOn w:val="Normal"/>
    <w:next w:val="Normal"/>
    <w:link w:val="Ttulo4Car"/>
    <w:uiPriority w:val="9"/>
    <w:unhideWhenUsed/>
    <w:qFormat/>
    <w:rsid w:val="009517B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B0FBD"/>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39"/>
    <w:rsid w:val="004D4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B04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0478"/>
    <w:pPr>
      <w:widowControl w:val="0"/>
      <w:autoSpaceDE w:val="0"/>
      <w:autoSpaceDN w:val="0"/>
      <w:spacing w:after="0" w:line="240" w:lineRule="auto"/>
    </w:pPr>
    <w:rPr>
      <w:rFonts w:ascii="Times New Roman" w:eastAsia="Times New Roman" w:hAnsi="Times New Roman" w:cs="Times New Roman"/>
      <w:lang w:val="es-ES"/>
    </w:rPr>
  </w:style>
  <w:style w:type="paragraph" w:styleId="Prrafodelista">
    <w:name w:val="List Paragraph"/>
    <w:basedOn w:val="Normal"/>
    <w:uiPriority w:val="1"/>
    <w:qFormat/>
    <w:rsid w:val="00B93C02"/>
    <w:pPr>
      <w:ind w:left="720"/>
      <w:contextualSpacing/>
    </w:pPr>
  </w:style>
  <w:style w:type="character" w:customStyle="1" w:styleId="Ttulo1Car">
    <w:name w:val="Título 1 Car"/>
    <w:basedOn w:val="Fuentedeprrafopredeter"/>
    <w:link w:val="Ttulo1"/>
    <w:uiPriority w:val="9"/>
    <w:rsid w:val="00856B01"/>
    <w:rPr>
      <w:rFonts w:ascii="Times New Roman" w:eastAsiaTheme="majorEastAsia" w:hAnsi="Times New Roman" w:cstheme="majorBidi"/>
      <w:b/>
      <w:sz w:val="24"/>
      <w:szCs w:val="32"/>
    </w:rPr>
  </w:style>
  <w:style w:type="paragraph" w:styleId="TtuloTDC">
    <w:name w:val="TOC Heading"/>
    <w:basedOn w:val="Ttulo1"/>
    <w:next w:val="Normal"/>
    <w:uiPriority w:val="39"/>
    <w:unhideWhenUsed/>
    <w:qFormat/>
    <w:rsid w:val="00D917CD"/>
    <w:pPr>
      <w:outlineLvl w:val="9"/>
    </w:pPr>
    <w:rPr>
      <w:lang w:eastAsia="es-EC"/>
    </w:rPr>
  </w:style>
  <w:style w:type="paragraph" w:styleId="Descripcin">
    <w:name w:val="caption"/>
    <w:basedOn w:val="Normal"/>
    <w:next w:val="Normal"/>
    <w:uiPriority w:val="35"/>
    <w:unhideWhenUsed/>
    <w:qFormat/>
    <w:rsid w:val="00D917CD"/>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D917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17CD"/>
  </w:style>
  <w:style w:type="paragraph" w:styleId="Piedepgina">
    <w:name w:val="footer"/>
    <w:basedOn w:val="Normal"/>
    <w:link w:val="PiedepginaCar"/>
    <w:uiPriority w:val="99"/>
    <w:unhideWhenUsed/>
    <w:rsid w:val="00D917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17CD"/>
  </w:style>
  <w:style w:type="character" w:styleId="Refdecomentario">
    <w:name w:val="annotation reference"/>
    <w:basedOn w:val="Fuentedeprrafopredeter"/>
    <w:uiPriority w:val="99"/>
    <w:semiHidden/>
    <w:unhideWhenUsed/>
    <w:rsid w:val="005B3AE3"/>
    <w:rPr>
      <w:sz w:val="16"/>
      <w:szCs w:val="16"/>
    </w:rPr>
  </w:style>
  <w:style w:type="paragraph" w:styleId="Textocomentario">
    <w:name w:val="annotation text"/>
    <w:basedOn w:val="Normal"/>
    <w:link w:val="TextocomentarioCar"/>
    <w:uiPriority w:val="99"/>
    <w:semiHidden/>
    <w:unhideWhenUsed/>
    <w:rsid w:val="005B3AE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3AE3"/>
    <w:rPr>
      <w:sz w:val="20"/>
      <w:szCs w:val="20"/>
    </w:rPr>
  </w:style>
  <w:style w:type="paragraph" w:styleId="Asuntodelcomentario">
    <w:name w:val="annotation subject"/>
    <w:basedOn w:val="Textocomentario"/>
    <w:next w:val="Textocomentario"/>
    <w:link w:val="AsuntodelcomentarioCar"/>
    <w:uiPriority w:val="99"/>
    <w:semiHidden/>
    <w:unhideWhenUsed/>
    <w:rsid w:val="005B3AE3"/>
    <w:rPr>
      <w:b/>
      <w:bCs/>
    </w:rPr>
  </w:style>
  <w:style w:type="character" w:customStyle="1" w:styleId="AsuntodelcomentarioCar">
    <w:name w:val="Asunto del comentario Car"/>
    <w:basedOn w:val="TextocomentarioCar"/>
    <w:link w:val="Asuntodelcomentario"/>
    <w:uiPriority w:val="99"/>
    <w:semiHidden/>
    <w:rsid w:val="005B3AE3"/>
    <w:rPr>
      <w:b/>
      <w:bCs/>
      <w:sz w:val="20"/>
      <w:szCs w:val="20"/>
    </w:rPr>
  </w:style>
  <w:style w:type="paragraph" w:styleId="Sinespaciado">
    <w:name w:val="No Spacing"/>
    <w:uiPriority w:val="1"/>
    <w:qFormat/>
    <w:rsid w:val="00A13B2F"/>
    <w:pPr>
      <w:spacing w:after="0" w:line="240" w:lineRule="auto"/>
    </w:pPr>
  </w:style>
  <w:style w:type="paragraph" w:styleId="Textodeglobo">
    <w:name w:val="Balloon Text"/>
    <w:basedOn w:val="Normal"/>
    <w:link w:val="TextodegloboCar"/>
    <w:uiPriority w:val="99"/>
    <w:semiHidden/>
    <w:unhideWhenUsed/>
    <w:rsid w:val="006343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436C"/>
    <w:rPr>
      <w:rFonts w:ascii="Segoe UI" w:hAnsi="Segoe UI" w:cs="Segoe UI"/>
      <w:sz w:val="18"/>
      <w:szCs w:val="18"/>
    </w:rPr>
  </w:style>
  <w:style w:type="table" w:customStyle="1" w:styleId="Tablanormal41">
    <w:name w:val="Tabla normal 41"/>
    <w:basedOn w:val="Tablanormal"/>
    <w:uiPriority w:val="44"/>
    <w:rsid w:val="006339C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D33B6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delmarcadordeposicin">
    <w:name w:val="Placeholder Text"/>
    <w:basedOn w:val="Fuentedeprrafopredeter"/>
    <w:uiPriority w:val="99"/>
    <w:semiHidden/>
    <w:rsid w:val="00B34D3F"/>
    <w:rPr>
      <w:color w:val="808080"/>
    </w:rPr>
  </w:style>
  <w:style w:type="paragraph" w:styleId="Bibliografa">
    <w:name w:val="Bibliography"/>
    <w:basedOn w:val="Normal"/>
    <w:next w:val="Normal"/>
    <w:uiPriority w:val="37"/>
    <w:unhideWhenUsed/>
    <w:rsid w:val="005A6C71"/>
  </w:style>
  <w:style w:type="paragraph" w:styleId="Textoindependiente">
    <w:name w:val="Body Text"/>
    <w:basedOn w:val="Normal"/>
    <w:link w:val="TextoindependienteCar"/>
    <w:uiPriority w:val="1"/>
    <w:qFormat/>
    <w:rsid w:val="00F73240"/>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F73240"/>
    <w:rPr>
      <w:rFonts w:ascii="Times New Roman" w:eastAsia="Times New Roman" w:hAnsi="Times New Roman" w:cs="Times New Roman"/>
      <w:sz w:val="24"/>
      <w:szCs w:val="24"/>
      <w:lang w:val="es-ES"/>
    </w:rPr>
  </w:style>
  <w:style w:type="character" w:customStyle="1" w:styleId="Ttulo2Car">
    <w:name w:val="Título 2 Car"/>
    <w:basedOn w:val="Fuentedeprrafopredeter"/>
    <w:link w:val="Ttulo2"/>
    <w:uiPriority w:val="9"/>
    <w:rsid w:val="00856B01"/>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6403B0"/>
    <w:rPr>
      <w:rFonts w:ascii="Times New Roman" w:eastAsiaTheme="majorEastAsia" w:hAnsi="Times New Roman" w:cstheme="majorBidi"/>
      <w:b/>
      <w:sz w:val="24"/>
      <w:szCs w:val="24"/>
    </w:rPr>
  </w:style>
  <w:style w:type="character" w:customStyle="1" w:styleId="markedcontent">
    <w:name w:val="markedcontent"/>
    <w:basedOn w:val="Fuentedeprrafopredeter"/>
    <w:rsid w:val="0083179E"/>
  </w:style>
  <w:style w:type="table" w:customStyle="1" w:styleId="Tabladelista6concolores1">
    <w:name w:val="Tabla de lista 6 con colores1"/>
    <w:basedOn w:val="Tablanormal"/>
    <w:uiPriority w:val="51"/>
    <w:rsid w:val="006737D0"/>
    <w:pPr>
      <w:spacing w:after="0" w:line="240" w:lineRule="auto"/>
    </w:pPr>
    <w:rPr>
      <w:color w:val="000000" w:themeColor="text1"/>
      <w:lang w:val="en-US"/>
    </w:rPr>
    <w:tblPr>
      <w:tblStyleRowBandSize w:val="1"/>
      <w:tblStyleColBandSize w:val="1"/>
      <w:tblBorders>
        <w:top w:val="single" w:sz="4" w:space="0" w:color="000000" w:themeColor="text1"/>
        <w:bottom w:val="single" w:sz="4" w:space="0" w:color="auto"/>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sutil">
    <w:name w:val="Subtle Emphasis"/>
    <w:basedOn w:val="Fuentedeprrafopredeter"/>
    <w:uiPriority w:val="19"/>
    <w:qFormat/>
    <w:rsid w:val="006737D0"/>
    <w:rPr>
      <w:i/>
      <w:iCs/>
    </w:rPr>
  </w:style>
  <w:style w:type="character" w:customStyle="1" w:styleId="Ttulo4Car">
    <w:name w:val="Título 4 Car"/>
    <w:basedOn w:val="Fuentedeprrafopredeter"/>
    <w:link w:val="Ttulo4"/>
    <w:uiPriority w:val="9"/>
    <w:rsid w:val="009517B5"/>
    <w:rPr>
      <w:rFonts w:asciiTheme="majorHAnsi" w:eastAsiaTheme="majorEastAsia" w:hAnsiTheme="majorHAnsi" w:cstheme="majorBidi"/>
      <w:i/>
      <w:iCs/>
      <w:color w:val="2E74B5" w:themeColor="accent1" w:themeShade="BF"/>
    </w:rPr>
  </w:style>
  <w:style w:type="table" w:customStyle="1" w:styleId="Tablanormal51">
    <w:name w:val="Tabla normal 51"/>
    <w:basedOn w:val="Tablanormal"/>
    <w:uiPriority w:val="45"/>
    <w:rsid w:val="009517B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conformatoprevio">
    <w:name w:val="HTML Preformatted"/>
    <w:basedOn w:val="Normal"/>
    <w:link w:val="HTMLconformatoprevioCar"/>
    <w:uiPriority w:val="99"/>
    <w:semiHidden/>
    <w:unhideWhenUsed/>
    <w:rsid w:val="00970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970F0E"/>
    <w:rPr>
      <w:rFonts w:ascii="Courier New" w:eastAsia="Times New Roman" w:hAnsi="Courier New" w:cs="Courier New"/>
      <w:sz w:val="20"/>
      <w:szCs w:val="20"/>
      <w:lang w:eastAsia="es-EC"/>
    </w:rPr>
  </w:style>
  <w:style w:type="character" w:customStyle="1" w:styleId="y2iqfc">
    <w:name w:val="y2iqfc"/>
    <w:basedOn w:val="Fuentedeprrafopredeter"/>
    <w:rsid w:val="00970F0E"/>
  </w:style>
  <w:style w:type="paragraph" w:styleId="TDC1">
    <w:name w:val="toc 1"/>
    <w:basedOn w:val="Normal"/>
    <w:next w:val="Normal"/>
    <w:autoRedefine/>
    <w:uiPriority w:val="39"/>
    <w:unhideWhenUsed/>
    <w:rsid w:val="00856B01"/>
    <w:pPr>
      <w:spacing w:after="100"/>
    </w:pPr>
  </w:style>
  <w:style w:type="paragraph" w:styleId="TDC2">
    <w:name w:val="toc 2"/>
    <w:basedOn w:val="Normal"/>
    <w:next w:val="Normal"/>
    <w:autoRedefine/>
    <w:uiPriority w:val="39"/>
    <w:unhideWhenUsed/>
    <w:rsid w:val="00856B01"/>
    <w:pPr>
      <w:spacing w:after="100"/>
      <w:ind w:left="220"/>
    </w:pPr>
  </w:style>
  <w:style w:type="paragraph" w:styleId="TDC3">
    <w:name w:val="toc 3"/>
    <w:basedOn w:val="Normal"/>
    <w:next w:val="Normal"/>
    <w:autoRedefine/>
    <w:uiPriority w:val="39"/>
    <w:unhideWhenUsed/>
    <w:rsid w:val="00856B01"/>
    <w:pPr>
      <w:spacing w:after="100"/>
      <w:ind w:left="440"/>
    </w:pPr>
  </w:style>
  <w:style w:type="character" w:styleId="Hipervnculo">
    <w:name w:val="Hyperlink"/>
    <w:basedOn w:val="Fuentedeprrafopredeter"/>
    <w:uiPriority w:val="99"/>
    <w:unhideWhenUsed/>
    <w:rsid w:val="00856B01"/>
    <w:rPr>
      <w:color w:val="0563C1" w:themeColor="hyperlink"/>
      <w:u w:val="single"/>
    </w:rPr>
  </w:style>
  <w:style w:type="paragraph" w:styleId="Tabladeilustraciones">
    <w:name w:val="table of figures"/>
    <w:basedOn w:val="Normal"/>
    <w:next w:val="Normal"/>
    <w:uiPriority w:val="99"/>
    <w:unhideWhenUsed/>
    <w:rsid w:val="00B0293B"/>
    <w:pPr>
      <w:spacing w:after="0"/>
    </w:pPr>
  </w:style>
  <w:style w:type="character" w:customStyle="1" w:styleId="ams">
    <w:name w:val="ams"/>
    <w:basedOn w:val="Fuentedeprrafopredeter"/>
    <w:rsid w:val="00233C78"/>
  </w:style>
  <w:style w:type="table" w:customStyle="1" w:styleId="Tablaconcuadrcula1">
    <w:name w:val="Tabla con cuadrícula1"/>
    <w:basedOn w:val="Tablanormal"/>
    <w:next w:val="Tablaconcuadrcula"/>
    <w:uiPriority w:val="39"/>
    <w:rsid w:val="00A93C1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411">
      <w:bodyDiv w:val="1"/>
      <w:marLeft w:val="0"/>
      <w:marRight w:val="0"/>
      <w:marTop w:val="0"/>
      <w:marBottom w:val="0"/>
      <w:divBdr>
        <w:top w:val="none" w:sz="0" w:space="0" w:color="auto"/>
        <w:left w:val="none" w:sz="0" w:space="0" w:color="auto"/>
        <w:bottom w:val="none" w:sz="0" w:space="0" w:color="auto"/>
        <w:right w:val="none" w:sz="0" w:space="0" w:color="auto"/>
      </w:divBdr>
    </w:div>
    <w:div w:id="8680017">
      <w:bodyDiv w:val="1"/>
      <w:marLeft w:val="0"/>
      <w:marRight w:val="0"/>
      <w:marTop w:val="0"/>
      <w:marBottom w:val="0"/>
      <w:divBdr>
        <w:top w:val="none" w:sz="0" w:space="0" w:color="auto"/>
        <w:left w:val="none" w:sz="0" w:space="0" w:color="auto"/>
        <w:bottom w:val="none" w:sz="0" w:space="0" w:color="auto"/>
        <w:right w:val="none" w:sz="0" w:space="0" w:color="auto"/>
      </w:divBdr>
    </w:div>
    <w:div w:id="11615442">
      <w:bodyDiv w:val="1"/>
      <w:marLeft w:val="0"/>
      <w:marRight w:val="0"/>
      <w:marTop w:val="0"/>
      <w:marBottom w:val="0"/>
      <w:divBdr>
        <w:top w:val="none" w:sz="0" w:space="0" w:color="auto"/>
        <w:left w:val="none" w:sz="0" w:space="0" w:color="auto"/>
        <w:bottom w:val="none" w:sz="0" w:space="0" w:color="auto"/>
        <w:right w:val="none" w:sz="0" w:space="0" w:color="auto"/>
      </w:divBdr>
    </w:div>
    <w:div w:id="14113077">
      <w:bodyDiv w:val="1"/>
      <w:marLeft w:val="0"/>
      <w:marRight w:val="0"/>
      <w:marTop w:val="0"/>
      <w:marBottom w:val="0"/>
      <w:divBdr>
        <w:top w:val="none" w:sz="0" w:space="0" w:color="auto"/>
        <w:left w:val="none" w:sz="0" w:space="0" w:color="auto"/>
        <w:bottom w:val="none" w:sz="0" w:space="0" w:color="auto"/>
        <w:right w:val="none" w:sz="0" w:space="0" w:color="auto"/>
      </w:divBdr>
    </w:div>
    <w:div w:id="16470188">
      <w:bodyDiv w:val="1"/>
      <w:marLeft w:val="0"/>
      <w:marRight w:val="0"/>
      <w:marTop w:val="0"/>
      <w:marBottom w:val="0"/>
      <w:divBdr>
        <w:top w:val="none" w:sz="0" w:space="0" w:color="auto"/>
        <w:left w:val="none" w:sz="0" w:space="0" w:color="auto"/>
        <w:bottom w:val="none" w:sz="0" w:space="0" w:color="auto"/>
        <w:right w:val="none" w:sz="0" w:space="0" w:color="auto"/>
      </w:divBdr>
    </w:div>
    <w:div w:id="16928084">
      <w:bodyDiv w:val="1"/>
      <w:marLeft w:val="0"/>
      <w:marRight w:val="0"/>
      <w:marTop w:val="0"/>
      <w:marBottom w:val="0"/>
      <w:divBdr>
        <w:top w:val="none" w:sz="0" w:space="0" w:color="auto"/>
        <w:left w:val="none" w:sz="0" w:space="0" w:color="auto"/>
        <w:bottom w:val="none" w:sz="0" w:space="0" w:color="auto"/>
        <w:right w:val="none" w:sz="0" w:space="0" w:color="auto"/>
      </w:divBdr>
    </w:div>
    <w:div w:id="18439183">
      <w:bodyDiv w:val="1"/>
      <w:marLeft w:val="0"/>
      <w:marRight w:val="0"/>
      <w:marTop w:val="0"/>
      <w:marBottom w:val="0"/>
      <w:divBdr>
        <w:top w:val="none" w:sz="0" w:space="0" w:color="auto"/>
        <w:left w:val="none" w:sz="0" w:space="0" w:color="auto"/>
        <w:bottom w:val="none" w:sz="0" w:space="0" w:color="auto"/>
        <w:right w:val="none" w:sz="0" w:space="0" w:color="auto"/>
      </w:divBdr>
    </w:div>
    <w:div w:id="22443684">
      <w:bodyDiv w:val="1"/>
      <w:marLeft w:val="0"/>
      <w:marRight w:val="0"/>
      <w:marTop w:val="0"/>
      <w:marBottom w:val="0"/>
      <w:divBdr>
        <w:top w:val="none" w:sz="0" w:space="0" w:color="auto"/>
        <w:left w:val="none" w:sz="0" w:space="0" w:color="auto"/>
        <w:bottom w:val="none" w:sz="0" w:space="0" w:color="auto"/>
        <w:right w:val="none" w:sz="0" w:space="0" w:color="auto"/>
      </w:divBdr>
    </w:div>
    <w:div w:id="23099799">
      <w:bodyDiv w:val="1"/>
      <w:marLeft w:val="0"/>
      <w:marRight w:val="0"/>
      <w:marTop w:val="0"/>
      <w:marBottom w:val="0"/>
      <w:divBdr>
        <w:top w:val="none" w:sz="0" w:space="0" w:color="auto"/>
        <w:left w:val="none" w:sz="0" w:space="0" w:color="auto"/>
        <w:bottom w:val="none" w:sz="0" w:space="0" w:color="auto"/>
        <w:right w:val="none" w:sz="0" w:space="0" w:color="auto"/>
      </w:divBdr>
    </w:div>
    <w:div w:id="23874112">
      <w:bodyDiv w:val="1"/>
      <w:marLeft w:val="0"/>
      <w:marRight w:val="0"/>
      <w:marTop w:val="0"/>
      <w:marBottom w:val="0"/>
      <w:divBdr>
        <w:top w:val="none" w:sz="0" w:space="0" w:color="auto"/>
        <w:left w:val="none" w:sz="0" w:space="0" w:color="auto"/>
        <w:bottom w:val="none" w:sz="0" w:space="0" w:color="auto"/>
        <w:right w:val="none" w:sz="0" w:space="0" w:color="auto"/>
      </w:divBdr>
    </w:div>
    <w:div w:id="30301994">
      <w:bodyDiv w:val="1"/>
      <w:marLeft w:val="0"/>
      <w:marRight w:val="0"/>
      <w:marTop w:val="0"/>
      <w:marBottom w:val="0"/>
      <w:divBdr>
        <w:top w:val="none" w:sz="0" w:space="0" w:color="auto"/>
        <w:left w:val="none" w:sz="0" w:space="0" w:color="auto"/>
        <w:bottom w:val="none" w:sz="0" w:space="0" w:color="auto"/>
        <w:right w:val="none" w:sz="0" w:space="0" w:color="auto"/>
      </w:divBdr>
    </w:div>
    <w:div w:id="34044550">
      <w:bodyDiv w:val="1"/>
      <w:marLeft w:val="0"/>
      <w:marRight w:val="0"/>
      <w:marTop w:val="0"/>
      <w:marBottom w:val="0"/>
      <w:divBdr>
        <w:top w:val="none" w:sz="0" w:space="0" w:color="auto"/>
        <w:left w:val="none" w:sz="0" w:space="0" w:color="auto"/>
        <w:bottom w:val="none" w:sz="0" w:space="0" w:color="auto"/>
        <w:right w:val="none" w:sz="0" w:space="0" w:color="auto"/>
      </w:divBdr>
    </w:div>
    <w:div w:id="35548058">
      <w:bodyDiv w:val="1"/>
      <w:marLeft w:val="0"/>
      <w:marRight w:val="0"/>
      <w:marTop w:val="0"/>
      <w:marBottom w:val="0"/>
      <w:divBdr>
        <w:top w:val="none" w:sz="0" w:space="0" w:color="auto"/>
        <w:left w:val="none" w:sz="0" w:space="0" w:color="auto"/>
        <w:bottom w:val="none" w:sz="0" w:space="0" w:color="auto"/>
        <w:right w:val="none" w:sz="0" w:space="0" w:color="auto"/>
      </w:divBdr>
    </w:div>
    <w:div w:id="42826941">
      <w:bodyDiv w:val="1"/>
      <w:marLeft w:val="0"/>
      <w:marRight w:val="0"/>
      <w:marTop w:val="0"/>
      <w:marBottom w:val="0"/>
      <w:divBdr>
        <w:top w:val="none" w:sz="0" w:space="0" w:color="auto"/>
        <w:left w:val="none" w:sz="0" w:space="0" w:color="auto"/>
        <w:bottom w:val="none" w:sz="0" w:space="0" w:color="auto"/>
        <w:right w:val="none" w:sz="0" w:space="0" w:color="auto"/>
      </w:divBdr>
    </w:div>
    <w:div w:id="44181515">
      <w:bodyDiv w:val="1"/>
      <w:marLeft w:val="0"/>
      <w:marRight w:val="0"/>
      <w:marTop w:val="0"/>
      <w:marBottom w:val="0"/>
      <w:divBdr>
        <w:top w:val="none" w:sz="0" w:space="0" w:color="auto"/>
        <w:left w:val="none" w:sz="0" w:space="0" w:color="auto"/>
        <w:bottom w:val="none" w:sz="0" w:space="0" w:color="auto"/>
        <w:right w:val="none" w:sz="0" w:space="0" w:color="auto"/>
      </w:divBdr>
    </w:div>
    <w:div w:id="44574939">
      <w:bodyDiv w:val="1"/>
      <w:marLeft w:val="0"/>
      <w:marRight w:val="0"/>
      <w:marTop w:val="0"/>
      <w:marBottom w:val="0"/>
      <w:divBdr>
        <w:top w:val="none" w:sz="0" w:space="0" w:color="auto"/>
        <w:left w:val="none" w:sz="0" w:space="0" w:color="auto"/>
        <w:bottom w:val="none" w:sz="0" w:space="0" w:color="auto"/>
        <w:right w:val="none" w:sz="0" w:space="0" w:color="auto"/>
      </w:divBdr>
    </w:div>
    <w:div w:id="46030521">
      <w:bodyDiv w:val="1"/>
      <w:marLeft w:val="0"/>
      <w:marRight w:val="0"/>
      <w:marTop w:val="0"/>
      <w:marBottom w:val="0"/>
      <w:divBdr>
        <w:top w:val="none" w:sz="0" w:space="0" w:color="auto"/>
        <w:left w:val="none" w:sz="0" w:space="0" w:color="auto"/>
        <w:bottom w:val="none" w:sz="0" w:space="0" w:color="auto"/>
        <w:right w:val="none" w:sz="0" w:space="0" w:color="auto"/>
      </w:divBdr>
    </w:div>
    <w:div w:id="54206995">
      <w:bodyDiv w:val="1"/>
      <w:marLeft w:val="0"/>
      <w:marRight w:val="0"/>
      <w:marTop w:val="0"/>
      <w:marBottom w:val="0"/>
      <w:divBdr>
        <w:top w:val="none" w:sz="0" w:space="0" w:color="auto"/>
        <w:left w:val="none" w:sz="0" w:space="0" w:color="auto"/>
        <w:bottom w:val="none" w:sz="0" w:space="0" w:color="auto"/>
        <w:right w:val="none" w:sz="0" w:space="0" w:color="auto"/>
      </w:divBdr>
    </w:div>
    <w:div w:id="60644239">
      <w:bodyDiv w:val="1"/>
      <w:marLeft w:val="0"/>
      <w:marRight w:val="0"/>
      <w:marTop w:val="0"/>
      <w:marBottom w:val="0"/>
      <w:divBdr>
        <w:top w:val="none" w:sz="0" w:space="0" w:color="auto"/>
        <w:left w:val="none" w:sz="0" w:space="0" w:color="auto"/>
        <w:bottom w:val="none" w:sz="0" w:space="0" w:color="auto"/>
        <w:right w:val="none" w:sz="0" w:space="0" w:color="auto"/>
      </w:divBdr>
    </w:div>
    <w:div w:id="65150278">
      <w:bodyDiv w:val="1"/>
      <w:marLeft w:val="0"/>
      <w:marRight w:val="0"/>
      <w:marTop w:val="0"/>
      <w:marBottom w:val="0"/>
      <w:divBdr>
        <w:top w:val="none" w:sz="0" w:space="0" w:color="auto"/>
        <w:left w:val="none" w:sz="0" w:space="0" w:color="auto"/>
        <w:bottom w:val="none" w:sz="0" w:space="0" w:color="auto"/>
        <w:right w:val="none" w:sz="0" w:space="0" w:color="auto"/>
      </w:divBdr>
    </w:div>
    <w:div w:id="66071431">
      <w:bodyDiv w:val="1"/>
      <w:marLeft w:val="0"/>
      <w:marRight w:val="0"/>
      <w:marTop w:val="0"/>
      <w:marBottom w:val="0"/>
      <w:divBdr>
        <w:top w:val="none" w:sz="0" w:space="0" w:color="auto"/>
        <w:left w:val="none" w:sz="0" w:space="0" w:color="auto"/>
        <w:bottom w:val="none" w:sz="0" w:space="0" w:color="auto"/>
        <w:right w:val="none" w:sz="0" w:space="0" w:color="auto"/>
      </w:divBdr>
    </w:div>
    <w:div w:id="69695221">
      <w:bodyDiv w:val="1"/>
      <w:marLeft w:val="0"/>
      <w:marRight w:val="0"/>
      <w:marTop w:val="0"/>
      <w:marBottom w:val="0"/>
      <w:divBdr>
        <w:top w:val="none" w:sz="0" w:space="0" w:color="auto"/>
        <w:left w:val="none" w:sz="0" w:space="0" w:color="auto"/>
        <w:bottom w:val="none" w:sz="0" w:space="0" w:color="auto"/>
        <w:right w:val="none" w:sz="0" w:space="0" w:color="auto"/>
      </w:divBdr>
    </w:div>
    <w:div w:id="93329851">
      <w:bodyDiv w:val="1"/>
      <w:marLeft w:val="0"/>
      <w:marRight w:val="0"/>
      <w:marTop w:val="0"/>
      <w:marBottom w:val="0"/>
      <w:divBdr>
        <w:top w:val="none" w:sz="0" w:space="0" w:color="auto"/>
        <w:left w:val="none" w:sz="0" w:space="0" w:color="auto"/>
        <w:bottom w:val="none" w:sz="0" w:space="0" w:color="auto"/>
        <w:right w:val="none" w:sz="0" w:space="0" w:color="auto"/>
      </w:divBdr>
    </w:div>
    <w:div w:id="95057164">
      <w:bodyDiv w:val="1"/>
      <w:marLeft w:val="0"/>
      <w:marRight w:val="0"/>
      <w:marTop w:val="0"/>
      <w:marBottom w:val="0"/>
      <w:divBdr>
        <w:top w:val="none" w:sz="0" w:space="0" w:color="auto"/>
        <w:left w:val="none" w:sz="0" w:space="0" w:color="auto"/>
        <w:bottom w:val="none" w:sz="0" w:space="0" w:color="auto"/>
        <w:right w:val="none" w:sz="0" w:space="0" w:color="auto"/>
      </w:divBdr>
    </w:div>
    <w:div w:id="103382523">
      <w:bodyDiv w:val="1"/>
      <w:marLeft w:val="0"/>
      <w:marRight w:val="0"/>
      <w:marTop w:val="0"/>
      <w:marBottom w:val="0"/>
      <w:divBdr>
        <w:top w:val="none" w:sz="0" w:space="0" w:color="auto"/>
        <w:left w:val="none" w:sz="0" w:space="0" w:color="auto"/>
        <w:bottom w:val="none" w:sz="0" w:space="0" w:color="auto"/>
        <w:right w:val="none" w:sz="0" w:space="0" w:color="auto"/>
      </w:divBdr>
    </w:div>
    <w:div w:id="105275640">
      <w:bodyDiv w:val="1"/>
      <w:marLeft w:val="0"/>
      <w:marRight w:val="0"/>
      <w:marTop w:val="0"/>
      <w:marBottom w:val="0"/>
      <w:divBdr>
        <w:top w:val="none" w:sz="0" w:space="0" w:color="auto"/>
        <w:left w:val="none" w:sz="0" w:space="0" w:color="auto"/>
        <w:bottom w:val="none" w:sz="0" w:space="0" w:color="auto"/>
        <w:right w:val="none" w:sz="0" w:space="0" w:color="auto"/>
      </w:divBdr>
    </w:div>
    <w:div w:id="107628318">
      <w:bodyDiv w:val="1"/>
      <w:marLeft w:val="0"/>
      <w:marRight w:val="0"/>
      <w:marTop w:val="0"/>
      <w:marBottom w:val="0"/>
      <w:divBdr>
        <w:top w:val="none" w:sz="0" w:space="0" w:color="auto"/>
        <w:left w:val="none" w:sz="0" w:space="0" w:color="auto"/>
        <w:bottom w:val="none" w:sz="0" w:space="0" w:color="auto"/>
        <w:right w:val="none" w:sz="0" w:space="0" w:color="auto"/>
      </w:divBdr>
    </w:div>
    <w:div w:id="114184027">
      <w:bodyDiv w:val="1"/>
      <w:marLeft w:val="0"/>
      <w:marRight w:val="0"/>
      <w:marTop w:val="0"/>
      <w:marBottom w:val="0"/>
      <w:divBdr>
        <w:top w:val="none" w:sz="0" w:space="0" w:color="auto"/>
        <w:left w:val="none" w:sz="0" w:space="0" w:color="auto"/>
        <w:bottom w:val="none" w:sz="0" w:space="0" w:color="auto"/>
        <w:right w:val="none" w:sz="0" w:space="0" w:color="auto"/>
      </w:divBdr>
    </w:div>
    <w:div w:id="123742947">
      <w:bodyDiv w:val="1"/>
      <w:marLeft w:val="0"/>
      <w:marRight w:val="0"/>
      <w:marTop w:val="0"/>
      <w:marBottom w:val="0"/>
      <w:divBdr>
        <w:top w:val="none" w:sz="0" w:space="0" w:color="auto"/>
        <w:left w:val="none" w:sz="0" w:space="0" w:color="auto"/>
        <w:bottom w:val="none" w:sz="0" w:space="0" w:color="auto"/>
        <w:right w:val="none" w:sz="0" w:space="0" w:color="auto"/>
      </w:divBdr>
    </w:div>
    <w:div w:id="133641475">
      <w:bodyDiv w:val="1"/>
      <w:marLeft w:val="0"/>
      <w:marRight w:val="0"/>
      <w:marTop w:val="0"/>
      <w:marBottom w:val="0"/>
      <w:divBdr>
        <w:top w:val="none" w:sz="0" w:space="0" w:color="auto"/>
        <w:left w:val="none" w:sz="0" w:space="0" w:color="auto"/>
        <w:bottom w:val="none" w:sz="0" w:space="0" w:color="auto"/>
        <w:right w:val="none" w:sz="0" w:space="0" w:color="auto"/>
      </w:divBdr>
    </w:div>
    <w:div w:id="135493771">
      <w:bodyDiv w:val="1"/>
      <w:marLeft w:val="0"/>
      <w:marRight w:val="0"/>
      <w:marTop w:val="0"/>
      <w:marBottom w:val="0"/>
      <w:divBdr>
        <w:top w:val="none" w:sz="0" w:space="0" w:color="auto"/>
        <w:left w:val="none" w:sz="0" w:space="0" w:color="auto"/>
        <w:bottom w:val="none" w:sz="0" w:space="0" w:color="auto"/>
        <w:right w:val="none" w:sz="0" w:space="0" w:color="auto"/>
      </w:divBdr>
    </w:div>
    <w:div w:id="138041774">
      <w:bodyDiv w:val="1"/>
      <w:marLeft w:val="0"/>
      <w:marRight w:val="0"/>
      <w:marTop w:val="0"/>
      <w:marBottom w:val="0"/>
      <w:divBdr>
        <w:top w:val="none" w:sz="0" w:space="0" w:color="auto"/>
        <w:left w:val="none" w:sz="0" w:space="0" w:color="auto"/>
        <w:bottom w:val="none" w:sz="0" w:space="0" w:color="auto"/>
        <w:right w:val="none" w:sz="0" w:space="0" w:color="auto"/>
      </w:divBdr>
    </w:div>
    <w:div w:id="138694703">
      <w:bodyDiv w:val="1"/>
      <w:marLeft w:val="0"/>
      <w:marRight w:val="0"/>
      <w:marTop w:val="0"/>
      <w:marBottom w:val="0"/>
      <w:divBdr>
        <w:top w:val="none" w:sz="0" w:space="0" w:color="auto"/>
        <w:left w:val="none" w:sz="0" w:space="0" w:color="auto"/>
        <w:bottom w:val="none" w:sz="0" w:space="0" w:color="auto"/>
        <w:right w:val="none" w:sz="0" w:space="0" w:color="auto"/>
      </w:divBdr>
    </w:div>
    <w:div w:id="142741920">
      <w:bodyDiv w:val="1"/>
      <w:marLeft w:val="0"/>
      <w:marRight w:val="0"/>
      <w:marTop w:val="0"/>
      <w:marBottom w:val="0"/>
      <w:divBdr>
        <w:top w:val="none" w:sz="0" w:space="0" w:color="auto"/>
        <w:left w:val="none" w:sz="0" w:space="0" w:color="auto"/>
        <w:bottom w:val="none" w:sz="0" w:space="0" w:color="auto"/>
        <w:right w:val="none" w:sz="0" w:space="0" w:color="auto"/>
      </w:divBdr>
    </w:div>
    <w:div w:id="149642091">
      <w:bodyDiv w:val="1"/>
      <w:marLeft w:val="0"/>
      <w:marRight w:val="0"/>
      <w:marTop w:val="0"/>
      <w:marBottom w:val="0"/>
      <w:divBdr>
        <w:top w:val="none" w:sz="0" w:space="0" w:color="auto"/>
        <w:left w:val="none" w:sz="0" w:space="0" w:color="auto"/>
        <w:bottom w:val="none" w:sz="0" w:space="0" w:color="auto"/>
        <w:right w:val="none" w:sz="0" w:space="0" w:color="auto"/>
      </w:divBdr>
    </w:div>
    <w:div w:id="152262814">
      <w:bodyDiv w:val="1"/>
      <w:marLeft w:val="0"/>
      <w:marRight w:val="0"/>
      <w:marTop w:val="0"/>
      <w:marBottom w:val="0"/>
      <w:divBdr>
        <w:top w:val="none" w:sz="0" w:space="0" w:color="auto"/>
        <w:left w:val="none" w:sz="0" w:space="0" w:color="auto"/>
        <w:bottom w:val="none" w:sz="0" w:space="0" w:color="auto"/>
        <w:right w:val="none" w:sz="0" w:space="0" w:color="auto"/>
      </w:divBdr>
    </w:div>
    <w:div w:id="155919303">
      <w:bodyDiv w:val="1"/>
      <w:marLeft w:val="0"/>
      <w:marRight w:val="0"/>
      <w:marTop w:val="0"/>
      <w:marBottom w:val="0"/>
      <w:divBdr>
        <w:top w:val="none" w:sz="0" w:space="0" w:color="auto"/>
        <w:left w:val="none" w:sz="0" w:space="0" w:color="auto"/>
        <w:bottom w:val="none" w:sz="0" w:space="0" w:color="auto"/>
        <w:right w:val="none" w:sz="0" w:space="0" w:color="auto"/>
      </w:divBdr>
    </w:div>
    <w:div w:id="159663843">
      <w:bodyDiv w:val="1"/>
      <w:marLeft w:val="0"/>
      <w:marRight w:val="0"/>
      <w:marTop w:val="0"/>
      <w:marBottom w:val="0"/>
      <w:divBdr>
        <w:top w:val="none" w:sz="0" w:space="0" w:color="auto"/>
        <w:left w:val="none" w:sz="0" w:space="0" w:color="auto"/>
        <w:bottom w:val="none" w:sz="0" w:space="0" w:color="auto"/>
        <w:right w:val="none" w:sz="0" w:space="0" w:color="auto"/>
      </w:divBdr>
    </w:div>
    <w:div w:id="160388733">
      <w:bodyDiv w:val="1"/>
      <w:marLeft w:val="0"/>
      <w:marRight w:val="0"/>
      <w:marTop w:val="0"/>
      <w:marBottom w:val="0"/>
      <w:divBdr>
        <w:top w:val="none" w:sz="0" w:space="0" w:color="auto"/>
        <w:left w:val="none" w:sz="0" w:space="0" w:color="auto"/>
        <w:bottom w:val="none" w:sz="0" w:space="0" w:color="auto"/>
        <w:right w:val="none" w:sz="0" w:space="0" w:color="auto"/>
      </w:divBdr>
    </w:div>
    <w:div w:id="165753541">
      <w:bodyDiv w:val="1"/>
      <w:marLeft w:val="0"/>
      <w:marRight w:val="0"/>
      <w:marTop w:val="0"/>
      <w:marBottom w:val="0"/>
      <w:divBdr>
        <w:top w:val="none" w:sz="0" w:space="0" w:color="auto"/>
        <w:left w:val="none" w:sz="0" w:space="0" w:color="auto"/>
        <w:bottom w:val="none" w:sz="0" w:space="0" w:color="auto"/>
        <w:right w:val="none" w:sz="0" w:space="0" w:color="auto"/>
      </w:divBdr>
    </w:div>
    <w:div w:id="167257900">
      <w:bodyDiv w:val="1"/>
      <w:marLeft w:val="0"/>
      <w:marRight w:val="0"/>
      <w:marTop w:val="0"/>
      <w:marBottom w:val="0"/>
      <w:divBdr>
        <w:top w:val="none" w:sz="0" w:space="0" w:color="auto"/>
        <w:left w:val="none" w:sz="0" w:space="0" w:color="auto"/>
        <w:bottom w:val="none" w:sz="0" w:space="0" w:color="auto"/>
        <w:right w:val="none" w:sz="0" w:space="0" w:color="auto"/>
      </w:divBdr>
    </w:div>
    <w:div w:id="167720419">
      <w:bodyDiv w:val="1"/>
      <w:marLeft w:val="0"/>
      <w:marRight w:val="0"/>
      <w:marTop w:val="0"/>
      <w:marBottom w:val="0"/>
      <w:divBdr>
        <w:top w:val="none" w:sz="0" w:space="0" w:color="auto"/>
        <w:left w:val="none" w:sz="0" w:space="0" w:color="auto"/>
        <w:bottom w:val="none" w:sz="0" w:space="0" w:color="auto"/>
        <w:right w:val="none" w:sz="0" w:space="0" w:color="auto"/>
      </w:divBdr>
    </w:div>
    <w:div w:id="170412454">
      <w:bodyDiv w:val="1"/>
      <w:marLeft w:val="0"/>
      <w:marRight w:val="0"/>
      <w:marTop w:val="0"/>
      <w:marBottom w:val="0"/>
      <w:divBdr>
        <w:top w:val="none" w:sz="0" w:space="0" w:color="auto"/>
        <w:left w:val="none" w:sz="0" w:space="0" w:color="auto"/>
        <w:bottom w:val="none" w:sz="0" w:space="0" w:color="auto"/>
        <w:right w:val="none" w:sz="0" w:space="0" w:color="auto"/>
      </w:divBdr>
    </w:div>
    <w:div w:id="176892255">
      <w:bodyDiv w:val="1"/>
      <w:marLeft w:val="0"/>
      <w:marRight w:val="0"/>
      <w:marTop w:val="0"/>
      <w:marBottom w:val="0"/>
      <w:divBdr>
        <w:top w:val="none" w:sz="0" w:space="0" w:color="auto"/>
        <w:left w:val="none" w:sz="0" w:space="0" w:color="auto"/>
        <w:bottom w:val="none" w:sz="0" w:space="0" w:color="auto"/>
        <w:right w:val="none" w:sz="0" w:space="0" w:color="auto"/>
      </w:divBdr>
    </w:div>
    <w:div w:id="179509706">
      <w:bodyDiv w:val="1"/>
      <w:marLeft w:val="0"/>
      <w:marRight w:val="0"/>
      <w:marTop w:val="0"/>
      <w:marBottom w:val="0"/>
      <w:divBdr>
        <w:top w:val="none" w:sz="0" w:space="0" w:color="auto"/>
        <w:left w:val="none" w:sz="0" w:space="0" w:color="auto"/>
        <w:bottom w:val="none" w:sz="0" w:space="0" w:color="auto"/>
        <w:right w:val="none" w:sz="0" w:space="0" w:color="auto"/>
      </w:divBdr>
    </w:div>
    <w:div w:id="180823416">
      <w:bodyDiv w:val="1"/>
      <w:marLeft w:val="0"/>
      <w:marRight w:val="0"/>
      <w:marTop w:val="0"/>
      <w:marBottom w:val="0"/>
      <w:divBdr>
        <w:top w:val="none" w:sz="0" w:space="0" w:color="auto"/>
        <w:left w:val="none" w:sz="0" w:space="0" w:color="auto"/>
        <w:bottom w:val="none" w:sz="0" w:space="0" w:color="auto"/>
        <w:right w:val="none" w:sz="0" w:space="0" w:color="auto"/>
      </w:divBdr>
    </w:div>
    <w:div w:id="186407188">
      <w:bodyDiv w:val="1"/>
      <w:marLeft w:val="0"/>
      <w:marRight w:val="0"/>
      <w:marTop w:val="0"/>
      <w:marBottom w:val="0"/>
      <w:divBdr>
        <w:top w:val="none" w:sz="0" w:space="0" w:color="auto"/>
        <w:left w:val="none" w:sz="0" w:space="0" w:color="auto"/>
        <w:bottom w:val="none" w:sz="0" w:space="0" w:color="auto"/>
        <w:right w:val="none" w:sz="0" w:space="0" w:color="auto"/>
      </w:divBdr>
    </w:div>
    <w:div w:id="191264853">
      <w:bodyDiv w:val="1"/>
      <w:marLeft w:val="0"/>
      <w:marRight w:val="0"/>
      <w:marTop w:val="0"/>
      <w:marBottom w:val="0"/>
      <w:divBdr>
        <w:top w:val="none" w:sz="0" w:space="0" w:color="auto"/>
        <w:left w:val="none" w:sz="0" w:space="0" w:color="auto"/>
        <w:bottom w:val="none" w:sz="0" w:space="0" w:color="auto"/>
        <w:right w:val="none" w:sz="0" w:space="0" w:color="auto"/>
      </w:divBdr>
    </w:div>
    <w:div w:id="198708285">
      <w:bodyDiv w:val="1"/>
      <w:marLeft w:val="0"/>
      <w:marRight w:val="0"/>
      <w:marTop w:val="0"/>
      <w:marBottom w:val="0"/>
      <w:divBdr>
        <w:top w:val="none" w:sz="0" w:space="0" w:color="auto"/>
        <w:left w:val="none" w:sz="0" w:space="0" w:color="auto"/>
        <w:bottom w:val="none" w:sz="0" w:space="0" w:color="auto"/>
        <w:right w:val="none" w:sz="0" w:space="0" w:color="auto"/>
      </w:divBdr>
    </w:div>
    <w:div w:id="199822629">
      <w:bodyDiv w:val="1"/>
      <w:marLeft w:val="0"/>
      <w:marRight w:val="0"/>
      <w:marTop w:val="0"/>
      <w:marBottom w:val="0"/>
      <w:divBdr>
        <w:top w:val="none" w:sz="0" w:space="0" w:color="auto"/>
        <w:left w:val="none" w:sz="0" w:space="0" w:color="auto"/>
        <w:bottom w:val="none" w:sz="0" w:space="0" w:color="auto"/>
        <w:right w:val="none" w:sz="0" w:space="0" w:color="auto"/>
      </w:divBdr>
    </w:div>
    <w:div w:id="207650293">
      <w:bodyDiv w:val="1"/>
      <w:marLeft w:val="0"/>
      <w:marRight w:val="0"/>
      <w:marTop w:val="0"/>
      <w:marBottom w:val="0"/>
      <w:divBdr>
        <w:top w:val="none" w:sz="0" w:space="0" w:color="auto"/>
        <w:left w:val="none" w:sz="0" w:space="0" w:color="auto"/>
        <w:bottom w:val="none" w:sz="0" w:space="0" w:color="auto"/>
        <w:right w:val="none" w:sz="0" w:space="0" w:color="auto"/>
      </w:divBdr>
    </w:div>
    <w:div w:id="209465430">
      <w:bodyDiv w:val="1"/>
      <w:marLeft w:val="0"/>
      <w:marRight w:val="0"/>
      <w:marTop w:val="0"/>
      <w:marBottom w:val="0"/>
      <w:divBdr>
        <w:top w:val="none" w:sz="0" w:space="0" w:color="auto"/>
        <w:left w:val="none" w:sz="0" w:space="0" w:color="auto"/>
        <w:bottom w:val="none" w:sz="0" w:space="0" w:color="auto"/>
        <w:right w:val="none" w:sz="0" w:space="0" w:color="auto"/>
      </w:divBdr>
    </w:div>
    <w:div w:id="216555827">
      <w:bodyDiv w:val="1"/>
      <w:marLeft w:val="0"/>
      <w:marRight w:val="0"/>
      <w:marTop w:val="0"/>
      <w:marBottom w:val="0"/>
      <w:divBdr>
        <w:top w:val="none" w:sz="0" w:space="0" w:color="auto"/>
        <w:left w:val="none" w:sz="0" w:space="0" w:color="auto"/>
        <w:bottom w:val="none" w:sz="0" w:space="0" w:color="auto"/>
        <w:right w:val="none" w:sz="0" w:space="0" w:color="auto"/>
      </w:divBdr>
    </w:div>
    <w:div w:id="225846536">
      <w:bodyDiv w:val="1"/>
      <w:marLeft w:val="0"/>
      <w:marRight w:val="0"/>
      <w:marTop w:val="0"/>
      <w:marBottom w:val="0"/>
      <w:divBdr>
        <w:top w:val="none" w:sz="0" w:space="0" w:color="auto"/>
        <w:left w:val="none" w:sz="0" w:space="0" w:color="auto"/>
        <w:bottom w:val="none" w:sz="0" w:space="0" w:color="auto"/>
        <w:right w:val="none" w:sz="0" w:space="0" w:color="auto"/>
      </w:divBdr>
    </w:div>
    <w:div w:id="226502007">
      <w:bodyDiv w:val="1"/>
      <w:marLeft w:val="0"/>
      <w:marRight w:val="0"/>
      <w:marTop w:val="0"/>
      <w:marBottom w:val="0"/>
      <w:divBdr>
        <w:top w:val="none" w:sz="0" w:space="0" w:color="auto"/>
        <w:left w:val="none" w:sz="0" w:space="0" w:color="auto"/>
        <w:bottom w:val="none" w:sz="0" w:space="0" w:color="auto"/>
        <w:right w:val="none" w:sz="0" w:space="0" w:color="auto"/>
      </w:divBdr>
    </w:div>
    <w:div w:id="245120115">
      <w:bodyDiv w:val="1"/>
      <w:marLeft w:val="0"/>
      <w:marRight w:val="0"/>
      <w:marTop w:val="0"/>
      <w:marBottom w:val="0"/>
      <w:divBdr>
        <w:top w:val="none" w:sz="0" w:space="0" w:color="auto"/>
        <w:left w:val="none" w:sz="0" w:space="0" w:color="auto"/>
        <w:bottom w:val="none" w:sz="0" w:space="0" w:color="auto"/>
        <w:right w:val="none" w:sz="0" w:space="0" w:color="auto"/>
      </w:divBdr>
    </w:div>
    <w:div w:id="253251984">
      <w:bodyDiv w:val="1"/>
      <w:marLeft w:val="0"/>
      <w:marRight w:val="0"/>
      <w:marTop w:val="0"/>
      <w:marBottom w:val="0"/>
      <w:divBdr>
        <w:top w:val="none" w:sz="0" w:space="0" w:color="auto"/>
        <w:left w:val="none" w:sz="0" w:space="0" w:color="auto"/>
        <w:bottom w:val="none" w:sz="0" w:space="0" w:color="auto"/>
        <w:right w:val="none" w:sz="0" w:space="0" w:color="auto"/>
      </w:divBdr>
    </w:div>
    <w:div w:id="254943649">
      <w:bodyDiv w:val="1"/>
      <w:marLeft w:val="0"/>
      <w:marRight w:val="0"/>
      <w:marTop w:val="0"/>
      <w:marBottom w:val="0"/>
      <w:divBdr>
        <w:top w:val="none" w:sz="0" w:space="0" w:color="auto"/>
        <w:left w:val="none" w:sz="0" w:space="0" w:color="auto"/>
        <w:bottom w:val="none" w:sz="0" w:space="0" w:color="auto"/>
        <w:right w:val="none" w:sz="0" w:space="0" w:color="auto"/>
      </w:divBdr>
    </w:div>
    <w:div w:id="262491382">
      <w:bodyDiv w:val="1"/>
      <w:marLeft w:val="0"/>
      <w:marRight w:val="0"/>
      <w:marTop w:val="0"/>
      <w:marBottom w:val="0"/>
      <w:divBdr>
        <w:top w:val="none" w:sz="0" w:space="0" w:color="auto"/>
        <w:left w:val="none" w:sz="0" w:space="0" w:color="auto"/>
        <w:bottom w:val="none" w:sz="0" w:space="0" w:color="auto"/>
        <w:right w:val="none" w:sz="0" w:space="0" w:color="auto"/>
      </w:divBdr>
    </w:div>
    <w:div w:id="262495651">
      <w:bodyDiv w:val="1"/>
      <w:marLeft w:val="0"/>
      <w:marRight w:val="0"/>
      <w:marTop w:val="0"/>
      <w:marBottom w:val="0"/>
      <w:divBdr>
        <w:top w:val="none" w:sz="0" w:space="0" w:color="auto"/>
        <w:left w:val="none" w:sz="0" w:space="0" w:color="auto"/>
        <w:bottom w:val="none" w:sz="0" w:space="0" w:color="auto"/>
        <w:right w:val="none" w:sz="0" w:space="0" w:color="auto"/>
      </w:divBdr>
    </w:div>
    <w:div w:id="262805617">
      <w:bodyDiv w:val="1"/>
      <w:marLeft w:val="0"/>
      <w:marRight w:val="0"/>
      <w:marTop w:val="0"/>
      <w:marBottom w:val="0"/>
      <w:divBdr>
        <w:top w:val="none" w:sz="0" w:space="0" w:color="auto"/>
        <w:left w:val="none" w:sz="0" w:space="0" w:color="auto"/>
        <w:bottom w:val="none" w:sz="0" w:space="0" w:color="auto"/>
        <w:right w:val="none" w:sz="0" w:space="0" w:color="auto"/>
      </w:divBdr>
    </w:div>
    <w:div w:id="263733139">
      <w:bodyDiv w:val="1"/>
      <w:marLeft w:val="0"/>
      <w:marRight w:val="0"/>
      <w:marTop w:val="0"/>
      <w:marBottom w:val="0"/>
      <w:divBdr>
        <w:top w:val="none" w:sz="0" w:space="0" w:color="auto"/>
        <w:left w:val="none" w:sz="0" w:space="0" w:color="auto"/>
        <w:bottom w:val="none" w:sz="0" w:space="0" w:color="auto"/>
        <w:right w:val="none" w:sz="0" w:space="0" w:color="auto"/>
      </w:divBdr>
    </w:div>
    <w:div w:id="265619315">
      <w:bodyDiv w:val="1"/>
      <w:marLeft w:val="0"/>
      <w:marRight w:val="0"/>
      <w:marTop w:val="0"/>
      <w:marBottom w:val="0"/>
      <w:divBdr>
        <w:top w:val="none" w:sz="0" w:space="0" w:color="auto"/>
        <w:left w:val="none" w:sz="0" w:space="0" w:color="auto"/>
        <w:bottom w:val="none" w:sz="0" w:space="0" w:color="auto"/>
        <w:right w:val="none" w:sz="0" w:space="0" w:color="auto"/>
      </w:divBdr>
    </w:div>
    <w:div w:id="268204156">
      <w:bodyDiv w:val="1"/>
      <w:marLeft w:val="0"/>
      <w:marRight w:val="0"/>
      <w:marTop w:val="0"/>
      <w:marBottom w:val="0"/>
      <w:divBdr>
        <w:top w:val="none" w:sz="0" w:space="0" w:color="auto"/>
        <w:left w:val="none" w:sz="0" w:space="0" w:color="auto"/>
        <w:bottom w:val="none" w:sz="0" w:space="0" w:color="auto"/>
        <w:right w:val="none" w:sz="0" w:space="0" w:color="auto"/>
      </w:divBdr>
    </w:div>
    <w:div w:id="273369396">
      <w:bodyDiv w:val="1"/>
      <w:marLeft w:val="0"/>
      <w:marRight w:val="0"/>
      <w:marTop w:val="0"/>
      <w:marBottom w:val="0"/>
      <w:divBdr>
        <w:top w:val="none" w:sz="0" w:space="0" w:color="auto"/>
        <w:left w:val="none" w:sz="0" w:space="0" w:color="auto"/>
        <w:bottom w:val="none" w:sz="0" w:space="0" w:color="auto"/>
        <w:right w:val="none" w:sz="0" w:space="0" w:color="auto"/>
      </w:divBdr>
    </w:div>
    <w:div w:id="275647560">
      <w:bodyDiv w:val="1"/>
      <w:marLeft w:val="0"/>
      <w:marRight w:val="0"/>
      <w:marTop w:val="0"/>
      <w:marBottom w:val="0"/>
      <w:divBdr>
        <w:top w:val="none" w:sz="0" w:space="0" w:color="auto"/>
        <w:left w:val="none" w:sz="0" w:space="0" w:color="auto"/>
        <w:bottom w:val="none" w:sz="0" w:space="0" w:color="auto"/>
        <w:right w:val="none" w:sz="0" w:space="0" w:color="auto"/>
      </w:divBdr>
    </w:div>
    <w:div w:id="276135527">
      <w:bodyDiv w:val="1"/>
      <w:marLeft w:val="0"/>
      <w:marRight w:val="0"/>
      <w:marTop w:val="0"/>
      <w:marBottom w:val="0"/>
      <w:divBdr>
        <w:top w:val="none" w:sz="0" w:space="0" w:color="auto"/>
        <w:left w:val="none" w:sz="0" w:space="0" w:color="auto"/>
        <w:bottom w:val="none" w:sz="0" w:space="0" w:color="auto"/>
        <w:right w:val="none" w:sz="0" w:space="0" w:color="auto"/>
      </w:divBdr>
    </w:div>
    <w:div w:id="276182360">
      <w:bodyDiv w:val="1"/>
      <w:marLeft w:val="0"/>
      <w:marRight w:val="0"/>
      <w:marTop w:val="0"/>
      <w:marBottom w:val="0"/>
      <w:divBdr>
        <w:top w:val="none" w:sz="0" w:space="0" w:color="auto"/>
        <w:left w:val="none" w:sz="0" w:space="0" w:color="auto"/>
        <w:bottom w:val="none" w:sz="0" w:space="0" w:color="auto"/>
        <w:right w:val="none" w:sz="0" w:space="0" w:color="auto"/>
      </w:divBdr>
    </w:div>
    <w:div w:id="277301670">
      <w:bodyDiv w:val="1"/>
      <w:marLeft w:val="0"/>
      <w:marRight w:val="0"/>
      <w:marTop w:val="0"/>
      <w:marBottom w:val="0"/>
      <w:divBdr>
        <w:top w:val="none" w:sz="0" w:space="0" w:color="auto"/>
        <w:left w:val="none" w:sz="0" w:space="0" w:color="auto"/>
        <w:bottom w:val="none" w:sz="0" w:space="0" w:color="auto"/>
        <w:right w:val="none" w:sz="0" w:space="0" w:color="auto"/>
      </w:divBdr>
    </w:div>
    <w:div w:id="283773438">
      <w:bodyDiv w:val="1"/>
      <w:marLeft w:val="0"/>
      <w:marRight w:val="0"/>
      <w:marTop w:val="0"/>
      <w:marBottom w:val="0"/>
      <w:divBdr>
        <w:top w:val="none" w:sz="0" w:space="0" w:color="auto"/>
        <w:left w:val="none" w:sz="0" w:space="0" w:color="auto"/>
        <w:bottom w:val="none" w:sz="0" w:space="0" w:color="auto"/>
        <w:right w:val="none" w:sz="0" w:space="0" w:color="auto"/>
      </w:divBdr>
    </w:div>
    <w:div w:id="286282036">
      <w:bodyDiv w:val="1"/>
      <w:marLeft w:val="0"/>
      <w:marRight w:val="0"/>
      <w:marTop w:val="0"/>
      <w:marBottom w:val="0"/>
      <w:divBdr>
        <w:top w:val="none" w:sz="0" w:space="0" w:color="auto"/>
        <w:left w:val="none" w:sz="0" w:space="0" w:color="auto"/>
        <w:bottom w:val="none" w:sz="0" w:space="0" w:color="auto"/>
        <w:right w:val="none" w:sz="0" w:space="0" w:color="auto"/>
      </w:divBdr>
    </w:div>
    <w:div w:id="289946355">
      <w:bodyDiv w:val="1"/>
      <w:marLeft w:val="0"/>
      <w:marRight w:val="0"/>
      <w:marTop w:val="0"/>
      <w:marBottom w:val="0"/>
      <w:divBdr>
        <w:top w:val="none" w:sz="0" w:space="0" w:color="auto"/>
        <w:left w:val="none" w:sz="0" w:space="0" w:color="auto"/>
        <w:bottom w:val="none" w:sz="0" w:space="0" w:color="auto"/>
        <w:right w:val="none" w:sz="0" w:space="0" w:color="auto"/>
      </w:divBdr>
    </w:div>
    <w:div w:id="298340107">
      <w:bodyDiv w:val="1"/>
      <w:marLeft w:val="0"/>
      <w:marRight w:val="0"/>
      <w:marTop w:val="0"/>
      <w:marBottom w:val="0"/>
      <w:divBdr>
        <w:top w:val="none" w:sz="0" w:space="0" w:color="auto"/>
        <w:left w:val="none" w:sz="0" w:space="0" w:color="auto"/>
        <w:bottom w:val="none" w:sz="0" w:space="0" w:color="auto"/>
        <w:right w:val="none" w:sz="0" w:space="0" w:color="auto"/>
      </w:divBdr>
    </w:div>
    <w:div w:id="301497338">
      <w:bodyDiv w:val="1"/>
      <w:marLeft w:val="0"/>
      <w:marRight w:val="0"/>
      <w:marTop w:val="0"/>
      <w:marBottom w:val="0"/>
      <w:divBdr>
        <w:top w:val="none" w:sz="0" w:space="0" w:color="auto"/>
        <w:left w:val="none" w:sz="0" w:space="0" w:color="auto"/>
        <w:bottom w:val="none" w:sz="0" w:space="0" w:color="auto"/>
        <w:right w:val="none" w:sz="0" w:space="0" w:color="auto"/>
      </w:divBdr>
    </w:div>
    <w:div w:id="303969753">
      <w:bodyDiv w:val="1"/>
      <w:marLeft w:val="0"/>
      <w:marRight w:val="0"/>
      <w:marTop w:val="0"/>
      <w:marBottom w:val="0"/>
      <w:divBdr>
        <w:top w:val="none" w:sz="0" w:space="0" w:color="auto"/>
        <w:left w:val="none" w:sz="0" w:space="0" w:color="auto"/>
        <w:bottom w:val="none" w:sz="0" w:space="0" w:color="auto"/>
        <w:right w:val="none" w:sz="0" w:space="0" w:color="auto"/>
      </w:divBdr>
    </w:div>
    <w:div w:id="306276546">
      <w:bodyDiv w:val="1"/>
      <w:marLeft w:val="0"/>
      <w:marRight w:val="0"/>
      <w:marTop w:val="0"/>
      <w:marBottom w:val="0"/>
      <w:divBdr>
        <w:top w:val="none" w:sz="0" w:space="0" w:color="auto"/>
        <w:left w:val="none" w:sz="0" w:space="0" w:color="auto"/>
        <w:bottom w:val="none" w:sz="0" w:space="0" w:color="auto"/>
        <w:right w:val="none" w:sz="0" w:space="0" w:color="auto"/>
      </w:divBdr>
    </w:div>
    <w:div w:id="308633897">
      <w:bodyDiv w:val="1"/>
      <w:marLeft w:val="0"/>
      <w:marRight w:val="0"/>
      <w:marTop w:val="0"/>
      <w:marBottom w:val="0"/>
      <w:divBdr>
        <w:top w:val="none" w:sz="0" w:space="0" w:color="auto"/>
        <w:left w:val="none" w:sz="0" w:space="0" w:color="auto"/>
        <w:bottom w:val="none" w:sz="0" w:space="0" w:color="auto"/>
        <w:right w:val="none" w:sz="0" w:space="0" w:color="auto"/>
      </w:divBdr>
    </w:div>
    <w:div w:id="313724693">
      <w:bodyDiv w:val="1"/>
      <w:marLeft w:val="0"/>
      <w:marRight w:val="0"/>
      <w:marTop w:val="0"/>
      <w:marBottom w:val="0"/>
      <w:divBdr>
        <w:top w:val="none" w:sz="0" w:space="0" w:color="auto"/>
        <w:left w:val="none" w:sz="0" w:space="0" w:color="auto"/>
        <w:bottom w:val="none" w:sz="0" w:space="0" w:color="auto"/>
        <w:right w:val="none" w:sz="0" w:space="0" w:color="auto"/>
      </w:divBdr>
    </w:div>
    <w:div w:id="322319392">
      <w:bodyDiv w:val="1"/>
      <w:marLeft w:val="0"/>
      <w:marRight w:val="0"/>
      <w:marTop w:val="0"/>
      <w:marBottom w:val="0"/>
      <w:divBdr>
        <w:top w:val="none" w:sz="0" w:space="0" w:color="auto"/>
        <w:left w:val="none" w:sz="0" w:space="0" w:color="auto"/>
        <w:bottom w:val="none" w:sz="0" w:space="0" w:color="auto"/>
        <w:right w:val="none" w:sz="0" w:space="0" w:color="auto"/>
      </w:divBdr>
    </w:div>
    <w:div w:id="322512672">
      <w:bodyDiv w:val="1"/>
      <w:marLeft w:val="0"/>
      <w:marRight w:val="0"/>
      <w:marTop w:val="0"/>
      <w:marBottom w:val="0"/>
      <w:divBdr>
        <w:top w:val="none" w:sz="0" w:space="0" w:color="auto"/>
        <w:left w:val="none" w:sz="0" w:space="0" w:color="auto"/>
        <w:bottom w:val="none" w:sz="0" w:space="0" w:color="auto"/>
        <w:right w:val="none" w:sz="0" w:space="0" w:color="auto"/>
      </w:divBdr>
    </w:div>
    <w:div w:id="330062163">
      <w:bodyDiv w:val="1"/>
      <w:marLeft w:val="0"/>
      <w:marRight w:val="0"/>
      <w:marTop w:val="0"/>
      <w:marBottom w:val="0"/>
      <w:divBdr>
        <w:top w:val="none" w:sz="0" w:space="0" w:color="auto"/>
        <w:left w:val="none" w:sz="0" w:space="0" w:color="auto"/>
        <w:bottom w:val="none" w:sz="0" w:space="0" w:color="auto"/>
        <w:right w:val="none" w:sz="0" w:space="0" w:color="auto"/>
      </w:divBdr>
    </w:div>
    <w:div w:id="341054131">
      <w:bodyDiv w:val="1"/>
      <w:marLeft w:val="0"/>
      <w:marRight w:val="0"/>
      <w:marTop w:val="0"/>
      <w:marBottom w:val="0"/>
      <w:divBdr>
        <w:top w:val="none" w:sz="0" w:space="0" w:color="auto"/>
        <w:left w:val="none" w:sz="0" w:space="0" w:color="auto"/>
        <w:bottom w:val="none" w:sz="0" w:space="0" w:color="auto"/>
        <w:right w:val="none" w:sz="0" w:space="0" w:color="auto"/>
      </w:divBdr>
    </w:div>
    <w:div w:id="348028411">
      <w:bodyDiv w:val="1"/>
      <w:marLeft w:val="0"/>
      <w:marRight w:val="0"/>
      <w:marTop w:val="0"/>
      <w:marBottom w:val="0"/>
      <w:divBdr>
        <w:top w:val="none" w:sz="0" w:space="0" w:color="auto"/>
        <w:left w:val="none" w:sz="0" w:space="0" w:color="auto"/>
        <w:bottom w:val="none" w:sz="0" w:space="0" w:color="auto"/>
        <w:right w:val="none" w:sz="0" w:space="0" w:color="auto"/>
      </w:divBdr>
    </w:div>
    <w:div w:id="349920401">
      <w:bodyDiv w:val="1"/>
      <w:marLeft w:val="0"/>
      <w:marRight w:val="0"/>
      <w:marTop w:val="0"/>
      <w:marBottom w:val="0"/>
      <w:divBdr>
        <w:top w:val="none" w:sz="0" w:space="0" w:color="auto"/>
        <w:left w:val="none" w:sz="0" w:space="0" w:color="auto"/>
        <w:bottom w:val="none" w:sz="0" w:space="0" w:color="auto"/>
        <w:right w:val="none" w:sz="0" w:space="0" w:color="auto"/>
      </w:divBdr>
    </w:div>
    <w:div w:id="352852459">
      <w:bodyDiv w:val="1"/>
      <w:marLeft w:val="0"/>
      <w:marRight w:val="0"/>
      <w:marTop w:val="0"/>
      <w:marBottom w:val="0"/>
      <w:divBdr>
        <w:top w:val="none" w:sz="0" w:space="0" w:color="auto"/>
        <w:left w:val="none" w:sz="0" w:space="0" w:color="auto"/>
        <w:bottom w:val="none" w:sz="0" w:space="0" w:color="auto"/>
        <w:right w:val="none" w:sz="0" w:space="0" w:color="auto"/>
      </w:divBdr>
    </w:div>
    <w:div w:id="362830334">
      <w:bodyDiv w:val="1"/>
      <w:marLeft w:val="0"/>
      <w:marRight w:val="0"/>
      <w:marTop w:val="0"/>
      <w:marBottom w:val="0"/>
      <w:divBdr>
        <w:top w:val="none" w:sz="0" w:space="0" w:color="auto"/>
        <w:left w:val="none" w:sz="0" w:space="0" w:color="auto"/>
        <w:bottom w:val="none" w:sz="0" w:space="0" w:color="auto"/>
        <w:right w:val="none" w:sz="0" w:space="0" w:color="auto"/>
      </w:divBdr>
    </w:div>
    <w:div w:id="366297855">
      <w:bodyDiv w:val="1"/>
      <w:marLeft w:val="0"/>
      <w:marRight w:val="0"/>
      <w:marTop w:val="0"/>
      <w:marBottom w:val="0"/>
      <w:divBdr>
        <w:top w:val="none" w:sz="0" w:space="0" w:color="auto"/>
        <w:left w:val="none" w:sz="0" w:space="0" w:color="auto"/>
        <w:bottom w:val="none" w:sz="0" w:space="0" w:color="auto"/>
        <w:right w:val="none" w:sz="0" w:space="0" w:color="auto"/>
      </w:divBdr>
    </w:div>
    <w:div w:id="367488273">
      <w:bodyDiv w:val="1"/>
      <w:marLeft w:val="0"/>
      <w:marRight w:val="0"/>
      <w:marTop w:val="0"/>
      <w:marBottom w:val="0"/>
      <w:divBdr>
        <w:top w:val="none" w:sz="0" w:space="0" w:color="auto"/>
        <w:left w:val="none" w:sz="0" w:space="0" w:color="auto"/>
        <w:bottom w:val="none" w:sz="0" w:space="0" w:color="auto"/>
        <w:right w:val="none" w:sz="0" w:space="0" w:color="auto"/>
      </w:divBdr>
    </w:div>
    <w:div w:id="368996207">
      <w:bodyDiv w:val="1"/>
      <w:marLeft w:val="0"/>
      <w:marRight w:val="0"/>
      <w:marTop w:val="0"/>
      <w:marBottom w:val="0"/>
      <w:divBdr>
        <w:top w:val="none" w:sz="0" w:space="0" w:color="auto"/>
        <w:left w:val="none" w:sz="0" w:space="0" w:color="auto"/>
        <w:bottom w:val="none" w:sz="0" w:space="0" w:color="auto"/>
        <w:right w:val="none" w:sz="0" w:space="0" w:color="auto"/>
      </w:divBdr>
    </w:div>
    <w:div w:id="384642388">
      <w:bodyDiv w:val="1"/>
      <w:marLeft w:val="0"/>
      <w:marRight w:val="0"/>
      <w:marTop w:val="0"/>
      <w:marBottom w:val="0"/>
      <w:divBdr>
        <w:top w:val="none" w:sz="0" w:space="0" w:color="auto"/>
        <w:left w:val="none" w:sz="0" w:space="0" w:color="auto"/>
        <w:bottom w:val="none" w:sz="0" w:space="0" w:color="auto"/>
        <w:right w:val="none" w:sz="0" w:space="0" w:color="auto"/>
      </w:divBdr>
    </w:div>
    <w:div w:id="399836051">
      <w:bodyDiv w:val="1"/>
      <w:marLeft w:val="0"/>
      <w:marRight w:val="0"/>
      <w:marTop w:val="0"/>
      <w:marBottom w:val="0"/>
      <w:divBdr>
        <w:top w:val="none" w:sz="0" w:space="0" w:color="auto"/>
        <w:left w:val="none" w:sz="0" w:space="0" w:color="auto"/>
        <w:bottom w:val="none" w:sz="0" w:space="0" w:color="auto"/>
        <w:right w:val="none" w:sz="0" w:space="0" w:color="auto"/>
      </w:divBdr>
    </w:div>
    <w:div w:id="400909043">
      <w:bodyDiv w:val="1"/>
      <w:marLeft w:val="0"/>
      <w:marRight w:val="0"/>
      <w:marTop w:val="0"/>
      <w:marBottom w:val="0"/>
      <w:divBdr>
        <w:top w:val="none" w:sz="0" w:space="0" w:color="auto"/>
        <w:left w:val="none" w:sz="0" w:space="0" w:color="auto"/>
        <w:bottom w:val="none" w:sz="0" w:space="0" w:color="auto"/>
        <w:right w:val="none" w:sz="0" w:space="0" w:color="auto"/>
      </w:divBdr>
    </w:div>
    <w:div w:id="412630224">
      <w:bodyDiv w:val="1"/>
      <w:marLeft w:val="0"/>
      <w:marRight w:val="0"/>
      <w:marTop w:val="0"/>
      <w:marBottom w:val="0"/>
      <w:divBdr>
        <w:top w:val="none" w:sz="0" w:space="0" w:color="auto"/>
        <w:left w:val="none" w:sz="0" w:space="0" w:color="auto"/>
        <w:bottom w:val="none" w:sz="0" w:space="0" w:color="auto"/>
        <w:right w:val="none" w:sz="0" w:space="0" w:color="auto"/>
      </w:divBdr>
    </w:div>
    <w:div w:id="419179386">
      <w:bodyDiv w:val="1"/>
      <w:marLeft w:val="0"/>
      <w:marRight w:val="0"/>
      <w:marTop w:val="0"/>
      <w:marBottom w:val="0"/>
      <w:divBdr>
        <w:top w:val="none" w:sz="0" w:space="0" w:color="auto"/>
        <w:left w:val="none" w:sz="0" w:space="0" w:color="auto"/>
        <w:bottom w:val="none" w:sz="0" w:space="0" w:color="auto"/>
        <w:right w:val="none" w:sz="0" w:space="0" w:color="auto"/>
      </w:divBdr>
    </w:div>
    <w:div w:id="426312982">
      <w:bodyDiv w:val="1"/>
      <w:marLeft w:val="0"/>
      <w:marRight w:val="0"/>
      <w:marTop w:val="0"/>
      <w:marBottom w:val="0"/>
      <w:divBdr>
        <w:top w:val="none" w:sz="0" w:space="0" w:color="auto"/>
        <w:left w:val="none" w:sz="0" w:space="0" w:color="auto"/>
        <w:bottom w:val="none" w:sz="0" w:space="0" w:color="auto"/>
        <w:right w:val="none" w:sz="0" w:space="0" w:color="auto"/>
      </w:divBdr>
    </w:div>
    <w:div w:id="428352427">
      <w:bodyDiv w:val="1"/>
      <w:marLeft w:val="0"/>
      <w:marRight w:val="0"/>
      <w:marTop w:val="0"/>
      <w:marBottom w:val="0"/>
      <w:divBdr>
        <w:top w:val="none" w:sz="0" w:space="0" w:color="auto"/>
        <w:left w:val="none" w:sz="0" w:space="0" w:color="auto"/>
        <w:bottom w:val="none" w:sz="0" w:space="0" w:color="auto"/>
        <w:right w:val="none" w:sz="0" w:space="0" w:color="auto"/>
      </w:divBdr>
    </w:div>
    <w:div w:id="430319859">
      <w:bodyDiv w:val="1"/>
      <w:marLeft w:val="0"/>
      <w:marRight w:val="0"/>
      <w:marTop w:val="0"/>
      <w:marBottom w:val="0"/>
      <w:divBdr>
        <w:top w:val="none" w:sz="0" w:space="0" w:color="auto"/>
        <w:left w:val="none" w:sz="0" w:space="0" w:color="auto"/>
        <w:bottom w:val="none" w:sz="0" w:space="0" w:color="auto"/>
        <w:right w:val="none" w:sz="0" w:space="0" w:color="auto"/>
      </w:divBdr>
    </w:div>
    <w:div w:id="434247833">
      <w:bodyDiv w:val="1"/>
      <w:marLeft w:val="0"/>
      <w:marRight w:val="0"/>
      <w:marTop w:val="0"/>
      <w:marBottom w:val="0"/>
      <w:divBdr>
        <w:top w:val="none" w:sz="0" w:space="0" w:color="auto"/>
        <w:left w:val="none" w:sz="0" w:space="0" w:color="auto"/>
        <w:bottom w:val="none" w:sz="0" w:space="0" w:color="auto"/>
        <w:right w:val="none" w:sz="0" w:space="0" w:color="auto"/>
      </w:divBdr>
    </w:div>
    <w:div w:id="446244119">
      <w:bodyDiv w:val="1"/>
      <w:marLeft w:val="0"/>
      <w:marRight w:val="0"/>
      <w:marTop w:val="0"/>
      <w:marBottom w:val="0"/>
      <w:divBdr>
        <w:top w:val="none" w:sz="0" w:space="0" w:color="auto"/>
        <w:left w:val="none" w:sz="0" w:space="0" w:color="auto"/>
        <w:bottom w:val="none" w:sz="0" w:space="0" w:color="auto"/>
        <w:right w:val="none" w:sz="0" w:space="0" w:color="auto"/>
      </w:divBdr>
    </w:div>
    <w:div w:id="447546136">
      <w:bodyDiv w:val="1"/>
      <w:marLeft w:val="0"/>
      <w:marRight w:val="0"/>
      <w:marTop w:val="0"/>
      <w:marBottom w:val="0"/>
      <w:divBdr>
        <w:top w:val="none" w:sz="0" w:space="0" w:color="auto"/>
        <w:left w:val="none" w:sz="0" w:space="0" w:color="auto"/>
        <w:bottom w:val="none" w:sz="0" w:space="0" w:color="auto"/>
        <w:right w:val="none" w:sz="0" w:space="0" w:color="auto"/>
      </w:divBdr>
    </w:div>
    <w:div w:id="448477260">
      <w:bodyDiv w:val="1"/>
      <w:marLeft w:val="0"/>
      <w:marRight w:val="0"/>
      <w:marTop w:val="0"/>
      <w:marBottom w:val="0"/>
      <w:divBdr>
        <w:top w:val="none" w:sz="0" w:space="0" w:color="auto"/>
        <w:left w:val="none" w:sz="0" w:space="0" w:color="auto"/>
        <w:bottom w:val="none" w:sz="0" w:space="0" w:color="auto"/>
        <w:right w:val="none" w:sz="0" w:space="0" w:color="auto"/>
      </w:divBdr>
    </w:div>
    <w:div w:id="458575583">
      <w:bodyDiv w:val="1"/>
      <w:marLeft w:val="0"/>
      <w:marRight w:val="0"/>
      <w:marTop w:val="0"/>
      <w:marBottom w:val="0"/>
      <w:divBdr>
        <w:top w:val="none" w:sz="0" w:space="0" w:color="auto"/>
        <w:left w:val="none" w:sz="0" w:space="0" w:color="auto"/>
        <w:bottom w:val="none" w:sz="0" w:space="0" w:color="auto"/>
        <w:right w:val="none" w:sz="0" w:space="0" w:color="auto"/>
      </w:divBdr>
    </w:div>
    <w:div w:id="467086108">
      <w:bodyDiv w:val="1"/>
      <w:marLeft w:val="0"/>
      <w:marRight w:val="0"/>
      <w:marTop w:val="0"/>
      <w:marBottom w:val="0"/>
      <w:divBdr>
        <w:top w:val="none" w:sz="0" w:space="0" w:color="auto"/>
        <w:left w:val="none" w:sz="0" w:space="0" w:color="auto"/>
        <w:bottom w:val="none" w:sz="0" w:space="0" w:color="auto"/>
        <w:right w:val="none" w:sz="0" w:space="0" w:color="auto"/>
      </w:divBdr>
    </w:div>
    <w:div w:id="467093418">
      <w:bodyDiv w:val="1"/>
      <w:marLeft w:val="0"/>
      <w:marRight w:val="0"/>
      <w:marTop w:val="0"/>
      <w:marBottom w:val="0"/>
      <w:divBdr>
        <w:top w:val="none" w:sz="0" w:space="0" w:color="auto"/>
        <w:left w:val="none" w:sz="0" w:space="0" w:color="auto"/>
        <w:bottom w:val="none" w:sz="0" w:space="0" w:color="auto"/>
        <w:right w:val="none" w:sz="0" w:space="0" w:color="auto"/>
      </w:divBdr>
    </w:div>
    <w:div w:id="472530314">
      <w:bodyDiv w:val="1"/>
      <w:marLeft w:val="0"/>
      <w:marRight w:val="0"/>
      <w:marTop w:val="0"/>
      <w:marBottom w:val="0"/>
      <w:divBdr>
        <w:top w:val="none" w:sz="0" w:space="0" w:color="auto"/>
        <w:left w:val="none" w:sz="0" w:space="0" w:color="auto"/>
        <w:bottom w:val="none" w:sz="0" w:space="0" w:color="auto"/>
        <w:right w:val="none" w:sz="0" w:space="0" w:color="auto"/>
      </w:divBdr>
    </w:div>
    <w:div w:id="474568007">
      <w:bodyDiv w:val="1"/>
      <w:marLeft w:val="0"/>
      <w:marRight w:val="0"/>
      <w:marTop w:val="0"/>
      <w:marBottom w:val="0"/>
      <w:divBdr>
        <w:top w:val="none" w:sz="0" w:space="0" w:color="auto"/>
        <w:left w:val="none" w:sz="0" w:space="0" w:color="auto"/>
        <w:bottom w:val="none" w:sz="0" w:space="0" w:color="auto"/>
        <w:right w:val="none" w:sz="0" w:space="0" w:color="auto"/>
      </w:divBdr>
    </w:div>
    <w:div w:id="475530602">
      <w:bodyDiv w:val="1"/>
      <w:marLeft w:val="0"/>
      <w:marRight w:val="0"/>
      <w:marTop w:val="0"/>
      <w:marBottom w:val="0"/>
      <w:divBdr>
        <w:top w:val="none" w:sz="0" w:space="0" w:color="auto"/>
        <w:left w:val="none" w:sz="0" w:space="0" w:color="auto"/>
        <w:bottom w:val="none" w:sz="0" w:space="0" w:color="auto"/>
        <w:right w:val="none" w:sz="0" w:space="0" w:color="auto"/>
      </w:divBdr>
    </w:div>
    <w:div w:id="487522991">
      <w:bodyDiv w:val="1"/>
      <w:marLeft w:val="0"/>
      <w:marRight w:val="0"/>
      <w:marTop w:val="0"/>
      <w:marBottom w:val="0"/>
      <w:divBdr>
        <w:top w:val="none" w:sz="0" w:space="0" w:color="auto"/>
        <w:left w:val="none" w:sz="0" w:space="0" w:color="auto"/>
        <w:bottom w:val="none" w:sz="0" w:space="0" w:color="auto"/>
        <w:right w:val="none" w:sz="0" w:space="0" w:color="auto"/>
      </w:divBdr>
    </w:div>
    <w:div w:id="491290040">
      <w:bodyDiv w:val="1"/>
      <w:marLeft w:val="0"/>
      <w:marRight w:val="0"/>
      <w:marTop w:val="0"/>
      <w:marBottom w:val="0"/>
      <w:divBdr>
        <w:top w:val="none" w:sz="0" w:space="0" w:color="auto"/>
        <w:left w:val="none" w:sz="0" w:space="0" w:color="auto"/>
        <w:bottom w:val="none" w:sz="0" w:space="0" w:color="auto"/>
        <w:right w:val="none" w:sz="0" w:space="0" w:color="auto"/>
      </w:divBdr>
    </w:div>
    <w:div w:id="495801158">
      <w:bodyDiv w:val="1"/>
      <w:marLeft w:val="0"/>
      <w:marRight w:val="0"/>
      <w:marTop w:val="0"/>
      <w:marBottom w:val="0"/>
      <w:divBdr>
        <w:top w:val="none" w:sz="0" w:space="0" w:color="auto"/>
        <w:left w:val="none" w:sz="0" w:space="0" w:color="auto"/>
        <w:bottom w:val="none" w:sz="0" w:space="0" w:color="auto"/>
        <w:right w:val="none" w:sz="0" w:space="0" w:color="auto"/>
      </w:divBdr>
    </w:div>
    <w:div w:id="496926633">
      <w:bodyDiv w:val="1"/>
      <w:marLeft w:val="0"/>
      <w:marRight w:val="0"/>
      <w:marTop w:val="0"/>
      <w:marBottom w:val="0"/>
      <w:divBdr>
        <w:top w:val="none" w:sz="0" w:space="0" w:color="auto"/>
        <w:left w:val="none" w:sz="0" w:space="0" w:color="auto"/>
        <w:bottom w:val="none" w:sz="0" w:space="0" w:color="auto"/>
        <w:right w:val="none" w:sz="0" w:space="0" w:color="auto"/>
      </w:divBdr>
    </w:div>
    <w:div w:id="497616787">
      <w:bodyDiv w:val="1"/>
      <w:marLeft w:val="0"/>
      <w:marRight w:val="0"/>
      <w:marTop w:val="0"/>
      <w:marBottom w:val="0"/>
      <w:divBdr>
        <w:top w:val="none" w:sz="0" w:space="0" w:color="auto"/>
        <w:left w:val="none" w:sz="0" w:space="0" w:color="auto"/>
        <w:bottom w:val="none" w:sz="0" w:space="0" w:color="auto"/>
        <w:right w:val="none" w:sz="0" w:space="0" w:color="auto"/>
      </w:divBdr>
    </w:div>
    <w:div w:id="506333207">
      <w:bodyDiv w:val="1"/>
      <w:marLeft w:val="0"/>
      <w:marRight w:val="0"/>
      <w:marTop w:val="0"/>
      <w:marBottom w:val="0"/>
      <w:divBdr>
        <w:top w:val="none" w:sz="0" w:space="0" w:color="auto"/>
        <w:left w:val="none" w:sz="0" w:space="0" w:color="auto"/>
        <w:bottom w:val="none" w:sz="0" w:space="0" w:color="auto"/>
        <w:right w:val="none" w:sz="0" w:space="0" w:color="auto"/>
      </w:divBdr>
    </w:div>
    <w:div w:id="508981597">
      <w:bodyDiv w:val="1"/>
      <w:marLeft w:val="0"/>
      <w:marRight w:val="0"/>
      <w:marTop w:val="0"/>
      <w:marBottom w:val="0"/>
      <w:divBdr>
        <w:top w:val="none" w:sz="0" w:space="0" w:color="auto"/>
        <w:left w:val="none" w:sz="0" w:space="0" w:color="auto"/>
        <w:bottom w:val="none" w:sz="0" w:space="0" w:color="auto"/>
        <w:right w:val="none" w:sz="0" w:space="0" w:color="auto"/>
      </w:divBdr>
    </w:div>
    <w:div w:id="509491843">
      <w:bodyDiv w:val="1"/>
      <w:marLeft w:val="0"/>
      <w:marRight w:val="0"/>
      <w:marTop w:val="0"/>
      <w:marBottom w:val="0"/>
      <w:divBdr>
        <w:top w:val="none" w:sz="0" w:space="0" w:color="auto"/>
        <w:left w:val="none" w:sz="0" w:space="0" w:color="auto"/>
        <w:bottom w:val="none" w:sz="0" w:space="0" w:color="auto"/>
        <w:right w:val="none" w:sz="0" w:space="0" w:color="auto"/>
      </w:divBdr>
    </w:div>
    <w:div w:id="509874399">
      <w:bodyDiv w:val="1"/>
      <w:marLeft w:val="0"/>
      <w:marRight w:val="0"/>
      <w:marTop w:val="0"/>
      <w:marBottom w:val="0"/>
      <w:divBdr>
        <w:top w:val="none" w:sz="0" w:space="0" w:color="auto"/>
        <w:left w:val="none" w:sz="0" w:space="0" w:color="auto"/>
        <w:bottom w:val="none" w:sz="0" w:space="0" w:color="auto"/>
        <w:right w:val="none" w:sz="0" w:space="0" w:color="auto"/>
      </w:divBdr>
    </w:div>
    <w:div w:id="510533442">
      <w:bodyDiv w:val="1"/>
      <w:marLeft w:val="0"/>
      <w:marRight w:val="0"/>
      <w:marTop w:val="0"/>
      <w:marBottom w:val="0"/>
      <w:divBdr>
        <w:top w:val="none" w:sz="0" w:space="0" w:color="auto"/>
        <w:left w:val="none" w:sz="0" w:space="0" w:color="auto"/>
        <w:bottom w:val="none" w:sz="0" w:space="0" w:color="auto"/>
        <w:right w:val="none" w:sz="0" w:space="0" w:color="auto"/>
      </w:divBdr>
    </w:div>
    <w:div w:id="513544291">
      <w:bodyDiv w:val="1"/>
      <w:marLeft w:val="0"/>
      <w:marRight w:val="0"/>
      <w:marTop w:val="0"/>
      <w:marBottom w:val="0"/>
      <w:divBdr>
        <w:top w:val="none" w:sz="0" w:space="0" w:color="auto"/>
        <w:left w:val="none" w:sz="0" w:space="0" w:color="auto"/>
        <w:bottom w:val="none" w:sz="0" w:space="0" w:color="auto"/>
        <w:right w:val="none" w:sz="0" w:space="0" w:color="auto"/>
      </w:divBdr>
    </w:div>
    <w:div w:id="519047174">
      <w:bodyDiv w:val="1"/>
      <w:marLeft w:val="0"/>
      <w:marRight w:val="0"/>
      <w:marTop w:val="0"/>
      <w:marBottom w:val="0"/>
      <w:divBdr>
        <w:top w:val="none" w:sz="0" w:space="0" w:color="auto"/>
        <w:left w:val="none" w:sz="0" w:space="0" w:color="auto"/>
        <w:bottom w:val="none" w:sz="0" w:space="0" w:color="auto"/>
        <w:right w:val="none" w:sz="0" w:space="0" w:color="auto"/>
      </w:divBdr>
    </w:div>
    <w:div w:id="519857150">
      <w:bodyDiv w:val="1"/>
      <w:marLeft w:val="0"/>
      <w:marRight w:val="0"/>
      <w:marTop w:val="0"/>
      <w:marBottom w:val="0"/>
      <w:divBdr>
        <w:top w:val="none" w:sz="0" w:space="0" w:color="auto"/>
        <w:left w:val="none" w:sz="0" w:space="0" w:color="auto"/>
        <w:bottom w:val="none" w:sz="0" w:space="0" w:color="auto"/>
        <w:right w:val="none" w:sz="0" w:space="0" w:color="auto"/>
      </w:divBdr>
    </w:div>
    <w:div w:id="525751113">
      <w:bodyDiv w:val="1"/>
      <w:marLeft w:val="0"/>
      <w:marRight w:val="0"/>
      <w:marTop w:val="0"/>
      <w:marBottom w:val="0"/>
      <w:divBdr>
        <w:top w:val="none" w:sz="0" w:space="0" w:color="auto"/>
        <w:left w:val="none" w:sz="0" w:space="0" w:color="auto"/>
        <w:bottom w:val="none" w:sz="0" w:space="0" w:color="auto"/>
        <w:right w:val="none" w:sz="0" w:space="0" w:color="auto"/>
      </w:divBdr>
    </w:div>
    <w:div w:id="532694071">
      <w:bodyDiv w:val="1"/>
      <w:marLeft w:val="0"/>
      <w:marRight w:val="0"/>
      <w:marTop w:val="0"/>
      <w:marBottom w:val="0"/>
      <w:divBdr>
        <w:top w:val="none" w:sz="0" w:space="0" w:color="auto"/>
        <w:left w:val="none" w:sz="0" w:space="0" w:color="auto"/>
        <w:bottom w:val="none" w:sz="0" w:space="0" w:color="auto"/>
        <w:right w:val="none" w:sz="0" w:space="0" w:color="auto"/>
      </w:divBdr>
    </w:div>
    <w:div w:id="532764769">
      <w:bodyDiv w:val="1"/>
      <w:marLeft w:val="0"/>
      <w:marRight w:val="0"/>
      <w:marTop w:val="0"/>
      <w:marBottom w:val="0"/>
      <w:divBdr>
        <w:top w:val="none" w:sz="0" w:space="0" w:color="auto"/>
        <w:left w:val="none" w:sz="0" w:space="0" w:color="auto"/>
        <w:bottom w:val="none" w:sz="0" w:space="0" w:color="auto"/>
        <w:right w:val="none" w:sz="0" w:space="0" w:color="auto"/>
      </w:divBdr>
    </w:div>
    <w:div w:id="533923673">
      <w:bodyDiv w:val="1"/>
      <w:marLeft w:val="0"/>
      <w:marRight w:val="0"/>
      <w:marTop w:val="0"/>
      <w:marBottom w:val="0"/>
      <w:divBdr>
        <w:top w:val="none" w:sz="0" w:space="0" w:color="auto"/>
        <w:left w:val="none" w:sz="0" w:space="0" w:color="auto"/>
        <w:bottom w:val="none" w:sz="0" w:space="0" w:color="auto"/>
        <w:right w:val="none" w:sz="0" w:space="0" w:color="auto"/>
      </w:divBdr>
    </w:div>
    <w:div w:id="538126258">
      <w:bodyDiv w:val="1"/>
      <w:marLeft w:val="0"/>
      <w:marRight w:val="0"/>
      <w:marTop w:val="0"/>
      <w:marBottom w:val="0"/>
      <w:divBdr>
        <w:top w:val="none" w:sz="0" w:space="0" w:color="auto"/>
        <w:left w:val="none" w:sz="0" w:space="0" w:color="auto"/>
        <w:bottom w:val="none" w:sz="0" w:space="0" w:color="auto"/>
        <w:right w:val="none" w:sz="0" w:space="0" w:color="auto"/>
      </w:divBdr>
    </w:div>
    <w:div w:id="539320057">
      <w:bodyDiv w:val="1"/>
      <w:marLeft w:val="0"/>
      <w:marRight w:val="0"/>
      <w:marTop w:val="0"/>
      <w:marBottom w:val="0"/>
      <w:divBdr>
        <w:top w:val="none" w:sz="0" w:space="0" w:color="auto"/>
        <w:left w:val="none" w:sz="0" w:space="0" w:color="auto"/>
        <w:bottom w:val="none" w:sz="0" w:space="0" w:color="auto"/>
        <w:right w:val="none" w:sz="0" w:space="0" w:color="auto"/>
      </w:divBdr>
    </w:div>
    <w:div w:id="548305708">
      <w:bodyDiv w:val="1"/>
      <w:marLeft w:val="0"/>
      <w:marRight w:val="0"/>
      <w:marTop w:val="0"/>
      <w:marBottom w:val="0"/>
      <w:divBdr>
        <w:top w:val="none" w:sz="0" w:space="0" w:color="auto"/>
        <w:left w:val="none" w:sz="0" w:space="0" w:color="auto"/>
        <w:bottom w:val="none" w:sz="0" w:space="0" w:color="auto"/>
        <w:right w:val="none" w:sz="0" w:space="0" w:color="auto"/>
      </w:divBdr>
    </w:div>
    <w:div w:id="568728022">
      <w:bodyDiv w:val="1"/>
      <w:marLeft w:val="0"/>
      <w:marRight w:val="0"/>
      <w:marTop w:val="0"/>
      <w:marBottom w:val="0"/>
      <w:divBdr>
        <w:top w:val="none" w:sz="0" w:space="0" w:color="auto"/>
        <w:left w:val="none" w:sz="0" w:space="0" w:color="auto"/>
        <w:bottom w:val="none" w:sz="0" w:space="0" w:color="auto"/>
        <w:right w:val="none" w:sz="0" w:space="0" w:color="auto"/>
      </w:divBdr>
    </w:div>
    <w:div w:id="571353869">
      <w:bodyDiv w:val="1"/>
      <w:marLeft w:val="0"/>
      <w:marRight w:val="0"/>
      <w:marTop w:val="0"/>
      <w:marBottom w:val="0"/>
      <w:divBdr>
        <w:top w:val="none" w:sz="0" w:space="0" w:color="auto"/>
        <w:left w:val="none" w:sz="0" w:space="0" w:color="auto"/>
        <w:bottom w:val="none" w:sz="0" w:space="0" w:color="auto"/>
        <w:right w:val="none" w:sz="0" w:space="0" w:color="auto"/>
      </w:divBdr>
    </w:div>
    <w:div w:id="573315551">
      <w:bodyDiv w:val="1"/>
      <w:marLeft w:val="0"/>
      <w:marRight w:val="0"/>
      <w:marTop w:val="0"/>
      <w:marBottom w:val="0"/>
      <w:divBdr>
        <w:top w:val="none" w:sz="0" w:space="0" w:color="auto"/>
        <w:left w:val="none" w:sz="0" w:space="0" w:color="auto"/>
        <w:bottom w:val="none" w:sz="0" w:space="0" w:color="auto"/>
        <w:right w:val="none" w:sz="0" w:space="0" w:color="auto"/>
      </w:divBdr>
    </w:div>
    <w:div w:id="573973129">
      <w:bodyDiv w:val="1"/>
      <w:marLeft w:val="0"/>
      <w:marRight w:val="0"/>
      <w:marTop w:val="0"/>
      <w:marBottom w:val="0"/>
      <w:divBdr>
        <w:top w:val="none" w:sz="0" w:space="0" w:color="auto"/>
        <w:left w:val="none" w:sz="0" w:space="0" w:color="auto"/>
        <w:bottom w:val="none" w:sz="0" w:space="0" w:color="auto"/>
        <w:right w:val="none" w:sz="0" w:space="0" w:color="auto"/>
      </w:divBdr>
    </w:div>
    <w:div w:id="575897176">
      <w:bodyDiv w:val="1"/>
      <w:marLeft w:val="0"/>
      <w:marRight w:val="0"/>
      <w:marTop w:val="0"/>
      <w:marBottom w:val="0"/>
      <w:divBdr>
        <w:top w:val="none" w:sz="0" w:space="0" w:color="auto"/>
        <w:left w:val="none" w:sz="0" w:space="0" w:color="auto"/>
        <w:bottom w:val="none" w:sz="0" w:space="0" w:color="auto"/>
        <w:right w:val="none" w:sz="0" w:space="0" w:color="auto"/>
      </w:divBdr>
    </w:div>
    <w:div w:id="578952602">
      <w:bodyDiv w:val="1"/>
      <w:marLeft w:val="0"/>
      <w:marRight w:val="0"/>
      <w:marTop w:val="0"/>
      <w:marBottom w:val="0"/>
      <w:divBdr>
        <w:top w:val="none" w:sz="0" w:space="0" w:color="auto"/>
        <w:left w:val="none" w:sz="0" w:space="0" w:color="auto"/>
        <w:bottom w:val="none" w:sz="0" w:space="0" w:color="auto"/>
        <w:right w:val="none" w:sz="0" w:space="0" w:color="auto"/>
      </w:divBdr>
    </w:div>
    <w:div w:id="581911805">
      <w:bodyDiv w:val="1"/>
      <w:marLeft w:val="0"/>
      <w:marRight w:val="0"/>
      <w:marTop w:val="0"/>
      <w:marBottom w:val="0"/>
      <w:divBdr>
        <w:top w:val="none" w:sz="0" w:space="0" w:color="auto"/>
        <w:left w:val="none" w:sz="0" w:space="0" w:color="auto"/>
        <w:bottom w:val="none" w:sz="0" w:space="0" w:color="auto"/>
        <w:right w:val="none" w:sz="0" w:space="0" w:color="auto"/>
      </w:divBdr>
    </w:div>
    <w:div w:id="587275971">
      <w:bodyDiv w:val="1"/>
      <w:marLeft w:val="0"/>
      <w:marRight w:val="0"/>
      <w:marTop w:val="0"/>
      <w:marBottom w:val="0"/>
      <w:divBdr>
        <w:top w:val="none" w:sz="0" w:space="0" w:color="auto"/>
        <w:left w:val="none" w:sz="0" w:space="0" w:color="auto"/>
        <w:bottom w:val="none" w:sz="0" w:space="0" w:color="auto"/>
        <w:right w:val="none" w:sz="0" w:space="0" w:color="auto"/>
      </w:divBdr>
    </w:div>
    <w:div w:id="587806675">
      <w:bodyDiv w:val="1"/>
      <w:marLeft w:val="0"/>
      <w:marRight w:val="0"/>
      <w:marTop w:val="0"/>
      <w:marBottom w:val="0"/>
      <w:divBdr>
        <w:top w:val="none" w:sz="0" w:space="0" w:color="auto"/>
        <w:left w:val="none" w:sz="0" w:space="0" w:color="auto"/>
        <w:bottom w:val="none" w:sz="0" w:space="0" w:color="auto"/>
        <w:right w:val="none" w:sz="0" w:space="0" w:color="auto"/>
      </w:divBdr>
    </w:div>
    <w:div w:id="594558788">
      <w:bodyDiv w:val="1"/>
      <w:marLeft w:val="0"/>
      <w:marRight w:val="0"/>
      <w:marTop w:val="0"/>
      <w:marBottom w:val="0"/>
      <w:divBdr>
        <w:top w:val="none" w:sz="0" w:space="0" w:color="auto"/>
        <w:left w:val="none" w:sz="0" w:space="0" w:color="auto"/>
        <w:bottom w:val="none" w:sz="0" w:space="0" w:color="auto"/>
        <w:right w:val="none" w:sz="0" w:space="0" w:color="auto"/>
      </w:divBdr>
    </w:div>
    <w:div w:id="595986179">
      <w:bodyDiv w:val="1"/>
      <w:marLeft w:val="0"/>
      <w:marRight w:val="0"/>
      <w:marTop w:val="0"/>
      <w:marBottom w:val="0"/>
      <w:divBdr>
        <w:top w:val="none" w:sz="0" w:space="0" w:color="auto"/>
        <w:left w:val="none" w:sz="0" w:space="0" w:color="auto"/>
        <w:bottom w:val="none" w:sz="0" w:space="0" w:color="auto"/>
        <w:right w:val="none" w:sz="0" w:space="0" w:color="auto"/>
      </w:divBdr>
    </w:div>
    <w:div w:id="602420686">
      <w:bodyDiv w:val="1"/>
      <w:marLeft w:val="0"/>
      <w:marRight w:val="0"/>
      <w:marTop w:val="0"/>
      <w:marBottom w:val="0"/>
      <w:divBdr>
        <w:top w:val="none" w:sz="0" w:space="0" w:color="auto"/>
        <w:left w:val="none" w:sz="0" w:space="0" w:color="auto"/>
        <w:bottom w:val="none" w:sz="0" w:space="0" w:color="auto"/>
        <w:right w:val="none" w:sz="0" w:space="0" w:color="auto"/>
      </w:divBdr>
    </w:div>
    <w:div w:id="611286980">
      <w:bodyDiv w:val="1"/>
      <w:marLeft w:val="0"/>
      <w:marRight w:val="0"/>
      <w:marTop w:val="0"/>
      <w:marBottom w:val="0"/>
      <w:divBdr>
        <w:top w:val="none" w:sz="0" w:space="0" w:color="auto"/>
        <w:left w:val="none" w:sz="0" w:space="0" w:color="auto"/>
        <w:bottom w:val="none" w:sz="0" w:space="0" w:color="auto"/>
        <w:right w:val="none" w:sz="0" w:space="0" w:color="auto"/>
      </w:divBdr>
    </w:div>
    <w:div w:id="613252792">
      <w:bodyDiv w:val="1"/>
      <w:marLeft w:val="0"/>
      <w:marRight w:val="0"/>
      <w:marTop w:val="0"/>
      <w:marBottom w:val="0"/>
      <w:divBdr>
        <w:top w:val="none" w:sz="0" w:space="0" w:color="auto"/>
        <w:left w:val="none" w:sz="0" w:space="0" w:color="auto"/>
        <w:bottom w:val="none" w:sz="0" w:space="0" w:color="auto"/>
        <w:right w:val="none" w:sz="0" w:space="0" w:color="auto"/>
      </w:divBdr>
    </w:div>
    <w:div w:id="623120881">
      <w:bodyDiv w:val="1"/>
      <w:marLeft w:val="0"/>
      <w:marRight w:val="0"/>
      <w:marTop w:val="0"/>
      <w:marBottom w:val="0"/>
      <w:divBdr>
        <w:top w:val="none" w:sz="0" w:space="0" w:color="auto"/>
        <w:left w:val="none" w:sz="0" w:space="0" w:color="auto"/>
        <w:bottom w:val="none" w:sz="0" w:space="0" w:color="auto"/>
        <w:right w:val="none" w:sz="0" w:space="0" w:color="auto"/>
      </w:divBdr>
    </w:div>
    <w:div w:id="626861938">
      <w:bodyDiv w:val="1"/>
      <w:marLeft w:val="0"/>
      <w:marRight w:val="0"/>
      <w:marTop w:val="0"/>
      <w:marBottom w:val="0"/>
      <w:divBdr>
        <w:top w:val="none" w:sz="0" w:space="0" w:color="auto"/>
        <w:left w:val="none" w:sz="0" w:space="0" w:color="auto"/>
        <w:bottom w:val="none" w:sz="0" w:space="0" w:color="auto"/>
        <w:right w:val="none" w:sz="0" w:space="0" w:color="auto"/>
      </w:divBdr>
    </w:div>
    <w:div w:id="632176291">
      <w:bodyDiv w:val="1"/>
      <w:marLeft w:val="0"/>
      <w:marRight w:val="0"/>
      <w:marTop w:val="0"/>
      <w:marBottom w:val="0"/>
      <w:divBdr>
        <w:top w:val="none" w:sz="0" w:space="0" w:color="auto"/>
        <w:left w:val="none" w:sz="0" w:space="0" w:color="auto"/>
        <w:bottom w:val="none" w:sz="0" w:space="0" w:color="auto"/>
        <w:right w:val="none" w:sz="0" w:space="0" w:color="auto"/>
      </w:divBdr>
    </w:div>
    <w:div w:id="634485753">
      <w:bodyDiv w:val="1"/>
      <w:marLeft w:val="0"/>
      <w:marRight w:val="0"/>
      <w:marTop w:val="0"/>
      <w:marBottom w:val="0"/>
      <w:divBdr>
        <w:top w:val="none" w:sz="0" w:space="0" w:color="auto"/>
        <w:left w:val="none" w:sz="0" w:space="0" w:color="auto"/>
        <w:bottom w:val="none" w:sz="0" w:space="0" w:color="auto"/>
        <w:right w:val="none" w:sz="0" w:space="0" w:color="auto"/>
      </w:divBdr>
    </w:div>
    <w:div w:id="635186878">
      <w:bodyDiv w:val="1"/>
      <w:marLeft w:val="0"/>
      <w:marRight w:val="0"/>
      <w:marTop w:val="0"/>
      <w:marBottom w:val="0"/>
      <w:divBdr>
        <w:top w:val="none" w:sz="0" w:space="0" w:color="auto"/>
        <w:left w:val="none" w:sz="0" w:space="0" w:color="auto"/>
        <w:bottom w:val="none" w:sz="0" w:space="0" w:color="auto"/>
        <w:right w:val="none" w:sz="0" w:space="0" w:color="auto"/>
      </w:divBdr>
    </w:div>
    <w:div w:id="638344222">
      <w:bodyDiv w:val="1"/>
      <w:marLeft w:val="0"/>
      <w:marRight w:val="0"/>
      <w:marTop w:val="0"/>
      <w:marBottom w:val="0"/>
      <w:divBdr>
        <w:top w:val="none" w:sz="0" w:space="0" w:color="auto"/>
        <w:left w:val="none" w:sz="0" w:space="0" w:color="auto"/>
        <w:bottom w:val="none" w:sz="0" w:space="0" w:color="auto"/>
        <w:right w:val="none" w:sz="0" w:space="0" w:color="auto"/>
      </w:divBdr>
    </w:div>
    <w:div w:id="639116807">
      <w:bodyDiv w:val="1"/>
      <w:marLeft w:val="0"/>
      <w:marRight w:val="0"/>
      <w:marTop w:val="0"/>
      <w:marBottom w:val="0"/>
      <w:divBdr>
        <w:top w:val="none" w:sz="0" w:space="0" w:color="auto"/>
        <w:left w:val="none" w:sz="0" w:space="0" w:color="auto"/>
        <w:bottom w:val="none" w:sz="0" w:space="0" w:color="auto"/>
        <w:right w:val="none" w:sz="0" w:space="0" w:color="auto"/>
      </w:divBdr>
    </w:div>
    <w:div w:id="642929177">
      <w:bodyDiv w:val="1"/>
      <w:marLeft w:val="0"/>
      <w:marRight w:val="0"/>
      <w:marTop w:val="0"/>
      <w:marBottom w:val="0"/>
      <w:divBdr>
        <w:top w:val="none" w:sz="0" w:space="0" w:color="auto"/>
        <w:left w:val="none" w:sz="0" w:space="0" w:color="auto"/>
        <w:bottom w:val="none" w:sz="0" w:space="0" w:color="auto"/>
        <w:right w:val="none" w:sz="0" w:space="0" w:color="auto"/>
      </w:divBdr>
    </w:div>
    <w:div w:id="643121321">
      <w:bodyDiv w:val="1"/>
      <w:marLeft w:val="0"/>
      <w:marRight w:val="0"/>
      <w:marTop w:val="0"/>
      <w:marBottom w:val="0"/>
      <w:divBdr>
        <w:top w:val="none" w:sz="0" w:space="0" w:color="auto"/>
        <w:left w:val="none" w:sz="0" w:space="0" w:color="auto"/>
        <w:bottom w:val="none" w:sz="0" w:space="0" w:color="auto"/>
        <w:right w:val="none" w:sz="0" w:space="0" w:color="auto"/>
      </w:divBdr>
    </w:div>
    <w:div w:id="650255324">
      <w:bodyDiv w:val="1"/>
      <w:marLeft w:val="0"/>
      <w:marRight w:val="0"/>
      <w:marTop w:val="0"/>
      <w:marBottom w:val="0"/>
      <w:divBdr>
        <w:top w:val="none" w:sz="0" w:space="0" w:color="auto"/>
        <w:left w:val="none" w:sz="0" w:space="0" w:color="auto"/>
        <w:bottom w:val="none" w:sz="0" w:space="0" w:color="auto"/>
        <w:right w:val="none" w:sz="0" w:space="0" w:color="auto"/>
      </w:divBdr>
    </w:div>
    <w:div w:id="652105194">
      <w:bodyDiv w:val="1"/>
      <w:marLeft w:val="0"/>
      <w:marRight w:val="0"/>
      <w:marTop w:val="0"/>
      <w:marBottom w:val="0"/>
      <w:divBdr>
        <w:top w:val="none" w:sz="0" w:space="0" w:color="auto"/>
        <w:left w:val="none" w:sz="0" w:space="0" w:color="auto"/>
        <w:bottom w:val="none" w:sz="0" w:space="0" w:color="auto"/>
        <w:right w:val="none" w:sz="0" w:space="0" w:color="auto"/>
      </w:divBdr>
    </w:div>
    <w:div w:id="661279103">
      <w:bodyDiv w:val="1"/>
      <w:marLeft w:val="0"/>
      <w:marRight w:val="0"/>
      <w:marTop w:val="0"/>
      <w:marBottom w:val="0"/>
      <w:divBdr>
        <w:top w:val="none" w:sz="0" w:space="0" w:color="auto"/>
        <w:left w:val="none" w:sz="0" w:space="0" w:color="auto"/>
        <w:bottom w:val="none" w:sz="0" w:space="0" w:color="auto"/>
        <w:right w:val="none" w:sz="0" w:space="0" w:color="auto"/>
      </w:divBdr>
    </w:div>
    <w:div w:id="662587231">
      <w:bodyDiv w:val="1"/>
      <w:marLeft w:val="0"/>
      <w:marRight w:val="0"/>
      <w:marTop w:val="0"/>
      <w:marBottom w:val="0"/>
      <w:divBdr>
        <w:top w:val="none" w:sz="0" w:space="0" w:color="auto"/>
        <w:left w:val="none" w:sz="0" w:space="0" w:color="auto"/>
        <w:bottom w:val="none" w:sz="0" w:space="0" w:color="auto"/>
        <w:right w:val="none" w:sz="0" w:space="0" w:color="auto"/>
      </w:divBdr>
    </w:div>
    <w:div w:id="664747430">
      <w:bodyDiv w:val="1"/>
      <w:marLeft w:val="0"/>
      <w:marRight w:val="0"/>
      <w:marTop w:val="0"/>
      <w:marBottom w:val="0"/>
      <w:divBdr>
        <w:top w:val="none" w:sz="0" w:space="0" w:color="auto"/>
        <w:left w:val="none" w:sz="0" w:space="0" w:color="auto"/>
        <w:bottom w:val="none" w:sz="0" w:space="0" w:color="auto"/>
        <w:right w:val="none" w:sz="0" w:space="0" w:color="auto"/>
      </w:divBdr>
    </w:div>
    <w:div w:id="672224587">
      <w:bodyDiv w:val="1"/>
      <w:marLeft w:val="0"/>
      <w:marRight w:val="0"/>
      <w:marTop w:val="0"/>
      <w:marBottom w:val="0"/>
      <w:divBdr>
        <w:top w:val="none" w:sz="0" w:space="0" w:color="auto"/>
        <w:left w:val="none" w:sz="0" w:space="0" w:color="auto"/>
        <w:bottom w:val="none" w:sz="0" w:space="0" w:color="auto"/>
        <w:right w:val="none" w:sz="0" w:space="0" w:color="auto"/>
      </w:divBdr>
    </w:div>
    <w:div w:id="676928260">
      <w:bodyDiv w:val="1"/>
      <w:marLeft w:val="0"/>
      <w:marRight w:val="0"/>
      <w:marTop w:val="0"/>
      <w:marBottom w:val="0"/>
      <w:divBdr>
        <w:top w:val="none" w:sz="0" w:space="0" w:color="auto"/>
        <w:left w:val="none" w:sz="0" w:space="0" w:color="auto"/>
        <w:bottom w:val="none" w:sz="0" w:space="0" w:color="auto"/>
        <w:right w:val="none" w:sz="0" w:space="0" w:color="auto"/>
      </w:divBdr>
    </w:div>
    <w:div w:id="680203965">
      <w:bodyDiv w:val="1"/>
      <w:marLeft w:val="0"/>
      <w:marRight w:val="0"/>
      <w:marTop w:val="0"/>
      <w:marBottom w:val="0"/>
      <w:divBdr>
        <w:top w:val="none" w:sz="0" w:space="0" w:color="auto"/>
        <w:left w:val="none" w:sz="0" w:space="0" w:color="auto"/>
        <w:bottom w:val="none" w:sz="0" w:space="0" w:color="auto"/>
        <w:right w:val="none" w:sz="0" w:space="0" w:color="auto"/>
      </w:divBdr>
    </w:div>
    <w:div w:id="684330073">
      <w:bodyDiv w:val="1"/>
      <w:marLeft w:val="0"/>
      <w:marRight w:val="0"/>
      <w:marTop w:val="0"/>
      <w:marBottom w:val="0"/>
      <w:divBdr>
        <w:top w:val="none" w:sz="0" w:space="0" w:color="auto"/>
        <w:left w:val="none" w:sz="0" w:space="0" w:color="auto"/>
        <w:bottom w:val="none" w:sz="0" w:space="0" w:color="auto"/>
        <w:right w:val="none" w:sz="0" w:space="0" w:color="auto"/>
      </w:divBdr>
    </w:div>
    <w:div w:id="686906026">
      <w:bodyDiv w:val="1"/>
      <w:marLeft w:val="0"/>
      <w:marRight w:val="0"/>
      <w:marTop w:val="0"/>
      <w:marBottom w:val="0"/>
      <w:divBdr>
        <w:top w:val="none" w:sz="0" w:space="0" w:color="auto"/>
        <w:left w:val="none" w:sz="0" w:space="0" w:color="auto"/>
        <w:bottom w:val="none" w:sz="0" w:space="0" w:color="auto"/>
        <w:right w:val="none" w:sz="0" w:space="0" w:color="auto"/>
      </w:divBdr>
    </w:div>
    <w:div w:id="687950351">
      <w:bodyDiv w:val="1"/>
      <w:marLeft w:val="0"/>
      <w:marRight w:val="0"/>
      <w:marTop w:val="0"/>
      <w:marBottom w:val="0"/>
      <w:divBdr>
        <w:top w:val="none" w:sz="0" w:space="0" w:color="auto"/>
        <w:left w:val="none" w:sz="0" w:space="0" w:color="auto"/>
        <w:bottom w:val="none" w:sz="0" w:space="0" w:color="auto"/>
        <w:right w:val="none" w:sz="0" w:space="0" w:color="auto"/>
      </w:divBdr>
    </w:div>
    <w:div w:id="694158054">
      <w:bodyDiv w:val="1"/>
      <w:marLeft w:val="0"/>
      <w:marRight w:val="0"/>
      <w:marTop w:val="0"/>
      <w:marBottom w:val="0"/>
      <w:divBdr>
        <w:top w:val="none" w:sz="0" w:space="0" w:color="auto"/>
        <w:left w:val="none" w:sz="0" w:space="0" w:color="auto"/>
        <w:bottom w:val="none" w:sz="0" w:space="0" w:color="auto"/>
        <w:right w:val="none" w:sz="0" w:space="0" w:color="auto"/>
      </w:divBdr>
    </w:div>
    <w:div w:id="695234057">
      <w:bodyDiv w:val="1"/>
      <w:marLeft w:val="0"/>
      <w:marRight w:val="0"/>
      <w:marTop w:val="0"/>
      <w:marBottom w:val="0"/>
      <w:divBdr>
        <w:top w:val="none" w:sz="0" w:space="0" w:color="auto"/>
        <w:left w:val="none" w:sz="0" w:space="0" w:color="auto"/>
        <w:bottom w:val="none" w:sz="0" w:space="0" w:color="auto"/>
        <w:right w:val="none" w:sz="0" w:space="0" w:color="auto"/>
      </w:divBdr>
    </w:div>
    <w:div w:id="698505329">
      <w:bodyDiv w:val="1"/>
      <w:marLeft w:val="0"/>
      <w:marRight w:val="0"/>
      <w:marTop w:val="0"/>
      <w:marBottom w:val="0"/>
      <w:divBdr>
        <w:top w:val="none" w:sz="0" w:space="0" w:color="auto"/>
        <w:left w:val="none" w:sz="0" w:space="0" w:color="auto"/>
        <w:bottom w:val="none" w:sz="0" w:space="0" w:color="auto"/>
        <w:right w:val="none" w:sz="0" w:space="0" w:color="auto"/>
      </w:divBdr>
    </w:div>
    <w:div w:id="698775725">
      <w:bodyDiv w:val="1"/>
      <w:marLeft w:val="0"/>
      <w:marRight w:val="0"/>
      <w:marTop w:val="0"/>
      <w:marBottom w:val="0"/>
      <w:divBdr>
        <w:top w:val="none" w:sz="0" w:space="0" w:color="auto"/>
        <w:left w:val="none" w:sz="0" w:space="0" w:color="auto"/>
        <w:bottom w:val="none" w:sz="0" w:space="0" w:color="auto"/>
        <w:right w:val="none" w:sz="0" w:space="0" w:color="auto"/>
      </w:divBdr>
    </w:div>
    <w:div w:id="699743068">
      <w:bodyDiv w:val="1"/>
      <w:marLeft w:val="0"/>
      <w:marRight w:val="0"/>
      <w:marTop w:val="0"/>
      <w:marBottom w:val="0"/>
      <w:divBdr>
        <w:top w:val="none" w:sz="0" w:space="0" w:color="auto"/>
        <w:left w:val="none" w:sz="0" w:space="0" w:color="auto"/>
        <w:bottom w:val="none" w:sz="0" w:space="0" w:color="auto"/>
        <w:right w:val="none" w:sz="0" w:space="0" w:color="auto"/>
      </w:divBdr>
    </w:div>
    <w:div w:id="705836843">
      <w:bodyDiv w:val="1"/>
      <w:marLeft w:val="0"/>
      <w:marRight w:val="0"/>
      <w:marTop w:val="0"/>
      <w:marBottom w:val="0"/>
      <w:divBdr>
        <w:top w:val="none" w:sz="0" w:space="0" w:color="auto"/>
        <w:left w:val="none" w:sz="0" w:space="0" w:color="auto"/>
        <w:bottom w:val="none" w:sz="0" w:space="0" w:color="auto"/>
        <w:right w:val="none" w:sz="0" w:space="0" w:color="auto"/>
      </w:divBdr>
    </w:div>
    <w:div w:id="711809393">
      <w:bodyDiv w:val="1"/>
      <w:marLeft w:val="0"/>
      <w:marRight w:val="0"/>
      <w:marTop w:val="0"/>
      <w:marBottom w:val="0"/>
      <w:divBdr>
        <w:top w:val="none" w:sz="0" w:space="0" w:color="auto"/>
        <w:left w:val="none" w:sz="0" w:space="0" w:color="auto"/>
        <w:bottom w:val="none" w:sz="0" w:space="0" w:color="auto"/>
        <w:right w:val="none" w:sz="0" w:space="0" w:color="auto"/>
      </w:divBdr>
    </w:div>
    <w:div w:id="716317459">
      <w:bodyDiv w:val="1"/>
      <w:marLeft w:val="0"/>
      <w:marRight w:val="0"/>
      <w:marTop w:val="0"/>
      <w:marBottom w:val="0"/>
      <w:divBdr>
        <w:top w:val="none" w:sz="0" w:space="0" w:color="auto"/>
        <w:left w:val="none" w:sz="0" w:space="0" w:color="auto"/>
        <w:bottom w:val="none" w:sz="0" w:space="0" w:color="auto"/>
        <w:right w:val="none" w:sz="0" w:space="0" w:color="auto"/>
      </w:divBdr>
    </w:div>
    <w:div w:id="718016788">
      <w:bodyDiv w:val="1"/>
      <w:marLeft w:val="0"/>
      <w:marRight w:val="0"/>
      <w:marTop w:val="0"/>
      <w:marBottom w:val="0"/>
      <w:divBdr>
        <w:top w:val="none" w:sz="0" w:space="0" w:color="auto"/>
        <w:left w:val="none" w:sz="0" w:space="0" w:color="auto"/>
        <w:bottom w:val="none" w:sz="0" w:space="0" w:color="auto"/>
        <w:right w:val="none" w:sz="0" w:space="0" w:color="auto"/>
      </w:divBdr>
    </w:div>
    <w:div w:id="721947643">
      <w:bodyDiv w:val="1"/>
      <w:marLeft w:val="0"/>
      <w:marRight w:val="0"/>
      <w:marTop w:val="0"/>
      <w:marBottom w:val="0"/>
      <w:divBdr>
        <w:top w:val="none" w:sz="0" w:space="0" w:color="auto"/>
        <w:left w:val="none" w:sz="0" w:space="0" w:color="auto"/>
        <w:bottom w:val="none" w:sz="0" w:space="0" w:color="auto"/>
        <w:right w:val="none" w:sz="0" w:space="0" w:color="auto"/>
      </w:divBdr>
    </w:div>
    <w:div w:id="734208684">
      <w:bodyDiv w:val="1"/>
      <w:marLeft w:val="0"/>
      <w:marRight w:val="0"/>
      <w:marTop w:val="0"/>
      <w:marBottom w:val="0"/>
      <w:divBdr>
        <w:top w:val="none" w:sz="0" w:space="0" w:color="auto"/>
        <w:left w:val="none" w:sz="0" w:space="0" w:color="auto"/>
        <w:bottom w:val="none" w:sz="0" w:space="0" w:color="auto"/>
        <w:right w:val="none" w:sz="0" w:space="0" w:color="auto"/>
      </w:divBdr>
    </w:div>
    <w:div w:id="749083401">
      <w:bodyDiv w:val="1"/>
      <w:marLeft w:val="0"/>
      <w:marRight w:val="0"/>
      <w:marTop w:val="0"/>
      <w:marBottom w:val="0"/>
      <w:divBdr>
        <w:top w:val="none" w:sz="0" w:space="0" w:color="auto"/>
        <w:left w:val="none" w:sz="0" w:space="0" w:color="auto"/>
        <w:bottom w:val="none" w:sz="0" w:space="0" w:color="auto"/>
        <w:right w:val="none" w:sz="0" w:space="0" w:color="auto"/>
      </w:divBdr>
    </w:div>
    <w:div w:id="750273089">
      <w:bodyDiv w:val="1"/>
      <w:marLeft w:val="0"/>
      <w:marRight w:val="0"/>
      <w:marTop w:val="0"/>
      <w:marBottom w:val="0"/>
      <w:divBdr>
        <w:top w:val="none" w:sz="0" w:space="0" w:color="auto"/>
        <w:left w:val="none" w:sz="0" w:space="0" w:color="auto"/>
        <w:bottom w:val="none" w:sz="0" w:space="0" w:color="auto"/>
        <w:right w:val="none" w:sz="0" w:space="0" w:color="auto"/>
      </w:divBdr>
    </w:div>
    <w:div w:id="760418300">
      <w:bodyDiv w:val="1"/>
      <w:marLeft w:val="0"/>
      <w:marRight w:val="0"/>
      <w:marTop w:val="0"/>
      <w:marBottom w:val="0"/>
      <w:divBdr>
        <w:top w:val="none" w:sz="0" w:space="0" w:color="auto"/>
        <w:left w:val="none" w:sz="0" w:space="0" w:color="auto"/>
        <w:bottom w:val="none" w:sz="0" w:space="0" w:color="auto"/>
        <w:right w:val="none" w:sz="0" w:space="0" w:color="auto"/>
      </w:divBdr>
    </w:div>
    <w:div w:id="760954199">
      <w:bodyDiv w:val="1"/>
      <w:marLeft w:val="0"/>
      <w:marRight w:val="0"/>
      <w:marTop w:val="0"/>
      <w:marBottom w:val="0"/>
      <w:divBdr>
        <w:top w:val="none" w:sz="0" w:space="0" w:color="auto"/>
        <w:left w:val="none" w:sz="0" w:space="0" w:color="auto"/>
        <w:bottom w:val="none" w:sz="0" w:space="0" w:color="auto"/>
        <w:right w:val="none" w:sz="0" w:space="0" w:color="auto"/>
      </w:divBdr>
    </w:div>
    <w:div w:id="764151107">
      <w:bodyDiv w:val="1"/>
      <w:marLeft w:val="0"/>
      <w:marRight w:val="0"/>
      <w:marTop w:val="0"/>
      <w:marBottom w:val="0"/>
      <w:divBdr>
        <w:top w:val="none" w:sz="0" w:space="0" w:color="auto"/>
        <w:left w:val="none" w:sz="0" w:space="0" w:color="auto"/>
        <w:bottom w:val="none" w:sz="0" w:space="0" w:color="auto"/>
        <w:right w:val="none" w:sz="0" w:space="0" w:color="auto"/>
      </w:divBdr>
    </w:div>
    <w:div w:id="767121299">
      <w:bodyDiv w:val="1"/>
      <w:marLeft w:val="0"/>
      <w:marRight w:val="0"/>
      <w:marTop w:val="0"/>
      <w:marBottom w:val="0"/>
      <w:divBdr>
        <w:top w:val="none" w:sz="0" w:space="0" w:color="auto"/>
        <w:left w:val="none" w:sz="0" w:space="0" w:color="auto"/>
        <w:bottom w:val="none" w:sz="0" w:space="0" w:color="auto"/>
        <w:right w:val="none" w:sz="0" w:space="0" w:color="auto"/>
      </w:divBdr>
    </w:div>
    <w:div w:id="767699922">
      <w:bodyDiv w:val="1"/>
      <w:marLeft w:val="0"/>
      <w:marRight w:val="0"/>
      <w:marTop w:val="0"/>
      <w:marBottom w:val="0"/>
      <w:divBdr>
        <w:top w:val="none" w:sz="0" w:space="0" w:color="auto"/>
        <w:left w:val="none" w:sz="0" w:space="0" w:color="auto"/>
        <w:bottom w:val="none" w:sz="0" w:space="0" w:color="auto"/>
        <w:right w:val="none" w:sz="0" w:space="0" w:color="auto"/>
      </w:divBdr>
    </w:div>
    <w:div w:id="768041840">
      <w:bodyDiv w:val="1"/>
      <w:marLeft w:val="0"/>
      <w:marRight w:val="0"/>
      <w:marTop w:val="0"/>
      <w:marBottom w:val="0"/>
      <w:divBdr>
        <w:top w:val="none" w:sz="0" w:space="0" w:color="auto"/>
        <w:left w:val="none" w:sz="0" w:space="0" w:color="auto"/>
        <w:bottom w:val="none" w:sz="0" w:space="0" w:color="auto"/>
        <w:right w:val="none" w:sz="0" w:space="0" w:color="auto"/>
      </w:divBdr>
    </w:div>
    <w:div w:id="768047225">
      <w:bodyDiv w:val="1"/>
      <w:marLeft w:val="0"/>
      <w:marRight w:val="0"/>
      <w:marTop w:val="0"/>
      <w:marBottom w:val="0"/>
      <w:divBdr>
        <w:top w:val="none" w:sz="0" w:space="0" w:color="auto"/>
        <w:left w:val="none" w:sz="0" w:space="0" w:color="auto"/>
        <w:bottom w:val="none" w:sz="0" w:space="0" w:color="auto"/>
        <w:right w:val="none" w:sz="0" w:space="0" w:color="auto"/>
      </w:divBdr>
    </w:div>
    <w:div w:id="768886620">
      <w:bodyDiv w:val="1"/>
      <w:marLeft w:val="0"/>
      <w:marRight w:val="0"/>
      <w:marTop w:val="0"/>
      <w:marBottom w:val="0"/>
      <w:divBdr>
        <w:top w:val="none" w:sz="0" w:space="0" w:color="auto"/>
        <w:left w:val="none" w:sz="0" w:space="0" w:color="auto"/>
        <w:bottom w:val="none" w:sz="0" w:space="0" w:color="auto"/>
        <w:right w:val="none" w:sz="0" w:space="0" w:color="auto"/>
      </w:divBdr>
    </w:div>
    <w:div w:id="770660899">
      <w:bodyDiv w:val="1"/>
      <w:marLeft w:val="0"/>
      <w:marRight w:val="0"/>
      <w:marTop w:val="0"/>
      <w:marBottom w:val="0"/>
      <w:divBdr>
        <w:top w:val="none" w:sz="0" w:space="0" w:color="auto"/>
        <w:left w:val="none" w:sz="0" w:space="0" w:color="auto"/>
        <w:bottom w:val="none" w:sz="0" w:space="0" w:color="auto"/>
        <w:right w:val="none" w:sz="0" w:space="0" w:color="auto"/>
      </w:divBdr>
    </w:div>
    <w:div w:id="775519473">
      <w:bodyDiv w:val="1"/>
      <w:marLeft w:val="0"/>
      <w:marRight w:val="0"/>
      <w:marTop w:val="0"/>
      <w:marBottom w:val="0"/>
      <w:divBdr>
        <w:top w:val="none" w:sz="0" w:space="0" w:color="auto"/>
        <w:left w:val="none" w:sz="0" w:space="0" w:color="auto"/>
        <w:bottom w:val="none" w:sz="0" w:space="0" w:color="auto"/>
        <w:right w:val="none" w:sz="0" w:space="0" w:color="auto"/>
      </w:divBdr>
    </w:div>
    <w:div w:id="778720699">
      <w:bodyDiv w:val="1"/>
      <w:marLeft w:val="0"/>
      <w:marRight w:val="0"/>
      <w:marTop w:val="0"/>
      <w:marBottom w:val="0"/>
      <w:divBdr>
        <w:top w:val="none" w:sz="0" w:space="0" w:color="auto"/>
        <w:left w:val="none" w:sz="0" w:space="0" w:color="auto"/>
        <w:bottom w:val="none" w:sz="0" w:space="0" w:color="auto"/>
        <w:right w:val="none" w:sz="0" w:space="0" w:color="auto"/>
      </w:divBdr>
    </w:div>
    <w:div w:id="779763624">
      <w:bodyDiv w:val="1"/>
      <w:marLeft w:val="0"/>
      <w:marRight w:val="0"/>
      <w:marTop w:val="0"/>
      <w:marBottom w:val="0"/>
      <w:divBdr>
        <w:top w:val="none" w:sz="0" w:space="0" w:color="auto"/>
        <w:left w:val="none" w:sz="0" w:space="0" w:color="auto"/>
        <w:bottom w:val="none" w:sz="0" w:space="0" w:color="auto"/>
        <w:right w:val="none" w:sz="0" w:space="0" w:color="auto"/>
      </w:divBdr>
    </w:div>
    <w:div w:id="785462707">
      <w:bodyDiv w:val="1"/>
      <w:marLeft w:val="0"/>
      <w:marRight w:val="0"/>
      <w:marTop w:val="0"/>
      <w:marBottom w:val="0"/>
      <w:divBdr>
        <w:top w:val="none" w:sz="0" w:space="0" w:color="auto"/>
        <w:left w:val="none" w:sz="0" w:space="0" w:color="auto"/>
        <w:bottom w:val="none" w:sz="0" w:space="0" w:color="auto"/>
        <w:right w:val="none" w:sz="0" w:space="0" w:color="auto"/>
      </w:divBdr>
    </w:div>
    <w:div w:id="785588204">
      <w:bodyDiv w:val="1"/>
      <w:marLeft w:val="0"/>
      <w:marRight w:val="0"/>
      <w:marTop w:val="0"/>
      <w:marBottom w:val="0"/>
      <w:divBdr>
        <w:top w:val="none" w:sz="0" w:space="0" w:color="auto"/>
        <w:left w:val="none" w:sz="0" w:space="0" w:color="auto"/>
        <w:bottom w:val="none" w:sz="0" w:space="0" w:color="auto"/>
        <w:right w:val="none" w:sz="0" w:space="0" w:color="auto"/>
      </w:divBdr>
    </w:div>
    <w:div w:id="787939862">
      <w:bodyDiv w:val="1"/>
      <w:marLeft w:val="0"/>
      <w:marRight w:val="0"/>
      <w:marTop w:val="0"/>
      <w:marBottom w:val="0"/>
      <w:divBdr>
        <w:top w:val="none" w:sz="0" w:space="0" w:color="auto"/>
        <w:left w:val="none" w:sz="0" w:space="0" w:color="auto"/>
        <w:bottom w:val="none" w:sz="0" w:space="0" w:color="auto"/>
        <w:right w:val="none" w:sz="0" w:space="0" w:color="auto"/>
      </w:divBdr>
    </w:div>
    <w:div w:id="794638436">
      <w:bodyDiv w:val="1"/>
      <w:marLeft w:val="0"/>
      <w:marRight w:val="0"/>
      <w:marTop w:val="0"/>
      <w:marBottom w:val="0"/>
      <w:divBdr>
        <w:top w:val="none" w:sz="0" w:space="0" w:color="auto"/>
        <w:left w:val="none" w:sz="0" w:space="0" w:color="auto"/>
        <w:bottom w:val="none" w:sz="0" w:space="0" w:color="auto"/>
        <w:right w:val="none" w:sz="0" w:space="0" w:color="auto"/>
      </w:divBdr>
    </w:div>
    <w:div w:id="805201891">
      <w:bodyDiv w:val="1"/>
      <w:marLeft w:val="0"/>
      <w:marRight w:val="0"/>
      <w:marTop w:val="0"/>
      <w:marBottom w:val="0"/>
      <w:divBdr>
        <w:top w:val="none" w:sz="0" w:space="0" w:color="auto"/>
        <w:left w:val="none" w:sz="0" w:space="0" w:color="auto"/>
        <w:bottom w:val="none" w:sz="0" w:space="0" w:color="auto"/>
        <w:right w:val="none" w:sz="0" w:space="0" w:color="auto"/>
      </w:divBdr>
    </w:div>
    <w:div w:id="805897316">
      <w:bodyDiv w:val="1"/>
      <w:marLeft w:val="0"/>
      <w:marRight w:val="0"/>
      <w:marTop w:val="0"/>
      <w:marBottom w:val="0"/>
      <w:divBdr>
        <w:top w:val="none" w:sz="0" w:space="0" w:color="auto"/>
        <w:left w:val="none" w:sz="0" w:space="0" w:color="auto"/>
        <w:bottom w:val="none" w:sz="0" w:space="0" w:color="auto"/>
        <w:right w:val="none" w:sz="0" w:space="0" w:color="auto"/>
      </w:divBdr>
    </w:div>
    <w:div w:id="813067381">
      <w:bodyDiv w:val="1"/>
      <w:marLeft w:val="0"/>
      <w:marRight w:val="0"/>
      <w:marTop w:val="0"/>
      <w:marBottom w:val="0"/>
      <w:divBdr>
        <w:top w:val="none" w:sz="0" w:space="0" w:color="auto"/>
        <w:left w:val="none" w:sz="0" w:space="0" w:color="auto"/>
        <w:bottom w:val="none" w:sz="0" w:space="0" w:color="auto"/>
        <w:right w:val="none" w:sz="0" w:space="0" w:color="auto"/>
      </w:divBdr>
    </w:div>
    <w:div w:id="814222089">
      <w:bodyDiv w:val="1"/>
      <w:marLeft w:val="0"/>
      <w:marRight w:val="0"/>
      <w:marTop w:val="0"/>
      <w:marBottom w:val="0"/>
      <w:divBdr>
        <w:top w:val="none" w:sz="0" w:space="0" w:color="auto"/>
        <w:left w:val="none" w:sz="0" w:space="0" w:color="auto"/>
        <w:bottom w:val="none" w:sz="0" w:space="0" w:color="auto"/>
        <w:right w:val="none" w:sz="0" w:space="0" w:color="auto"/>
      </w:divBdr>
    </w:div>
    <w:div w:id="824590584">
      <w:bodyDiv w:val="1"/>
      <w:marLeft w:val="0"/>
      <w:marRight w:val="0"/>
      <w:marTop w:val="0"/>
      <w:marBottom w:val="0"/>
      <w:divBdr>
        <w:top w:val="none" w:sz="0" w:space="0" w:color="auto"/>
        <w:left w:val="none" w:sz="0" w:space="0" w:color="auto"/>
        <w:bottom w:val="none" w:sz="0" w:space="0" w:color="auto"/>
        <w:right w:val="none" w:sz="0" w:space="0" w:color="auto"/>
      </w:divBdr>
    </w:div>
    <w:div w:id="831068805">
      <w:bodyDiv w:val="1"/>
      <w:marLeft w:val="0"/>
      <w:marRight w:val="0"/>
      <w:marTop w:val="0"/>
      <w:marBottom w:val="0"/>
      <w:divBdr>
        <w:top w:val="none" w:sz="0" w:space="0" w:color="auto"/>
        <w:left w:val="none" w:sz="0" w:space="0" w:color="auto"/>
        <w:bottom w:val="none" w:sz="0" w:space="0" w:color="auto"/>
        <w:right w:val="none" w:sz="0" w:space="0" w:color="auto"/>
      </w:divBdr>
    </w:div>
    <w:div w:id="831990026">
      <w:bodyDiv w:val="1"/>
      <w:marLeft w:val="0"/>
      <w:marRight w:val="0"/>
      <w:marTop w:val="0"/>
      <w:marBottom w:val="0"/>
      <w:divBdr>
        <w:top w:val="none" w:sz="0" w:space="0" w:color="auto"/>
        <w:left w:val="none" w:sz="0" w:space="0" w:color="auto"/>
        <w:bottom w:val="none" w:sz="0" w:space="0" w:color="auto"/>
        <w:right w:val="none" w:sz="0" w:space="0" w:color="auto"/>
      </w:divBdr>
    </w:div>
    <w:div w:id="839589510">
      <w:bodyDiv w:val="1"/>
      <w:marLeft w:val="0"/>
      <w:marRight w:val="0"/>
      <w:marTop w:val="0"/>
      <w:marBottom w:val="0"/>
      <w:divBdr>
        <w:top w:val="none" w:sz="0" w:space="0" w:color="auto"/>
        <w:left w:val="none" w:sz="0" w:space="0" w:color="auto"/>
        <w:bottom w:val="none" w:sz="0" w:space="0" w:color="auto"/>
        <w:right w:val="none" w:sz="0" w:space="0" w:color="auto"/>
      </w:divBdr>
    </w:div>
    <w:div w:id="839662656">
      <w:bodyDiv w:val="1"/>
      <w:marLeft w:val="0"/>
      <w:marRight w:val="0"/>
      <w:marTop w:val="0"/>
      <w:marBottom w:val="0"/>
      <w:divBdr>
        <w:top w:val="none" w:sz="0" w:space="0" w:color="auto"/>
        <w:left w:val="none" w:sz="0" w:space="0" w:color="auto"/>
        <w:bottom w:val="none" w:sz="0" w:space="0" w:color="auto"/>
        <w:right w:val="none" w:sz="0" w:space="0" w:color="auto"/>
      </w:divBdr>
    </w:div>
    <w:div w:id="842085427">
      <w:bodyDiv w:val="1"/>
      <w:marLeft w:val="0"/>
      <w:marRight w:val="0"/>
      <w:marTop w:val="0"/>
      <w:marBottom w:val="0"/>
      <w:divBdr>
        <w:top w:val="none" w:sz="0" w:space="0" w:color="auto"/>
        <w:left w:val="none" w:sz="0" w:space="0" w:color="auto"/>
        <w:bottom w:val="none" w:sz="0" w:space="0" w:color="auto"/>
        <w:right w:val="none" w:sz="0" w:space="0" w:color="auto"/>
      </w:divBdr>
    </w:div>
    <w:div w:id="842815396">
      <w:bodyDiv w:val="1"/>
      <w:marLeft w:val="0"/>
      <w:marRight w:val="0"/>
      <w:marTop w:val="0"/>
      <w:marBottom w:val="0"/>
      <w:divBdr>
        <w:top w:val="none" w:sz="0" w:space="0" w:color="auto"/>
        <w:left w:val="none" w:sz="0" w:space="0" w:color="auto"/>
        <w:bottom w:val="none" w:sz="0" w:space="0" w:color="auto"/>
        <w:right w:val="none" w:sz="0" w:space="0" w:color="auto"/>
      </w:divBdr>
    </w:div>
    <w:div w:id="842862360">
      <w:bodyDiv w:val="1"/>
      <w:marLeft w:val="0"/>
      <w:marRight w:val="0"/>
      <w:marTop w:val="0"/>
      <w:marBottom w:val="0"/>
      <w:divBdr>
        <w:top w:val="none" w:sz="0" w:space="0" w:color="auto"/>
        <w:left w:val="none" w:sz="0" w:space="0" w:color="auto"/>
        <w:bottom w:val="none" w:sz="0" w:space="0" w:color="auto"/>
        <w:right w:val="none" w:sz="0" w:space="0" w:color="auto"/>
      </w:divBdr>
    </w:div>
    <w:div w:id="844172057">
      <w:bodyDiv w:val="1"/>
      <w:marLeft w:val="0"/>
      <w:marRight w:val="0"/>
      <w:marTop w:val="0"/>
      <w:marBottom w:val="0"/>
      <w:divBdr>
        <w:top w:val="none" w:sz="0" w:space="0" w:color="auto"/>
        <w:left w:val="none" w:sz="0" w:space="0" w:color="auto"/>
        <w:bottom w:val="none" w:sz="0" w:space="0" w:color="auto"/>
        <w:right w:val="none" w:sz="0" w:space="0" w:color="auto"/>
      </w:divBdr>
    </w:div>
    <w:div w:id="845024963">
      <w:bodyDiv w:val="1"/>
      <w:marLeft w:val="0"/>
      <w:marRight w:val="0"/>
      <w:marTop w:val="0"/>
      <w:marBottom w:val="0"/>
      <w:divBdr>
        <w:top w:val="none" w:sz="0" w:space="0" w:color="auto"/>
        <w:left w:val="none" w:sz="0" w:space="0" w:color="auto"/>
        <w:bottom w:val="none" w:sz="0" w:space="0" w:color="auto"/>
        <w:right w:val="none" w:sz="0" w:space="0" w:color="auto"/>
      </w:divBdr>
    </w:div>
    <w:div w:id="850491186">
      <w:bodyDiv w:val="1"/>
      <w:marLeft w:val="0"/>
      <w:marRight w:val="0"/>
      <w:marTop w:val="0"/>
      <w:marBottom w:val="0"/>
      <w:divBdr>
        <w:top w:val="none" w:sz="0" w:space="0" w:color="auto"/>
        <w:left w:val="none" w:sz="0" w:space="0" w:color="auto"/>
        <w:bottom w:val="none" w:sz="0" w:space="0" w:color="auto"/>
        <w:right w:val="none" w:sz="0" w:space="0" w:color="auto"/>
      </w:divBdr>
    </w:div>
    <w:div w:id="854660236">
      <w:bodyDiv w:val="1"/>
      <w:marLeft w:val="0"/>
      <w:marRight w:val="0"/>
      <w:marTop w:val="0"/>
      <w:marBottom w:val="0"/>
      <w:divBdr>
        <w:top w:val="none" w:sz="0" w:space="0" w:color="auto"/>
        <w:left w:val="none" w:sz="0" w:space="0" w:color="auto"/>
        <w:bottom w:val="none" w:sz="0" w:space="0" w:color="auto"/>
        <w:right w:val="none" w:sz="0" w:space="0" w:color="auto"/>
      </w:divBdr>
    </w:div>
    <w:div w:id="857352686">
      <w:bodyDiv w:val="1"/>
      <w:marLeft w:val="0"/>
      <w:marRight w:val="0"/>
      <w:marTop w:val="0"/>
      <w:marBottom w:val="0"/>
      <w:divBdr>
        <w:top w:val="none" w:sz="0" w:space="0" w:color="auto"/>
        <w:left w:val="none" w:sz="0" w:space="0" w:color="auto"/>
        <w:bottom w:val="none" w:sz="0" w:space="0" w:color="auto"/>
        <w:right w:val="none" w:sz="0" w:space="0" w:color="auto"/>
      </w:divBdr>
    </w:div>
    <w:div w:id="858927610">
      <w:bodyDiv w:val="1"/>
      <w:marLeft w:val="0"/>
      <w:marRight w:val="0"/>
      <w:marTop w:val="0"/>
      <w:marBottom w:val="0"/>
      <w:divBdr>
        <w:top w:val="none" w:sz="0" w:space="0" w:color="auto"/>
        <w:left w:val="none" w:sz="0" w:space="0" w:color="auto"/>
        <w:bottom w:val="none" w:sz="0" w:space="0" w:color="auto"/>
        <w:right w:val="none" w:sz="0" w:space="0" w:color="auto"/>
      </w:divBdr>
    </w:div>
    <w:div w:id="871772072">
      <w:bodyDiv w:val="1"/>
      <w:marLeft w:val="0"/>
      <w:marRight w:val="0"/>
      <w:marTop w:val="0"/>
      <w:marBottom w:val="0"/>
      <w:divBdr>
        <w:top w:val="none" w:sz="0" w:space="0" w:color="auto"/>
        <w:left w:val="none" w:sz="0" w:space="0" w:color="auto"/>
        <w:bottom w:val="none" w:sz="0" w:space="0" w:color="auto"/>
        <w:right w:val="none" w:sz="0" w:space="0" w:color="auto"/>
      </w:divBdr>
    </w:div>
    <w:div w:id="874849501">
      <w:bodyDiv w:val="1"/>
      <w:marLeft w:val="0"/>
      <w:marRight w:val="0"/>
      <w:marTop w:val="0"/>
      <w:marBottom w:val="0"/>
      <w:divBdr>
        <w:top w:val="none" w:sz="0" w:space="0" w:color="auto"/>
        <w:left w:val="none" w:sz="0" w:space="0" w:color="auto"/>
        <w:bottom w:val="none" w:sz="0" w:space="0" w:color="auto"/>
        <w:right w:val="none" w:sz="0" w:space="0" w:color="auto"/>
      </w:divBdr>
    </w:div>
    <w:div w:id="886334911">
      <w:bodyDiv w:val="1"/>
      <w:marLeft w:val="0"/>
      <w:marRight w:val="0"/>
      <w:marTop w:val="0"/>
      <w:marBottom w:val="0"/>
      <w:divBdr>
        <w:top w:val="none" w:sz="0" w:space="0" w:color="auto"/>
        <w:left w:val="none" w:sz="0" w:space="0" w:color="auto"/>
        <w:bottom w:val="none" w:sz="0" w:space="0" w:color="auto"/>
        <w:right w:val="none" w:sz="0" w:space="0" w:color="auto"/>
      </w:divBdr>
    </w:div>
    <w:div w:id="901910120">
      <w:bodyDiv w:val="1"/>
      <w:marLeft w:val="0"/>
      <w:marRight w:val="0"/>
      <w:marTop w:val="0"/>
      <w:marBottom w:val="0"/>
      <w:divBdr>
        <w:top w:val="none" w:sz="0" w:space="0" w:color="auto"/>
        <w:left w:val="none" w:sz="0" w:space="0" w:color="auto"/>
        <w:bottom w:val="none" w:sz="0" w:space="0" w:color="auto"/>
        <w:right w:val="none" w:sz="0" w:space="0" w:color="auto"/>
      </w:divBdr>
    </w:div>
    <w:div w:id="907574324">
      <w:bodyDiv w:val="1"/>
      <w:marLeft w:val="0"/>
      <w:marRight w:val="0"/>
      <w:marTop w:val="0"/>
      <w:marBottom w:val="0"/>
      <w:divBdr>
        <w:top w:val="none" w:sz="0" w:space="0" w:color="auto"/>
        <w:left w:val="none" w:sz="0" w:space="0" w:color="auto"/>
        <w:bottom w:val="none" w:sz="0" w:space="0" w:color="auto"/>
        <w:right w:val="none" w:sz="0" w:space="0" w:color="auto"/>
      </w:divBdr>
    </w:div>
    <w:div w:id="910041863">
      <w:bodyDiv w:val="1"/>
      <w:marLeft w:val="0"/>
      <w:marRight w:val="0"/>
      <w:marTop w:val="0"/>
      <w:marBottom w:val="0"/>
      <w:divBdr>
        <w:top w:val="none" w:sz="0" w:space="0" w:color="auto"/>
        <w:left w:val="none" w:sz="0" w:space="0" w:color="auto"/>
        <w:bottom w:val="none" w:sz="0" w:space="0" w:color="auto"/>
        <w:right w:val="none" w:sz="0" w:space="0" w:color="auto"/>
      </w:divBdr>
    </w:div>
    <w:div w:id="913971559">
      <w:bodyDiv w:val="1"/>
      <w:marLeft w:val="0"/>
      <w:marRight w:val="0"/>
      <w:marTop w:val="0"/>
      <w:marBottom w:val="0"/>
      <w:divBdr>
        <w:top w:val="none" w:sz="0" w:space="0" w:color="auto"/>
        <w:left w:val="none" w:sz="0" w:space="0" w:color="auto"/>
        <w:bottom w:val="none" w:sz="0" w:space="0" w:color="auto"/>
        <w:right w:val="none" w:sz="0" w:space="0" w:color="auto"/>
      </w:divBdr>
    </w:div>
    <w:div w:id="914628052">
      <w:bodyDiv w:val="1"/>
      <w:marLeft w:val="0"/>
      <w:marRight w:val="0"/>
      <w:marTop w:val="0"/>
      <w:marBottom w:val="0"/>
      <w:divBdr>
        <w:top w:val="none" w:sz="0" w:space="0" w:color="auto"/>
        <w:left w:val="none" w:sz="0" w:space="0" w:color="auto"/>
        <w:bottom w:val="none" w:sz="0" w:space="0" w:color="auto"/>
        <w:right w:val="none" w:sz="0" w:space="0" w:color="auto"/>
      </w:divBdr>
    </w:div>
    <w:div w:id="920024956">
      <w:bodyDiv w:val="1"/>
      <w:marLeft w:val="0"/>
      <w:marRight w:val="0"/>
      <w:marTop w:val="0"/>
      <w:marBottom w:val="0"/>
      <w:divBdr>
        <w:top w:val="none" w:sz="0" w:space="0" w:color="auto"/>
        <w:left w:val="none" w:sz="0" w:space="0" w:color="auto"/>
        <w:bottom w:val="none" w:sz="0" w:space="0" w:color="auto"/>
        <w:right w:val="none" w:sz="0" w:space="0" w:color="auto"/>
      </w:divBdr>
    </w:div>
    <w:div w:id="926571471">
      <w:bodyDiv w:val="1"/>
      <w:marLeft w:val="0"/>
      <w:marRight w:val="0"/>
      <w:marTop w:val="0"/>
      <w:marBottom w:val="0"/>
      <w:divBdr>
        <w:top w:val="none" w:sz="0" w:space="0" w:color="auto"/>
        <w:left w:val="none" w:sz="0" w:space="0" w:color="auto"/>
        <w:bottom w:val="none" w:sz="0" w:space="0" w:color="auto"/>
        <w:right w:val="none" w:sz="0" w:space="0" w:color="auto"/>
      </w:divBdr>
    </w:div>
    <w:div w:id="928731202">
      <w:bodyDiv w:val="1"/>
      <w:marLeft w:val="0"/>
      <w:marRight w:val="0"/>
      <w:marTop w:val="0"/>
      <w:marBottom w:val="0"/>
      <w:divBdr>
        <w:top w:val="none" w:sz="0" w:space="0" w:color="auto"/>
        <w:left w:val="none" w:sz="0" w:space="0" w:color="auto"/>
        <w:bottom w:val="none" w:sz="0" w:space="0" w:color="auto"/>
        <w:right w:val="none" w:sz="0" w:space="0" w:color="auto"/>
      </w:divBdr>
    </w:div>
    <w:div w:id="929581993">
      <w:bodyDiv w:val="1"/>
      <w:marLeft w:val="0"/>
      <w:marRight w:val="0"/>
      <w:marTop w:val="0"/>
      <w:marBottom w:val="0"/>
      <w:divBdr>
        <w:top w:val="none" w:sz="0" w:space="0" w:color="auto"/>
        <w:left w:val="none" w:sz="0" w:space="0" w:color="auto"/>
        <w:bottom w:val="none" w:sz="0" w:space="0" w:color="auto"/>
        <w:right w:val="none" w:sz="0" w:space="0" w:color="auto"/>
      </w:divBdr>
    </w:div>
    <w:div w:id="933516044">
      <w:bodyDiv w:val="1"/>
      <w:marLeft w:val="0"/>
      <w:marRight w:val="0"/>
      <w:marTop w:val="0"/>
      <w:marBottom w:val="0"/>
      <w:divBdr>
        <w:top w:val="none" w:sz="0" w:space="0" w:color="auto"/>
        <w:left w:val="none" w:sz="0" w:space="0" w:color="auto"/>
        <w:bottom w:val="none" w:sz="0" w:space="0" w:color="auto"/>
        <w:right w:val="none" w:sz="0" w:space="0" w:color="auto"/>
      </w:divBdr>
    </w:div>
    <w:div w:id="936014506">
      <w:bodyDiv w:val="1"/>
      <w:marLeft w:val="0"/>
      <w:marRight w:val="0"/>
      <w:marTop w:val="0"/>
      <w:marBottom w:val="0"/>
      <w:divBdr>
        <w:top w:val="none" w:sz="0" w:space="0" w:color="auto"/>
        <w:left w:val="none" w:sz="0" w:space="0" w:color="auto"/>
        <w:bottom w:val="none" w:sz="0" w:space="0" w:color="auto"/>
        <w:right w:val="none" w:sz="0" w:space="0" w:color="auto"/>
      </w:divBdr>
    </w:div>
    <w:div w:id="937523142">
      <w:bodyDiv w:val="1"/>
      <w:marLeft w:val="0"/>
      <w:marRight w:val="0"/>
      <w:marTop w:val="0"/>
      <w:marBottom w:val="0"/>
      <w:divBdr>
        <w:top w:val="none" w:sz="0" w:space="0" w:color="auto"/>
        <w:left w:val="none" w:sz="0" w:space="0" w:color="auto"/>
        <w:bottom w:val="none" w:sz="0" w:space="0" w:color="auto"/>
        <w:right w:val="none" w:sz="0" w:space="0" w:color="auto"/>
      </w:divBdr>
    </w:div>
    <w:div w:id="948005301">
      <w:bodyDiv w:val="1"/>
      <w:marLeft w:val="0"/>
      <w:marRight w:val="0"/>
      <w:marTop w:val="0"/>
      <w:marBottom w:val="0"/>
      <w:divBdr>
        <w:top w:val="none" w:sz="0" w:space="0" w:color="auto"/>
        <w:left w:val="none" w:sz="0" w:space="0" w:color="auto"/>
        <w:bottom w:val="none" w:sz="0" w:space="0" w:color="auto"/>
        <w:right w:val="none" w:sz="0" w:space="0" w:color="auto"/>
      </w:divBdr>
    </w:div>
    <w:div w:id="948705215">
      <w:bodyDiv w:val="1"/>
      <w:marLeft w:val="0"/>
      <w:marRight w:val="0"/>
      <w:marTop w:val="0"/>
      <w:marBottom w:val="0"/>
      <w:divBdr>
        <w:top w:val="none" w:sz="0" w:space="0" w:color="auto"/>
        <w:left w:val="none" w:sz="0" w:space="0" w:color="auto"/>
        <w:bottom w:val="none" w:sz="0" w:space="0" w:color="auto"/>
        <w:right w:val="none" w:sz="0" w:space="0" w:color="auto"/>
      </w:divBdr>
    </w:div>
    <w:div w:id="948859369">
      <w:bodyDiv w:val="1"/>
      <w:marLeft w:val="0"/>
      <w:marRight w:val="0"/>
      <w:marTop w:val="0"/>
      <w:marBottom w:val="0"/>
      <w:divBdr>
        <w:top w:val="none" w:sz="0" w:space="0" w:color="auto"/>
        <w:left w:val="none" w:sz="0" w:space="0" w:color="auto"/>
        <w:bottom w:val="none" w:sz="0" w:space="0" w:color="auto"/>
        <w:right w:val="none" w:sz="0" w:space="0" w:color="auto"/>
      </w:divBdr>
    </w:div>
    <w:div w:id="953293287">
      <w:bodyDiv w:val="1"/>
      <w:marLeft w:val="0"/>
      <w:marRight w:val="0"/>
      <w:marTop w:val="0"/>
      <w:marBottom w:val="0"/>
      <w:divBdr>
        <w:top w:val="none" w:sz="0" w:space="0" w:color="auto"/>
        <w:left w:val="none" w:sz="0" w:space="0" w:color="auto"/>
        <w:bottom w:val="none" w:sz="0" w:space="0" w:color="auto"/>
        <w:right w:val="none" w:sz="0" w:space="0" w:color="auto"/>
      </w:divBdr>
    </w:div>
    <w:div w:id="954411831">
      <w:bodyDiv w:val="1"/>
      <w:marLeft w:val="0"/>
      <w:marRight w:val="0"/>
      <w:marTop w:val="0"/>
      <w:marBottom w:val="0"/>
      <w:divBdr>
        <w:top w:val="none" w:sz="0" w:space="0" w:color="auto"/>
        <w:left w:val="none" w:sz="0" w:space="0" w:color="auto"/>
        <w:bottom w:val="none" w:sz="0" w:space="0" w:color="auto"/>
        <w:right w:val="none" w:sz="0" w:space="0" w:color="auto"/>
      </w:divBdr>
    </w:div>
    <w:div w:id="968323758">
      <w:bodyDiv w:val="1"/>
      <w:marLeft w:val="0"/>
      <w:marRight w:val="0"/>
      <w:marTop w:val="0"/>
      <w:marBottom w:val="0"/>
      <w:divBdr>
        <w:top w:val="none" w:sz="0" w:space="0" w:color="auto"/>
        <w:left w:val="none" w:sz="0" w:space="0" w:color="auto"/>
        <w:bottom w:val="none" w:sz="0" w:space="0" w:color="auto"/>
        <w:right w:val="none" w:sz="0" w:space="0" w:color="auto"/>
      </w:divBdr>
    </w:div>
    <w:div w:id="984624071">
      <w:bodyDiv w:val="1"/>
      <w:marLeft w:val="0"/>
      <w:marRight w:val="0"/>
      <w:marTop w:val="0"/>
      <w:marBottom w:val="0"/>
      <w:divBdr>
        <w:top w:val="none" w:sz="0" w:space="0" w:color="auto"/>
        <w:left w:val="none" w:sz="0" w:space="0" w:color="auto"/>
        <w:bottom w:val="none" w:sz="0" w:space="0" w:color="auto"/>
        <w:right w:val="none" w:sz="0" w:space="0" w:color="auto"/>
      </w:divBdr>
    </w:div>
    <w:div w:id="988098036">
      <w:bodyDiv w:val="1"/>
      <w:marLeft w:val="0"/>
      <w:marRight w:val="0"/>
      <w:marTop w:val="0"/>
      <w:marBottom w:val="0"/>
      <w:divBdr>
        <w:top w:val="none" w:sz="0" w:space="0" w:color="auto"/>
        <w:left w:val="none" w:sz="0" w:space="0" w:color="auto"/>
        <w:bottom w:val="none" w:sz="0" w:space="0" w:color="auto"/>
        <w:right w:val="none" w:sz="0" w:space="0" w:color="auto"/>
      </w:divBdr>
    </w:div>
    <w:div w:id="988632495">
      <w:bodyDiv w:val="1"/>
      <w:marLeft w:val="0"/>
      <w:marRight w:val="0"/>
      <w:marTop w:val="0"/>
      <w:marBottom w:val="0"/>
      <w:divBdr>
        <w:top w:val="none" w:sz="0" w:space="0" w:color="auto"/>
        <w:left w:val="none" w:sz="0" w:space="0" w:color="auto"/>
        <w:bottom w:val="none" w:sz="0" w:space="0" w:color="auto"/>
        <w:right w:val="none" w:sz="0" w:space="0" w:color="auto"/>
      </w:divBdr>
    </w:div>
    <w:div w:id="990712611">
      <w:bodyDiv w:val="1"/>
      <w:marLeft w:val="0"/>
      <w:marRight w:val="0"/>
      <w:marTop w:val="0"/>
      <w:marBottom w:val="0"/>
      <w:divBdr>
        <w:top w:val="none" w:sz="0" w:space="0" w:color="auto"/>
        <w:left w:val="none" w:sz="0" w:space="0" w:color="auto"/>
        <w:bottom w:val="none" w:sz="0" w:space="0" w:color="auto"/>
        <w:right w:val="none" w:sz="0" w:space="0" w:color="auto"/>
      </w:divBdr>
    </w:div>
    <w:div w:id="990718477">
      <w:bodyDiv w:val="1"/>
      <w:marLeft w:val="0"/>
      <w:marRight w:val="0"/>
      <w:marTop w:val="0"/>
      <w:marBottom w:val="0"/>
      <w:divBdr>
        <w:top w:val="none" w:sz="0" w:space="0" w:color="auto"/>
        <w:left w:val="none" w:sz="0" w:space="0" w:color="auto"/>
        <w:bottom w:val="none" w:sz="0" w:space="0" w:color="auto"/>
        <w:right w:val="none" w:sz="0" w:space="0" w:color="auto"/>
      </w:divBdr>
    </w:div>
    <w:div w:id="991367323">
      <w:bodyDiv w:val="1"/>
      <w:marLeft w:val="0"/>
      <w:marRight w:val="0"/>
      <w:marTop w:val="0"/>
      <w:marBottom w:val="0"/>
      <w:divBdr>
        <w:top w:val="none" w:sz="0" w:space="0" w:color="auto"/>
        <w:left w:val="none" w:sz="0" w:space="0" w:color="auto"/>
        <w:bottom w:val="none" w:sz="0" w:space="0" w:color="auto"/>
        <w:right w:val="none" w:sz="0" w:space="0" w:color="auto"/>
      </w:divBdr>
    </w:div>
    <w:div w:id="996692542">
      <w:bodyDiv w:val="1"/>
      <w:marLeft w:val="0"/>
      <w:marRight w:val="0"/>
      <w:marTop w:val="0"/>
      <w:marBottom w:val="0"/>
      <w:divBdr>
        <w:top w:val="none" w:sz="0" w:space="0" w:color="auto"/>
        <w:left w:val="none" w:sz="0" w:space="0" w:color="auto"/>
        <w:bottom w:val="none" w:sz="0" w:space="0" w:color="auto"/>
        <w:right w:val="none" w:sz="0" w:space="0" w:color="auto"/>
      </w:divBdr>
    </w:div>
    <w:div w:id="1003043898">
      <w:bodyDiv w:val="1"/>
      <w:marLeft w:val="0"/>
      <w:marRight w:val="0"/>
      <w:marTop w:val="0"/>
      <w:marBottom w:val="0"/>
      <w:divBdr>
        <w:top w:val="none" w:sz="0" w:space="0" w:color="auto"/>
        <w:left w:val="none" w:sz="0" w:space="0" w:color="auto"/>
        <w:bottom w:val="none" w:sz="0" w:space="0" w:color="auto"/>
        <w:right w:val="none" w:sz="0" w:space="0" w:color="auto"/>
      </w:divBdr>
    </w:div>
    <w:div w:id="1004479740">
      <w:bodyDiv w:val="1"/>
      <w:marLeft w:val="0"/>
      <w:marRight w:val="0"/>
      <w:marTop w:val="0"/>
      <w:marBottom w:val="0"/>
      <w:divBdr>
        <w:top w:val="none" w:sz="0" w:space="0" w:color="auto"/>
        <w:left w:val="none" w:sz="0" w:space="0" w:color="auto"/>
        <w:bottom w:val="none" w:sz="0" w:space="0" w:color="auto"/>
        <w:right w:val="none" w:sz="0" w:space="0" w:color="auto"/>
      </w:divBdr>
    </w:div>
    <w:div w:id="1007514289">
      <w:bodyDiv w:val="1"/>
      <w:marLeft w:val="0"/>
      <w:marRight w:val="0"/>
      <w:marTop w:val="0"/>
      <w:marBottom w:val="0"/>
      <w:divBdr>
        <w:top w:val="none" w:sz="0" w:space="0" w:color="auto"/>
        <w:left w:val="none" w:sz="0" w:space="0" w:color="auto"/>
        <w:bottom w:val="none" w:sz="0" w:space="0" w:color="auto"/>
        <w:right w:val="none" w:sz="0" w:space="0" w:color="auto"/>
      </w:divBdr>
    </w:div>
    <w:div w:id="1009451630">
      <w:bodyDiv w:val="1"/>
      <w:marLeft w:val="0"/>
      <w:marRight w:val="0"/>
      <w:marTop w:val="0"/>
      <w:marBottom w:val="0"/>
      <w:divBdr>
        <w:top w:val="none" w:sz="0" w:space="0" w:color="auto"/>
        <w:left w:val="none" w:sz="0" w:space="0" w:color="auto"/>
        <w:bottom w:val="none" w:sz="0" w:space="0" w:color="auto"/>
        <w:right w:val="none" w:sz="0" w:space="0" w:color="auto"/>
      </w:divBdr>
    </w:div>
    <w:div w:id="1012612438">
      <w:bodyDiv w:val="1"/>
      <w:marLeft w:val="0"/>
      <w:marRight w:val="0"/>
      <w:marTop w:val="0"/>
      <w:marBottom w:val="0"/>
      <w:divBdr>
        <w:top w:val="none" w:sz="0" w:space="0" w:color="auto"/>
        <w:left w:val="none" w:sz="0" w:space="0" w:color="auto"/>
        <w:bottom w:val="none" w:sz="0" w:space="0" w:color="auto"/>
        <w:right w:val="none" w:sz="0" w:space="0" w:color="auto"/>
      </w:divBdr>
    </w:div>
    <w:div w:id="1022166870">
      <w:bodyDiv w:val="1"/>
      <w:marLeft w:val="0"/>
      <w:marRight w:val="0"/>
      <w:marTop w:val="0"/>
      <w:marBottom w:val="0"/>
      <w:divBdr>
        <w:top w:val="none" w:sz="0" w:space="0" w:color="auto"/>
        <w:left w:val="none" w:sz="0" w:space="0" w:color="auto"/>
        <w:bottom w:val="none" w:sz="0" w:space="0" w:color="auto"/>
        <w:right w:val="none" w:sz="0" w:space="0" w:color="auto"/>
      </w:divBdr>
    </w:div>
    <w:div w:id="1025254108">
      <w:bodyDiv w:val="1"/>
      <w:marLeft w:val="0"/>
      <w:marRight w:val="0"/>
      <w:marTop w:val="0"/>
      <w:marBottom w:val="0"/>
      <w:divBdr>
        <w:top w:val="none" w:sz="0" w:space="0" w:color="auto"/>
        <w:left w:val="none" w:sz="0" w:space="0" w:color="auto"/>
        <w:bottom w:val="none" w:sz="0" w:space="0" w:color="auto"/>
        <w:right w:val="none" w:sz="0" w:space="0" w:color="auto"/>
      </w:divBdr>
    </w:div>
    <w:div w:id="1026906173">
      <w:bodyDiv w:val="1"/>
      <w:marLeft w:val="0"/>
      <w:marRight w:val="0"/>
      <w:marTop w:val="0"/>
      <w:marBottom w:val="0"/>
      <w:divBdr>
        <w:top w:val="none" w:sz="0" w:space="0" w:color="auto"/>
        <w:left w:val="none" w:sz="0" w:space="0" w:color="auto"/>
        <w:bottom w:val="none" w:sz="0" w:space="0" w:color="auto"/>
        <w:right w:val="none" w:sz="0" w:space="0" w:color="auto"/>
      </w:divBdr>
    </w:div>
    <w:div w:id="1027415266">
      <w:bodyDiv w:val="1"/>
      <w:marLeft w:val="0"/>
      <w:marRight w:val="0"/>
      <w:marTop w:val="0"/>
      <w:marBottom w:val="0"/>
      <w:divBdr>
        <w:top w:val="none" w:sz="0" w:space="0" w:color="auto"/>
        <w:left w:val="none" w:sz="0" w:space="0" w:color="auto"/>
        <w:bottom w:val="none" w:sz="0" w:space="0" w:color="auto"/>
        <w:right w:val="none" w:sz="0" w:space="0" w:color="auto"/>
      </w:divBdr>
    </w:div>
    <w:div w:id="1030958648">
      <w:bodyDiv w:val="1"/>
      <w:marLeft w:val="0"/>
      <w:marRight w:val="0"/>
      <w:marTop w:val="0"/>
      <w:marBottom w:val="0"/>
      <w:divBdr>
        <w:top w:val="none" w:sz="0" w:space="0" w:color="auto"/>
        <w:left w:val="none" w:sz="0" w:space="0" w:color="auto"/>
        <w:bottom w:val="none" w:sz="0" w:space="0" w:color="auto"/>
        <w:right w:val="none" w:sz="0" w:space="0" w:color="auto"/>
      </w:divBdr>
    </w:div>
    <w:div w:id="1031607236">
      <w:bodyDiv w:val="1"/>
      <w:marLeft w:val="0"/>
      <w:marRight w:val="0"/>
      <w:marTop w:val="0"/>
      <w:marBottom w:val="0"/>
      <w:divBdr>
        <w:top w:val="none" w:sz="0" w:space="0" w:color="auto"/>
        <w:left w:val="none" w:sz="0" w:space="0" w:color="auto"/>
        <w:bottom w:val="none" w:sz="0" w:space="0" w:color="auto"/>
        <w:right w:val="none" w:sz="0" w:space="0" w:color="auto"/>
      </w:divBdr>
    </w:div>
    <w:div w:id="1039863633">
      <w:bodyDiv w:val="1"/>
      <w:marLeft w:val="0"/>
      <w:marRight w:val="0"/>
      <w:marTop w:val="0"/>
      <w:marBottom w:val="0"/>
      <w:divBdr>
        <w:top w:val="none" w:sz="0" w:space="0" w:color="auto"/>
        <w:left w:val="none" w:sz="0" w:space="0" w:color="auto"/>
        <w:bottom w:val="none" w:sz="0" w:space="0" w:color="auto"/>
        <w:right w:val="none" w:sz="0" w:space="0" w:color="auto"/>
      </w:divBdr>
    </w:div>
    <w:div w:id="1044059683">
      <w:bodyDiv w:val="1"/>
      <w:marLeft w:val="0"/>
      <w:marRight w:val="0"/>
      <w:marTop w:val="0"/>
      <w:marBottom w:val="0"/>
      <w:divBdr>
        <w:top w:val="none" w:sz="0" w:space="0" w:color="auto"/>
        <w:left w:val="none" w:sz="0" w:space="0" w:color="auto"/>
        <w:bottom w:val="none" w:sz="0" w:space="0" w:color="auto"/>
        <w:right w:val="none" w:sz="0" w:space="0" w:color="auto"/>
      </w:divBdr>
    </w:div>
    <w:div w:id="1047148689">
      <w:bodyDiv w:val="1"/>
      <w:marLeft w:val="0"/>
      <w:marRight w:val="0"/>
      <w:marTop w:val="0"/>
      <w:marBottom w:val="0"/>
      <w:divBdr>
        <w:top w:val="none" w:sz="0" w:space="0" w:color="auto"/>
        <w:left w:val="none" w:sz="0" w:space="0" w:color="auto"/>
        <w:bottom w:val="none" w:sz="0" w:space="0" w:color="auto"/>
        <w:right w:val="none" w:sz="0" w:space="0" w:color="auto"/>
      </w:divBdr>
    </w:div>
    <w:div w:id="1049112582">
      <w:bodyDiv w:val="1"/>
      <w:marLeft w:val="0"/>
      <w:marRight w:val="0"/>
      <w:marTop w:val="0"/>
      <w:marBottom w:val="0"/>
      <w:divBdr>
        <w:top w:val="none" w:sz="0" w:space="0" w:color="auto"/>
        <w:left w:val="none" w:sz="0" w:space="0" w:color="auto"/>
        <w:bottom w:val="none" w:sz="0" w:space="0" w:color="auto"/>
        <w:right w:val="none" w:sz="0" w:space="0" w:color="auto"/>
      </w:divBdr>
    </w:div>
    <w:div w:id="1053967451">
      <w:bodyDiv w:val="1"/>
      <w:marLeft w:val="0"/>
      <w:marRight w:val="0"/>
      <w:marTop w:val="0"/>
      <w:marBottom w:val="0"/>
      <w:divBdr>
        <w:top w:val="none" w:sz="0" w:space="0" w:color="auto"/>
        <w:left w:val="none" w:sz="0" w:space="0" w:color="auto"/>
        <w:bottom w:val="none" w:sz="0" w:space="0" w:color="auto"/>
        <w:right w:val="none" w:sz="0" w:space="0" w:color="auto"/>
      </w:divBdr>
    </w:div>
    <w:div w:id="1058088821">
      <w:bodyDiv w:val="1"/>
      <w:marLeft w:val="0"/>
      <w:marRight w:val="0"/>
      <w:marTop w:val="0"/>
      <w:marBottom w:val="0"/>
      <w:divBdr>
        <w:top w:val="none" w:sz="0" w:space="0" w:color="auto"/>
        <w:left w:val="none" w:sz="0" w:space="0" w:color="auto"/>
        <w:bottom w:val="none" w:sz="0" w:space="0" w:color="auto"/>
        <w:right w:val="none" w:sz="0" w:space="0" w:color="auto"/>
      </w:divBdr>
    </w:div>
    <w:div w:id="1059552199">
      <w:bodyDiv w:val="1"/>
      <w:marLeft w:val="0"/>
      <w:marRight w:val="0"/>
      <w:marTop w:val="0"/>
      <w:marBottom w:val="0"/>
      <w:divBdr>
        <w:top w:val="none" w:sz="0" w:space="0" w:color="auto"/>
        <w:left w:val="none" w:sz="0" w:space="0" w:color="auto"/>
        <w:bottom w:val="none" w:sz="0" w:space="0" w:color="auto"/>
        <w:right w:val="none" w:sz="0" w:space="0" w:color="auto"/>
      </w:divBdr>
    </w:div>
    <w:div w:id="1060788134">
      <w:bodyDiv w:val="1"/>
      <w:marLeft w:val="0"/>
      <w:marRight w:val="0"/>
      <w:marTop w:val="0"/>
      <w:marBottom w:val="0"/>
      <w:divBdr>
        <w:top w:val="none" w:sz="0" w:space="0" w:color="auto"/>
        <w:left w:val="none" w:sz="0" w:space="0" w:color="auto"/>
        <w:bottom w:val="none" w:sz="0" w:space="0" w:color="auto"/>
        <w:right w:val="none" w:sz="0" w:space="0" w:color="auto"/>
      </w:divBdr>
    </w:div>
    <w:div w:id="1066149268">
      <w:bodyDiv w:val="1"/>
      <w:marLeft w:val="0"/>
      <w:marRight w:val="0"/>
      <w:marTop w:val="0"/>
      <w:marBottom w:val="0"/>
      <w:divBdr>
        <w:top w:val="none" w:sz="0" w:space="0" w:color="auto"/>
        <w:left w:val="none" w:sz="0" w:space="0" w:color="auto"/>
        <w:bottom w:val="none" w:sz="0" w:space="0" w:color="auto"/>
        <w:right w:val="none" w:sz="0" w:space="0" w:color="auto"/>
      </w:divBdr>
    </w:div>
    <w:div w:id="1066533119">
      <w:bodyDiv w:val="1"/>
      <w:marLeft w:val="0"/>
      <w:marRight w:val="0"/>
      <w:marTop w:val="0"/>
      <w:marBottom w:val="0"/>
      <w:divBdr>
        <w:top w:val="none" w:sz="0" w:space="0" w:color="auto"/>
        <w:left w:val="none" w:sz="0" w:space="0" w:color="auto"/>
        <w:bottom w:val="none" w:sz="0" w:space="0" w:color="auto"/>
        <w:right w:val="none" w:sz="0" w:space="0" w:color="auto"/>
      </w:divBdr>
    </w:div>
    <w:div w:id="1073505274">
      <w:bodyDiv w:val="1"/>
      <w:marLeft w:val="0"/>
      <w:marRight w:val="0"/>
      <w:marTop w:val="0"/>
      <w:marBottom w:val="0"/>
      <w:divBdr>
        <w:top w:val="none" w:sz="0" w:space="0" w:color="auto"/>
        <w:left w:val="none" w:sz="0" w:space="0" w:color="auto"/>
        <w:bottom w:val="none" w:sz="0" w:space="0" w:color="auto"/>
        <w:right w:val="none" w:sz="0" w:space="0" w:color="auto"/>
      </w:divBdr>
    </w:div>
    <w:div w:id="1077247706">
      <w:bodyDiv w:val="1"/>
      <w:marLeft w:val="0"/>
      <w:marRight w:val="0"/>
      <w:marTop w:val="0"/>
      <w:marBottom w:val="0"/>
      <w:divBdr>
        <w:top w:val="none" w:sz="0" w:space="0" w:color="auto"/>
        <w:left w:val="none" w:sz="0" w:space="0" w:color="auto"/>
        <w:bottom w:val="none" w:sz="0" w:space="0" w:color="auto"/>
        <w:right w:val="none" w:sz="0" w:space="0" w:color="auto"/>
      </w:divBdr>
    </w:div>
    <w:div w:id="1081293550">
      <w:bodyDiv w:val="1"/>
      <w:marLeft w:val="0"/>
      <w:marRight w:val="0"/>
      <w:marTop w:val="0"/>
      <w:marBottom w:val="0"/>
      <w:divBdr>
        <w:top w:val="none" w:sz="0" w:space="0" w:color="auto"/>
        <w:left w:val="none" w:sz="0" w:space="0" w:color="auto"/>
        <w:bottom w:val="none" w:sz="0" w:space="0" w:color="auto"/>
        <w:right w:val="none" w:sz="0" w:space="0" w:color="auto"/>
      </w:divBdr>
    </w:div>
    <w:div w:id="1085998134">
      <w:bodyDiv w:val="1"/>
      <w:marLeft w:val="0"/>
      <w:marRight w:val="0"/>
      <w:marTop w:val="0"/>
      <w:marBottom w:val="0"/>
      <w:divBdr>
        <w:top w:val="none" w:sz="0" w:space="0" w:color="auto"/>
        <w:left w:val="none" w:sz="0" w:space="0" w:color="auto"/>
        <w:bottom w:val="none" w:sz="0" w:space="0" w:color="auto"/>
        <w:right w:val="none" w:sz="0" w:space="0" w:color="auto"/>
      </w:divBdr>
    </w:div>
    <w:div w:id="1087770023">
      <w:bodyDiv w:val="1"/>
      <w:marLeft w:val="0"/>
      <w:marRight w:val="0"/>
      <w:marTop w:val="0"/>
      <w:marBottom w:val="0"/>
      <w:divBdr>
        <w:top w:val="none" w:sz="0" w:space="0" w:color="auto"/>
        <w:left w:val="none" w:sz="0" w:space="0" w:color="auto"/>
        <w:bottom w:val="none" w:sz="0" w:space="0" w:color="auto"/>
        <w:right w:val="none" w:sz="0" w:space="0" w:color="auto"/>
      </w:divBdr>
    </w:div>
    <w:div w:id="1088504325">
      <w:bodyDiv w:val="1"/>
      <w:marLeft w:val="0"/>
      <w:marRight w:val="0"/>
      <w:marTop w:val="0"/>
      <w:marBottom w:val="0"/>
      <w:divBdr>
        <w:top w:val="none" w:sz="0" w:space="0" w:color="auto"/>
        <w:left w:val="none" w:sz="0" w:space="0" w:color="auto"/>
        <w:bottom w:val="none" w:sz="0" w:space="0" w:color="auto"/>
        <w:right w:val="none" w:sz="0" w:space="0" w:color="auto"/>
      </w:divBdr>
    </w:div>
    <w:div w:id="1097334936">
      <w:bodyDiv w:val="1"/>
      <w:marLeft w:val="0"/>
      <w:marRight w:val="0"/>
      <w:marTop w:val="0"/>
      <w:marBottom w:val="0"/>
      <w:divBdr>
        <w:top w:val="none" w:sz="0" w:space="0" w:color="auto"/>
        <w:left w:val="none" w:sz="0" w:space="0" w:color="auto"/>
        <w:bottom w:val="none" w:sz="0" w:space="0" w:color="auto"/>
        <w:right w:val="none" w:sz="0" w:space="0" w:color="auto"/>
      </w:divBdr>
    </w:div>
    <w:div w:id="1099912818">
      <w:bodyDiv w:val="1"/>
      <w:marLeft w:val="0"/>
      <w:marRight w:val="0"/>
      <w:marTop w:val="0"/>
      <w:marBottom w:val="0"/>
      <w:divBdr>
        <w:top w:val="none" w:sz="0" w:space="0" w:color="auto"/>
        <w:left w:val="none" w:sz="0" w:space="0" w:color="auto"/>
        <w:bottom w:val="none" w:sz="0" w:space="0" w:color="auto"/>
        <w:right w:val="none" w:sz="0" w:space="0" w:color="auto"/>
      </w:divBdr>
    </w:div>
    <w:div w:id="1105610930">
      <w:bodyDiv w:val="1"/>
      <w:marLeft w:val="0"/>
      <w:marRight w:val="0"/>
      <w:marTop w:val="0"/>
      <w:marBottom w:val="0"/>
      <w:divBdr>
        <w:top w:val="none" w:sz="0" w:space="0" w:color="auto"/>
        <w:left w:val="none" w:sz="0" w:space="0" w:color="auto"/>
        <w:bottom w:val="none" w:sz="0" w:space="0" w:color="auto"/>
        <w:right w:val="none" w:sz="0" w:space="0" w:color="auto"/>
      </w:divBdr>
    </w:div>
    <w:div w:id="1108768974">
      <w:bodyDiv w:val="1"/>
      <w:marLeft w:val="0"/>
      <w:marRight w:val="0"/>
      <w:marTop w:val="0"/>
      <w:marBottom w:val="0"/>
      <w:divBdr>
        <w:top w:val="none" w:sz="0" w:space="0" w:color="auto"/>
        <w:left w:val="none" w:sz="0" w:space="0" w:color="auto"/>
        <w:bottom w:val="none" w:sz="0" w:space="0" w:color="auto"/>
        <w:right w:val="none" w:sz="0" w:space="0" w:color="auto"/>
      </w:divBdr>
    </w:div>
    <w:div w:id="1113329480">
      <w:bodyDiv w:val="1"/>
      <w:marLeft w:val="0"/>
      <w:marRight w:val="0"/>
      <w:marTop w:val="0"/>
      <w:marBottom w:val="0"/>
      <w:divBdr>
        <w:top w:val="none" w:sz="0" w:space="0" w:color="auto"/>
        <w:left w:val="none" w:sz="0" w:space="0" w:color="auto"/>
        <w:bottom w:val="none" w:sz="0" w:space="0" w:color="auto"/>
        <w:right w:val="none" w:sz="0" w:space="0" w:color="auto"/>
      </w:divBdr>
    </w:div>
    <w:div w:id="1116481272">
      <w:bodyDiv w:val="1"/>
      <w:marLeft w:val="0"/>
      <w:marRight w:val="0"/>
      <w:marTop w:val="0"/>
      <w:marBottom w:val="0"/>
      <w:divBdr>
        <w:top w:val="none" w:sz="0" w:space="0" w:color="auto"/>
        <w:left w:val="none" w:sz="0" w:space="0" w:color="auto"/>
        <w:bottom w:val="none" w:sz="0" w:space="0" w:color="auto"/>
        <w:right w:val="none" w:sz="0" w:space="0" w:color="auto"/>
      </w:divBdr>
    </w:div>
    <w:div w:id="1118255238">
      <w:bodyDiv w:val="1"/>
      <w:marLeft w:val="0"/>
      <w:marRight w:val="0"/>
      <w:marTop w:val="0"/>
      <w:marBottom w:val="0"/>
      <w:divBdr>
        <w:top w:val="none" w:sz="0" w:space="0" w:color="auto"/>
        <w:left w:val="none" w:sz="0" w:space="0" w:color="auto"/>
        <w:bottom w:val="none" w:sz="0" w:space="0" w:color="auto"/>
        <w:right w:val="none" w:sz="0" w:space="0" w:color="auto"/>
      </w:divBdr>
    </w:div>
    <w:div w:id="1118569715">
      <w:bodyDiv w:val="1"/>
      <w:marLeft w:val="0"/>
      <w:marRight w:val="0"/>
      <w:marTop w:val="0"/>
      <w:marBottom w:val="0"/>
      <w:divBdr>
        <w:top w:val="none" w:sz="0" w:space="0" w:color="auto"/>
        <w:left w:val="none" w:sz="0" w:space="0" w:color="auto"/>
        <w:bottom w:val="none" w:sz="0" w:space="0" w:color="auto"/>
        <w:right w:val="none" w:sz="0" w:space="0" w:color="auto"/>
      </w:divBdr>
    </w:div>
    <w:div w:id="1120228590">
      <w:bodyDiv w:val="1"/>
      <w:marLeft w:val="0"/>
      <w:marRight w:val="0"/>
      <w:marTop w:val="0"/>
      <w:marBottom w:val="0"/>
      <w:divBdr>
        <w:top w:val="none" w:sz="0" w:space="0" w:color="auto"/>
        <w:left w:val="none" w:sz="0" w:space="0" w:color="auto"/>
        <w:bottom w:val="none" w:sz="0" w:space="0" w:color="auto"/>
        <w:right w:val="none" w:sz="0" w:space="0" w:color="auto"/>
      </w:divBdr>
    </w:div>
    <w:div w:id="1127091315">
      <w:bodyDiv w:val="1"/>
      <w:marLeft w:val="0"/>
      <w:marRight w:val="0"/>
      <w:marTop w:val="0"/>
      <w:marBottom w:val="0"/>
      <w:divBdr>
        <w:top w:val="none" w:sz="0" w:space="0" w:color="auto"/>
        <w:left w:val="none" w:sz="0" w:space="0" w:color="auto"/>
        <w:bottom w:val="none" w:sz="0" w:space="0" w:color="auto"/>
        <w:right w:val="none" w:sz="0" w:space="0" w:color="auto"/>
      </w:divBdr>
    </w:div>
    <w:div w:id="1132092681">
      <w:bodyDiv w:val="1"/>
      <w:marLeft w:val="0"/>
      <w:marRight w:val="0"/>
      <w:marTop w:val="0"/>
      <w:marBottom w:val="0"/>
      <w:divBdr>
        <w:top w:val="none" w:sz="0" w:space="0" w:color="auto"/>
        <w:left w:val="none" w:sz="0" w:space="0" w:color="auto"/>
        <w:bottom w:val="none" w:sz="0" w:space="0" w:color="auto"/>
        <w:right w:val="none" w:sz="0" w:space="0" w:color="auto"/>
      </w:divBdr>
    </w:div>
    <w:div w:id="1132746230">
      <w:bodyDiv w:val="1"/>
      <w:marLeft w:val="0"/>
      <w:marRight w:val="0"/>
      <w:marTop w:val="0"/>
      <w:marBottom w:val="0"/>
      <w:divBdr>
        <w:top w:val="none" w:sz="0" w:space="0" w:color="auto"/>
        <w:left w:val="none" w:sz="0" w:space="0" w:color="auto"/>
        <w:bottom w:val="none" w:sz="0" w:space="0" w:color="auto"/>
        <w:right w:val="none" w:sz="0" w:space="0" w:color="auto"/>
      </w:divBdr>
    </w:div>
    <w:div w:id="1137603570">
      <w:bodyDiv w:val="1"/>
      <w:marLeft w:val="0"/>
      <w:marRight w:val="0"/>
      <w:marTop w:val="0"/>
      <w:marBottom w:val="0"/>
      <w:divBdr>
        <w:top w:val="none" w:sz="0" w:space="0" w:color="auto"/>
        <w:left w:val="none" w:sz="0" w:space="0" w:color="auto"/>
        <w:bottom w:val="none" w:sz="0" w:space="0" w:color="auto"/>
        <w:right w:val="none" w:sz="0" w:space="0" w:color="auto"/>
      </w:divBdr>
    </w:div>
    <w:div w:id="1149253124">
      <w:bodyDiv w:val="1"/>
      <w:marLeft w:val="0"/>
      <w:marRight w:val="0"/>
      <w:marTop w:val="0"/>
      <w:marBottom w:val="0"/>
      <w:divBdr>
        <w:top w:val="none" w:sz="0" w:space="0" w:color="auto"/>
        <w:left w:val="none" w:sz="0" w:space="0" w:color="auto"/>
        <w:bottom w:val="none" w:sz="0" w:space="0" w:color="auto"/>
        <w:right w:val="none" w:sz="0" w:space="0" w:color="auto"/>
      </w:divBdr>
    </w:div>
    <w:div w:id="1152411026">
      <w:bodyDiv w:val="1"/>
      <w:marLeft w:val="0"/>
      <w:marRight w:val="0"/>
      <w:marTop w:val="0"/>
      <w:marBottom w:val="0"/>
      <w:divBdr>
        <w:top w:val="none" w:sz="0" w:space="0" w:color="auto"/>
        <w:left w:val="none" w:sz="0" w:space="0" w:color="auto"/>
        <w:bottom w:val="none" w:sz="0" w:space="0" w:color="auto"/>
        <w:right w:val="none" w:sz="0" w:space="0" w:color="auto"/>
      </w:divBdr>
    </w:div>
    <w:div w:id="1155418829">
      <w:bodyDiv w:val="1"/>
      <w:marLeft w:val="0"/>
      <w:marRight w:val="0"/>
      <w:marTop w:val="0"/>
      <w:marBottom w:val="0"/>
      <w:divBdr>
        <w:top w:val="none" w:sz="0" w:space="0" w:color="auto"/>
        <w:left w:val="none" w:sz="0" w:space="0" w:color="auto"/>
        <w:bottom w:val="none" w:sz="0" w:space="0" w:color="auto"/>
        <w:right w:val="none" w:sz="0" w:space="0" w:color="auto"/>
      </w:divBdr>
    </w:div>
    <w:div w:id="1169714318">
      <w:bodyDiv w:val="1"/>
      <w:marLeft w:val="0"/>
      <w:marRight w:val="0"/>
      <w:marTop w:val="0"/>
      <w:marBottom w:val="0"/>
      <w:divBdr>
        <w:top w:val="none" w:sz="0" w:space="0" w:color="auto"/>
        <w:left w:val="none" w:sz="0" w:space="0" w:color="auto"/>
        <w:bottom w:val="none" w:sz="0" w:space="0" w:color="auto"/>
        <w:right w:val="none" w:sz="0" w:space="0" w:color="auto"/>
      </w:divBdr>
    </w:div>
    <w:div w:id="1175804825">
      <w:bodyDiv w:val="1"/>
      <w:marLeft w:val="0"/>
      <w:marRight w:val="0"/>
      <w:marTop w:val="0"/>
      <w:marBottom w:val="0"/>
      <w:divBdr>
        <w:top w:val="none" w:sz="0" w:space="0" w:color="auto"/>
        <w:left w:val="none" w:sz="0" w:space="0" w:color="auto"/>
        <w:bottom w:val="none" w:sz="0" w:space="0" w:color="auto"/>
        <w:right w:val="none" w:sz="0" w:space="0" w:color="auto"/>
      </w:divBdr>
    </w:div>
    <w:div w:id="1177573104">
      <w:bodyDiv w:val="1"/>
      <w:marLeft w:val="0"/>
      <w:marRight w:val="0"/>
      <w:marTop w:val="0"/>
      <w:marBottom w:val="0"/>
      <w:divBdr>
        <w:top w:val="none" w:sz="0" w:space="0" w:color="auto"/>
        <w:left w:val="none" w:sz="0" w:space="0" w:color="auto"/>
        <w:bottom w:val="none" w:sz="0" w:space="0" w:color="auto"/>
        <w:right w:val="none" w:sz="0" w:space="0" w:color="auto"/>
      </w:divBdr>
    </w:div>
    <w:div w:id="1180463972">
      <w:bodyDiv w:val="1"/>
      <w:marLeft w:val="0"/>
      <w:marRight w:val="0"/>
      <w:marTop w:val="0"/>
      <w:marBottom w:val="0"/>
      <w:divBdr>
        <w:top w:val="none" w:sz="0" w:space="0" w:color="auto"/>
        <w:left w:val="none" w:sz="0" w:space="0" w:color="auto"/>
        <w:bottom w:val="none" w:sz="0" w:space="0" w:color="auto"/>
        <w:right w:val="none" w:sz="0" w:space="0" w:color="auto"/>
      </w:divBdr>
    </w:div>
    <w:div w:id="1183327010">
      <w:bodyDiv w:val="1"/>
      <w:marLeft w:val="0"/>
      <w:marRight w:val="0"/>
      <w:marTop w:val="0"/>
      <w:marBottom w:val="0"/>
      <w:divBdr>
        <w:top w:val="none" w:sz="0" w:space="0" w:color="auto"/>
        <w:left w:val="none" w:sz="0" w:space="0" w:color="auto"/>
        <w:bottom w:val="none" w:sz="0" w:space="0" w:color="auto"/>
        <w:right w:val="none" w:sz="0" w:space="0" w:color="auto"/>
      </w:divBdr>
    </w:div>
    <w:div w:id="1183667504">
      <w:bodyDiv w:val="1"/>
      <w:marLeft w:val="0"/>
      <w:marRight w:val="0"/>
      <w:marTop w:val="0"/>
      <w:marBottom w:val="0"/>
      <w:divBdr>
        <w:top w:val="none" w:sz="0" w:space="0" w:color="auto"/>
        <w:left w:val="none" w:sz="0" w:space="0" w:color="auto"/>
        <w:bottom w:val="none" w:sz="0" w:space="0" w:color="auto"/>
        <w:right w:val="none" w:sz="0" w:space="0" w:color="auto"/>
      </w:divBdr>
    </w:div>
    <w:div w:id="1184591294">
      <w:bodyDiv w:val="1"/>
      <w:marLeft w:val="0"/>
      <w:marRight w:val="0"/>
      <w:marTop w:val="0"/>
      <w:marBottom w:val="0"/>
      <w:divBdr>
        <w:top w:val="none" w:sz="0" w:space="0" w:color="auto"/>
        <w:left w:val="none" w:sz="0" w:space="0" w:color="auto"/>
        <w:bottom w:val="none" w:sz="0" w:space="0" w:color="auto"/>
        <w:right w:val="none" w:sz="0" w:space="0" w:color="auto"/>
      </w:divBdr>
    </w:div>
    <w:div w:id="1186215750">
      <w:bodyDiv w:val="1"/>
      <w:marLeft w:val="0"/>
      <w:marRight w:val="0"/>
      <w:marTop w:val="0"/>
      <w:marBottom w:val="0"/>
      <w:divBdr>
        <w:top w:val="none" w:sz="0" w:space="0" w:color="auto"/>
        <w:left w:val="none" w:sz="0" w:space="0" w:color="auto"/>
        <w:bottom w:val="none" w:sz="0" w:space="0" w:color="auto"/>
        <w:right w:val="none" w:sz="0" w:space="0" w:color="auto"/>
      </w:divBdr>
    </w:div>
    <w:div w:id="1193424114">
      <w:bodyDiv w:val="1"/>
      <w:marLeft w:val="0"/>
      <w:marRight w:val="0"/>
      <w:marTop w:val="0"/>
      <w:marBottom w:val="0"/>
      <w:divBdr>
        <w:top w:val="none" w:sz="0" w:space="0" w:color="auto"/>
        <w:left w:val="none" w:sz="0" w:space="0" w:color="auto"/>
        <w:bottom w:val="none" w:sz="0" w:space="0" w:color="auto"/>
        <w:right w:val="none" w:sz="0" w:space="0" w:color="auto"/>
      </w:divBdr>
    </w:div>
    <w:div w:id="1194268291">
      <w:bodyDiv w:val="1"/>
      <w:marLeft w:val="0"/>
      <w:marRight w:val="0"/>
      <w:marTop w:val="0"/>
      <w:marBottom w:val="0"/>
      <w:divBdr>
        <w:top w:val="none" w:sz="0" w:space="0" w:color="auto"/>
        <w:left w:val="none" w:sz="0" w:space="0" w:color="auto"/>
        <w:bottom w:val="none" w:sz="0" w:space="0" w:color="auto"/>
        <w:right w:val="none" w:sz="0" w:space="0" w:color="auto"/>
      </w:divBdr>
    </w:div>
    <w:div w:id="1198812175">
      <w:bodyDiv w:val="1"/>
      <w:marLeft w:val="0"/>
      <w:marRight w:val="0"/>
      <w:marTop w:val="0"/>
      <w:marBottom w:val="0"/>
      <w:divBdr>
        <w:top w:val="none" w:sz="0" w:space="0" w:color="auto"/>
        <w:left w:val="none" w:sz="0" w:space="0" w:color="auto"/>
        <w:bottom w:val="none" w:sz="0" w:space="0" w:color="auto"/>
        <w:right w:val="none" w:sz="0" w:space="0" w:color="auto"/>
      </w:divBdr>
    </w:div>
    <w:div w:id="1203593014">
      <w:bodyDiv w:val="1"/>
      <w:marLeft w:val="0"/>
      <w:marRight w:val="0"/>
      <w:marTop w:val="0"/>
      <w:marBottom w:val="0"/>
      <w:divBdr>
        <w:top w:val="none" w:sz="0" w:space="0" w:color="auto"/>
        <w:left w:val="none" w:sz="0" w:space="0" w:color="auto"/>
        <w:bottom w:val="none" w:sz="0" w:space="0" w:color="auto"/>
        <w:right w:val="none" w:sz="0" w:space="0" w:color="auto"/>
      </w:divBdr>
    </w:div>
    <w:div w:id="1204945978">
      <w:bodyDiv w:val="1"/>
      <w:marLeft w:val="0"/>
      <w:marRight w:val="0"/>
      <w:marTop w:val="0"/>
      <w:marBottom w:val="0"/>
      <w:divBdr>
        <w:top w:val="none" w:sz="0" w:space="0" w:color="auto"/>
        <w:left w:val="none" w:sz="0" w:space="0" w:color="auto"/>
        <w:bottom w:val="none" w:sz="0" w:space="0" w:color="auto"/>
        <w:right w:val="none" w:sz="0" w:space="0" w:color="auto"/>
      </w:divBdr>
    </w:div>
    <w:div w:id="1205405169">
      <w:bodyDiv w:val="1"/>
      <w:marLeft w:val="0"/>
      <w:marRight w:val="0"/>
      <w:marTop w:val="0"/>
      <w:marBottom w:val="0"/>
      <w:divBdr>
        <w:top w:val="none" w:sz="0" w:space="0" w:color="auto"/>
        <w:left w:val="none" w:sz="0" w:space="0" w:color="auto"/>
        <w:bottom w:val="none" w:sz="0" w:space="0" w:color="auto"/>
        <w:right w:val="none" w:sz="0" w:space="0" w:color="auto"/>
      </w:divBdr>
    </w:div>
    <w:div w:id="1208565615">
      <w:bodyDiv w:val="1"/>
      <w:marLeft w:val="0"/>
      <w:marRight w:val="0"/>
      <w:marTop w:val="0"/>
      <w:marBottom w:val="0"/>
      <w:divBdr>
        <w:top w:val="none" w:sz="0" w:space="0" w:color="auto"/>
        <w:left w:val="none" w:sz="0" w:space="0" w:color="auto"/>
        <w:bottom w:val="none" w:sz="0" w:space="0" w:color="auto"/>
        <w:right w:val="none" w:sz="0" w:space="0" w:color="auto"/>
      </w:divBdr>
    </w:div>
    <w:div w:id="1213544334">
      <w:bodyDiv w:val="1"/>
      <w:marLeft w:val="0"/>
      <w:marRight w:val="0"/>
      <w:marTop w:val="0"/>
      <w:marBottom w:val="0"/>
      <w:divBdr>
        <w:top w:val="none" w:sz="0" w:space="0" w:color="auto"/>
        <w:left w:val="none" w:sz="0" w:space="0" w:color="auto"/>
        <w:bottom w:val="none" w:sz="0" w:space="0" w:color="auto"/>
        <w:right w:val="none" w:sz="0" w:space="0" w:color="auto"/>
      </w:divBdr>
    </w:div>
    <w:div w:id="1223518350">
      <w:bodyDiv w:val="1"/>
      <w:marLeft w:val="0"/>
      <w:marRight w:val="0"/>
      <w:marTop w:val="0"/>
      <w:marBottom w:val="0"/>
      <w:divBdr>
        <w:top w:val="none" w:sz="0" w:space="0" w:color="auto"/>
        <w:left w:val="none" w:sz="0" w:space="0" w:color="auto"/>
        <w:bottom w:val="none" w:sz="0" w:space="0" w:color="auto"/>
        <w:right w:val="none" w:sz="0" w:space="0" w:color="auto"/>
      </w:divBdr>
    </w:div>
    <w:div w:id="1229609041">
      <w:bodyDiv w:val="1"/>
      <w:marLeft w:val="0"/>
      <w:marRight w:val="0"/>
      <w:marTop w:val="0"/>
      <w:marBottom w:val="0"/>
      <w:divBdr>
        <w:top w:val="none" w:sz="0" w:space="0" w:color="auto"/>
        <w:left w:val="none" w:sz="0" w:space="0" w:color="auto"/>
        <w:bottom w:val="none" w:sz="0" w:space="0" w:color="auto"/>
        <w:right w:val="none" w:sz="0" w:space="0" w:color="auto"/>
      </w:divBdr>
    </w:div>
    <w:div w:id="1241673221">
      <w:bodyDiv w:val="1"/>
      <w:marLeft w:val="0"/>
      <w:marRight w:val="0"/>
      <w:marTop w:val="0"/>
      <w:marBottom w:val="0"/>
      <w:divBdr>
        <w:top w:val="none" w:sz="0" w:space="0" w:color="auto"/>
        <w:left w:val="none" w:sz="0" w:space="0" w:color="auto"/>
        <w:bottom w:val="none" w:sz="0" w:space="0" w:color="auto"/>
        <w:right w:val="none" w:sz="0" w:space="0" w:color="auto"/>
      </w:divBdr>
    </w:div>
    <w:div w:id="1246962718">
      <w:bodyDiv w:val="1"/>
      <w:marLeft w:val="0"/>
      <w:marRight w:val="0"/>
      <w:marTop w:val="0"/>
      <w:marBottom w:val="0"/>
      <w:divBdr>
        <w:top w:val="none" w:sz="0" w:space="0" w:color="auto"/>
        <w:left w:val="none" w:sz="0" w:space="0" w:color="auto"/>
        <w:bottom w:val="none" w:sz="0" w:space="0" w:color="auto"/>
        <w:right w:val="none" w:sz="0" w:space="0" w:color="auto"/>
      </w:divBdr>
    </w:div>
    <w:div w:id="1253274008">
      <w:bodyDiv w:val="1"/>
      <w:marLeft w:val="0"/>
      <w:marRight w:val="0"/>
      <w:marTop w:val="0"/>
      <w:marBottom w:val="0"/>
      <w:divBdr>
        <w:top w:val="none" w:sz="0" w:space="0" w:color="auto"/>
        <w:left w:val="none" w:sz="0" w:space="0" w:color="auto"/>
        <w:bottom w:val="none" w:sz="0" w:space="0" w:color="auto"/>
        <w:right w:val="none" w:sz="0" w:space="0" w:color="auto"/>
      </w:divBdr>
    </w:div>
    <w:div w:id="1255824452">
      <w:bodyDiv w:val="1"/>
      <w:marLeft w:val="0"/>
      <w:marRight w:val="0"/>
      <w:marTop w:val="0"/>
      <w:marBottom w:val="0"/>
      <w:divBdr>
        <w:top w:val="none" w:sz="0" w:space="0" w:color="auto"/>
        <w:left w:val="none" w:sz="0" w:space="0" w:color="auto"/>
        <w:bottom w:val="none" w:sz="0" w:space="0" w:color="auto"/>
        <w:right w:val="none" w:sz="0" w:space="0" w:color="auto"/>
      </w:divBdr>
    </w:div>
    <w:div w:id="1260719984">
      <w:bodyDiv w:val="1"/>
      <w:marLeft w:val="0"/>
      <w:marRight w:val="0"/>
      <w:marTop w:val="0"/>
      <w:marBottom w:val="0"/>
      <w:divBdr>
        <w:top w:val="none" w:sz="0" w:space="0" w:color="auto"/>
        <w:left w:val="none" w:sz="0" w:space="0" w:color="auto"/>
        <w:bottom w:val="none" w:sz="0" w:space="0" w:color="auto"/>
        <w:right w:val="none" w:sz="0" w:space="0" w:color="auto"/>
      </w:divBdr>
    </w:div>
    <w:div w:id="1262494114">
      <w:bodyDiv w:val="1"/>
      <w:marLeft w:val="0"/>
      <w:marRight w:val="0"/>
      <w:marTop w:val="0"/>
      <w:marBottom w:val="0"/>
      <w:divBdr>
        <w:top w:val="none" w:sz="0" w:space="0" w:color="auto"/>
        <w:left w:val="none" w:sz="0" w:space="0" w:color="auto"/>
        <w:bottom w:val="none" w:sz="0" w:space="0" w:color="auto"/>
        <w:right w:val="none" w:sz="0" w:space="0" w:color="auto"/>
      </w:divBdr>
    </w:div>
    <w:div w:id="1263995114">
      <w:bodyDiv w:val="1"/>
      <w:marLeft w:val="0"/>
      <w:marRight w:val="0"/>
      <w:marTop w:val="0"/>
      <w:marBottom w:val="0"/>
      <w:divBdr>
        <w:top w:val="none" w:sz="0" w:space="0" w:color="auto"/>
        <w:left w:val="none" w:sz="0" w:space="0" w:color="auto"/>
        <w:bottom w:val="none" w:sz="0" w:space="0" w:color="auto"/>
        <w:right w:val="none" w:sz="0" w:space="0" w:color="auto"/>
      </w:divBdr>
    </w:div>
    <w:div w:id="1268319154">
      <w:bodyDiv w:val="1"/>
      <w:marLeft w:val="0"/>
      <w:marRight w:val="0"/>
      <w:marTop w:val="0"/>
      <w:marBottom w:val="0"/>
      <w:divBdr>
        <w:top w:val="none" w:sz="0" w:space="0" w:color="auto"/>
        <w:left w:val="none" w:sz="0" w:space="0" w:color="auto"/>
        <w:bottom w:val="none" w:sz="0" w:space="0" w:color="auto"/>
        <w:right w:val="none" w:sz="0" w:space="0" w:color="auto"/>
      </w:divBdr>
    </w:div>
    <w:div w:id="1271739680">
      <w:bodyDiv w:val="1"/>
      <w:marLeft w:val="0"/>
      <w:marRight w:val="0"/>
      <w:marTop w:val="0"/>
      <w:marBottom w:val="0"/>
      <w:divBdr>
        <w:top w:val="none" w:sz="0" w:space="0" w:color="auto"/>
        <w:left w:val="none" w:sz="0" w:space="0" w:color="auto"/>
        <w:bottom w:val="none" w:sz="0" w:space="0" w:color="auto"/>
        <w:right w:val="none" w:sz="0" w:space="0" w:color="auto"/>
      </w:divBdr>
    </w:div>
    <w:div w:id="1275137856">
      <w:bodyDiv w:val="1"/>
      <w:marLeft w:val="0"/>
      <w:marRight w:val="0"/>
      <w:marTop w:val="0"/>
      <w:marBottom w:val="0"/>
      <w:divBdr>
        <w:top w:val="none" w:sz="0" w:space="0" w:color="auto"/>
        <w:left w:val="none" w:sz="0" w:space="0" w:color="auto"/>
        <w:bottom w:val="none" w:sz="0" w:space="0" w:color="auto"/>
        <w:right w:val="none" w:sz="0" w:space="0" w:color="auto"/>
      </w:divBdr>
    </w:div>
    <w:div w:id="1276987961">
      <w:bodyDiv w:val="1"/>
      <w:marLeft w:val="0"/>
      <w:marRight w:val="0"/>
      <w:marTop w:val="0"/>
      <w:marBottom w:val="0"/>
      <w:divBdr>
        <w:top w:val="none" w:sz="0" w:space="0" w:color="auto"/>
        <w:left w:val="none" w:sz="0" w:space="0" w:color="auto"/>
        <w:bottom w:val="none" w:sz="0" w:space="0" w:color="auto"/>
        <w:right w:val="none" w:sz="0" w:space="0" w:color="auto"/>
      </w:divBdr>
    </w:div>
    <w:div w:id="1277568438">
      <w:bodyDiv w:val="1"/>
      <w:marLeft w:val="0"/>
      <w:marRight w:val="0"/>
      <w:marTop w:val="0"/>
      <w:marBottom w:val="0"/>
      <w:divBdr>
        <w:top w:val="none" w:sz="0" w:space="0" w:color="auto"/>
        <w:left w:val="none" w:sz="0" w:space="0" w:color="auto"/>
        <w:bottom w:val="none" w:sz="0" w:space="0" w:color="auto"/>
        <w:right w:val="none" w:sz="0" w:space="0" w:color="auto"/>
      </w:divBdr>
    </w:div>
    <w:div w:id="1280187821">
      <w:bodyDiv w:val="1"/>
      <w:marLeft w:val="0"/>
      <w:marRight w:val="0"/>
      <w:marTop w:val="0"/>
      <w:marBottom w:val="0"/>
      <w:divBdr>
        <w:top w:val="none" w:sz="0" w:space="0" w:color="auto"/>
        <w:left w:val="none" w:sz="0" w:space="0" w:color="auto"/>
        <w:bottom w:val="none" w:sz="0" w:space="0" w:color="auto"/>
        <w:right w:val="none" w:sz="0" w:space="0" w:color="auto"/>
      </w:divBdr>
    </w:div>
    <w:div w:id="1281643950">
      <w:bodyDiv w:val="1"/>
      <w:marLeft w:val="0"/>
      <w:marRight w:val="0"/>
      <w:marTop w:val="0"/>
      <w:marBottom w:val="0"/>
      <w:divBdr>
        <w:top w:val="none" w:sz="0" w:space="0" w:color="auto"/>
        <w:left w:val="none" w:sz="0" w:space="0" w:color="auto"/>
        <w:bottom w:val="none" w:sz="0" w:space="0" w:color="auto"/>
        <w:right w:val="none" w:sz="0" w:space="0" w:color="auto"/>
      </w:divBdr>
    </w:div>
    <w:div w:id="1290744487">
      <w:bodyDiv w:val="1"/>
      <w:marLeft w:val="0"/>
      <w:marRight w:val="0"/>
      <w:marTop w:val="0"/>
      <w:marBottom w:val="0"/>
      <w:divBdr>
        <w:top w:val="none" w:sz="0" w:space="0" w:color="auto"/>
        <w:left w:val="none" w:sz="0" w:space="0" w:color="auto"/>
        <w:bottom w:val="none" w:sz="0" w:space="0" w:color="auto"/>
        <w:right w:val="none" w:sz="0" w:space="0" w:color="auto"/>
      </w:divBdr>
    </w:div>
    <w:div w:id="1294870423">
      <w:bodyDiv w:val="1"/>
      <w:marLeft w:val="0"/>
      <w:marRight w:val="0"/>
      <w:marTop w:val="0"/>
      <w:marBottom w:val="0"/>
      <w:divBdr>
        <w:top w:val="none" w:sz="0" w:space="0" w:color="auto"/>
        <w:left w:val="none" w:sz="0" w:space="0" w:color="auto"/>
        <w:bottom w:val="none" w:sz="0" w:space="0" w:color="auto"/>
        <w:right w:val="none" w:sz="0" w:space="0" w:color="auto"/>
      </w:divBdr>
    </w:div>
    <w:div w:id="1295066318">
      <w:bodyDiv w:val="1"/>
      <w:marLeft w:val="0"/>
      <w:marRight w:val="0"/>
      <w:marTop w:val="0"/>
      <w:marBottom w:val="0"/>
      <w:divBdr>
        <w:top w:val="none" w:sz="0" w:space="0" w:color="auto"/>
        <w:left w:val="none" w:sz="0" w:space="0" w:color="auto"/>
        <w:bottom w:val="none" w:sz="0" w:space="0" w:color="auto"/>
        <w:right w:val="none" w:sz="0" w:space="0" w:color="auto"/>
      </w:divBdr>
    </w:div>
    <w:div w:id="1298492409">
      <w:bodyDiv w:val="1"/>
      <w:marLeft w:val="0"/>
      <w:marRight w:val="0"/>
      <w:marTop w:val="0"/>
      <w:marBottom w:val="0"/>
      <w:divBdr>
        <w:top w:val="none" w:sz="0" w:space="0" w:color="auto"/>
        <w:left w:val="none" w:sz="0" w:space="0" w:color="auto"/>
        <w:bottom w:val="none" w:sz="0" w:space="0" w:color="auto"/>
        <w:right w:val="none" w:sz="0" w:space="0" w:color="auto"/>
      </w:divBdr>
    </w:div>
    <w:div w:id="1304116955">
      <w:bodyDiv w:val="1"/>
      <w:marLeft w:val="0"/>
      <w:marRight w:val="0"/>
      <w:marTop w:val="0"/>
      <w:marBottom w:val="0"/>
      <w:divBdr>
        <w:top w:val="none" w:sz="0" w:space="0" w:color="auto"/>
        <w:left w:val="none" w:sz="0" w:space="0" w:color="auto"/>
        <w:bottom w:val="none" w:sz="0" w:space="0" w:color="auto"/>
        <w:right w:val="none" w:sz="0" w:space="0" w:color="auto"/>
      </w:divBdr>
    </w:div>
    <w:div w:id="1310941227">
      <w:bodyDiv w:val="1"/>
      <w:marLeft w:val="0"/>
      <w:marRight w:val="0"/>
      <w:marTop w:val="0"/>
      <w:marBottom w:val="0"/>
      <w:divBdr>
        <w:top w:val="none" w:sz="0" w:space="0" w:color="auto"/>
        <w:left w:val="none" w:sz="0" w:space="0" w:color="auto"/>
        <w:bottom w:val="none" w:sz="0" w:space="0" w:color="auto"/>
        <w:right w:val="none" w:sz="0" w:space="0" w:color="auto"/>
      </w:divBdr>
    </w:div>
    <w:div w:id="1317874172">
      <w:bodyDiv w:val="1"/>
      <w:marLeft w:val="0"/>
      <w:marRight w:val="0"/>
      <w:marTop w:val="0"/>
      <w:marBottom w:val="0"/>
      <w:divBdr>
        <w:top w:val="none" w:sz="0" w:space="0" w:color="auto"/>
        <w:left w:val="none" w:sz="0" w:space="0" w:color="auto"/>
        <w:bottom w:val="none" w:sz="0" w:space="0" w:color="auto"/>
        <w:right w:val="none" w:sz="0" w:space="0" w:color="auto"/>
      </w:divBdr>
    </w:div>
    <w:div w:id="1333680824">
      <w:bodyDiv w:val="1"/>
      <w:marLeft w:val="0"/>
      <w:marRight w:val="0"/>
      <w:marTop w:val="0"/>
      <w:marBottom w:val="0"/>
      <w:divBdr>
        <w:top w:val="none" w:sz="0" w:space="0" w:color="auto"/>
        <w:left w:val="none" w:sz="0" w:space="0" w:color="auto"/>
        <w:bottom w:val="none" w:sz="0" w:space="0" w:color="auto"/>
        <w:right w:val="none" w:sz="0" w:space="0" w:color="auto"/>
      </w:divBdr>
    </w:div>
    <w:div w:id="1343161597">
      <w:bodyDiv w:val="1"/>
      <w:marLeft w:val="0"/>
      <w:marRight w:val="0"/>
      <w:marTop w:val="0"/>
      <w:marBottom w:val="0"/>
      <w:divBdr>
        <w:top w:val="none" w:sz="0" w:space="0" w:color="auto"/>
        <w:left w:val="none" w:sz="0" w:space="0" w:color="auto"/>
        <w:bottom w:val="none" w:sz="0" w:space="0" w:color="auto"/>
        <w:right w:val="none" w:sz="0" w:space="0" w:color="auto"/>
      </w:divBdr>
    </w:div>
    <w:div w:id="1346519367">
      <w:bodyDiv w:val="1"/>
      <w:marLeft w:val="0"/>
      <w:marRight w:val="0"/>
      <w:marTop w:val="0"/>
      <w:marBottom w:val="0"/>
      <w:divBdr>
        <w:top w:val="none" w:sz="0" w:space="0" w:color="auto"/>
        <w:left w:val="none" w:sz="0" w:space="0" w:color="auto"/>
        <w:bottom w:val="none" w:sz="0" w:space="0" w:color="auto"/>
        <w:right w:val="none" w:sz="0" w:space="0" w:color="auto"/>
      </w:divBdr>
    </w:div>
    <w:div w:id="1347365369">
      <w:bodyDiv w:val="1"/>
      <w:marLeft w:val="0"/>
      <w:marRight w:val="0"/>
      <w:marTop w:val="0"/>
      <w:marBottom w:val="0"/>
      <w:divBdr>
        <w:top w:val="none" w:sz="0" w:space="0" w:color="auto"/>
        <w:left w:val="none" w:sz="0" w:space="0" w:color="auto"/>
        <w:bottom w:val="none" w:sz="0" w:space="0" w:color="auto"/>
        <w:right w:val="none" w:sz="0" w:space="0" w:color="auto"/>
      </w:divBdr>
    </w:div>
    <w:div w:id="1350370780">
      <w:bodyDiv w:val="1"/>
      <w:marLeft w:val="0"/>
      <w:marRight w:val="0"/>
      <w:marTop w:val="0"/>
      <w:marBottom w:val="0"/>
      <w:divBdr>
        <w:top w:val="none" w:sz="0" w:space="0" w:color="auto"/>
        <w:left w:val="none" w:sz="0" w:space="0" w:color="auto"/>
        <w:bottom w:val="none" w:sz="0" w:space="0" w:color="auto"/>
        <w:right w:val="none" w:sz="0" w:space="0" w:color="auto"/>
      </w:divBdr>
    </w:div>
    <w:div w:id="1358967549">
      <w:bodyDiv w:val="1"/>
      <w:marLeft w:val="0"/>
      <w:marRight w:val="0"/>
      <w:marTop w:val="0"/>
      <w:marBottom w:val="0"/>
      <w:divBdr>
        <w:top w:val="none" w:sz="0" w:space="0" w:color="auto"/>
        <w:left w:val="none" w:sz="0" w:space="0" w:color="auto"/>
        <w:bottom w:val="none" w:sz="0" w:space="0" w:color="auto"/>
        <w:right w:val="none" w:sz="0" w:space="0" w:color="auto"/>
      </w:divBdr>
    </w:div>
    <w:div w:id="1366521529">
      <w:bodyDiv w:val="1"/>
      <w:marLeft w:val="0"/>
      <w:marRight w:val="0"/>
      <w:marTop w:val="0"/>
      <w:marBottom w:val="0"/>
      <w:divBdr>
        <w:top w:val="none" w:sz="0" w:space="0" w:color="auto"/>
        <w:left w:val="none" w:sz="0" w:space="0" w:color="auto"/>
        <w:bottom w:val="none" w:sz="0" w:space="0" w:color="auto"/>
        <w:right w:val="none" w:sz="0" w:space="0" w:color="auto"/>
      </w:divBdr>
    </w:div>
    <w:div w:id="1368333545">
      <w:bodyDiv w:val="1"/>
      <w:marLeft w:val="0"/>
      <w:marRight w:val="0"/>
      <w:marTop w:val="0"/>
      <w:marBottom w:val="0"/>
      <w:divBdr>
        <w:top w:val="none" w:sz="0" w:space="0" w:color="auto"/>
        <w:left w:val="none" w:sz="0" w:space="0" w:color="auto"/>
        <w:bottom w:val="none" w:sz="0" w:space="0" w:color="auto"/>
        <w:right w:val="none" w:sz="0" w:space="0" w:color="auto"/>
      </w:divBdr>
    </w:div>
    <w:div w:id="1370104438">
      <w:bodyDiv w:val="1"/>
      <w:marLeft w:val="0"/>
      <w:marRight w:val="0"/>
      <w:marTop w:val="0"/>
      <w:marBottom w:val="0"/>
      <w:divBdr>
        <w:top w:val="none" w:sz="0" w:space="0" w:color="auto"/>
        <w:left w:val="none" w:sz="0" w:space="0" w:color="auto"/>
        <w:bottom w:val="none" w:sz="0" w:space="0" w:color="auto"/>
        <w:right w:val="none" w:sz="0" w:space="0" w:color="auto"/>
      </w:divBdr>
    </w:div>
    <w:div w:id="1370185484">
      <w:bodyDiv w:val="1"/>
      <w:marLeft w:val="0"/>
      <w:marRight w:val="0"/>
      <w:marTop w:val="0"/>
      <w:marBottom w:val="0"/>
      <w:divBdr>
        <w:top w:val="none" w:sz="0" w:space="0" w:color="auto"/>
        <w:left w:val="none" w:sz="0" w:space="0" w:color="auto"/>
        <w:bottom w:val="none" w:sz="0" w:space="0" w:color="auto"/>
        <w:right w:val="none" w:sz="0" w:space="0" w:color="auto"/>
      </w:divBdr>
    </w:div>
    <w:div w:id="1370493177">
      <w:bodyDiv w:val="1"/>
      <w:marLeft w:val="0"/>
      <w:marRight w:val="0"/>
      <w:marTop w:val="0"/>
      <w:marBottom w:val="0"/>
      <w:divBdr>
        <w:top w:val="none" w:sz="0" w:space="0" w:color="auto"/>
        <w:left w:val="none" w:sz="0" w:space="0" w:color="auto"/>
        <w:bottom w:val="none" w:sz="0" w:space="0" w:color="auto"/>
        <w:right w:val="none" w:sz="0" w:space="0" w:color="auto"/>
      </w:divBdr>
      <w:divsChild>
        <w:div w:id="318536982">
          <w:marLeft w:val="547"/>
          <w:marRight w:val="0"/>
          <w:marTop w:val="0"/>
          <w:marBottom w:val="0"/>
          <w:divBdr>
            <w:top w:val="none" w:sz="0" w:space="0" w:color="auto"/>
            <w:left w:val="none" w:sz="0" w:space="0" w:color="auto"/>
            <w:bottom w:val="none" w:sz="0" w:space="0" w:color="auto"/>
            <w:right w:val="none" w:sz="0" w:space="0" w:color="auto"/>
          </w:divBdr>
        </w:div>
      </w:divsChild>
    </w:div>
    <w:div w:id="1377697955">
      <w:bodyDiv w:val="1"/>
      <w:marLeft w:val="0"/>
      <w:marRight w:val="0"/>
      <w:marTop w:val="0"/>
      <w:marBottom w:val="0"/>
      <w:divBdr>
        <w:top w:val="none" w:sz="0" w:space="0" w:color="auto"/>
        <w:left w:val="none" w:sz="0" w:space="0" w:color="auto"/>
        <w:bottom w:val="none" w:sz="0" w:space="0" w:color="auto"/>
        <w:right w:val="none" w:sz="0" w:space="0" w:color="auto"/>
      </w:divBdr>
    </w:div>
    <w:div w:id="1381323030">
      <w:bodyDiv w:val="1"/>
      <w:marLeft w:val="0"/>
      <w:marRight w:val="0"/>
      <w:marTop w:val="0"/>
      <w:marBottom w:val="0"/>
      <w:divBdr>
        <w:top w:val="none" w:sz="0" w:space="0" w:color="auto"/>
        <w:left w:val="none" w:sz="0" w:space="0" w:color="auto"/>
        <w:bottom w:val="none" w:sz="0" w:space="0" w:color="auto"/>
        <w:right w:val="none" w:sz="0" w:space="0" w:color="auto"/>
      </w:divBdr>
    </w:div>
    <w:div w:id="1383602424">
      <w:bodyDiv w:val="1"/>
      <w:marLeft w:val="0"/>
      <w:marRight w:val="0"/>
      <w:marTop w:val="0"/>
      <w:marBottom w:val="0"/>
      <w:divBdr>
        <w:top w:val="none" w:sz="0" w:space="0" w:color="auto"/>
        <w:left w:val="none" w:sz="0" w:space="0" w:color="auto"/>
        <w:bottom w:val="none" w:sz="0" w:space="0" w:color="auto"/>
        <w:right w:val="none" w:sz="0" w:space="0" w:color="auto"/>
      </w:divBdr>
    </w:div>
    <w:div w:id="1384020234">
      <w:bodyDiv w:val="1"/>
      <w:marLeft w:val="0"/>
      <w:marRight w:val="0"/>
      <w:marTop w:val="0"/>
      <w:marBottom w:val="0"/>
      <w:divBdr>
        <w:top w:val="none" w:sz="0" w:space="0" w:color="auto"/>
        <w:left w:val="none" w:sz="0" w:space="0" w:color="auto"/>
        <w:bottom w:val="none" w:sz="0" w:space="0" w:color="auto"/>
        <w:right w:val="none" w:sz="0" w:space="0" w:color="auto"/>
      </w:divBdr>
    </w:div>
    <w:div w:id="1387411168">
      <w:bodyDiv w:val="1"/>
      <w:marLeft w:val="0"/>
      <w:marRight w:val="0"/>
      <w:marTop w:val="0"/>
      <w:marBottom w:val="0"/>
      <w:divBdr>
        <w:top w:val="none" w:sz="0" w:space="0" w:color="auto"/>
        <w:left w:val="none" w:sz="0" w:space="0" w:color="auto"/>
        <w:bottom w:val="none" w:sz="0" w:space="0" w:color="auto"/>
        <w:right w:val="none" w:sz="0" w:space="0" w:color="auto"/>
      </w:divBdr>
    </w:div>
    <w:div w:id="1393037450">
      <w:bodyDiv w:val="1"/>
      <w:marLeft w:val="0"/>
      <w:marRight w:val="0"/>
      <w:marTop w:val="0"/>
      <w:marBottom w:val="0"/>
      <w:divBdr>
        <w:top w:val="none" w:sz="0" w:space="0" w:color="auto"/>
        <w:left w:val="none" w:sz="0" w:space="0" w:color="auto"/>
        <w:bottom w:val="none" w:sz="0" w:space="0" w:color="auto"/>
        <w:right w:val="none" w:sz="0" w:space="0" w:color="auto"/>
      </w:divBdr>
    </w:div>
    <w:div w:id="1400248081">
      <w:bodyDiv w:val="1"/>
      <w:marLeft w:val="0"/>
      <w:marRight w:val="0"/>
      <w:marTop w:val="0"/>
      <w:marBottom w:val="0"/>
      <w:divBdr>
        <w:top w:val="none" w:sz="0" w:space="0" w:color="auto"/>
        <w:left w:val="none" w:sz="0" w:space="0" w:color="auto"/>
        <w:bottom w:val="none" w:sz="0" w:space="0" w:color="auto"/>
        <w:right w:val="none" w:sz="0" w:space="0" w:color="auto"/>
      </w:divBdr>
    </w:div>
    <w:div w:id="1403139775">
      <w:bodyDiv w:val="1"/>
      <w:marLeft w:val="0"/>
      <w:marRight w:val="0"/>
      <w:marTop w:val="0"/>
      <w:marBottom w:val="0"/>
      <w:divBdr>
        <w:top w:val="none" w:sz="0" w:space="0" w:color="auto"/>
        <w:left w:val="none" w:sz="0" w:space="0" w:color="auto"/>
        <w:bottom w:val="none" w:sz="0" w:space="0" w:color="auto"/>
        <w:right w:val="none" w:sz="0" w:space="0" w:color="auto"/>
      </w:divBdr>
    </w:div>
    <w:div w:id="1405102582">
      <w:bodyDiv w:val="1"/>
      <w:marLeft w:val="0"/>
      <w:marRight w:val="0"/>
      <w:marTop w:val="0"/>
      <w:marBottom w:val="0"/>
      <w:divBdr>
        <w:top w:val="none" w:sz="0" w:space="0" w:color="auto"/>
        <w:left w:val="none" w:sz="0" w:space="0" w:color="auto"/>
        <w:bottom w:val="none" w:sz="0" w:space="0" w:color="auto"/>
        <w:right w:val="none" w:sz="0" w:space="0" w:color="auto"/>
      </w:divBdr>
    </w:div>
    <w:div w:id="1416320617">
      <w:bodyDiv w:val="1"/>
      <w:marLeft w:val="0"/>
      <w:marRight w:val="0"/>
      <w:marTop w:val="0"/>
      <w:marBottom w:val="0"/>
      <w:divBdr>
        <w:top w:val="none" w:sz="0" w:space="0" w:color="auto"/>
        <w:left w:val="none" w:sz="0" w:space="0" w:color="auto"/>
        <w:bottom w:val="none" w:sz="0" w:space="0" w:color="auto"/>
        <w:right w:val="none" w:sz="0" w:space="0" w:color="auto"/>
      </w:divBdr>
    </w:div>
    <w:div w:id="1422799908">
      <w:bodyDiv w:val="1"/>
      <w:marLeft w:val="0"/>
      <w:marRight w:val="0"/>
      <w:marTop w:val="0"/>
      <w:marBottom w:val="0"/>
      <w:divBdr>
        <w:top w:val="none" w:sz="0" w:space="0" w:color="auto"/>
        <w:left w:val="none" w:sz="0" w:space="0" w:color="auto"/>
        <w:bottom w:val="none" w:sz="0" w:space="0" w:color="auto"/>
        <w:right w:val="none" w:sz="0" w:space="0" w:color="auto"/>
      </w:divBdr>
    </w:div>
    <w:div w:id="1431505837">
      <w:bodyDiv w:val="1"/>
      <w:marLeft w:val="0"/>
      <w:marRight w:val="0"/>
      <w:marTop w:val="0"/>
      <w:marBottom w:val="0"/>
      <w:divBdr>
        <w:top w:val="none" w:sz="0" w:space="0" w:color="auto"/>
        <w:left w:val="none" w:sz="0" w:space="0" w:color="auto"/>
        <w:bottom w:val="none" w:sz="0" w:space="0" w:color="auto"/>
        <w:right w:val="none" w:sz="0" w:space="0" w:color="auto"/>
      </w:divBdr>
    </w:div>
    <w:div w:id="1436831449">
      <w:bodyDiv w:val="1"/>
      <w:marLeft w:val="0"/>
      <w:marRight w:val="0"/>
      <w:marTop w:val="0"/>
      <w:marBottom w:val="0"/>
      <w:divBdr>
        <w:top w:val="none" w:sz="0" w:space="0" w:color="auto"/>
        <w:left w:val="none" w:sz="0" w:space="0" w:color="auto"/>
        <w:bottom w:val="none" w:sz="0" w:space="0" w:color="auto"/>
        <w:right w:val="none" w:sz="0" w:space="0" w:color="auto"/>
      </w:divBdr>
    </w:div>
    <w:div w:id="1437214985">
      <w:bodyDiv w:val="1"/>
      <w:marLeft w:val="0"/>
      <w:marRight w:val="0"/>
      <w:marTop w:val="0"/>
      <w:marBottom w:val="0"/>
      <w:divBdr>
        <w:top w:val="none" w:sz="0" w:space="0" w:color="auto"/>
        <w:left w:val="none" w:sz="0" w:space="0" w:color="auto"/>
        <w:bottom w:val="none" w:sz="0" w:space="0" w:color="auto"/>
        <w:right w:val="none" w:sz="0" w:space="0" w:color="auto"/>
      </w:divBdr>
    </w:div>
    <w:div w:id="1447697437">
      <w:bodyDiv w:val="1"/>
      <w:marLeft w:val="0"/>
      <w:marRight w:val="0"/>
      <w:marTop w:val="0"/>
      <w:marBottom w:val="0"/>
      <w:divBdr>
        <w:top w:val="none" w:sz="0" w:space="0" w:color="auto"/>
        <w:left w:val="none" w:sz="0" w:space="0" w:color="auto"/>
        <w:bottom w:val="none" w:sz="0" w:space="0" w:color="auto"/>
        <w:right w:val="none" w:sz="0" w:space="0" w:color="auto"/>
      </w:divBdr>
    </w:div>
    <w:div w:id="1453817121">
      <w:bodyDiv w:val="1"/>
      <w:marLeft w:val="0"/>
      <w:marRight w:val="0"/>
      <w:marTop w:val="0"/>
      <w:marBottom w:val="0"/>
      <w:divBdr>
        <w:top w:val="none" w:sz="0" w:space="0" w:color="auto"/>
        <w:left w:val="none" w:sz="0" w:space="0" w:color="auto"/>
        <w:bottom w:val="none" w:sz="0" w:space="0" w:color="auto"/>
        <w:right w:val="none" w:sz="0" w:space="0" w:color="auto"/>
      </w:divBdr>
    </w:div>
    <w:div w:id="1455520921">
      <w:bodyDiv w:val="1"/>
      <w:marLeft w:val="0"/>
      <w:marRight w:val="0"/>
      <w:marTop w:val="0"/>
      <w:marBottom w:val="0"/>
      <w:divBdr>
        <w:top w:val="none" w:sz="0" w:space="0" w:color="auto"/>
        <w:left w:val="none" w:sz="0" w:space="0" w:color="auto"/>
        <w:bottom w:val="none" w:sz="0" w:space="0" w:color="auto"/>
        <w:right w:val="none" w:sz="0" w:space="0" w:color="auto"/>
      </w:divBdr>
    </w:div>
    <w:div w:id="1456294713">
      <w:bodyDiv w:val="1"/>
      <w:marLeft w:val="0"/>
      <w:marRight w:val="0"/>
      <w:marTop w:val="0"/>
      <w:marBottom w:val="0"/>
      <w:divBdr>
        <w:top w:val="none" w:sz="0" w:space="0" w:color="auto"/>
        <w:left w:val="none" w:sz="0" w:space="0" w:color="auto"/>
        <w:bottom w:val="none" w:sz="0" w:space="0" w:color="auto"/>
        <w:right w:val="none" w:sz="0" w:space="0" w:color="auto"/>
      </w:divBdr>
    </w:div>
    <w:div w:id="1460109198">
      <w:bodyDiv w:val="1"/>
      <w:marLeft w:val="0"/>
      <w:marRight w:val="0"/>
      <w:marTop w:val="0"/>
      <w:marBottom w:val="0"/>
      <w:divBdr>
        <w:top w:val="none" w:sz="0" w:space="0" w:color="auto"/>
        <w:left w:val="none" w:sz="0" w:space="0" w:color="auto"/>
        <w:bottom w:val="none" w:sz="0" w:space="0" w:color="auto"/>
        <w:right w:val="none" w:sz="0" w:space="0" w:color="auto"/>
      </w:divBdr>
    </w:div>
    <w:div w:id="1470125623">
      <w:bodyDiv w:val="1"/>
      <w:marLeft w:val="0"/>
      <w:marRight w:val="0"/>
      <w:marTop w:val="0"/>
      <w:marBottom w:val="0"/>
      <w:divBdr>
        <w:top w:val="none" w:sz="0" w:space="0" w:color="auto"/>
        <w:left w:val="none" w:sz="0" w:space="0" w:color="auto"/>
        <w:bottom w:val="none" w:sz="0" w:space="0" w:color="auto"/>
        <w:right w:val="none" w:sz="0" w:space="0" w:color="auto"/>
      </w:divBdr>
    </w:div>
    <w:div w:id="1471244406">
      <w:bodyDiv w:val="1"/>
      <w:marLeft w:val="0"/>
      <w:marRight w:val="0"/>
      <w:marTop w:val="0"/>
      <w:marBottom w:val="0"/>
      <w:divBdr>
        <w:top w:val="none" w:sz="0" w:space="0" w:color="auto"/>
        <w:left w:val="none" w:sz="0" w:space="0" w:color="auto"/>
        <w:bottom w:val="none" w:sz="0" w:space="0" w:color="auto"/>
        <w:right w:val="none" w:sz="0" w:space="0" w:color="auto"/>
      </w:divBdr>
    </w:div>
    <w:div w:id="1473019363">
      <w:bodyDiv w:val="1"/>
      <w:marLeft w:val="0"/>
      <w:marRight w:val="0"/>
      <w:marTop w:val="0"/>
      <w:marBottom w:val="0"/>
      <w:divBdr>
        <w:top w:val="none" w:sz="0" w:space="0" w:color="auto"/>
        <w:left w:val="none" w:sz="0" w:space="0" w:color="auto"/>
        <w:bottom w:val="none" w:sz="0" w:space="0" w:color="auto"/>
        <w:right w:val="none" w:sz="0" w:space="0" w:color="auto"/>
      </w:divBdr>
    </w:div>
    <w:div w:id="1485463721">
      <w:bodyDiv w:val="1"/>
      <w:marLeft w:val="0"/>
      <w:marRight w:val="0"/>
      <w:marTop w:val="0"/>
      <w:marBottom w:val="0"/>
      <w:divBdr>
        <w:top w:val="none" w:sz="0" w:space="0" w:color="auto"/>
        <w:left w:val="none" w:sz="0" w:space="0" w:color="auto"/>
        <w:bottom w:val="none" w:sz="0" w:space="0" w:color="auto"/>
        <w:right w:val="none" w:sz="0" w:space="0" w:color="auto"/>
      </w:divBdr>
    </w:div>
    <w:div w:id="1487087090">
      <w:bodyDiv w:val="1"/>
      <w:marLeft w:val="0"/>
      <w:marRight w:val="0"/>
      <w:marTop w:val="0"/>
      <w:marBottom w:val="0"/>
      <w:divBdr>
        <w:top w:val="none" w:sz="0" w:space="0" w:color="auto"/>
        <w:left w:val="none" w:sz="0" w:space="0" w:color="auto"/>
        <w:bottom w:val="none" w:sz="0" w:space="0" w:color="auto"/>
        <w:right w:val="none" w:sz="0" w:space="0" w:color="auto"/>
      </w:divBdr>
    </w:div>
    <w:div w:id="1490755144">
      <w:bodyDiv w:val="1"/>
      <w:marLeft w:val="0"/>
      <w:marRight w:val="0"/>
      <w:marTop w:val="0"/>
      <w:marBottom w:val="0"/>
      <w:divBdr>
        <w:top w:val="none" w:sz="0" w:space="0" w:color="auto"/>
        <w:left w:val="none" w:sz="0" w:space="0" w:color="auto"/>
        <w:bottom w:val="none" w:sz="0" w:space="0" w:color="auto"/>
        <w:right w:val="none" w:sz="0" w:space="0" w:color="auto"/>
      </w:divBdr>
    </w:div>
    <w:div w:id="1493335214">
      <w:bodyDiv w:val="1"/>
      <w:marLeft w:val="0"/>
      <w:marRight w:val="0"/>
      <w:marTop w:val="0"/>
      <w:marBottom w:val="0"/>
      <w:divBdr>
        <w:top w:val="none" w:sz="0" w:space="0" w:color="auto"/>
        <w:left w:val="none" w:sz="0" w:space="0" w:color="auto"/>
        <w:bottom w:val="none" w:sz="0" w:space="0" w:color="auto"/>
        <w:right w:val="none" w:sz="0" w:space="0" w:color="auto"/>
      </w:divBdr>
    </w:div>
    <w:div w:id="1496068796">
      <w:bodyDiv w:val="1"/>
      <w:marLeft w:val="0"/>
      <w:marRight w:val="0"/>
      <w:marTop w:val="0"/>
      <w:marBottom w:val="0"/>
      <w:divBdr>
        <w:top w:val="none" w:sz="0" w:space="0" w:color="auto"/>
        <w:left w:val="none" w:sz="0" w:space="0" w:color="auto"/>
        <w:bottom w:val="none" w:sz="0" w:space="0" w:color="auto"/>
        <w:right w:val="none" w:sz="0" w:space="0" w:color="auto"/>
      </w:divBdr>
    </w:div>
    <w:div w:id="1497040014">
      <w:bodyDiv w:val="1"/>
      <w:marLeft w:val="0"/>
      <w:marRight w:val="0"/>
      <w:marTop w:val="0"/>
      <w:marBottom w:val="0"/>
      <w:divBdr>
        <w:top w:val="none" w:sz="0" w:space="0" w:color="auto"/>
        <w:left w:val="none" w:sz="0" w:space="0" w:color="auto"/>
        <w:bottom w:val="none" w:sz="0" w:space="0" w:color="auto"/>
        <w:right w:val="none" w:sz="0" w:space="0" w:color="auto"/>
      </w:divBdr>
    </w:div>
    <w:div w:id="1502622283">
      <w:bodyDiv w:val="1"/>
      <w:marLeft w:val="0"/>
      <w:marRight w:val="0"/>
      <w:marTop w:val="0"/>
      <w:marBottom w:val="0"/>
      <w:divBdr>
        <w:top w:val="none" w:sz="0" w:space="0" w:color="auto"/>
        <w:left w:val="none" w:sz="0" w:space="0" w:color="auto"/>
        <w:bottom w:val="none" w:sz="0" w:space="0" w:color="auto"/>
        <w:right w:val="none" w:sz="0" w:space="0" w:color="auto"/>
      </w:divBdr>
    </w:div>
    <w:div w:id="1506506848">
      <w:bodyDiv w:val="1"/>
      <w:marLeft w:val="0"/>
      <w:marRight w:val="0"/>
      <w:marTop w:val="0"/>
      <w:marBottom w:val="0"/>
      <w:divBdr>
        <w:top w:val="none" w:sz="0" w:space="0" w:color="auto"/>
        <w:left w:val="none" w:sz="0" w:space="0" w:color="auto"/>
        <w:bottom w:val="none" w:sz="0" w:space="0" w:color="auto"/>
        <w:right w:val="none" w:sz="0" w:space="0" w:color="auto"/>
      </w:divBdr>
    </w:div>
    <w:div w:id="1507940729">
      <w:bodyDiv w:val="1"/>
      <w:marLeft w:val="0"/>
      <w:marRight w:val="0"/>
      <w:marTop w:val="0"/>
      <w:marBottom w:val="0"/>
      <w:divBdr>
        <w:top w:val="none" w:sz="0" w:space="0" w:color="auto"/>
        <w:left w:val="none" w:sz="0" w:space="0" w:color="auto"/>
        <w:bottom w:val="none" w:sz="0" w:space="0" w:color="auto"/>
        <w:right w:val="none" w:sz="0" w:space="0" w:color="auto"/>
      </w:divBdr>
    </w:div>
    <w:div w:id="1509448188">
      <w:bodyDiv w:val="1"/>
      <w:marLeft w:val="0"/>
      <w:marRight w:val="0"/>
      <w:marTop w:val="0"/>
      <w:marBottom w:val="0"/>
      <w:divBdr>
        <w:top w:val="none" w:sz="0" w:space="0" w:color="auto"/>
        <w:left w:val="none" w:sz="0" w:space="0" w:color="auto"/>
        <w:bottom w:val="none" w:sz="0" w:space="0" w:color="auto"/>
        <w:right w:val="none" w:sz="0" w:space="0" w:color="auto"/>
      </w:divBdr>
    </w:div>
    <w:div w:id="1513716613">
      <w:bodyDiv w:val="1"/>
      <w:marLeft w:val="0"/>
      <w:marRight w:val="0"/>
      <w:marTop w:val="0"/>
      <w:marBottom w:val="0"/>
      <w:divBdr>
        <w:top w:val="none" w:sz="0" w:space="0" w:color="auto"/>
        <w:left w:val="none" w:sz="0" w:space="0" w:color="auto"/>
        <w:bottom w:val="none" w:sz="0" w:space="0" w:color="auto"/>
        <w:right w:val="none" w:sz="0" w:space="0" w:color="auto"/>
      </w:divBdr>
    </w:div>
    <w:div w:id="1518076989">
      <w:bodyDiv w:val="1"/>
      <w:marLeft w:val="0"/>
      <w:marRight w:val="0"/>
      <w:marTop w:val="0"/>
      <w:marBottom w:val="0"/>
      <w:divBdr>
        <w:top w:val="none" w:sz="0" w:space="0" w:color="auto"/>
        <w:left w:val="none" w:sz="0" w:space="0" w:color="auto"/>
        <w:bottom w:val="none" w:sz="0" w:space="0" w:color="auto"/>
        <w:right w:val="none" w:sz="0" w:space="0" w:color="auto"/>
      </w:divBdr>
    </w:div>
    <w:div w:id="1518808240">
      <w:bodyDiv w:val="1"/>
      <w:marLeft w:val="0"/>
      <w:marRight w:val="0"/>
      <w:marTop w:val="0"/>
      <w:marBottom w:val="0"/>
      <w:divBdr>
        <w:top w:val="none" w:sz="0" w:space="0" w:color="auto"/>
        <w:left w:val="none" w:sz="0" w:space="0" w:color="auto"/>
        <w:bottom w:val="none" w:sz="0" w:space="0" w:color="auto"/>
        <w:right w:val="none" w:sz="0" w:space="0" w:color="auto"/>
      </w:divBdr>
    </w:div>
    <w:div w:id="1522233264">
      <w:bodyDiv w:val="1"/>
      <w:marLeft w:val="0"/>
      <w:marRight w:val="0"/>
      <w:marTop w:val="0"/>
      <w:marBottom w:val="0"/>
      <w:divBdr>
        <w:top w:val="none" w:sz="0" w:space="0" w:color="auto"/>
        <w:left w:val="none" w:sz="0" w:space="0" w:color="auto"/>
        <w:bottom w:val="none" w:sz="0" w:space="0" w:color="auto"/>
        <w:right w:val="none" w:sz="0" w:space="0" w:color="auto"/>
      </w:divBdr>
    </w:div>
    <w:div w:id="1522278457">
      <w:bodyDiv w:val="1"/>
      <w:marLeft w:val="0"/>
      <w:marRight w:val="0"/>
      <w:marTop w:val="0"/>
      <w:marBottom w:val="0"/>
      <w:divBdr>
        <w:top w:val="none" w:sz="0" w:space="0" w:color="auto"/>
        <w:left w:val="none" w:sz="0" w:space="0" w:color="auto"/>
        <w:bottom w:val="none" w:sz="0" w:space="0" w:color="auto"/>
        <w:right w:val="none" w:sz="0" w:space="0" w:color="auto"/>
      </w:divBdr>
    </w:div>
    <w:div w:id="1522545730">
      <w:bodyDiv w:val="1"/>
      <w:marLeft w:val="0"/>
      <w:marRight w:val="0"/>
      <w:marTop w:val="0"/>
      <w:marBottom w:val="0"/>
      <w:divBdr>
        <w:top w:val="none" w:sz="0" w:space="0" w:color="auto"/>
        <w:left w:val="none" w:sz="0" w:space="0" w:color="auto"/>
        <w:bottom w:val="none" w:sz="0" w:space="0" w:color="auto"/>
        <w:right w:val="none" w:sz="0" w:space="0" w:color="auto"/>
      </w:divBdr>
    </w:div>
    <w:div w:id="1522669808">
      <w:bodyDiv w:val="1"/>
      <w:marLeft w:val="0"/>
      <w:marRight w:val="0"/>
      <w:marTop w:val="0"/>
      <w:marBottom w:val="0"/>
      <w:divBdr>
        <w:top w:val="none" w:sz="0" w:space="0" w:color="auto"/>
        <w:left w:val="none" w:sz="0" w:space="0" w:color="auto"/>
        <w:bottom w:val="none" w:sz="0" w:space="0" w:color="auto"/>
        <w:right w:val="none" w:sz="0" w:space="0" w:color="auto"/>
      </w:divBdr>
    </w:div>
    <w:div w:id="1529676963">
      <w:bodyDiv w:val="1"/>
      <w:marLeft w:val="0"/>
      <w:marRight w:val="0"/>
      <w:marTop w:val="0"/>
      <w:marBottom w:val="0"/>
      <w:divBdr>
        <w:top w:val="none" w:sz="0" w:space="0" w:color="auto"/>
        <w:left w:val="none" w:sz="0" w:space="0" w:color="auto"/>
        <w:bottom w:val="none" w:sz="0" w:space="0" w:color="auto"/>
        <w:right w:val="none" w:sz="0" w:space="0" w:color="auto"/>
      </w:divBdr>
    </w:div>
    <w:div w:id="1532844112">
      <w:bodyDiv w:val="1"/>
      <w:marLeft w:val="0"/>
      <w:marRight w:val="0"/>
      <w:marTop w:val="0"/>
      <w:marBottom w:val="0"/>
      <w:divBdr>
        <w:top w:val="none" w:sz="0" w:space="0" w:color="auto"/>
        <w:left w:val="none" w:sz="0" w:space="0" w:color="auto"/>
        <w:bottom w:val="none" w:sz="0" w:space="0" w:color="auto"/>
        <w:right w:val="none" w:sz="0" w:space="0" w:color="auto"/>
      </w:divBdr>
    </w:div>
    <w:div w:id="1535189840">
      <w:bodyDiv w:val="1"/>
      <w:marLeft w:val="0"/>
      <w:marRight w:val="0"/>
      <w:marTop w:val="0"/>
      <w:marBottom w:val="0"/>
      <w:divBdr>
        <w:top w:val="none" w:sz="0" w:space="0" w:color="auto"/>
        <w:left w:val="none" w:sz="0" w:space="0" w:color="auto"/>
        <w:bottom w:val="none" w:sz="0" w:space="0" w:color="auto"/>
        <w:right w:val="none" w:sz="0" w:space="0" w:color="auto"/>
      </w:divBdr>
    </w:div>
    <w:div w:id="1538010835">
      <w:bodyDiv w:val="1"/>
      <w:marLeft w:val="0"/>
      <w:marRight w:val="0"/>
      <w:marTop w:val="0"/>
      <w:marBottom w:val="0"/>
      <w:divBdr>
        <w:top w:val="none" w:sz="0" w:space="0" w:color="auto"/>
        <w:left w:val="none" w:sz="0" w:space="0" w:color="auto"/>
        <w:bottom w:val="none" w:sz="0" w:space="0" w:color="auto"/>
        <w:right w:val="none" w:sz="0" w:space="0" w:color="auto"/>
      </w:divBdr>
    </w:div>
    <w:div w:id="1540967599">
      <w:bodyDiv w:val="1"/>
      <w:marLeft w:val="0"/>
      <w:marRight w:val="0"/>
      <w:marTop w:val="0"/>
      <w:marBottom w:val="0"/>
      <w:divBdr>
        <w:top w:val="none" w:sz="0" w:space="0" w:color="auto"/>
        <w:left w:val="none" w:sz="0" w:space="0" w:color="auto"/>
        <w:bottom w:val="none" w:sz="0" w:space="0" w:color="auto"/>
        <w:right w:val="none" w:sz="0" w:space="0" w:color="auto"/>
      </w:divBdr>
    </w:div>
    <w:div w:id="1545947534">
      <w:bodyDiv w:val="1"/>
      <w:marLeft w:val="0"/>
      <w:marRight w:val="0"/>
      <w:marTop w:val="0"/>
      <w:marBottom w:val="0"/>
      <w:divBdr>
        <w:top w:val="none" w:sz="0" w:space="0" w:color="auto"/>
        <w:left w:val="none" w:sz="0" w:space="0" w:color="auto"/>
        <w:bottom w:val="none" w:sz="0" w:space="0" w:color="auto"/>
        <w:right w:val="none" w:sz="0" w:space="0" w:color="auto"/>
      </w:divBdr>
    </w:div>
    <w:div w:id="1548176395">
      <w:bodyDiv w:val="1"/>
      <w:marLeft w:val="0"/>
      <w:marRight w:val="0"/>
      <w:marTop w:val="0"/>
      <w:marBottom w:val="0"/>
      <w:divBdr>
        <w:top w:val="none" w:sz="0" w:space="0" w:color="auto"/>
        <w:left w:val="none" w:sz="0" w:space="0" w:color="auto"/>
        <w:bottom w:val="none" w:sz="0" w:space="0" w:color="auto"/>
        <w:right w:val="none" w:sz="0" w:space="0" w:color="auto"/>
      </w:divBdr>
    </w:div>
    <w:div w:id="1555965965">
      <w:bodyDiv w:val="1"/>
      <w:marLeft w:val="0"/>
      <w:marRight w:val="0"/>
      <w:marTop w:val="0"/>
      <w:marBottom w:val="0"/>
      <w:divBdr>
        <w:top w:val="none" w:sz="0" w:space="0" w:color="auto"/>
        <w:left w:val="none" w:sz="0" w:space="0" w:color="auto"/>
        <w:bottom w:val="none" w:sz="0" w:space="0" w:color="auto"/>
        <w:right w:val="none" w:sz="0" w:space="0" w:color="auto"/>
      </w:divBdr>
    </w:div>
    <w:div w:id="1556814041">
      <w:bodyDiv w:val="1"/>
      <w:marLeft w:val="0"/>
      <w:marRight w:val="0"/>
      <w:marTop w:val="0"/>
      <w:marBottom w:val="0"/>
      <w:divBdr>
        <w:top w:val="none" w:sz="0" w:space="0" w:color="auto"/>
        <w:left w:val="none" w:sz="0" w:space="0" w:color="auto"/>
        <w:bottom w:val="none" w:sz="0" w:space="0" w:color="auto"/>
        <w:right w:val="none" w:sz="0" w:space="0" w:color="auto"/>
      </w:divBdr>
    </w:div>
    <w:div w:id="1557087706">
      <w:bodyDiv w:val="1"/>
      <w:marLeft w:val="0"/>
      <w:marRight w:val="0"/>
      <w:marTop w:val="0"/>
      <w:marBottom w:val="0"/>
      <w:divBdr>
        <w:top w:val="none" w:sz="0" w:space="0" w:color="auto"/>
        <w:left w:val="none" w:sz="0" w:space="0" w:color="auto"/>
        <w:bottom w:val="none" w:sz="0" w:space="0" w:color="auto"/>
        <w:right w:val="none" w:sz="0" w:space="0" w:color="auto"/>
      </w:divBdr>
    </w:div>
    <w:div w:id="1558928640">
      <w:bodyDiv w:val="1"/>
      <w:marLeft w:val="0"/>
      <w:marRight w:val="0"/>
      <w:marTop w:val="0"/>
      <w:marBottom w:val="0"/>
      <w:divBdr>
        <w:top w:val="none" w:sz="0" w:space="0" w:color="auto"/>
        <w:left w:val="none" w:sz="0" w:space="0" w:color="auto"/>
        <w:bottom w:val="none" w:sz="0" w:space="0" w:color="auto"/>
        <w:right w:val="none" w:sz="0" w:space="0" w:color="auto"/>
      </w:divBdr>
    </w:div>
    <w:div w:id="1559433843">
      <w:bodyDiv w:val="1"/>
      <w:marLeft w:val="0"/>
      <w:marRight w:val="0"/>
      <w:marTop w:val="0"/>
      <w:marBottom w:val="0"/>
      <w:divBdr>
        <w:top w:val="none" w:sz="0" w:space="0" w:color="auto"/>
        <w:left w:val="none" w:sz="0" w:space="0" w:color="auto"/>
        <w:bottom w:val="none" w:sz="0" w:space="0" w:color="auto"/>
        <w:right w:val="none" w:sz="0" w:space="0" w:color="auto"/>
      </w:divBdr>
    </w:div>
    <w:div w:id="1561164544">
      <w:bodyDiv w:val="1"/>
      <w:marLeft w:val="0"/>
      <w:marRight w:val="0"/>
      <w:marTop w:val="0"/>
      <w:marBottom w:val="0"/>
      <w:divBdr>
        <w:top w:val="none" w:sz="0" w:space="0" w:color="auto"/>
        <w:left w:val="none" w:sz="0" w:space="0" w:color="auto"/>
        <w:bottom w:val="none" w:sz="0" w:space="0" w:color="auto"/>
        <w:right w:val="none" w:sz="0" w:space="0" w:color="auto"/>
      </w:divBdr>
    </w:div>
    <w:div w:id="1566918782">
      <w:bodyDiv w:val="1"/>
      <w:marLeft w:val="0"/>
      <w:marRight w:val="0"/>
      <w:marTop w:val="0"/>
      <w:marBottom w:val="0"/>
      <w:divBdr>
        <w:top w:val="none" w:sz="0" w:space="0" w:color="auto"/>
        <w:left w:val="none" w:sz="0" w:space="0" w:color="auto"/>
        <w:bottom w:val="none" w:sz="0" w:space="0" w:color="auto"/>
        <w:right w:val="none" w:sz="0" w:space="0" w:color="auto"/>
      </w:divBdr>
    </w:div>
    <w:div w:id="1567182139">
      <w:bodyDiv w:val="1"/>
      <w:marLeft w:val="0"/>
      <w:marRight w:val="0"/>
      <w:marTop w:val="0"/>
      <w:marBottom w:val="0"/>
      <w:divBdr>
        <w:top w:val="none" w:sz="0" w:space="0" w:color="auto"/>
        <w:left w:val="none" w:sz="0" w:space="0" w:color="auto"/>
        <w:bottom w:val="none" w:sz="0" w:space="0" w:color="auto"/>
        <w:right w:val="none" w:sz="0" w:space="0" w:color="auto"/>
      </w:divBdr>
    </w:div>
    <w:div w:id="1576234776">
      <w:bodyDiv w:val="1"/>
      <w:marLeft w:val="0"/>
      <w:marRight w:val="0"/>
      <w:marTop w:val="0"/>
      <w:marBottom w:val="0"/>
      <w:divBdr>
        <w:top w:val="none" w:sz="0" w:space="0" w:color="auto"/>
        <w:left w:val="none" w:sz="0" w:space="0" w:color="auto"/>
        <w:bottom w:val="none" w:sz="0" w:space="0" w:color="auto"/>
        <w:right w:val="none" w:sz="0" w:space="0" w:color="auto"/>
      </w:divBdr>
    </w:div>
    <w:div w:id="1594237143">
      <w:bodyDiv w:val="1"/>
      <w:marLeft w:val="0"/>
      <w:marRight w:val="0"/>
      <w:marTop w:val="0"/>
      <w:marBottom w:val="0"/>
      <w:divBdr>
        <w:top w:val="none" w:sz="0" w:space="0" w:color="auto"/>
        <w:left w:val="none" w:sz="0" w:space="0" w:color="auto"/>
        <w:bottom w:val="none" w:sz="0" w:space="0" w:color="auto"/>
        <w:right w:val="none" w:sz="0" w:space="0" w:color="auto"/>
      </w:divBdr>
    </w:div>
    <w:div w:id="1596598745">
      <w:bodyDiv w:val="1"/>
      <w:marLeft w:val="0"/>
      <w:marRight w:val="0"/>
      <w:marTop w:val="0"/>
      <w:marBottom w:val="0"/>
      <w:divBdr>
        <w:top w:val="none" w:sz="0" w:space="0" w:color="auto"/>
        <w:left w:val="none" w:sz="0" w:space="0" w:color="auto"/>
        <w:bottom w:val="none" w:sz="0" w:space="0" w:color="auto"/>
        <w:right w:val="none" w:sz="0" w:space="0" w:color="auto"/>
      </w:divBdr>
    </w:div>
    <w:div w:id="1598249203">
      <w:bodyDiv w:val="1"/>
      <w:marLeft w:val="0"/>
      <w:marRight w:val="0"/>
      <w:marTop w:val="0"/>
      <w:marBottom w:val="0"/>
      <w:divBdr>
        <w:top w:val="none" w:sz="0" w:space="0" w:color="auto"/>
        <w:left w:val="none" w:sz="0" w:space="0" w:color="auto"/>
        <w:bottom w:val="none" w:sz="0" w:space="0" w:color="auto"/>
        <w:right w:val="none" w:sz="0" w:space="0" w:color="auto"/>
      </w:divBdr>
    </w:div>
    <w:div w:id="1598514768">
      <w:bodyDiv w:val="1"/>
      <w:marLeft w:val="0"/>
      <w:marRight w:val="0"/>
      <w:marTop w:val="0"/>
      <w:marBottom w:val="0"/>
      <w:divBdr>
        <w:top w:val="none" w:sz="0" w:space="0" w:color="auto"/>
        <w:left w:val="none" w:sz="0" w:space="0" w:color="auto"/>
        <w:bottom w:val="none" w:sz="0" w:space="0" w:color="auto"/>
        <w:right w:val="none" w:sz="0" w:space="0" w:color="auto"/>
      </w:divBdr>
    </w:div>
    <w:div w:id="1601524481">
      <w:bodyDiv w:val="1"/>
      <w:marLeft w:val="0"/>
      <w:marRight w:val="0"/>
      <w:marTop w:val="0"/>
      <w:marBottom w:val="0"/>
      <w:divBdr>
        <w:top w:val="none" w:sz="0" w:space="0" w:color="auto"/>
        <w:left w:val="none" w:sz="0" w:space="0" w:color="auto"/>
        <w:bottom w:val="none" w:sz="0" w:space="0" w:color="auto"/>
        <w:right w:val="none" w:sz="0" w:space="0" w:color="auto"/>
      </w:divBdr>
    </w:div>
    <w:div w:id="1607694511">
      <w:bodyDiv w:val="1"/>
      <w:marLeft w:val="0"/>
      <w:marRight w:val="0"/>
      <w:marTop w:val="0"/>
      <w:marBottom w:val="0"/>
      <w:divBdr>
        <w:top w:val="none" w:sz="0" w:space="0" w:color="auto"/>
        <w:left w:val="none" w:sz="0" w:space="0" w:color="auto"/>
        <w:bottom w:val="none" w:sz="0" w:space="0" w:color="auto"/>
        <w:right w:val="none" w:sz="0" w:space="0" w:color="auto"/>
      </w:divBdr>
    </w:div>
    <w:div w:id="1608930634">
      <w:bodyDiv w:val="1"/>
      <w:marLeft w:val="0"/>
      <w:marRight w:val="0"/>
      <w:marTop w:val="0"/>
      <w:marBottom w:val="0"/>
      <w:divBdr>
        <w:top w:val="none" w:sz="0" w:space="0" w:color="auto"/>
        <w:left w:val="none" w:sz="0" w:space="0" w:color="auto"/>
        <w:bottom w:val="none" w:sz="0" w:space="0" w:color="auto"/>
        <w:right w:val="none" w:sz="0" w:space="0" w:color="auto"/>
      </w:divBdr>
    </w:div>
    <w:div w:id="1612544940">
      <w:bodyDiv w:val="1"/>
      <w:marLeft w:val="0"/>
      <w:marRight w:val="0"/>
      <w:marTop w:val="0"/>
      <w:marBottom w:val="0"/>
      <w:divBdr>
        <w:top w:val="none" w:sz="0" w:space="0" w:color="auto"/>
        <w:left w:val="none" w:sz="0" w:space="0" w:color="auto"/>
        <w:bottom w:val="none" w:sz="0" w:space="0" w:color="auto"/>
        <w:right w:val="none" w:sz="0" w:space="0" w:color="auto"/>
      </w:divBdr>
    </w:div>
    <w:div w:id="1628390068">
      <w:bodyDiv w:val="1"/>
      <w:marLeft w:val="0"/>
      <w:marRight w:val="0"/>
      <w:marTop w:val="0"/>
      <w:marBottom w:val="0"/>
      <w:divBdr>
        <w:top w:val="none" w:sz="0" w:space="0" w:color="auto"/>
        <w:left w:val="none" w:sz="0" w:space="0" w:color="auto"/>
        <w:bottom w:val="none" w:sz="0" w:space="0" w:color="auto"/>
        <w:right w:val="none" w:sz="0" w:space="0" w:color="auto"/>
      </w:divBdr>
    </w:div>
    <w:div w:id="1633443600">
      <w:bodyDiv w:val="1"/>
      <w:marLeft w:val="0"/>
      <w:marRight w:val="0"/>
      <w:marTop w:val="0"/>
      <w:marBottom w:val="0"/>
      <w:divBdr>
        <w:top w:val="none" w:sz="0" w:space="0" w:color="auto"/>
        <w:left w:val="none" w:sz="0" w:space="0" w:color="auto"/>
        <w:bottom w:val="none" w:sz="0" w:space="0" w:color="auto"/>
        <w:right w:val="none" w:sz="0" w:space="0" w:color="auto"/>
      </w:divBdr>
    </w:div>
    <w:div w:id="1639530056">
      <w:bodyDiv w:val="1"/>
      <w:marLeft w:val="0"/>
      <w:marRight w:val="0"/>
      <w:marTop w:val="0"/>
      <w:marBottom w:val="0"/>
      <w:divBdr>
        <w:top w:val="none" w:sz="0" w:space="0" w:color="auto"/>
        <w:left w:val="none" w:sz="0" w:space="0" w:color="auto"/>
        <w:bottom w:val="none" w:sz="0" w:space="0" w:color="auto"/>
        <w:right w:val="none" w:sz="0" w:space="0" w:color="auto"/>
      </w:divBdr>
    </w:div>
    <w:div w:id="1641231319">
      <w:bodyDiv w:val="1"/>
      <w:marLeft w:val="0"/>
      <w:marRight w:val="0"/>
      <w:marTop w:val="0"/>
      <w:marBottom w:val="0"/>
      <w:divBdr>
        <w:top w:val="none" w:sz="0" w:space="0" w:color="auto"/>
        <w:left w:val="none" w:sz="0" w:space="0" w:color="auto"/>
        <w:bottom w:val="none" w:sz="0" w:space="0" w:color="auto"/>
        <w:right w:val="none" w:sz="0" w:space="0" w:color="auto"/>
      </w:divBdr>
    </w:div>
    <w:div w:id="1647274354">
      <w:bodyDiv w:val="1"/>
      <w:marLeft w:val="0"/>
      <w:marRight w:val="0"/>
      <w:marTop w:val="0"/>
      <w:marBottom w:val="0"/>
      <w:divBdr>
        <w:top w:val="none" w:sz="0" w:space="0" w:color="auto"/>
        <w:left w:val="none" w:sz="0" w:space="0" w:color="auto"/>
        <w:bottom w:val="none" w:sz="0" w:space="0" w:color="auto"/>
        <w:right w:val="none" w:sz="0" w:space="0" w:color="auto"/>
      </w:divBdr>
    </w:div>
    <w:div w:id="1648432229">
      <w:bodyDiv w:val="1"/>
      <w:marLeft w:val="0"/>
      <w:marRight w:val="0"/>
      <w:marTop w:val="0"/>
      <w:marBottom w:val="0"/>
      <w:divBdr>
        <w:top w:val="none" w:sz="0" w:space="0" w:color="auto"/>
        <w:left w:val="none" w:sz="0" w:space="0" w:color="auto"/>
        <w:bottom w:val="none" w:sz="0" w:space="0" w:color="auto"/>
        <w:right w:val="none" w:sz="0" w:space="0" w:color="auto"/>
      </w:divBdr>
    </w:div>
    <w:div w:id="1660424827">
      <w:bodyDiv w:val="1"/>
      <w:marLeft w:val="0"/>
      <w:marRight w:val="0"/>
      <w:marTop w:val="0"/>
      <w:marBottom w:val="0"/>
      <w:divBdr>
        <w:top w:val="none" w:sz="0" w:space="0" w:color="auto"/>
        <w:left w:val="none" w:sz="0" w:space="0" w:color="auto"/>
        <w:bottom w:val="none" w:sz="0" w:space="0" w:color="auto"/>
        <w:right w:val="none" w:sz="0" w:space="0" w:color="auto"/>
      </w:divBdr>
    </w:div>
    <w:div w:id="1667052901">
      <w:bodyDiv w:val="1"/>
      <w:marLeft w:val="0"/>
      <w:marRight w:val="0"/>
      <w:marTop w:val="0"/>
      <w:marBottom w:val="0"/>
      <w:divBdr>
        <w:top w:val="none" w:sz="0" w:space="0" w:color="auto"/>
        <w:left w:val="none" w:sz="0" w:space="0" w:color="auto"/>
        <w:bottom w:val="none" w:sz="0" w:space="0" w:color="auto"/>
        <w:right w:val="none" w:sz="0" w:space="0" w:color="auto"/>
      </w:divBdr>
    </w:div>
    <w:div w:id="1668821301">
      <w:bodyDiv w:val="1"/>
      <w:marLeft w:val="0"/>
      <w:marRight w:val="0"/>
      <w:marTop w:val="0"/>
      <w:marBottom w:val="0"/>
      <w:divBdr>
        <w:top w:val="none" w:sz="0" w:space="0" w:color="auto"/>
        <w:left w:val="none" w:sz="0" w:space="0" w:color="auto"/>
        <w:bottom w:val="none" w:sz="0" w:space="0" w:color="auto"/>
        <w:right w:val="none" w:sz="0" w:space="0" w:color="auto"/>
      </w:divBdr>
    </w:div>
    <w:div w:id="1672365846">
      <w:bodyDiv w:val="1"/>
      <w:marLeft w:val="0"/>
      <w:marRight w:val="0"/>
      <w:marTop w:val="0"/>
      <w:marBottom w:val="0"/>
      <w:divBdr>
        <w:top w:val="none" w:sz="0" w:space="0" w:color="auto"/>
        <w:left w:val="none" w:sz="0" w:space="0" w:color="auto"/>
        <w:bottom w:val="none" w:sz="0" w:space="0" w:color="auto"/>
        <w:right w:val="none" w:sz="0" w:space="0" w:color="auto"/>
      </w:divBdr>
    </w:div>
    <w:div w:id="1675765211">
      <w:bodyDiv w:val="1"/>
      <w:marLeft w:val="0"/>
      <w:marRight w:val="0"/>
      <w:marTop w:val="0"/>
      <w:marBottom w:val="0"/>
      <w:divBdr>
        <w:top w:val="none" w:sz="0" w:space="0" w:color="auto"/>
        <w:left w:val="none" w:sz="0" w:space="0" w:color="auto"/>
        <w:bottom w:val="none" w:sz="0" w:space="0" w:color="auto"/>
        <w:right w:val="none" w:sz="0" w:space="0" w:color="auto"/>
      </w:divBdr>
    </w:div>
    <w:div w:id="1676572677">
      <w:bodyDiv w:val="1"/>
      <w:marLeft w:val="0"/>
      <w:marRight w:val="0"/>
      <w:marTop w:val="0"/>
      <w:marBottom w:val="0"/>
      <w:divBdr>
        <w:top w:val="none" w:sz="0" w:space="0" w:color="auto"/>
        <w:left w:val="none" w:sz="0" w:space="0" w:color="auto"/>
        <w:bottom w:val="none" w:sz="0" w:space="0" w:color="auto"/>
        <w:right w:val="none" w:sz="0" w:space="0" w:color="auto"/>
      </w:divBdr>
    </w:div>
    <w:div w:id="1682048477">
      <w:bodyDiv w:val="1"/>
      <w:marLeft w:val="0"/>
      <w:marRight w:val="0"/>
      <w:marTop w:val="0"/>
      <w:marBottom w:val="0"/>
      <w:divBdr>
        <w:top w:val="none" w:sz="0" w:space="0" w:color="auto"/>
        <w:left w:val="none" w:sz="0" w:space="0" w:color="auto"/>
        <w:bottom w:val="none" w:sz="0" w:space="0" w:color="auto"/>
        <w:right w:val="none" w:sz="0" w:space="0" w:color="auto"/>
      </w:divBdr>
    </w:div>
    <w:div w:id="1696416599">
      <w:bodyDiv w:val="1"/>
      <w:marLeft w:val="0"/>
      <w:marRight w:val="0"/>
      <w:marTop w:val="0"/>
      <w:marBottom w:val="0"/>
      <w:divBdr>
        <w:top w:val="none" w:sz="0" w:space="0" w:color="auto"/>
        <w:left w:val="none" w:sz="0" w:space="0" w:color="auto"/>
        <w:bottom w:val="none" w:sz="0" w:space="0" w:color="auto"/>
        <w:right w:val="none" w:sz="0" w:space="0" w:color="auto"/>
      </w:divBdr>
    </w:div>
    <w:div w:id="1698239514">
      <w:bodyDiv w:val="1"/>
      <w:marLeft w:val="0"/>
      <w:marRight w:val="0"/>
      <w:marTop w:val="0"/>
      <w:marBottom w:val="0"/>
      <w:divBdr>
        <w:top w:val="none" w:sz="0" w:space="0" w:color="auto"/>
        <w:left w:val="none" w:sz="0" w:space="0" w:color="auto"/>
        <w:bottom w:val="none" w:sz="0" w:space="0" w:color="auto"/>
        <w:right w:val="none" w:sz="0" w:space="0" w:color="auto"/>
      </w:divBdr>
    </w:div>
    <w:div w:id="1701708595">
      <w:bodyDiv w:val="1"/>
      <w:marLeft w:val="0"/>
      <w:marRight w:val="0"/>
      <w:marTop w:val="0"/>
      <w:marBottom w:val="0"/>
      <w:divBdr>
        <w:top w:val="none" w:sz="0" w:space="0" w:color="auto"/>
        <w:left w:val="none" w:sz="0" w:space="0" w:color="auto"/>
        <w:bottom w:val="none" w:sz="0" w:space="0" w:color="auto"/>
        <w:right w:val="none" w:sz="0" w:space="0" w:color="auto"/>
      </w:divBdr>
    </w:div>
    <w:div w:id="1705515041">
      <w:bodyDiv w:val="1"/>
      <w:marLeft w:val="0"/>
      <w:marRight w:val="0"/>
      <w:marTop w:val="0"/>
      <w:marBottom w:val="0"/>
      <w:divBdr>
        <w:top w:val="none" w:sz="0" w:space="0" w:color="auto"/>
        <w:left w:val="none" w:sz="0" w:space="0" w:color="auto"/>
        <w:bottom w:val="none" w:sz="0" w:space="0" w:color="auto"/>
        <w:right w:val="none" w:sz="0" w:space="0" w:color="auto"/>
      </w:divBdr>
    </w:div>
    <w:div w:id="1712612726">
      <w:bodyDiv w:val="1"/>
      <w:marLeft w:val="0"/>
      <w:marRight w:val="0"/>
      <w:marTop w:val="0"/>
      <w:marBottom w:val="0"/>
      <w:divBdr>
        <w:top w:val="none" w:sz="0" w:space="0" w:color="auto"/>
        <w:left w:val="none" w:sz="0" w:space="0" w:color="auto"/>
        <w:bottom w:val="none" w:sz="0" w:space="0" w:color="auto"/>
        <w:right w:val="none" w:sz="0" w:space="0" w:color="auto"/>
      </w:divBdr>
    </w:div>
    <w:div w:id="1716081861">
      <w:bodyDiv w:val="1"/>
      <w:marLeft w:val="0"/>
      <w:marRight w:val="0"/>
      <w:marTop w:val="0"/>
      <w:marBottom w:val="0"/>
      <w:divBdr>
        <w:top w:val="none" w:sz="0" w:space="0" w:color="auto"/>
        <w:left w:val="none" w:sz="0" w:space="0" w:color="auto"/>
        <w:bottom w:val="none" w:sz="0" w:space="0" w:color="auto"/>
        <w:right w:val="none" w:sz="0" w:space="0" w:color="auto"/>
      </w:divBdr>
    </w:div>
    <w:div w:id="1718817957">
      <w:bodyDiv w:val="1"/>
      <w:marLeft w:val="0"/>
      <w:marRight w:val="0"/>
      <w:marTop w:val="0"/>
      <w:marBottom w:val="0"/>
      <w:divBdr>
        <w:top w:val="none" w:sz="0" w:space="0" w:color="auto"/>
        <w:left w:val="none" w:sz="0" w:space="0" w:color="auto"/>
        <w:bottom w:val="none" w:sz="0" w:space="0" w:color="auto"/>
        <w:right w:val="none" w:sz="0" w:space="0" w:color="auto"/>
      </w:divBdr>
    </w:div>
    <w:div w:id="1720057875">
      <w:bodyDiv w:val="1"/>
      <w:marLeft w:val="0"/>
      <w:marRight w:val="0"/>
      <w:marTop w:val="0"/>
      <w:marBottom w:val="0"/>
      <w:divBdr>
        <w:top w:val="none" w:sz="0" w:space="0" w:color="auto"/>
        <w:left w:val="none" w:sz="0" w:space="0" w:color="auto"/>
        <w:bottom w:val="none" w:sz="0" w:space="0" w:color="auto"/>
        <w:right w:val="none" w:sz="0" w:space="0" w:color="auto"/>
      </w:divBdr>
    </w:div>
    <w:div w:id="1723671811">
      <w:bodyDiv w:val="1"/>
      <w:marLeft w:val="0"/>
      <w:marRight w:val="0"/>
      <w:marTop w:val="0"/>
      <w:marBottom w:val="0"/>
      <w:divBdr>
        <w:top w:val="none" w:sz="0" w:space="0" w:color="auto"/>
        <w:left w:val="none" w:sz="0" w:space="0" w:color="auto"/>
        <w:bottom w:val="none" w:sz="0" w:space="0" w:color="auto"/>
        <w:right w:val="none" w:sz="0" w:space="0" w:color="auto"/>
      </w:divBdr>
    </w:div>
    <w:div w:id="1729299828">
      <w:bodyDiv w:val="1"/>
      <w:marLeft w:val="0"/>
      <w:marRight w:val="0"/>
      <w:marTop w:val="0"/>
      <w:marBottom w:val="0"/>
      <w:divBdr>
        <w:top w:val="none" w:sz="0" w:space="0" w:color="auto"/>
        <w:left w:val="none" w:sz="0" w:space="0" w:color="auto"/>
        <w:bottom w:val="none" w:sz="0" w:space="0" w:color="auto"/>
        <w:right w:val="none" w:sz="0" w:space="0" w:color="auto"/>
      </w:divBdr>
    </w:div>
    <w:div w:id="1739010329">
      <w:bodyDiv w:val="1"/>
      <w:marLeft w:val="0"/>
      <w:marRight w:val="0"/>
      <w:marTop w:val="0"/>
      <w:marBottom w:val="0"/>
      <w:divBdr>
        <w:top w:val="none" w:sz="0" w:space="0" w:color="auto"/>
        <w:left w:val="none" w:sz="0" w:space="0" w:color="auto"/>
        <w:bottom w:val="none" w:sz="0" w:space="0" w:color="auto"/>
        <w:right w:val="none" w:sz="0" w:space="0" w:color="auto"/>
      </w:divBdr>
    </w:div>
    <w:div w:id="1746878566">
      <w:bodyDiv w:val="1"/>
      <w:marLeft w:val="0"/>
      <w:marRight w:val="0"/>
      <w:marTop w:val="0"/>
      <w:marBottom w:val="0"/>
      <w:divBdr>
        <w:top w:val="none" w:sz="0" w:space="0" w:color="auto"/>
        <w:left w:val="none" w:sz="0" w:space="0" w:color="auto"/>
        <w:bottom w:val="none" w:sz="0" w:space="0" w:color="auto"/>
        <w:right w:val="none" w:sz="0" w:space="0" w:color="auto"/>
      </w:divBdr>
    </w:div>
    <w:div w:id="1747872687">
      <w:bodyDiv w:val="1"/>
      <w:marLeft w:val="0"/>
      <w:marRight w:val="0"/>
      <w:marTop w:val="0"/>
      <w:marBottom w:val="0"/>
      <w:divBdr>
        <w:top w:val="none" w:sz="0" w:space="0" w:color="auto"/>
        <w:left w:val="none" w:sz="0" w:space="0" w:color="auto"/>
        <w:bottom w:val="none" w:sz="0" w:space="0" w:color="auto"/>
        <w:right w:val="none" w:sz="0" w:space="0" w:color="auto"/>
      </w:divBdr>
    </w:div>
    <w:div w:id="1753963763">
      <w:bodyDiv w:val="1"/>
      <w:marLeft w:val="0"/>
      <w:marRight w:val="0"/>
      <w:marTop w:val="0"/>
      <w:marBottom w:val="0"/>
      <w:divBdr>
        <w:top w:val="none" w:sz="0" w:space="0" w:color="auto"/>
        <w:left w:val="none" w:sz="0" w:space="0" w:color="auto"/>
        <w:bottom w:val="none" w:sz="0" w:space="0" w:color="auto"/>
        <w:right w:val="none" w:sz="0" w:space="0" w:color="auto"/>
      </w:divBdr>
    </w:div>
    <w:div w:id="1754626820">
      <w:bodyDiv w:val="1"/>
      <w:marLeft w:val="0"/>
      <w:marRight w:val="0"/>
      <w:marTop w:val="0"/>
      <w:marBottom w:val="0"/>
      <w:divBdr>
        <w:top w:val="none" w:sz="0" w:space="0" w:color="auto"/>
        <w:left w:val="none" w:sz="0" w:space="0" w:color="auto"/>
        <w:bottom w:val="none" w:sz="0" w:space="0" w:color="auto"/>
        <w:right w:val="none" w:sz="0" w:space="0" w:color="auto"/>
      </w:divBdr>
    </w:div>
    <w:div w:id="1754818637">
      <w:bodyDiv w:val="1"/>
      <w:marLeft w:val="0"/>
      <w:marRight w:val="0"/>
      <w:marTop w:val="0"/>
      <w:marBottom w:val="0"/>
      <w:divBdr>
        <w:top w:val="none" w:sz="0" w:space="0" w:color="auto"/>
        <w:left w:val="none" w:sz="0" w:space="0" w:color="auto"/>
        <w:bottom w:val="none" w:sz="0" w:space="0" w:color="auto"/>
        <w:right w:val="none" w:sz="0" w:space="0" w:color="auto"/>
      </w:divBdr>
    </w:div>
    <w:div w:id="1758746290">
      <w:bodyDiv w:val="1"/>
      <w:marLeft w:val="0"/>
      <w:marRight w:val="0"/>
      <w:marTop w:val="0"/>
      <w:marBottom w:val="0"/>
      <w:divBdr>
        <w:top w:val="none" w:sz="0" w:space="0" w:color="auto"/>
        <w:left w:val="none" w:sz="0" w:space="0" w:color="auto"/>
        <w:bottom w:val="none" w:sz="0" w:space="0" w:color="auto"/>
        <w:right w:val="none" w:sz="0" w:space="0" w:color="auto"/>
      </w:divBdr>
    </w:div>
    <w:div w:id="1779569755">
      <w:bodyDiv w:val="1"/>
      <w:marLeft w:val="0"/>
      <w:marRight w:val="0"/>
      <w:marTop w:val="0"/>
      <w:marBottom w:val="0"/>
      <w:divBdr>
        <w:top w:val="none" w:sz="0" w:space="0" w:color="auto"/>
        <w:left w:val="none" w:sz="0" w:space="0" w:color="auto"/>
        <w:bottom w:val="none" w:sz="0" w:space="0" w:color="auto"/>
        <w:right w:val="none" w:sz="0" w:space="0" w:color="auto"/>
      </w:divBdr>
    </w:div>
    <w:div w:id="1785996491">
      <w:bodyDiv w:val="1"/>
      <w:marLeft w:val="0"/>
      <w:marRight w:val="0"/>
      <w:marTop w:val="0"/>
      <w:marBottom w:val="0"/>
      <w:divBdr>
        <w:top w:val="none" w:sz="0" w:space="0" w:color="auto"/>
        <w:left w:val="none" w:sz="0" w:space="0" w:color="auto"/>
        <w:bottom w:val="none" w:sz="0" w:space="0" w:color="auto"/>
        <w:right w:val="none" w:sz="0" w:space="0" w:color="auto"/>
      </w:divBdr>
    </w:div>
    <w:div w:id="1795556583">
      <w:bodyDiv w:val="1"/>
      <w:marLeft w:val="0"/>
      <w:marRight w:val="0"/>
      <w:marTop w:val="0"/>
      <w:marBottom w:val="0"/>
      <w:divBdr>
        <w:top w:val="none" w:sz="0" w:space="0" w:color="auto"/>
        <w:left w:val="none" w:sz="0" w:space="0" w:color="auto"/>
        <w:bottom w:val="none" w:sz="0" w:space="0" w:color="auto"/>
        <w:right w:val="none" w:sz="0" w:space="0" w:color="auto"/>
      </w:divBdr>
    </w:div>
    <w:div w:id="1796289850">
      <w:bodyDiv w:val="1"/>
      <w:marLeft w:val="0"/>
      <w:marRight w:val="0"/>
      <w:marTop w:val="0"/>
      <w:marBottom w:val="0"/>
      <w:divBdr>
        <w:top w:val="none" w:sz="0" w:space="0" w:color="auto"/>
        <w:left w:val="none" w:sz="0" w:space="0" w:color="auto"/>
        <w:bottom w:val="none" w:sz="0" w:space="0" w:color="auto"/>
        <w:right w:val="none" w:sz="0" w:space="0" w:color="auto"/>
      </w:divBdr>
    </w:div>
    <w:div w:id="1800028487">
      <w:bodyDiv w:val="1"/>
      <w:marLeft w:val="0"/>
      <w:marRight w:val="0"/>
      <w:marTop w:val="0"/>
      <w:marBottom w:val="0"/>
      <w:divBdr>
        <w:top w:val="none" w:sz="0" w:space="0" w:color="auto"/>
        <w:left w:val="none" w:sz="0" w:space="0" w:color="auto"/>
        <w:bottom w:val="none" w:sz="0" w:space="0" w:color="auto"/>
        <w:right w:val="none" w:sz="0" w:space="0" w:color="auto"/>
      </w:divBdr>
    </w:div>
    <w:div w:id="1804810948">
      <w:bodyDiv w:val="1"/>
      <w:marLeft w:val="0"/>
      <w:marRight w:val="0"/>
      <w:marTop w:val="0"/>
      <w:marBottom w:val="0"/>
      <w:divBdr>
        <w:top w:val="none" w:sz="0" w:space="0" w:color="auto"/>
        <w:left w:val="none" w:sz="0" w:space="0" w:color="auto"/>
        <w:bottom w:val="none" w:sz="0" w:space="0" w:color="auto"/>
        <w:right w:val="none" w:sz="0" w:space="0" w:color="auto"/>
      </w:divBdr>
    </w:div>
    <w:div w:id="1806772053">
      <w:bodyDiv w:val="1"/>
      <w:marLeft w:val="0"/>
      <w:marRight w:val="0"/>
      <w:marTop w:val="0"/>
      <w:marBottom w:val="0"/>
      <w:divBdr>
        <w:top w:val="none" w:sz="0" w:space="0" w:color="auto"/>
        <w:left w:val="none" w:sz="0" w:space="0" w:color="auto"/>
        <w:bottom w:val="none" w:sz="0" w:space="0" w:color="auto"/>
        <w:right w:val="none" w:sz="0" w:space="0" w:color="auto"/>
      </w:divBdr>
    </w:div>
    <w:div w:id="1815097736">
      <w:bodyDiv w:val="1"/>
      <w:marLeft w:val="0"/>
      <w:marRight w:val="0"/>
      <w:marTop w:val="0"/>
      <w:marBottom w:val="0"/>
      <w:divBdr>
        <w:top w:val="none" w:sz="0" w:space="0" w:color="auto"/>
        <w:left w:val="none" w:sz="0" w:space="0" w:color="auto"/>
        <w:bottom w:val="none" w:sz="0" w:space="0" w:color="auto"/>
        <w:right w:val="none" w:sz="0" w:space="0" w:color="auto"/>
      </w:divBdr>
    </w:div>
    <w:div w:id="1820656554">
      <w:bodyDiv w:val="1"/>
      <w:marLeft w:val="0"/>
      <w:marRight w:val="0"/>
      <w:marTop w:val="0"/>
      <w:marBottom w:val="0"/>
      <w:divBdr>
        <w:top w:val="none" w:sz="0" w:space="0" w:color="auto"/>
        <w:left w:val="none" w:sz="0" w:space="0" w:color="auto"/>
        <w:bottom w:val="none" w:sz="0" w:space="0" w:color="auto"/>
        <w:right w:val="none" w:sz="0" w:space="0" w:color="auto"/>
      </w:divBdr>
    </w:div>
    <w:div w:id="1822502448">
      <w:bodyDiv w:val="1"/>
      <w:marLeft w:val="0"/>
      <w:marRight w:val="0"/>
      <w:marTop w:val="0"/>
      <w:marBottom w:val="0"/>
      <w:divBdr>
        <w:top w:val="none" w:sz="0" w:space="0" w:color="auto"/>
        <w:left w:val="none" w:sz="0" w:space="0" w:color="auto"/>
        <w:bottom w:val="none" w:sz="0" w:space="0" w:color="auto"/>
        <w:right w:val="none" w:sz="0" w:space="0" w:color="auto"/>
      </w:divBdr>
    </w:div>
    <w:div w:id="1830945672">
      <w:bodyDiv w:val="1"/>
      <w:marLeft w:val="0"/>
      <w:marRight w:val="0"/>
      <w:marTop w:val="0"/>
      <w:marBottom w:val="0"/>
      <w:divBdr>
        <w:top w:val="none" w:sz="0" w:space="0" w:color="auto"/>
        <w:left w:val="none" w:sz="0" w:space="0" w:color="auto"/>
        <w:bottom w:val="none" w:sz="0" w:space="0" w:color="auto"/>
        <w:right w:val="none" w:sz="0" w:space="0" w:color="auto"/>
      </w:divBdr>
    </w:div>
    <w:div w:id="1833371976">
      <w:bodyDiv w:val="1"/>
      <w:marLeft w:val="0"/>
      <w:marRight w:val="0"/>
      <w:marTop w:val="0"/>
      <w:marBottom w:val="0"/>
      <w:divBdr>
        <w:top w:val="none" w:sz="0" w:space="0" w:color="auto"/>
        <w:left w:val="none" w:sz="0" w:space="0" w:color="auto"/>
        <w:bottom w:val="none" w:sz="0" w:space="0" w:color="auto"/>
        <w:right w:val="none" w:sz="0" w:space="0" w:color="auto"/>
      </w:divBdr>
    </w:div>
    <w:div w:id="1836340248">
      <w:bodyDiv w:val="1"/>
      <w:marLeft w:val="0"/>
      <w:marRight w:val="0"/>
      <w:marTop w:val="0"/>
      <w:marBottom w:val="0"/>
      <w:divBdr>
        <w:top w:val="none" w:sz="0" w:space="0" w:color="auto"/>
        <w:left w:val="none" w:sz="0" w:space="0" w:color="auto"/>
        <w:bottom w:val="none" w:sz="0" w:space="0" w:color="auto"/>
        <w:right w:val="none" w:sz="0" w:space="0" w:color="auto"/>
      </w:divBdr>
    </w:div>
    <w:div w:id="1837376453">
      <w:bodyDiv w:val="1"/>
      <w:marLeft w:val="0"/>
      <w:marRight w:val="0"/>
      <w:marTop w:val="0"/>
      <w:marBottom w:val="0"/>
      <w:divBdr>
        <w:top w:val="none" w:sz="0" w:space="0" w:color="auto"/>
        <w:left w:val="none" w:sz="0" w:space="0" w:color="auto"/>
        <w:bottom w:val="none" w:sz="0" w:space="0" w:color="auto"/>
        <w:right w:val="none" w:sz="0" w:space="0" w:color="auto"/>
      </w:divBdr>
    </w:div>
    <w:div w:id="1842238142">
      <w:bodyDiv w:val="1"/>
      <w:marLeft w:val="0"/>
      <w:marRight w:val="0"/>
      <w:marTop w:val="0"/>
      <w:marBottom w:val="0"/>
      <w:divBdr>
        <w:top w:val="none" w:sz="0" w:space="0" w:color="auto"/>
        <w:left w:val="none" w:sz="0" w:space="0" w:color="auto"/>
        <w:bottom w:val="none" w:sz="0" w:space="0" w:color="auto"/>
        <w:right w:val="none" w:sz="0" w:space="0" w:color="auto"/>
      </w:divBdr>
    </w:div>
    <w:div w:id="1844854029">
      <w:bodyDiv w:val="1"/>
      <w:marLeft w:val="0"/>
      <w:marRight w:val="0"/>
      <w:marTop w:val="0"/>
      <w:marBottom w:val="0"/>
      <w:divBdr>
        <w:top w:val="none" w:sz="0" w:space="0" w:color="auto"/>
        <w:left w:val="none" w:sz="0" w:space="0" w:color="auto"/>
        <w:bottom w:val="none" w:sz="0" w:space="0" w:color="auto"/>
        <w:right w:val="none" w:sz="0" w:space="0" w:color="auto"/>
      </w:divBdr>
    </w:div>
    <w:div w:id="1848591842">
      <w:bodyDiv w:val="1"/>
      <w:marLeft w:val="0"/>
      <w:marRight w:val="0"/>
      <w:marTop w:val="0"/>
      <w:marBottom w:val="0"/>
      <w:divBdr>
        <w:top w:val="none" w:sz="0" w:space="0" w:color="auto"/>
        <w:left w:val="none" w:sz="0" w:space="0" w:color="auto"/>
        <w:bottom w:val="none" w:sz="0" w:space="0" w:color="auto"/>
        <w:right w:val="none" w:sz="0" w:space="0" w:color="auto"/>
      </w:divBdr>
    </w:div>
    <w:div w:id="1853563895">
      <w:bodyDiv w:val="1"/>
      <w:marLeft w:val="0"/>
      <w:marRight w:val="0"/>
      <w:marTop w:val="0"/>
      <w:marBottom w:val="0"/>
      <w:divBdr>
        <w:top w:val="none" w:sz="0" w:space="0" w:color="auto"/>
        <w:left w:val="none" w:sz="0" w:space="0" w:color="auto"/>
        <w:bottom w:val="none" w:sz="0" w:space="0" w:color="auto"/>
        <w:right w:val="none" w:sz="0" w:space="0" w:color="auto"/>
      </w:divBdr>
    </w:div>
    <w:div w:id="1862353231">
      <w:bodyDiv w:val="1"/>
      <w:marLeft w:val="0"/>
      <w:marRight w:val="0"/>
      <w:marTop w:val="0"/>
      <w:marBottom w:val="0"/>
      <w:divBdr>
        <w:top w:val="none" w:sz="0" w:space="0" w:color="auto"/>
        <w:left w:val="none" w:sz="0" w:space="0" w:color="auto"/>
        <w:bottom w:val="none" w:sz="0" w:space="0" w:color="auto"/>
        <w:right w:val="none" w:sz="0" w:space="0" w:color="auto"/>
      </w:divBdr>
    </w:div>
    <w:div w:id="1862621003">
      <w:bodyDiv w:val="1"/>
      <w:marLeft w:val="0"/>
      <w:marRight w:val="0"/>
      <w:marTop w:val="0"/>
      <w:marBottom w:val="0"/>
      <w:divBdr>
        <w:top w:val="none" w:sz="0" w:space="0" w:color="auto"/>
        <w:left w:val="none" w:sz="0" w:space="0" w:color="auto"/>
        <w:bottom w:val="none" w:sz="0" w:space="0" w:color="auto"/>
        <w:right w:val="none" w:sz="0" w:space="0" w:color="auto"/>
      </w:divBdr>
    </w:div>
    <w:div w:id="1863277217">
      <w:bodyDiv w:val="1"/>
      <w:marLeft w:val="0"/>
      <w:marRight w:val="0"/>
      <w:marTop w:val="0"/>
      <w:marBottom w:val="0"/>
      <w:divBdr>
        <w:top w:val="none" w:sz="0" w:space="0" w:color="auto"/>
        <w:left w:val="none" w:sz="0" w:space="0" w:color="auto"/>
        <w:bottom w:val="none" w:sz="0" w:space="0" w:color="auto"/>
        <w:right w:val="none" w:sz="0" w:space="0" w:color="auto"/>
      </w:divBdr>
    </w:div>
    <w:div w:id="1866210011">
      <w:bodyDiv w:val="1"/>
      <w:marLeft w:val="0"/>
      <w:marRight w:val="0"/>
      <w:marTop w:val="0"/>
      <w:marBottom w:val="0"/>
      <w:divBdr>
        <w:top w:val="none" w:sz="0" w:space="0" w:color="auto"/>
        <w:left w:val="none" w:sz="0" w:space="0" w:color="auto"/>
        <w:bottom w:val="none" w:sz="0" w:space="0" w:color="auto"/>
        <w:right w:val="none" w:sz="0" w:space="0" w:color="auto"/>
      </w:divBdr>
      <w:divsChild>
        <w:div w:id="1762751162">
          <w:marLeft w:val="547"/>
          <w:marRight w:val="0"/>
          <w:marTop w:val="0"/>
          <w:marBottom w:val="0"/>
          <w:divBdr>
            <w:top w:val="none" w:sz="0" w:space="0" w:color="auto"/>
            <w:left w:val="none" w:sz="0" w:space="0" w:color="auto"/>
            <w:bottom w:val="none" w:sz="0" w:space="0" w:color="auto"/>
            <w:right w:val="none" w:sz="0" w:space="0" w:color="auto"/>
          </w:divBdr>
        </w:div>
      </w:divsChild>
    </w:div>
    <w:div w:id="1869487579">
      <w:bodyDiv w:val="1"/>
      <w:marLeft w:val="0"/>
      <w:marRight w:val="0"/>
      <w:marTop w:val="0"/>
      <w:marBottom w:val="0"/>
      <w:divBdr>
        <w:top w:val="none" w:sz="0" w:space="0" w:color="auto"/>
        <w:left w:val="none" w:sz="0" w:space="0" w:color="auto"/>
        <w:bottom w:val="none" w:sz="0" w:space="0" w:color="auto"/>
        <w:right w:val="none" w:sz="0" w:space="0" w:color="auto"/>
      </w:divBdr>
    </w:div>
    <w:div w:id="1871451908">
      <w:bodyDiv w:val="1"/>
      <w:marLeft w:val="0"/>
      <w:marRight w:val="0"/>
      <w:marTop w:val="0"/>
      <w:marBottom w:val="0"/>
      <w:divBdr>
        <w:top w:val="none" w:sz="0" w:space="0" w:color="auto"/>
        <w:left w:val="none" w:sz="0" w:space="0" w:color="auto"/>
        <w:bottom w:val="none" w:sz="0" w:space="0" w:color="auto"/>
        <w:right w:val="none" w:sz="0" w:space="0" w:color="auto"/>
      </w:divBdr>
    </w:div>
    <w:div w:id="1878620990">
      <w:bodyDiv w:val="1"/>
      <w:marLeft w:val="0"/>
      <w:marRight w:val="0"/>
      <w:marTop w:val="0"/>
      <w:marBottom w:val="0"/>
      <w:divBdr>
        <w:top w:val="none" w:sz="0" w:space="0" w:color="auto"/>
        <w:left w:val="none" w:sz="0" w:space="0" w:color="auto"/>
        <w:bottom w:val="none" w:sz="0" w:space="0" w:color="auto"/>
        <w:right w:val="none" w:sz="0" w:space="0" w:color="auto"/>
      </w:divBdr>
    </w:div>
    <w:div w:id="1888253309">
      <w:bodyDiv w:val="1"/>
      <w:marLeft w:val="0"/>
      <w:marRight w:val="0"/>
      <w:marTop w:val="0"/>
      <w:marBottom w:val="0"/>
      <w:divBdr>
        <w:top w:val="none" w:sz="0" w:space="0" w:color="auto"/>
        <w:left w:val="none" w:sz="0" w:space="0" w:color="auto"/>
        <w:bottom w:val="none" w:sz="0" w:space="0" w:color="auto"/>
        <w:right w:val="none" w:sz="0" w:space="0" w:color="auto"/>
      </w:divBdr>
    </w:div>
    <w:div w:id="1891570996">
      <w:bodyDiv w:val="1"/>
      <w:marLeft w:val="0"/>
      <w:marRight w:val="0"/>
      <w:marTop w:val="0"/>
      <w:marBottom w:val="0"/>
      <w:divBdr>
        <w:top w:val="none" w:sz="0" w:space="0" w:color="auto"/>
        <w:left w:val="none" w:sz="0" w:space="0" w:color="auto"/>
        <w:bottom w:val="none" w:sz="0" w:space="0" w:color="auto"/>
        <w:right w:val="none" w:sz="0" w:space="0" w:color="auto"/>
      </w:divBdr>
    </w:div>
    <w:div w:id="1896315220">
      <w:bodyDiv w:val="1"/>
      <w:marLeft w:val="0"/>
      <w:marRight w:val="0"/>
      <w:marTop w:val="0"/>
      <w:marBottom w:val="0"/>
      <w:divBdr>
        <w:top w:val="none" w:sz="0" w:space="0" w:color="auto"/>
        <w:left w:val="none" w:sz="0" w:space="0" w:color="auto"/>
        <w:bottom w:val="none" w:sz="0" w:space="0" w:color="auto"/>
        <w:right w:val="none" w:sz="0" w:space="0" w:color="auto"/>
      </w:divBdr>
    </w:div>
    <w:div w:id="1900558555">
      <w:bodyDiv w:val="1"/>
      <w:marLeft w:val="0"/>
      <w:marRight w:val="0"/>
      <w:marTop w:val="0"/>
      <w:marBottom w:val="0"/>
      <w:divBdr>
        <w:top w:val="none" w:sz="0" w:space="0" w:color="auto"/>
        <w:left w:val="none" w:sz="0" w:space="0" w:color="auto"/>
        <w:bottom w:val="none" w:sz="0" w:space="0" w:color="auto"/>
        <w:right w:val="none" w:sz="0" w:space="0" w:color="auto"/>
      </w:divBdr>
    </w:div>
    <w:div w:id="1904179093">
      <w:bodyDiv w:val="1"/>
      <w:marLeft w:val="0"/>
      <w:marRight w:val="0"/>
      <w:marTop w:val="0"/>
      <w:marBottom w:val="0"/>
      <w:divBdr>
        <w:top w:val="none" w:sz="0" w:space="0" w:color="auto"/>
        <w:left w:val="none" w:sz="0" w:space="0" w:color="auto"/>
        <w:bottom w:val="none" w:sz="0" w:space="0" w:color="auto"/>
        <w:right w:val="none" w:sz="0" w:space="0" w:color="auto"/>
      </w:divBdr>
    </w:div>
    <w:div w:id="1911034907">
      <w:bodyDiv w:val="1"/>
      <w:marLeft w:val="0"/>
      <w:marRight w:val="0"/>
      <w:marTop w:val="0"/>
      <w:marBottom w:val="0"/>
      <w:divBdr>
        <w:top w:val="none" w:sz="0" w:space="0" w:color="auto"/>
        <w:left w:val="none" w:sz="0" w:space="0" w:color="auto"/>
        <w:bottom w:val="none" w:sz="0" w:space="0" w:color="auto"/>
        <w:right w:val="none" w:sz="0" w:space="0" w:color="auto"/>
      </w:divBdr>
    </w:div>
    <w:div w:id="1915702197">
      <w:bodyDiv w:val="1"/>
      <w:marLeft w:val="0"/>
      <w:marRight w:val="0"/>
      <w:marTop w:val="0"/>
      <w:marBottom w:val="0"/>
      <w:divBdr>
        <w:top w:val="none" w:sz="0" w:space="0" w:color="auto"/>
        <w:left w:val="none" w:sz="0" w:space="0" w:color="auto"/>
        <w:bottom w:val="none" w:sz="0" w:space="0" w:color="auto"/>
        <w:right w:val="none" w:sz="0" w:space="0" w:color="auto"/>
      </w:divBdr>
    </w:div>
    <w:div w:id="1918515131">
      <w:bodyDiv w:val="1"/>
      <w:marLeft w:val="0"/>
      <w:marRight w:val="0"/>
      <w:marTop w:val="0"/>
      <w:marBottom w:val="0"/>
      <w:divBdr>
        <w:top w:val="none" w:sz="0" w:space="0" w:color="auto"/>
        <w:left w:val="none" w:sz="0" w:space="0" w:color="auto"/>
        <w:bottom w:val="none" w:sz="0" w:space="0" w:color="auto"/>
        <w:right w:val="none" w:sz="0" w:space="0" w:color="auto"/>
      </w:divBdr>
    </w:div>
    <w:div w:id="1919945086">
      <w:bodyDiv w:val="1"/>
      <w:marLeft w:val="0"/>
      <w:marRight w:val="0"/>
      <w:marTop w:val="0"/>
      <w:marBottom w:val="0"/>
      <w:divBdr>
        <w:top w:val="none" w:sz="0" w:space="0" w:color="auto"/>
        <w:left w:val="none" w:sz="0" w:space="0" w:color="auto"/>
        <w:bottom w:val="none" w:sz="0" w:space="0" w:color="auto"/>
        <w:right w:val="none" w:sz="0" w:space="0" w:color="auto"/>
      </w:divBdr>
    </w:div>
    <w:div w:id="1921718582">
      <w:bodyDiv w:val="1"/>
      <w:marLeft w:val="0"/>
      <w:marRight w:val="0"/>
      <w:marTop w:val="0"/>
      <w:marBottom w:val="0"/>
      <w:divBdr>
        <w:top w:val="none" w:sz="0" w:space="0" w:color="auto"/>
        <w:left w:val="none" w:sz="0" w:space="0" w:color="auto"/>
        <w:bottom w:val="none" w:sz="0" w:space="0" w:color="auto"/>
        <w:right w:val="none" w:sz="0" w:space="0" w:color="auto"/>
      </w:divBdr>
    </w:div>
    <w:div w:id="1932156920">
      <w:bodyDiv w:val="1"/>
      <w:marLeft w:val="0"/>
      <w:marRight w:val="0"/>
      <w:marTop w:val="0"/>
      <w:marBottom w:val="0"/>
      <w:divBdr>
        <w:top w:val="none" w:sz="0" w:space="0" w:color="auto"/>
        <w:left w:val="none" w:sz="0" w:space="0" w:color="auto"/>
        <w:bottom w:val="none" w:sz="0" w:space="0" w:color="auto"/>
        <w:right w:val="none" w:sz="0" w:space="0" w:color="auto"/>
      </w:divBdr>
    </w:div>
    <w:div w:id="1932467300">
      <w:bodyDiv w:val="1"/>
      <w:marLeft w:val="0"/>
      <w:marRight w:val="0"/>
      <w:marTop w:val="0"/>
      <w:marBottom w:val="0"/>
      <w:divBdr>
        <w:top w:val="none" w:sz="0" w:space="0" w:color="auto"/>
        <w:left w:val="none" w:sz="0" w:space="0" w:color="auto"/>
        <w:bottom w:val="none" w:sz="0" w:space="0" w:color="auto"/>
        <w:right w:val="none" w:sz="0" w:space="0" w:color="auto"/>
      </w:divBdr>
    </w:div>
    <w:div w:id="1934509194">
      <w:bodyDiv w:val="1"/>
      <w:marLeft w:val="0"/>
      <w:marRight w:val="0"/>
      <w:marTop w:val="0"/>
      <w:marBottom w:val="0"/>
      <w:divBdr>
        <w:top w:val="none" w:sz="0" w:space="0" w:color="auto"/>
        <w:left w:val="none" w:sz="0" w:space="0" w:color="auto"/>
        <w:bottom w:val="none" w:sz="0" w:space="0" w:color="auto"/>
        <w:right w:val="none" w:sz="0" w:space="0" w:color="auto"/>
      </w:divBdr>
    </w:div>
    <w:div w:id="1935819634">
      <w:bodyDiv w:val="1"/>
      <w:marLeft w:val="0"/>
      <w:marRight w:val="0"/>
      <w:marTop w:val="0"/>
      <w:marBottom w:val="0"/>
      <w:divBdr>
        <w:top w:val="none" w:sz="0" w:space="0" w:color="auto"/>
        <w:left w:val="none" w:sz="0" w:space="0" w:color="auto"/>
        <w:bottom w:val="none" w:sz="0" w:space="0" w:color="auto"/>
        <w:right w:val="none" w:sz="0" w:space="0" w:color="auto"/>
      </w:divBdr>
    </w:div>
    <w:div w:id="1949193952">
      <w:bodyDiv w:val="1"/>
      <w:marLeft w:val="0"/>
      <w:marRight w:val="0"/>
      <w:marTop w:val="0"/>
      <w:marBottom w:val="0"/>
      <w:divBdr>
        <w:top w:val="none" w:sz="0" w:space="0" w:color="auto"/>
        <w:left w:val="none" w:sz="0" w:space="0" w:color="auto"/>
        <w:bottom w:val="none" w:sz="0" w:space="0" w:color="auto"/>
        <w:right w:val="none" w:sz="0" w:space="0" w:color="auto"/>
      </w:divBdr>
    </w:div>
    <w:div w:id="1951618099">
      <w:bodyDiv w:val="1"/>
      <w:marLeft w:val="0"/>
      <w:marRight w:val="0"/>
      <w:marTop w:val="0"/>
      <w:marBottom w:val="0"/>
      <w:divBdr>
        <w:top w:val="none" w:sz="0" w:space="0" w:color="auto"/>
        <w:left w:val="none" w:sz="0" w:space="0" w:color="auto"/>
        <w:bottom w:val="none" w:sz="0" w:space="0" w:color="auto"/>
        <w:right w:val="none" w:sz="0" w:space="0" w:color="auto"/>
      </w:divBdr>
    </w:div>
    <w:div w:id="1952666522">
      <w:bodyDiv w:val="1"/>
      <w:marLeft w:val="0"/>
      <w:marRight w:val="0"/>
      <w:marTop w:val="0"/>
      <w:marBottom w:val="0"/>
      <w:divBdr>
        <w:top w:val="none" w:sz="0" w:space="0" w:color="auto"/>
        <w:left w:val="none" w:sz="0" w:space="0" w:color="auto"/>
        <w:bottom w:val="none" w:sz="0" w:space="0" w:color="auto"/>
        <w:right w:val="none" w:sz="0" w:space="0" w:color="auto"/>
      </w:divBdr>
    </w:div>
    <w:div w:id="1954048617">
      <w:bodyDiv w:val="1"/>
      <w:marLeft w:val="0"/>
      <w:marRight w:val="0"/>
      <w:marTop w:val="0"/>
      <w:marBottom w:val="0"/>
      <w:divBdr>
        <w:top w:val="none" w:sz="0" w:space="0" w:color="auto"/>
        <w:left w:val="none" w:sz="0" w:space="0" w:color="auto"/>
        <w:bottom w:val="none" w:sz="0" w:space="0" w:color="auto"/>
        <w:right w:val="none" w:sz="0" w:space="0" w:color="auto"/>
      </w:divBdr>
    </w:div>
    <w:div w:id="1960186514">
      <w:bodyDiv w:val="1"/>
      <w:marLeft w:val="0"/>
      <w:marRight w:val="0"/>
      <w:marTop w:val="0"/>
      <w:marBottom w:val="0"/>
      <w:divBdr>
        <w:top w:val="none" w:sz="0" w:space="0" w:color="auto"/>
        <w:left w:val="none" w:sz="0" w:space="0" w:color="auto"/>
        <w:bottom w:val="none" w:sz="0" w:space="0" w:color="auto"/>
        <w:right w:val="none" w:sz="0" w:space="0" w:color="auto"/>
      </w:divBdr>
    </w:div>
    <w:div w:id="1960522772">
      <w:bodyDiv w:val="1"/>
      <w:marLeft w:val="0"/>
      <w:marRight w:val="0"/>
      <w:marTop w:val="0"/>
      <w:marBottom w:val="0"/>
      <w:divBdr>
        <w:top w:val="none" w:sz="0" w:space="0" w:color="auto"/>
        <w:left w:val="none" w:sz="0" w:space="0" w:color="auto"/>
        <w:bottom w:val="none" w:sz="0" w:space="0" w:color="auto"/>
        <w:right w:val="none" w:sz="0" w:space="0" w:color="auto"/>
      </w:divBdr>
    </w:div>
    <w:div w:id="1961571134">
      <w:bodyDiv w:val="1"/>
      <w:marLeft w:val="0"/>
      <w:marRight w:val="0"/>
      <w:marTop w:val="0"/>
      <w:marBottom w:val="0"/>
      <w:divBdr>
        <w:top w:val="none" w:sz="0" w:space="0" w:color="auto"/>
        <w:left w:val="none" w:sz="0" w:space="0" w:color="auto"/>
        <w:bottom w:val="none" w:sz="0" w:space="0" w:color="auto"/>
        <w:right w:val="none" w:sz="0" w:space="0" w:color="auto"/>
      </w:divBdr>
    </w:div>
    <w:div w:id="1963345171">
      <w:bodyDiv w:val="1"/>
      <w:marLeft w:val="0"/>
      <w:marRight w:val="0"/>
      <w:marTop w:val="0"/>
      <w:marBottom w:val="0"/>
      <w:divBdr>
        <w:top w:val="none" w:sz="0" w:space="0" w:color="auto"/>
        <w:left w:val="none" w:sz="0" w:space="0" w:color="auto"/>
        <w:bottom w:val="none" w:sz="0" w:space="0" w:color="auto"/>
        <w:right w:val="none" w:sz="0" w:space="0" w:color="auto"/>
      </w:divBdr>
    </w:div>
    <w:div w:id="1963800647">
      <w:bodyDiv w:val="1"/>
      <w:marLeft w:val="0"/>
      <w:marRight w:val="0"/>
      <w:marTop w:val="0"/>
      <w:marBottom w:val="0"/>
      <w:divBdr>
        <w:top w:val="none" w:sz="0" w:space="0" w:color="auto"/>
        <w:left w:val="none" w:sz="0" w:space="0" w:color="auto"/>
        <w:bottom w:val="none" w:sz="0" w:space="0" w:color="auto"/>
        <w:right w:val="none" w:sz="0" w:space="0" w:color="auto"/>
      </w:divBdr>
    </w:div>
    <w:div w:id="1966037799">
      <w:bodyDiv w:val="1"/>
      <w:marLeft w:val="0"/>
      <w:marRight w:val="0"/>
      <w:marTop w:val="0"/>
      <w:marBottom w:val="0"/>
      <w:divBdr>
        <w:top w:val="none" w:sz="0" w:space="0" w:color="auto"/>
        <w:left w:val="none" w:sz="0" w:space="0" w:color="auto"/>
        <w:bottom w:val="none" w:sz="0" w:space="0" w:color="auto"/>
        <w:right w:val="none" w:sz="0" w:space="0" w:color="auto"/>
      </w:divBdr>
    </w:div>
    <w:div w:id="1968046996">
      <w:bodyDiv w:val="1"/>
      <w:marLeft w:val="0"/>
      <w:marRight w:val="0"/>
      <w:marTop w:val="0"/>
      <w:marBottom w:val="0"/>
      <w:divBdr>
        <w:top w:val="none" w:sz="0" w:space="0" w:color="auto"/>
        <w:left w:val="none" w:sz="0" w:space="0" w:color="auto"/>
        <w:bottom w:val="none" w:sz="0" w:space="0" w:color="auto"/>
        <w:right w:val="none" w:sz="0" w:space="0" w:color="auto"/>
      </w:divBdr>
    </w:div>
    <w:div w:id="1968386681">
      <w:bodyDiv w:val="1"/>
      <w:marLeft w:val="0"/>
      <w:marRight w:val="0"/>
      <w:marTop w:val="0"/>
      <w:marBottom w:val="0"/>
      <w:divBdr>
        <w:top w:val="none" w:sz="0" w:space="0" w:color="auto"/>
        <w:left w:val="none" w:sz="0" w:space="0" w:color="auto"/>
        <w:bottom w:val="none" w:sz="0" w:space="0" w:color="auto"/>
        <w:right w:val="none" w:sz="0" w:space="0" w:color="auto"/>
      </w:divBdr>
    </w:div>
    <w:div w:id="1976256253">
      <w:bodyDiv w:val="1"/>
      <w:marLeft w:val="0"/>
      <w:marRight w:val="0"/>
      <w:marTop w:val="0"/>
      <w:marBottom w:val="0"/>
      <w:divBdr>
        <w:top w:val="none" w:sz="0" w:space="0" w:color="auto"/>
        <w:left w:val="none" w:sz="0" w:space="0" w:color="auto"/>
        <w:bottom w:val="none" w:sz="0" w:space="0" w:color="auto"/>
        <w:right w:val="none" w:sz="0" w:space="0" w:color="auto"/>
      </w:divBdr>
    </w:div>
    <w:div w:id="1978216549">
      <w:bodyDiv w:val="1"/>
      <w:marLeft w:val="0"/>
      <w:marRight w:val="0"/>
      <w:marTop w:val="0"/>
      <w:marBottom w:val="0"/>
      <w:divBdr>
        <w:top w:val="none" w:sz="0" w:space="0" w:color="auto"/>
        <w:left w:val="none" w:sz="0" w:space="0" w:color="auto"/>
        <w:bottom w:val="none" w:sz="0" w:space="0" w:color="auto"/>
        <w:right w:val="none" w:sz="0" w:space="0" w:color="auto"/>
      </w:divBdr>
    </w:div>
    <w:div w:id="1978338114">
      <w:bodyDiv w:val="1"/>
      <w:marLeft w:val="0"/>
      <w:marRight w:val="0"/>
      <w:marTop w:val="0"/>
      <w:marBottom w:val="0"/>
      <w:divBdr>
        <w:top w:val="none" w:sz="0" w:space="0" w:color="auto"/>
        <w:left w:val="none" w:sz="0" w:space="0" w:color="auto"/>
        <w:bottom w:val="none" w:sz="0" w:space="0" w:color="auto"/>
        <w:right w:val="none" w:sz="0" w:space="0" w:color="auto"/>
      </w:divBdr>
    </w:div>
    <w:div w:id="1979607316">
      <w:bodyDiv w:val="1"/>
      <w:marLeft w:val="0"/>
      <w:marRight w:val="0"/>
      <w:marTop w:val="0"/>
      <w:marBottom w:val="0"/>
      <w:divBdr>
        <w:top w:val="none" w:sz="0" w:space="0" w:color="auto"/>
        <w:left w:val="none" w:sz="0" w:space="0" w:color="auto"/>
        <w:bottom w:val="none" w:sz="0" w:space="0" w:color="auto"/>
        <w:right w:val="none" w:sz="0" w:space="0" w:color="auto"/>
      </w:divBdr>
      <w:divsChild>
        <w:div w:id="178085621">
          <w:marLeft w:val="547"/>
          <w:marRight w:val="0"/>
          <w:marTop w:val="0"/>
          <w:marBottom w:val="0"/>
          <w:divBdr>
            <w:top w:val="none" w:sz="0" w:space="0" w:color="auto"/>
            <w:left w:val="none" w:sz="0" w:space="0" w:color="auto"/>
            <w:bottom w:val="none" w:sz="0" w:space="0" w:color="auto"/>
            <w:right w:val="none" w:sz="0" w:space="0" w:color="auto"/>
          </w:divBdr>
        </w:div>
      </w:divsChild>
    </w:div>
    <w:div w:id="1980646706">
      <w:bodyDiv w:val="1"/>
      <w:marLeft w:val="0"/>
      <w:marRight w:val="0"/>
      <w:marTop w:val="0"/>
      <w:marBottom w:val="0"/>
      <w:divBdr>
        <w:top w:val="none" w:sz="0" w:space="0" w:color="auto"/>
        <w:left w:val="none" w:sz="0" w:space="0" w:color="auto"/>
        <w:bottom w:val="none" w:sz="0" w:space="0" w:color="auto"/>
        <w:right w:val="none" w:sz="0" w:space="0" w:color="auto"/>
      </w:divBdr>
    </w:div>
    <w:div w:id="1993216334">
      <w:bodyDiv w:val="1"/>
      <w:marLeft w:val="0"/>
      <w:marRight w:val="0"/>
      <w:marTop w:val="0"/>
      <w:marBottom w:val="0"/>
      <w:divBdr>
        <w:top w:val="none" w:sz="0" w:space="0" w:color="auto"/>
        <w:left w:val="none" w:sz="0" w:space="0" w:color="auto"/>
        <w:bottom w:val="none" w:sz="0" w:space="0" w:color="auto"/>
        <w:right w:val="none" w:sz="0" w:space="0" w:color="auto"/>
      </w:divBdr>
    </w:div>
    <w:div w:id="1993755497">
      <w:bodyDiv w:val="1"/>
      <w:marLeft w:val="0"/>
      <w:marRight w:val="0"/>
      <w:marTop w:val="0"/>
      <w:marBottom w:val="0"/>
      <w:divBdr>
        <w:top w:val="none" w:sz="0" w:space="0" w:color="auto"/>
        <w:left w:val="none" w:sz="0" w:space="0" w:color="auto"/>
        <w:bottom w:val="none" w:sz="0" w:space="0" w:color="auto"/>
        <w:right w:val="none" w:sz="0" w:space="0" w:color="auto"/>
      </w:divBdr>
    </w:div>
    <w:div w:id="1996495588">
      <w:bodyDiv w:val="1"/>
      <w:marLeft w:val="0"/>
      <w:marRight w:val="0"/>
      <w:marTop w:val="0"/>
      <w:marBottom w:val="0"/>
      <w:divBdr>
        <w:top w:val="none" w:sz="0" w:space="0" w:color="auto"/>
        <w:left w:val="none" w:sz="0" w:space="0" w:color="auto"/>
        <w:bottom w:val="none" w:sz="0" w:space="0" w:color="auto"/>
        <w:right w:val="none" w:sz="0" w:space="0" w:color="auto"/>
      </w:divBdr>
    </w:div>
    <w:div w:id="1998654363">
      <w:bodyDiv w:val="1"/>
      <w:marLeft w:val="0"/>
      <w:marRight w:val="0"/>
      <w:marTop w:val="0"/>
      <w:marBottom w:val="0"/>
      <w:divBdr>
        <w:top w:val="none" w:sz="0" w:space="0" w:color="auto"/>
        <w:left w:val="none" w:sz="0" w:space="0" w:color="auto"/>
        <w:bottom w:val="none" w:sz="0" w:space="0" w:color="auto"/>
        <w:right w:val="none" w:sz="0" w:space="0" w:color="auto"/>
      </w:divBdr>
    </w:div>
    <w:div w:id="2000228376">
      <w:bodyDiv w:val="1"/>
      <w:marLeft w:val="0"/>
      <w:marRight w:val="0"/>
      <w:marTop w:val="0"/>
      <w:marBottom w:val="0"/>
      <w:divBdr>
        <w:top w:val="none" w:sz="0" w:space="0" w:color="auto"/>
        <w:left w:val="none" w:sz="0" w:space="0" w:color="auto"/>
        <w:bottom w:val="none" w:sz="0" w:space="0" w:color="auto"/>
        <w:right w:val="none" w:sz="0" w:space="0" w:color="auto"/>
      </w:divBdr>
    </w:div>
    <w:div w:id="2000423017">
      <w:bodyDiv w:val="1"/>
      <w:marLeft w:val="0"/>
      <w:marRight w:val="0"/>
      <w:marTop w:val="0"/>
      <w:marBottom w:val="0"/>
      <w:divBdr>
        <w:top w:val="none" w:sz="0" w:space="0" w:color="auto"/>
        <w:left w:val="none" w:sz="0" w:space="0" w:color="auto"/>
        <w:bottom w:val="none" w:sz="0" w:space="0" w:color="auto"/>
        <w:right w:val="none" w:sz="0" w:space="0" w:color="auto"/>
      </w:divBdr>
    </w:div>
    <w:div w:id="2007781048">
      <w:bodyDiv w:val="1"/>
      <w:marLeft w:val="0"/>
      <w:marRight w:val="0"/>
      <w:marTop w:val="0"/>
      <w:marBottom w:val="0"/>
      <w:divBdr>
        <w:top w:val="none" w:sz="0" w:space="0" w:color="auto"/>
        <w:left w:val="none" w:sz="0" w:space="0" w:color="auto"/>
        <w:bottom w:val="none" w:sz="0" w:space="0" w:color="auto"/>
        <w:right w:val="none" w:sz="0" w:space="0" w:color="auto"/>
      </w:divBdr>
    </w:div>
    <w:div w:id="2011135082">
      <w:bodyDiv w:val="1"/>
      <w:marLeft w:val="0"/>
      <w:marRight w:val="0"/>
      <w:marTop w:val="0"/>
      <w:marBottom w:val="0"/>
      <w:divBdr>
        <w:top w:val="none" w:sz="0" w:space="0" w:color="auto"/>
        <w:left w:val="none" w:sz="0" w:space="0" w:color="auto"/>
        <w:bottom w:val="none" w:sz="0" w:space="0" w:color="auto"/>
        <w:right w:val="none" w:sz="0" w:space="0" w:color="auto"/>
      </w:divBdr>
    </w:div>
    <w:div w:id="2011911946">
      <w:bodyDiv w:val="1"/>
      <w:marLeft w:val="0"/>
      <w:marRight w:val="0"/>
      <w:marTop w:val="0"/>
      <w:marBottom w:val="0"/>
      <w:divBdr>
        <w:top w:val="none" w:sz="0" w:space="0" w:color="auto"/>
        <w:left w:val="none" w:sz="0" w:space="0" w:color="auto"/>
        <w:bottom w:val="none" w:sz="0" w:space="0" w:color="auto"/>
        <w:right w:val="none" w:sz="0" w:space="0" w:color="auto"/>
      </w:divBdr>
    </w:div>
    <w:div w:id="2013026272">
      <w:bodyDiv w:val="1"/>
      <w:marLeft w:val="0"/>
      <w:marRight w:val="0"/>
      <w:marTop w:val="0"/>
      <w:marBottom w:val="0"/>
      <w:divBdr>
        <w:top w:val="none" w:sz="0" w:space="0" w:color="auto"/>
        <w:left w:val="none" w:sz="0" w:space="0" w:color="auto"/>
        <w:bottom w:val="none" w:sz="0" w:space="0" w:color="auto"/>
        <w:right w:val="none" w:sz="0" w:space="0" w:color="auto"/>
      </w:divBdr>
    </w:div>
    <w:div w:id="2016615063">
      <w:bodyDiv w:val="1"/>
      <w:marLeft w:val="0"/>
      <w:marRight w:val="0"/>
      <w:marTop w:val="0"/>
      <w:marBottom w:val="0"/>
      <w:divBdr>
        <w:top w:val="none" w:sz="0" w:space="0" w:color="auto"/>
        <w:left w:val="none" w:sz="0" w:space="0" w:color="auto"/>
        <w:bottom w:val="none" w:sz="0" w:space="0" w:color="auto"/>
        <w:right w:val="none" w:sz="0" w:space="0" w:color="auto"/>
      </w:divBdr>
    </w:div>
    <w:div w:id="2017460324">
      <w:bodyDiv w:val="1"/>
      <w:marLeft w:val="0"/>
      <w:marRight w:val="0"/>
      <w:marTop w:val="0"/>
      <w:marBottom w:val="0"/>
      <w:divBdr>
        <w:top w:val="none" w:sz="0" w:space="0" w:color="auto"/>
        <w:left w:val="none" w:sz="0" w:space="0" w:color="auto"/>
        <w:bottom w:val="none" w:sz="0" w:space="0" w:color="auto"/>
        <w:right w:val="none" w:sz="0" w:space="0" w:color="auto"/>
      </w:divBdr>
    </w:div>
    <w:div w:id="2021156493">
      <w:bodyDiv w:val="1"/>
      <w:marLeft w:val="0"/>
      <w:marRight w:val="0"/>
      <w:marTop w:val="0"/>
      <w:marBottom w:val="0"/>
      <w:divBdr>
        <w:top w:val="none" w:sz="0" w:space="0" w:color="auto"/>
        <w:left w:val="none" w:sz="0" w:space="0" w:color="auto"/>
        <w:bottom w:val="none" w:sz="0" w:space="0" w:color="auto"/>
        <w:right w:val="none" w:sz="0" w:space="0" w:color="auto"/>
      </w:divBdr>
    </w:div>
    <w:div w:id="2040427841">
      <w:bodyDiv w:val="1"/>
      <w:marLeft w:val="0"/>
      <w:marRight w:val="0"/>
      <w:marTop w:val="0"/>
      <w:marBottom w:val="0"/>
      <w:divBdr>
        <w:top w:val="none" w:sz="0" w:space="0" w:color="auto"/>
        <w:left w:val="none" w:sz="0" w:space="0" w:color="auto"/>
        <w:bottom w:val="none" w:sz="0" w:space="0" w:color="auto"/>
        <w:right w:val="none" w:sz="0" w:space="0" w:color="auto"/>
      </w:divBdr>
    </w:div>
    <w:div w:id="2040544772">
      <w:bodyDiv w:val="1"/>
      <w:marLeft w:val="0"/>
      <w:marRight w:val="0"/>
      <w:marTop w:val="0"/>
      <w:marBottom w:val="0"/>
      <w:divBdr>
        <w:top w:val="none" w:sz="0" w:space="0" w:color="auto"/>
        <w:left w:val="none" w:sz="0" w:space="0" w:color="auto"/>
        <w:bottom w:val="none" w:sz="0" w:space="0" w:color="auto"/>
        <w:right w:val="none" w:sz="0" w:space="0" w:color="auto"/>
      </w:divBdr>
    </w:div>
    <w:div w:id="2048869804">
      <w:bodyDiv w:val="1"/>
      <w:marLeft w:val="0"/>
      <w:marRight w:val="0"/>
      <w:marTop w:val="0"/>
      <w:marBottom w:val="0"/>
      <w:divBdr>
        <w:top w:val="none" w:sz="0" w:space="0" w:color="auto"/>
        <w:left w:val="none" w:sz="0" w:space="0" w:color="auto"/>
        <w:bottom w:val="none" w:sz="0" w:space="0" w:color="auto"/>
        <w:right w:val="none" w:sz="0" w:space="0" w:color="auto"/>
      </w:divBdr>
      <w:divsChild>
        <w:div w:id="1028916663">
          <w:marLeft w:val="0"/>
          <w:marRight w:val="0"/>
          <w:marTop w:val="0"/>
          <w:marBottom w:val="0"/>
          <w:divBdr>
            <w:top w:val="none" w:sz="0" w:space="0" w:color="auto"/>
            <w:left w:val="none" w:sz="0" w:space="0" w:color="auto"/>
            <w:bottom w:val="none" w:sz="0" w:space="0" w:color="auto"/>
            <w:right w:val="none" w:sz="0" w:space="0" w:color="auto"/>
          </w:divBdr>
          <w:divsChild>
            <w:div w:id="2025010702">
              <w:marLeft w:val="0"/>
              <w:marRight w:val="0"/>
              <w:marTop w:val="0"/>
              <w:marBottom w:val="0"/>
              <w:divBdr>
                <w:top w:val="none" w:sz="0" w:space="0" w:color="auto"/>
                <w:left w:val="none" w:sz="0" w:space="0" w:color="auto"/>
                <w:bottom w:val="none" w:sz="0" w:space="0" w:color="auto"/>
                <w:right w:val="none" w:sz="0" w:space="0" w:color="auto"/>
              </w:divBdr>
              <w:divsChild>
                <w:div w:id="255557527">
                  <w:marLeft w:val="0"/>
                  <w:marRight w:val="0"/>
                  <w:marTop w:val="0"/>
                  <w:marBottom w:val="0"/>
                  <w:divBdr>
                    <w:top w:val="none" w:sz="0" w:space="0" w:color="auto"/>
                    <w:left w:val="none" w:sz="0" w:space="0" w:color="auto"/>
                    <w:bottom w:val="none" w:sz="0" w:space="0" w:color="auto"/>
                    <w:right w:val="none" w:sz="0" w:space="0" w:color="auto"/>
                  </w:divBdr>
                  <w:divsChild>
                    <w:div w:id="1848594087">
                      <w:marLeft w:val="0"/>
                      <w:marRight w:val="0"/>
                      <w:marTop w:val="120"/>
                      <w:marBottom w:val="0"/>
                      <w:divBdr>
                        <w:top w:val="none" w:sz="0" w:space="0" w:color="auto"/>
                        <w:left w:val="none" w:sz="0" w:space="0" w:color="auto"/>
                        <w:bottom w:val="none" w:sz="0" w:space="0" w:color="auto"/>
                        <w:right w:val="none" w:sz="0" w:space="0" w:color="auto"/>
                      </w:divBdr>
                      <w:divsChild>
                        <w:div w:id="19418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339262">
          <w:marLeft w:val="0"/>
          <w:marRight w:val="0"/>
          <w:marTop w:val="0"/>
          <w:marBottom w:val="0"/>
          <w:divBdr>
            <w:top w:val="none" w:sz="0" w:space="0" w:color="auto"/>
            <w:left w:val="none" w:sz="0" w:space="0" w:color="auto"/>
            <w:bottom w:val="none" w:sz="0" w:space="0" w:color="auto"/>
            <w:right w:val="none" w:sz="0" w:space="0" w:color="auto"/>
          </w:divBdr>
          <w:divsChild>
            <w:div w:id="406651239">
              <w:marLeft w:val="0"/>
              <w:marRight w:val="0"/>
              <w:marTop w:val="0"/>
              <w:marBottom w:val="0"/>
              <w:divBdr>
                <w:top w:val="none" w:sz="0" w:space="0" w:color="auto"/>
                <w:left w:val="none" w:sz="0" w:space="0" w:color="auto"/>
                <w:bottom w:val="none" w:sz="0" w:space="0" w:color="auto"/>
                <w:right w:val="none" w:sz="0" w:space="0" w:color="auto"/>
              </w:divBdr>
              <w:divsChild>
                <w:div w:id="711347333">
                  <w:marLeft w:val="0"/>
                  <w:marRight w:val="0"/>
                  <w:marTop w:val="0"/>
                  <w:marBottom w:val="0"/>
                  <w:divBdr>
                    <w:top w:val="none" w:sz="0" w:space="0" w:color="auto"/>
                    <w:left w:val="none" w:sz="0" w:space="0" w:color="auto"/>
                    <w:bottom w:val="none" w:sz="0" w:space="0" w:color="auto"/>
                    <w:right w:val="none" w:sz="0" w:space="0" w:color="auto"/>
                  </w:divBdr>
                  <w:divsChild>
                    <w:div w:id="1345549211">
                      <w:marLeft w:val="0"/>
                      <w:marRight w:val="0"/>
                      <w:marTop w:val="0"/>
                      <w:marBottom w:val="0"/>
                      <w:divBdr>
                        <w:top w:val="none" w:sz="0" w:space="0" w:color="auto"/>
                        <w:left w:val="none" w:sz="0" w:space="0" w:color="auto"/>
                        <w:bottom w:val="none" w:sz="0" w:space="0" w:color="auto"/>
                        <w:right w:val="none" w:sz="0" w:space="0" w:color="auto"/>
                      </w:divBdr>
                      <w:divsChild>
                        <w:div w:id="41641527">
                          <w:marLeft w:val="0"/>
                          <w:marRight w:val="0"/>
                          <w:marTop w:val="0"/>
                          <w:marBottom w:val="0"/>
                          <w:divBdr>
                            <w:top w:val="none" w:sz="0" w:space="0" w:color="auto"/>
                            <w:left w:val="none" w:sz="0" w:space="0" w:color="auto"/>
                            <w:bottom w:val="none" w:sz="0" w:space="0" w:color="auto"/>
                            <w:right w:val="none" w:sz="0" w:space="0" w:color="auto"/>
                          </w:divBdr>
                          <w:divsChild>
                            <w:div w:id="13556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072071">
      <w:bodyDiv w:val="1"/>
      <w:marLeft w:val="0"/>
      <w:marRight w:val="0"/>
      <w:marTop w:val="0"/>
      <w:marBottom w:val="0"/>
      <w:divBdr>
        <w:top w:val="none" w:sz="0" w:space="0" w:color="auto"/>
        <w:left w:val="none" w:sz="0" w:space="0" w:color="auto"/>
        <w:bottom w:val="none" w:sz="0" w:space="0" w:color="auto"/>
        <w:right w:val="none" w:sz="0" w:space="0" w:color="auto"/>
      </w:divBdr>
    </w:div>
    <w:div w:id="2053340995">
      <w:bodyDiv w:val="1"/>
      <w:marLeft w:val="0"/>
      <w:marRight w:val="0"/>
      <w:marTop w:val="0"/>
      <w:marBottom w:val="0"/>
      <w:divBdr>
        <w:top w:val="none" w:sz="0" w:space="0" w:color="auto"/>
        <w:left w:val="none" w:sz="0" w:space="0" w:color="auto"/>
        <w:bottom w:val="none" w:sz="0" w:space="0" w:color="auto"/>
        <w:right w:val="none" w:sz="0" w:space="0" w:color="auto"/>
      </w:divBdr>
    </w:div>
    <w:div w:id="2053532549">
      <w:bodyDiv w:val="1"/>
      <w:marLeft w:val="0"/>
      <w:marRight w:val="0"/>
      <w:marTop w:val="0"/>
      <w:marBottom w:val="0"/>
      <w:divBdr>
        <w:top w:val="none" w:sz="0" w:space="0" w:color="auto"/>
        <w:left w:val="none" w:sz="0" w:space="0" w:color="auto"/>
        <w:bottom w:val="none" w:sz="0" w:space="0" w:color="auto"/>
        <w:right w:val="none" w:sz="0" w:space="0" w:color="auto"/>
      </w:divBdr>
    </w:div>
    <w:div w:id="2061787855">
      <w:bodyDiv w:val="1"/>
      <w:marLeft w:val="0"/>
      <w:marRight w:val="0"/>
      <w:marTop w:val="0"/>
      <w:marBottom w:val="0"/>
      <w:divBdr>
        <w:top w:val="none" w:sz="0" w:space="0" w:color="auto"/>
        <w:left w:val="none" w:sz="0" w:space="0" w:color="auto"/>
        <w:bottom w:val="none" w:sz="0" w:space="0" w:color="auto"/>
        <w:right w:val="none" w:sz="0" w:space="0" w:color="auto"/>
      </w:divBdr>
    </w:div>
    <w:div w:id="2063475976">
      <w:bodyDiv w:val="1"/>
      <w:marLeft w:val="0"/>
      <w:marRight w:val="0"/>
      <w:marTop w:val="0"/>
      <w:marBottom w:val="0"/>
      <w:divBdr>
        <w:top w:val="none" w:sz="0" w:space="0" w:color="auto"/>
        <w:left w:val="none" w:sz="0" w:space="0" w:color="auto"/>
        <w:bottom w:val="none" w:sz="0" w:space="0" w:color="auto"/>
        <w:right w:val="none" w:sz="0" w:space="0" w:color="auto"/>
      </w:divBdr>
    </w:div>
    <w:div w:id="2064255709">
      <w:bodyDiv w:val="1"/>
      <w:marLeft w:val="0"/>
      <w:marRight w:val="0"/>
      <w:marTop w:val="0"/>
      <w:marBottom w:val="0"/>
      <w:divBdr>
        <w:top w:val="none" w:sz="0" w:space="0" w:color="auto"/>
        <w:left w:val="none" w:sz="0" w:space="0" w:color="auto"/>
        <w:bottom w:val="none" w:sz="0" w:space="0" w:color="auto"/>
        <w:right w:val="none" w:sz="0" w:space="0" w:color="auto"/>
      </w:divBdr>
    </w:div>
    <w:div w:id="2065640729">
      <w:bodyDiv w:val="1"/>
      <w:marLeft w:val="0"/>
      <w:marRight w:val="0"/>
      <w:marTop w:val="0"/>
      <w:marBottom w:val="0"/>
      <w:divBdr>
        <w:top w:val="none" w:sz="0" w:space="0" w:color="auto"/>
        <w:left w:val="none" w:sz="0" w:space="0" w:color="auto"/>
        <w:bottom w:val="none" w:sz="0" w:space="0" w:color="auto"/>
        <w:right w:val="none" w:sz="0" w:space="0" w:color="auto"/>
      </w:divBdr>
    </w:div>
    <w:div w:id="2068382787">
      <w:bodyDiv w:val="1"/>
      <w:marLeft w:val="0"/>
      <w:marRight w:val="0"/>
      <w:marTop w:val="0"/>
      <w:marBottom w:val="0"/>
      <w:divBdr>
        <w:top w:val="none" w:sz="0" w:space="0" w:color="auto"/>
        <w:left w:val="none" w:sz="0" w:space="0" w:color="auto"/>
        <w:bottom w:val="none" w:sz="0" w:space="0" w:color="auto"/>
        <w:right w:val="none" w:sz="0" w:space="0" w:color="auto"/>
      </w:divBdr>
    </w:div>
    <w:div w:id="2075278023">
      <w:bodyDiv w:val="1"/>
      <w:marLeft w:val="0"/>
      <w:marRight w:val="0"/>
      <w:marTop w:val="0"/>
      <w:marBottom w:val="0"/>
      <w:divBdr>
        <w:top w:val="none" w:sz="0" w:space="0" w:color="auto"/>
        <w:left w:val="none" w:sz="0" w:space="0" w:color="auto"/>
        <w:bottom w:val="none" w:sz="0" w:space="0" w:color="auto"/>
        <w:right w:val="none" w:sz="0" w:space="0" w:color="auto"/>
      </w:divBdr>
    </w:div>
    <w:div w:id="2078437739">
      <w:bodyDiv w:val="1"/>
      <w:marLeft w:val="0"/>
      <w:marRight w:val="0"/>
      <w:marTop w:val="0"/>
      <w:marBottom w:val="0"/>
      <w:divBdr>
        <w:top w:val="none" w:sz="0" w:space="0" w:color="auto"/>
        <w:left w:val="none" w:sz="0" w:space="0" w:color="auto"/>
        <w:bottom w:val="none" w:sz="0" w:space="0" w:color="auto"/>
        <w:right w:val="none" w:sz="0" w:space="0" w:color="auto"/>
      </w:divBdr>
    </w:div>
    <w:div w:id="2084909117">
      <w:bodyDiv w:val="1"/>
      <w:marLeft w:val="0"/>
      <w:marRight w:val="0"/>
      <w:marTop w:val="0"/>
      <w:marBottom w:val="0"/>
      <w:divBdr>
        <w:top w:val="none" w:sz="0" w:space="0" w:color="auto"/>
        <w:left w:val="none" w:sz="0" w:space="0" w:color="auto"/>
        <w:bottom w:val="none" w:sz="0" w:space="0" w:color="auto"/>
        <w:right w:val="none" w:sz="0" w:space="0" w:color="auto"/>
      </w:divBdr>
    </w:div>
    <w:div w:id="2095546104">
      <w:bodyDiv w:val="1"/>
      <w:marLeft w:val="0"/>
      <w:marRight w:val="0"/>
      <w:marTop w:val="0"/>
      <w:marBottom w:val="0"/>
      <w:divBdr>
        <w:top w:val="none" w:sz="0" w:space="0" w:color="auto"/>
        <w:left w:val="none" w:sz="0" w:space="0" w:color="auto"/>
        <w:bottom w:val="none" w:sz="0" w:space="0" w:color="auto"/>
        <w:right w:val="none" w:sz="0" w:space="0" w:color="auto"/>
      </w:divBdr>
    </w:div>
    <w:div w:id="2095740085">
      <w:bodyDiv w:val="1"/>
      <w:marLeft w:val="0"/>
      <w:marRight w:val="0"/>
      <w:marTop w:val="0"/>
      <w:marBottom w:val="0"/>
      <w:divBdr>
        <w:top w:val="none" w:sz="0" w:space="0" w:color="auto"/>
        <w:left w:val="none" w:sz="0" w:space="0" w:color="auto"/>
        <w:bottom w:val="none" w:sz="0" w:space="0" w:color="auto"/>
        <w:right w:val="none" w:sz="0" w:space="0" w:color="auto"/>
      </w:divBdr>
    </w:div>
    <w:div w:id="2103136394">
      <w:bodyDiv w:val="1"/>
      <w:marLeft w:val="0"/>
      <w:marRight w:val="0"/>
      <w:marTop w:val="0"/>
      <w:marBottom w:val="0"/>
      <w:divBdr>
        <w:top w:val="none" w:sz="0" w:space="0" w:color="auto"/>
        <w:left w:val="none" w:sz="0" w:space="0" w:color="auto"/>
        <w:bottom w:val="none" w:sz="0" w:space="0" w:color="auto"/>
        <w:right w:val="none" w:sz="0" w:space="0" w:color="auto"/>
      </w:divBdr>
    </w:div>
    <w:div w:id="2112049009">
      <w:bodyDiv w:val="1"/>
      <w:marLeft w:val="0"/>
      <w:marRight w:val="0"/>
      <w:marTop w:val="0"/>
      <w:marBottom w:val="0"/>
      <w:divBdr>
        <w:top w:val="none" w:sz="0" w:space="0" w:color="auto"/>
        <w:left w:val="none" w:sz="0" w:space="0" w:color="auto"/>
        <w:bottom w:val="none" w:sz="0" w:space="0" w:color="auto"/>
        <w:right w:val="none" w:sz="0" w:space="0" w:color="auto"/>
      </w:divBdr>
    </w:div>
    <w:div w:id="2117485166">
      <w:bodyDiv w:val="1"/>
      <w:marLeft w:val="0"/>
      <w:marRight w:val="0"/>
      <w:marTop w:val="0"/>
      <w:marBottom w:val="0"/>
      <w:divBdr>
        <w:top w:val="none" w:sz="0" w:space="0" w:color="auto"/>
        <w:left w:val="none" w:sz="0" w:space="0" w:color="auto"/>
        <w:bottom w:val="none" w:sz="0" w:space="0" w:color="auto"/>
        <w:right w:val="none" w:sz="0" w:space="0" w:color="auto"/>
      </w:divBdr>
    </w:div>
    <w:div w:id="2120374167">
      <w:bodyDiv w:val="1"/>
      <w:marLeft w:val="0"/>
      <w:marRight w:val="0"/>
      <w:marTop w:val="0"/>
      <w:marBottom w:val="0"/>
      <w:divBdr>
        <w:top w:val="none" w:sz="0" w:space="0" w:color="auto"/>
        <w:left w:val="none" w:sz="0" w:space="0" w:color="auto"/>
        <w:bottom w:val="none" w:sz="0" w:space="0" w:color="auto"/>
        <w:right w:val="none" w:sz="0" w:space="0" w:color="auto"/>
      </w:divBdr>
    </w:div>
    <w:div w:id="2138180867">
      <w:bodyDiv w:val="1"/>
      <w:marLeft w:val="0"/>
      <w:marRight w:val="0"/>
      <w:marTop w:val="0"/>
      <w:marBottom w:val="0"/>
      <w:divBdr>
        <w:top w:val="none" w:sz="0" w:space="0" w:color="auto"/>
        <w:left w:val="none" w:sz="0" w:space="0" w:color="auto"/>
        <w:bottom w:val="none" w:sz="0" w:space="0" w:color="auto"/>
        <w:right w:val="none" w:sz="0" w:space="0" w:color="auto"/>
      </w:divBdr>
    </w:div>
    <w:div w:id="2142919924">
      <w:bodyDiv w:val="1"/>
      <w:marLeft w:val="0"/>
      <w:marRight w:val="0"/>
      <w:marTop w:val="0"/>
      <w:marBottom w:val="0"/>
      <w:divBdr>
        <w:top w:val="none" w:sz="0" w:space="0" w:color="auto"/>
        <w:left w:val="none" w:sz="0" w:space="0" w:color="auto"/>
        <w:bottom w:val="none" w:sz="0" w:space="0" w:color="auto"/>
        <w:right w:val="none" w:sz="0" w:space="0" w:color="auto"/>
      </w:divBdr>
    </w:div>
    <w:div w:id="2146655669">
      <w:bodyDiv w:val="1"/>
      <w:marLeft w:val="0"/>
      <w:marRight w:val="0"/>
      <w:marTop w:val="0"/>
      <w:marBottom w:val="0"/>
      <w:divBdr>
        <w:top w:val="none" w:sz="0" w:space="0" w:color="auto"/>
        <w:left w:val="none" w:sz="0" w:space="0" w:color="auto"/>
        <w:bottom w:val="none" w:sz="0" w:space="0" w:color="auto"/>
        <w:right w:val="none" w:sz="0" w:space="0" w:color="auto"/>
      </w:divBdr>
    </w:div>
    <w:div w:id="214677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USUARIO\Downloads\TESIS_FINAL_EMILY_Y_ELIAN12%20(1).docx" TargetMode="External"/><Relationship Id="rId21" Type="http://schemas.openxmlformats.org/officeDocument/2006/relationships/hyperlink" Target="file:///C:\Users\USUARIO\Downloads\TESIS_FINAL_EMILY_Y_ELIAN12%20(1).docx" TargetMode="External"/><Relationship Id="rId42" Type="http://schemas.openxmlformats.org/officeDocument/2006/relationships/chart" Target="charts/chart9.xml"/><Relationship Id="rId47" Type="http://schemas.openxmlformats.org/officeDocument/2006/relationships/diagramQuickStyle" Target="diagrams/quickStyle1.xml"/><Relationship Id="rId63" Type="http://schemas.openxmlformats.org/officeDocument/2006/relationships/image" Target="media/image19.png"/><Relationship Id="rId68" Type="http://schemas.openxmlformats.org/officeDocument/2006/relationships/image" Target="media/image24.gif"/><Relationship Id="rId84" Type="http://schemas.openxmlformats.org/officeDocument/2006/relationships/glossaryDocument" Target="glossary/document.xml"/><Relationship Id="rId16" Type="http://schemas.openxmlformats.org/officeDocument/2006/relationships/hyperlink" Target="file:///C:\Users\USUARIO\Downloads\TESIS_FINAL_EMILY_Y_ELIAN12%20(1).docx" TargetMode="External"/><Relationship Id="rId11" Type="http://schemas.openxmlformats.org/officeDocument/2006/relationships/hyperlink" Target="file:///C:\Users\USUARIO\Downloads\TESIS_FINAL_EMILY_Y_ELIAN12%20(1).docx" TargetMode="External"/><Relationship Id="rId32" Type="http://schemas.openxmlformats.org/officeDocument/2006/relationships/image" Target="media/image2.png"/><Relationship Id="rId37" Type="http://schemas.openxmlformats.org/officeDocument/2006/relationships/chart" Target="charts/chart4.xml"/><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30.png"/><Relationship Id="rId79" Type="http://schemas.openxmlformats.org/officeDocument/2006/relationships/image" Target="media/image35.jpeg"/><Relationship Id="rId5" Type="http://schemas.openxmlformats.org/officeDocument/2006/relationships/webSettings" Target="webSettings.xml"/><Relationship Id="rId19" Type="http://schemas.openxmlformats.org/officeDocument/2006/relationships/hyperlink" Target="file:///C:\Users\USUARIO\Downloads\TESIS_FINAL_EMILY_Y_ELIAN12%20(1).docx" TargetMode="External"/><Relationship Id="rId14" Type="http://schemas.openxmlformats.org/officeDocument/2006/relationships/hyperlink" Target="file:///C:\Users\USUARIO\Downloads\TESIS_FINAL_EMILY_Y_ELIAN12%20(1).docx" TargetMode="External"/><Relationship Id="rId22" Type="http://schemas.openxmlformats.org/officeDocument/2006/relationships/hyperlink" Target="file:///C:\Users\USUARIO\Downloads\TESIS_FINAL_EMILY_Y_ELIAN12%20(1).docx" TargetMode="External"/><Relationship Id="rId27" Type="http://schemas.openxmlformats.org/officeDocument/2006/relationships/hyperlink" Target="file:///C:\Users\USUARIO\Downloads\TESIS_FINAL_EMILY_Y_ELIAN12%20(1).docx" TargetMode="External"/><Relationship Id="rId30" Type="http://schemas.openxmlformats.org/officeDocument/2006/relationships/header" Target="header3.xml"/><Relationship Id="rId35" Type="http://schemas.openxmlformats.org/officeDocument/2006/relationships/chart" Target="charts/chart2.xml"/><Relationship Id="rId43" Type="http://schemas.openxmlformats.org/officeDocument/2006/relationships/image" Target="media/image4.png"/><Relationship Id="rId48" Type="http://schemas.openxmlformats.org/officeDocument/2006/relationships/diagramColors" Target="diagrams/colors1.xml"/><Relationship Id="rId56"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image" Target="media/image25.jpeg"/><Relationship Id="rId77"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7.png"/><Relationship Id="rId72" Type="http://schemas.openxmlformats.org/officeDocument/2006/relationships/image" Target="media/image28.png"/><Relationship Id="rId80" Type="http://schemas.openxmlformats.org/officeDocument/2006/relationships/image" Target="media/image36.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USUARIO\Downloads\TESIS_FINAL_EMILY_Y_ELIAN12%20(1).docx" TargetMode="External"/><Relationship Id="rId17" Type="http://schemas.openxmlformats.org/officeDocument/2006/relationships/hyperlink" Target="file:///C:\Users\USUARIO\Downloads\TESIS_FINAL_EMILY_Y_ELIAN12%20(1).docx" TargetMode="External"/><Relationship Id="rId25" Type="http://schemas.openxmlformats.org/officeDocument/2006/relationships/hyperlink" Target="file:///C:\Users\USUARIO\Downloads\TESIS_FINAL_EMILY_Y_ELIAN12%20(1).docx" TargetMode="External"/><Relationship Id="rId33" Type="http://schemas.openxmlformats.org/officeDocument/2006/relationships/image" Target="media/image3.png"/><Relationship Id="rId38" Type="http://schemas.openxmlformats.org/officeDocument/2006/relationships/chart" Target="charts/chart5.xml"/><Relationship Id="rId46" Type="http://schemas.openxmlformats.org/officeDocument/2006/relationships/diagramLayout" Target="diagrams/layout1.xm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hyperlink" Target="file:///C:\Users\USUARIO\Downloads\TESIS_FINAL_EMILY_Y_ELIAN12%20(1).docx" TargetMode="External"/><Relationship Id="rId41" Type="http://schemas.openxmlformats.org/officeDocument/2006/relationships/chart" Target="charts/chart8.xml"/><Relationship Id="rId54" Type="http://schemas.openxmlformats.org/officeDocument/2006/relationships/image" Target="media/image10.png"/><Relationship Id="rId62" Type="http://schemas.openxmlformats.org/officeDocument/2006/relationships/image" Target="media/image18.png"/><Relationship Id="rId70" Type="http://schemas.openxmlformats.org/officeDocument/2006/relationships/image" Target="media/image26.jpeg"/><Relationship Id="rId75" Type="http://schemas.openxmlformats.org/officeDocument/2006/relationships/image" Target="media/image3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UARIO\Downloads\TESIS_FINAL_EMILY_Y_ELIAN12%20(1).docx" TargetMode="External"/><Relationship Id="rId23" Type="http://schemas.openxmlformats.org/officeDocument/2006/relationships/hyperlink" Target="file:///C:\Users\USUARIO\Downloads\TESIS_FINAL_EMILY_Y_ELIAN12%20(1).docx" TargetMode="External"/><Relationship Id="rId28" Type="http://schemas.openxmlformats.org/officeDocument/2006/relationships/hyperlink" Target="file:///C:\Users\USUARIO\Downloads\TESIS_FINAL_EMILY_Y_ELIAN12%20(1).docx" TargetMode="External"/><Relationship Id="rId36" Type="http://schemas.openxmlformats.org/officeDocument/2006/relationships/chart" Target="charts/chart3.xml"/><Relationship Id="rId49" Type="http://schemas.microsoft.com/office/2007/relationships/diagramDrawing" Target="diagrams/drawing1.xml"/><Relationship Id="rId57" Type="http://schemas.openxmlformats.org/officeDocument/2006/relationships/image" Target="media/image13.png"/><Relationship Id="rId10" Type="http://schemas.openxmlformats.org/officeDocument/2006/relationships/header" Target="header2.xml"/><Relationship Id="rId31" Type="http://schemas.openxmlformats.org/officeDocument/2006/relationships/header" Target="header4.xml"/><Relationship Id="rId44" Type="http://schemas.openxmlformats.org/officeDocument/2006/relationships/image" Target="media/image5.svg"/><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USUARIO\Downloads\TESIS_FINAL_EMILY_Y_ELIAN12%20(1).docx" TargetMode="External"/><Relationship Id="rId18" Type="http://schemas.openxmlformats.org/officeDocument/2006/relationships/hyperlink" Target="file:///C:\Users\USUARIO\Downloads\TESIS_FINAL_EMILY_Y_ELIAN12%20(1).docx" TargetMode="External"/><Relationship Id="rId39" Type="http://schemas.openxmlformats.org/officeDocument/2006/relationships/chart" Target="charts/chart6.xml"/><Relationship Id="rId34" Type="http://schemas.openxmlformats.org/officeDocument/2006/relationships/chart" Target="charts/chart1.xml"/><Relationship Id="rId50" Type="http://schemas.openxmlformats.org/officeDocument/2006/relationships/image" Target="media/image6.png"/><Relationship Id="rId55" Type="http://schemas.openxmlformats.org/officeDocument/2006/relationships/image" Target="media/image11.png"/><Relationship Id="rId76"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hyperlink" Target="file:///C:\Users\USUARIO\Downloads\TESIS_FINAL_EMILY_Y_ELIAN12%20(1).docx" TargetMode="External"/><Relationship Id="rId24" Type="http://schemas.openxmlformats.org/officeDocument/2006/relationships/hyperlink" Target="file:///C:\Users\USUARIO\Downloads\TESIS_FINAL_EMILY_Y_ELIAN12%20(1).docx" TargetMode="External"/><Relationship Id="rId40" Type="http://schemas.openxmlformats.org/officeDocument/2006/relationships/chart" Target="charts/chart7.xml"/><Relationship Id="rId45" Type="http://schemas.openxmlformats.org/officeDocument/2006/relationships/diagramData" Target="diagrams/data1.xml"/><Relationship Id="rId66" Type="http://schemas.openxmlformats.org/officeDocument/2006/relationships/image" Target="media/image22.png"/><Relationship Id="rId61" Type="http://schemas.openxmlformats.org/officeDocument/2006/relationships/image" Target="media/image17.png"/><Relationship Id="rId82"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rez\Downloads\IPROCA%20S.A%20ENCUESTADOS%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'[IPROCA S.A ENCUESTADOS (1).xlsx]E3'!$C$2</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FCE-41E8-AA37-36D602C61AF5}"/>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FCE-41E8-AA37-36D602C61AF5}"/>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FCE-41E8-AA37-36D602C61AF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'[IPROCA S.A ENCUESTADOS (1).xlsx]E3'!$B$3:$B$5</c:f>
              <c:strCache>
                <c:ptCount val="3"/>
                <c:pt idx="0">
                  <c:v>Cada semana</c:v>
                </c:pt>
                <c:pt idx="1">
                  <c:v>Cada 15 días</c:v>
                </c:pt>
                <c:pt idx="2">
                  <c:v>Cada mes</c:v>
                </c:pt>
              </c:strCache>
            </c:strRef>
          </c:cat>
          <c:val>
            <c:numRef>
              <c:f>'[IPROCA S.A ENCUESTADOS (1).xlsx]E3'!$C$3:$C$5</c:f>
              <c:numCache>
                <c:formatCode>General</c:formatCode>
                <c:ptCount val="3"/>
                <c:pt idx="0">
                  <c:v>105</c:v>
                </c:pt>
                <c:pt idx="1">
                  <c:v>35</c:v>
                </c:pt>
                <c:pt idx="2">
                  <c:v>10</c:v>
                </c:pt>
              </c:numCache>
            </c:numRef>
          </c:val>
          <c:extLst>
            <c:ext xmlns:c16="http://schemas.microsoft.com/office/drawing/2014/chart" uri="{C3380CC4-5D6E-409C-BE32-E72D297353CC}">
              <c16:uniqueId val="{00000006-3FCE-41E8-AA37-36D602C61AF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'[IPROCA S.A ENCUESTADOS (1).xlsx]E4'!$C$2</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1873-4098-8DA7-BA1237DC2BFC}"/>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1873-4098-8DA7-BA1237DC2BFC}"/>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1873-4098-8DA7-BA1237DC2BFC}"/>
              </c:ext>
            </c:extLst>
          </c:dPt>
          <c:dLbls>
            <c:dLbl>
              <c:idx val="2"/>
              <c:delete val="1"/>
              <c:extLst>
                <c:ext xmlns:c15="http://schemas.microsoft.com/office/drawing/2012/chart" uri="{CE6537A1-D6FC-4f65-9D91-7224C49458BB}"/>
                <c:ext xmlns:c16="http://schemas.microsoft.com/office/drawing/2014/chart" uri="{C3380CC4-5D6E-409C-BE32-E72D297353CC}">
                  <c16:uniqueId val="{00000005-1873-4098-8DA7-BA1237DC2B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'[IPROCA S.A ENCUESTADOS (1).xlsx]E4'!$B$3:$B$5</c:f>
              <c:strCache>
                <c:ptCount val="3"/>
                <c:pt idx="0">
                  <c:v>Alto </c:v>
                </c:pt>
                <c:pt idx="1">
                  <c:v>Medio </c:v>
                </c:pt>
                <c:pt idx="2">
                  <c:v>Bajo</c:v>
                </c:pt>
              </c:strCache>
            </c:strRef>
          </c:cat>
          <c:val>
            <c:numRef>
              <c:f>'[IPROCA S.A ENCUESTADOS (1).xlsx]E4'!$C$3:$C$5</c:f>
              <c:numCache>
                <c:formatCode>General</c:formatCode>
                <c:ptCount val="3"/>
                <c:pt idx="0">
                  <c:v>140</c:v>
                </c:pt>
                <c:pt idx="1">
                  <c:v>10</c:v>
                </c:pt>
                <c:pt idx="2">
                  <c:v>0</c:v>
                </c:pt>
              </c:numCache>
            </c:numRef>
          </c:val>
          <c:extLst>
            <c:ext xmlns:c16="http://schemas.microsoft.com/office/drawing/2014/chart" uri="{C3380CC4-5D6E-409C-BE32-E72D297353CC}">
              <c16:uniqueId val="{00000006-1873-4098-8DA7-BA1237DC2BF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'[IPROCA S.A ENCUESTADOS (1).xlsx]E5'!$C$2</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0F2-4A89-9832-6B6AB316F13D}"/>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0F2-4A89-9832-6B6AB316F13D}"/>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90F2-4A89-9832-6B6AB316F1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'[IPROCA S.A ENCUESTADOS (1).xlsx]E5'!$B$3:$B$5</c:f>
              <c:strCache>
                <c:ptCount val="3"/>
                <c:pt idx="0">
                  <c:v>Alto </c:v>
                </c:pt>
                <c:pt idx="1">
                  <c:v>Medio </c:v>
                </c:pt>
                <c:pt idx="2">
                  <c:v>Bajo</c:v>
                </c:pt>
              </c:strCache>
            </c:strRef>
          </c:cat>
          <c:val>
            <c:numRef>
              <c:f>'[IPROCA S.A ENCUESTADOS (1).xlsx]E5'!$C$3:$C$5</c:f>
              <c:numCache>
                <c:formatCode>General</c:formatCode>
                <c:ptCount val="3"/>
                <c:pt idx="0">
                  <c:v>70</c:v>
                </c:pt>
                <c:pt idx="1">
                  <c:v>0</c:v>
                </c:pt>
                <c:pt idx="2">
                  <c:v>80</c:v>
                </c:pt>
              </c:numCache>
            </c:numRef>
          </c:val>
          <c:extLst>
            <c:ext xmlns:c16="http://schemas.microsoft.com/office/drawing/2014/chart" uri="{C3380CC4-5D6E-409C-BE32-E72D297353CC}">
              <c16:uniqueId val="{00000006-90F2-4A89-9832-6B6AB316F13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'[IPROCA S.A ENCUESTADOS (1).xlsx]E6'!$C$2</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9486-430B-940C-14E2DA341B99}"/>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9486-430B-940C-14E2DA341B9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'[IPROCA S.A ENCUESTADOS (1).xlsx]E6'!$B$3:$B$4</c:f>
              <c:strCache>
                <c:ptCount val="2"/>
                <c:pt idx="0">
                  <c:v>SI</c:v>
                </c:pt>
                <c:pt idx="1">
                  <c:v>No</c:v>
                </c:pt>
              </c:strCache>
            </c:strRef>
          </c:cat>
          <c:val>
            <c:numRef>
              <c:f>'[IPROCA S.A ENCUESTADOS (1).xlsx]E6'!$C$3:$C$4</c:f>
              <c:numCache>
                <c:formatCode>General</c:formatCode>
                <c:ptCount val="2"/>
                <c:pt idx="0">
                  <c:v>150</c:v>
                </c:pt>
                <c:pt idx="1">
                  <c:v>0</c:v>
                </c:pt>
              </c:numCache>
            </c:numRef>
          </c:val>
          <c:extLst>
            <c:ext xmlns:c16="http://schemas.microsoft.com/office/drawing/2014/chart" uri="{C3380CC4-5D6E-409C-BE32-E72D297353CC}">
              <c16:uniqueId val="{00000004-9486-430B-940C-14E2DA341B9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'[IPROCA S.A ENCUESTADOS (1).xlsx]E8'!$C$2</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F9B-44A8-98A2-5F60356B141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F9B-44A8-98A2-5F60356B141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F9B-44A8-98A2-5F60356B141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F9B-44A8-98A2-5F60356B14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'[IPROCA S.A ENCUESTADOS (1).xlsx]E8'!$B$3:$B$6</c:f>
              <c:strCache>
                <c:ptCount val="4"/>
                <c:pt idx="0">
                  <c:v>Precios competitivos</c:v>
                </c:pt>
                <c:pt idx="1">
                  <c:v>Valor nutritivo del producto</c:v>
                </c:pt>
                <c:pt idx="2">
                  <c:v>Calidad</c:v>
                </c:pt>
                <c:pt idx="3">
                  <c:v>Entrega a tiempo</c:v>
                </c:pt>
              </c:strCache>
            </c:strRef>
          </c:cat>
          <c:val>
            <c:numRef>
              <c:f>'[IPROCA S.A ENCUESTADOS (1).xlsx]E8'!$C$3:$C$6</c:f>
              <c:numCache>
                <c:formatCode>General</c:formatCode>
                <c:ptCount val="4"/>
                <c:pt idx="0">
                  <c:v>0</c:v>
                </c:pt>
                <c:pt idx="1">
                  <c:v>0</c:v>
                </c:pt>
                <c:pt idx="2">
                  <c:v>150</c:v>
                </c:pt>
                <c:pt idx="3">
                  <c:v>0</c:v>
                </c:pt>
              </c:numCache>
            </c:numRef>
          </c:val>
          <c:extLst>
            <c:ext xmlns:c16="http://schemas.microsoft.com/office/drawing/2014/chart" uri="{C3380CC4-5D6E-409C-BE32-E72D297353CC}">
              <c16:uniqueId val="{00000008-6F9B-44A8-98A2-5F60356B141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'[IPROCA S.A ENCUESTADOS (1).xlsx]E9'!$C$2</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4AD-4BCD-AF75-089EC07AEF6E}"/>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4AD-4BCD-AF75-089EC07AEF6E}"/>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4AD-4BCD-AF75-089EC07AEF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'[IPROCA S.A ENCUESTADOS (1).xlsx]E9'!$B$3:$B$6</c:f>
              <c:strCache>
                <c:ptCount val="3"/>
                <c:pt idx="0">
                  <c:v>$20,00 – $30,00</c:v>
                </c:pt>
                <c:pt idx="1">
                  <c:v>$31,00 - $40,00</c:v>
                </c:pt>
                <c:pt idx="2">
                  <c:v>$41,00 - $50,00</c:v>
                </c:pt>
              </c:strCache>
              <c:extLst/>
            </c:strRef>
          </c:cat>
          <c:val>
            <c:numRef>
              <c:f>'[IPROCA S.A ENCUESTADOS (1).xlsx]E9'!$C$3:$C$6</c:f>
              <c:numCache>
                <c:formatCode>General</c:formatCode>
                <c:ptCount val="3"/>
                <c:pt idx="0">
                  <c:v>130</c:v>
                </c:pt>
                <c:pt idx="1">
                  <c:v>15</c:v>
                </c:pt>
                <c:pt idx="2">
                  <c:v>5</c:v>
                </c:pt>
              </c:numCache>
              <c:extLst/>
            </c:numRef>
          </c:val>
          <c:extLst>
            <c:ext xmlns:c16="http://schemas.microsoft.com/office/drawing/2014/chart" uri="{C3380CC4-5D6E-409C-BE32-E72D297353CC}">
              <c16:uniqueId val="{00000006-A4AD-4BCD-AF75-089EC07AEF6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'[IPROCA S.A ENCUESTADOS (1).xlsx]E11'!$C$2</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E5F-430E-A080-A4D64704EF51}"/>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E5F-430E-A080-A4D64704EF5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'[IPROCA S.A ENCUESTADOS (1).xlsx]E11'!$B$3:$B$4</c:f>
              <c:strCache>
                <c:ptCount val="2"/>
                <c:pt idx="0">
                  <c:v>Si</c:v>
                </c:pt>
                <c:pt idx="1">
                  <c:v>No</c:v>
                </c:pt>
              </c:strCache>
            </c:strRef>
          </c:cat>
          <c:val>
            <c:numRef>
              <c:f>'[IPROCA S.A ENCUESTADOS (1).xlsx]E11'!$C$3:$C$4</c:f>
              <c:numCache>
                <c:formatCode>General</c:formatCode>
                <c:ptCount val="2"/>
                <c:pt idx="0">
                  <c:v>90</c:v>
                </c:pt>
                <c:pt idx="1">
                  <c:v>60</c:v>
                </c:pt>
              </c:numCache>
            </c:numRef>
          </c:val>
          <c:extLst>
            <c:ext xmlns:c16="http://schemas.microsoft.com/office/drawing/2014/chart" uri="{C3380CC4-5D6E-409C-BE32-E72D297353CC}">
              <c16:uniqueId val="{00000004-EE5F-430E-A080-A4D64704EF5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'[IPROCA S.A ENCUESTADOS (1).xlsx]E12'!$C$2</c:f>
              <c:strCache>
                <c:ptCount val="1"/>
                <c:pt idx="0">
                  <c:v>TOTAL</c:v>
                </c:pt>
              </c:strCache>
            </c:strRef>
          </c:tx>
          <c:dPt>
            <c:idx val="0"/>
            <c:bubble3D val="0"/>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210-47AF-B60C-E8FA6E272D35}"/>
              </c:ext>
            </c:extLst>
          </c:dPt>
          <c:dPt>
            <c:idx val="1"/>
            <c:bubble3D val="0"/>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210-47AF-B60C-E8FA6E272D35}"/>
              </c:ext>
            </c:extLst>
          </c:dPt>
          <c:dPt>
            <c:idx val="2"/>
            <c:bubble3D val="0"/>
            <c:spPr>
              <a:gradFill rotWithShape="1">
                <a:gsLst>
                  <a:gs pos="0">
                    <a:schemeClr val="dk1">
                      <a:tint val="75000"/>
                      <a:satMod val="103000"/>
                      <a:lumMod val="102000"/>
                      <a:tint val="94000"/>
                    </a:schemeClr>
                  </a:gs>
                  <a:gs pos="50000">
                    <a:schemeClr val="dk1">
                      <a:tint val="75000"/>
                      <a:satMod val="110000"/>
                      <a:lumMod val="100000"/>
                      <a:shade val="100000"/>
                    </a:schemeClr>
                  </a:gs>
                  <a:gs pos="100000">
                    <a:schemeClr val="dk1">
                      <a:tint val="75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210-47AF-B60C-E8FA6E272D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'[IPROCA S.A ENCUESTADOS (1).xlsx]E12'!$B$3:$B$6</c:f>
              <c:strCache>
                <c:ptCount val="3"/>
                <c:pt idx="0">
                  <c:v>Televisión</c:v>
                </c:pt>
                <c:pt idx="1">
                  <c:v>Radio</c:v>
                </c:pt>
                <c:pt idx="2">
                  <c:v>Redes sociales</c:v>
                </c:pt>
              </c:strCache>
              <c:extLst/>
            </c:strRef>
          </c:cat>
          <c:val>
            <c:numRef>
              <c:f>'[IPROCA S.A ENCUESTADOS (1).xlsx]E12'!$C$3:$C$6</c:f>
              <c:numCache>
                <c:formatCode>General</c:formatCode>
                <c:ptCount val="3"/>
                <c:pt idx="0">
                  <c:v>5</c:v>
                </c:pt>
                <c:pt idx="1">
                  <c:v>5</c:v>
                </c:pt>
                <c:pt idx="2">
                  <c:v>140</c:v>
                </c:pt>
              </c:numCache>
              <c:extLst/>
            </c:numRef>
          </c:val>
          <c:extLst>
            <c:ext xmlns:c16="http://schemas.microsoft.com/office/drawing/2014/chart" uri="{C3380CC4-5D6E-409C-BE32-E72D297353CC}">
              <c16:uniqueId val="{00000006-3210-47AF-B60C-E8FA6E272D3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'[IPROCA S.A ENCUESTADOS (1).xlsx]E13'!$C$2</c:f>
              <c:strCache>
                <c:ptCount val="1"/>
                <c:pt idx="0">
                  <c:v>TOTAL</c:v>
                </c:pt>
              </c:strCache>
            </c:strRef>
          </c:tx>
          <c:dPt>
            <c:idx val="0"/>
            <c:bubble3D val="0"/>
            <c:spPr>
              <a:solidFill>
                <a:schemeClr val="dk1">
                  <a:tint val="885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302-4983-B659-204676D453DB}"/>
              </c:ext>
            </c:extLst>
          </c:dPt>
          <c:dPt>
            <c:idx val="1"/>
            <c:bubble3D val="0"/>
            <c:spPr>
              <a:solidFill>
                <a:schemeClr val="dk1">
                  <a:tint val="5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302-4983-B659-204676D453DB}"/>
              </c:ext>
            </c:extLst>
          </c:dPt>
          <c:dPt>
            <c:idx val="2"/>
            <c:bubble3D val="0"/>
            <c:spPr>
              <a:solidFill>
                <a:schemeClr val="dk1">
                  <a:tint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302-4983-B659-204676D453DB}"/>
              </c:ext>
            </c:extLst>
          </c:dPt>
          <c:dPt>
            <c:idx val="3"/>
            <c:bubble3D val="0"/>
            <c:spPr>
              <a:solidFill>
                <a:schemeClr val="dk1">
                  <a:tint val="985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302-4983-B659-204676D453D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'[IPROCA S.A ENCUESTADOS (1).xlsx]E13'!$B$3:$B$7</c:f>
              <c:strCache>
                <c:ptCount val="4"/>
                <c:pt idx="0">
                  <c:v>Efectivo</c:v>
                </c:pt>
                <c:pt idx="1">
                  <c:v>Transferencia </c:v>
                </c:pt>
                <c:pt idx="2">
                  <c:v>Cheques</c:v>
                </c:pt>
                <c:pt idx="3">
                  <c:v>Tarjetas</c:v>
                </c:pt>
              </c:strCache>
              <c:extLst/>
            </c:strRef>
          </c:cat>
          <c:val>
            <c:numRef>
              <c:f>'[IPROCA S.A ENCUESTADOS (1).xlsx]E13'!$C$3:$C$7</c:f>
              <c:numCache>
                <c:formatCode>General</c:formatCode>
                <c:ptCount val="4"/>
                <c:pt idx="0">
                  <c:v>10</c:v>
                </c:pt>
                <c:pt idx="1">
                  <c:v>50</c:v>
                </c:pt>
                <c:pt idx="2">
                  <c:v>10</c:v>
                </c:pt>
                <c:pt idx="3">
                  <c:v>80</c:v>
                </c:pt>
              </c:numCache>
              <c:extLst/>
            </c:numRef>
          </c:val>
          <c:extLst>
            <c:ext xmlns:c16="http://schemas.microsoft.com/office/drawing/2014/chart" uri="{C3380CC4-5D6E-409C-BE32-E72D297353CC}">
              <c16:uniqueId val="{00000008-5302-4983-B659-204676D453D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B3D5B-09A6-422C-89A5-B1350296EA82}" type="doc">
      <dgm:prSet loTypeId="urn:microsoft.com/office/officeart/2005/8/layout/matrix2" loCatId="matrix" qsTypeId="urn:microsoft.com/office/officeart/2005/8/quickstyle/simple1" qsCatId="simple" csTypeId="urn:microsoft.com/office/officeart/2005/8/colors/accent3_5" csCatId="accent3" phldr="1"/>
      <dgm:spPr/>
      <dgm:t>
        <a:bodyPr/>
        <a:lstStyle/>
        <a:p>
          <a:endParaRPr lang="es-EC"/>
        </a:p>
      </dgm:t>
    </dgm:pt>
    <dgm:pt modelId="{A2E47E57-B89E-4784-AA64-1F1A5187109B}">
      <dgm:prSet phldrT="[Texto]" custT="1"/>
      <dgm:spPr/>
      <dgm:t>
        <a:bodyPr/>
        <a:lstStyle/>
        <a:p>
          <a:r>
            <a:rPr lang="es-EC" sz="1050">
              <a:solidFill>
                <a:sysClr val="windowText" lastClr="000000"/>
              </a:solidFill>
            </a:rPr>
            <a:t>¿Qué piensa usted sobre generar valor sobre las materias primas?</a:t>
          </a:r>
        </a:p>
      </dgm:t>
    </dgm:pt>
    <dgm:pt modelId="{4C07B5B3-4CB4-4D8F-B977-FB3F57D7F1BB}" type="parTrans" cxnId="{BA1BF5E1-5B6C-49BB-B34F-C4AF5226460C}">
      <dgm:prSet/>
      <dgm:spPr/>
      <dgm:t>
        <a:bodyPr/>
        <a:lstStyle/>
        <a:p>
          <a:endParaRPr lang="es-EC" sz="1200">
            <a:solidFill>
              <a:sysClr val="windowText" lastClr="000000"/>
            </a:solidFill>
          </a:endParaRPr>
        </a:p>
      </dgm:t>
    </dgm:pt>
    <dgm:pt modelId="{B6B5BDF4-1181-4DAF-AF2E-3B4CD36AA870}" type="sibTrans" cxnId="{BA1BF5E1-5B6C-49BB-B34F-C4AF5226460C}">
      <dgm:prSet/>
      <dgm:spPr/>
      <dgm:t>
        <a:bodyPr/>
        <a:lstStyle/>
        <a:p>
          <a:endParaRPr lang="es-EC" sz="1200">
            <a:solidFill>
              <a:sysClr val="windowText" lastClr="000000"/>
            </a:solidFill>
          </a:endParaRPr>
        </a:p>
      </dgm:t>
    </dgm:pt>
    <dgm:pt modelId="{B16969BA-15AA-45D1-823D-EF502C68F4F0}">
      <dgm:prSet phldrT="[Texto]" custT="1"/>
      <dgm:spPr/>
      <dgm:t>
        <a:bodyPr/>
        <a:lstStyle/>
        <a:p>
          <a:r>
            <a:rPr lang="es-EC" sz="1050">
              <a:solidFill>
                <a:sysClr val="windowText" lastClr="000000"/>
              </a:solidFill>
            </a:rPr>
            <a:t>¿Conoce usted los beneficios de la harina de pollo?</a:t>
          </a:r>
        </a:p>
      </dgm:t>
    </dgm:pt>
    <dgm:pt modelId="{81A40228-D713-4077-BD56-3D04510DA163}" type="parTrans" cxnId="{5CC0F72D-FA02-4900-982B-EF8E73BC0782}">
      <dgm:prSet/>
      <dgm:spPr/>
      <dgm:t>
        <a:bodyPr/>
        <a:lstStyle/>
        <a:p>
          <a:endParaRPr lang="es-EC" sz="1200">
            <a:solidFill>
              <a:sysClr val="windowText" lastClr="000000"/>
            </a:solidFill>
          </a:endParaRPr>
        </a:p>
      </dgm:t>
    </dgm:pt>
    <dgm:pt modelId="{6435D0B0-6278-4A0B-ABE9-8E0F84B7A0EB}" type="sibTrans" cxnId="{5CC0F72D-FA02-4900-982B-EF8E73BC0782}">
      <dgm:prSet/>
      <dgm:spPr/>
      <dgm:t>
        <a:bodyPr/>
        <a:lstStyle/>
        <a:p>
          <a:endParaRPr lang="es-EC" sz="1200">
            <a:solidFill>
              <a:sysClr val="windowText" lastClr="000000"/>
            </a:solidFill>
          </a:endParaRPr>
        </a:p>
      </dgm:t>
    </dgm:pt>
    <dgm:pt modelId="{F0C30DF9-5B82-49E2-96F8-851FFEFAA674}">
      <dgm:prSet phldrT="[Texto]" custT="1"/>
      <dgm:spPr/>
      <dgm:t>
        <a:bodyPr/>
        <a:lstStyle/>
        <a:p>
          <a:r>
            <a:rPr lang="es-EC" sz="1050">
              <a:solidFill>
                <a:sysClr val="windowText" lastClr="000000"/>
              </a:solidFill>
            </a:rPr>
            <a:t>¿Ha escuchado sobre mucha oferta dentro del mercado de la harina de pollo?</a:t>
          </a:r>
        </a:p>
      </dgm:t>
    </dgm:pt>
    <dgm:pt modelId="{E4AD2F90-7462-4046-9196-D6A38C2D9178}" type="parTrans" cxnId="{BC8A0A76-1E43-4A53-855C-9234E24E7FA0}">
      <dgm:prSet/>
      <dgm:spPr/>
      <dgm:t>
        <a:bodyPr/>
        <a:lstStyle/>
        <a:p>
          <a:endParaRPr lang="es-EC" sz="1200">
            <a:solidFill>
              <a:sysClr val="windowText" lastClr="000000"/>
            </a:solidFill>
          </a:endParaRPr>
        </a:p>
      </dgm:t>
    </dgm:pt>
    <dgm:pt modelId="{FC5F36A3-A8A2-44B2-8D78-ECFC2D639D6F}" type="sibTrans" cxnId="{BC8A0A76-1E43-4A53-855C-9234E24E7FA0}">
      <dgm:prSet/>
      <dgm:spPr/>
      <dgm:t>
        <a:bodyPr/>
        <a:lstStyle/>
        <a:p>
          <a:endParaRPr lang="es-EC" sz="1200">
            <a:solidFill>
              <a:sysClr val="windowText" lastClr="000000"/>
            </a:solidFill>
          </a:endParaRPr>
        </a:p>
      </dgm:t>
    </dgm:pt>
    <dgm:pt modelId="{B16BE8B1-584E-4C08-8C24-9A771C53034E}">
      <dgm:prSet phldrT="[Texto]" custT="1"/>
      <dgm:spPr/>
      <dgm:t>
        <a:bodyPr/>
        <a:lstStyle/>
        <a:p>
          <a:r>
            <a:rPr lang="es-EC" sz="1050">
              <a:solidFill>
                <a:sysClr val="windowText" lastClr="000000"/>
              </a:solidFill>
            </a:rPr>
            <a:t>¿Siente usted que podría aportar nutrientes extraidos del ave?</a:t>
          </a:r>
        </a:p>
      </dgm:t>
    </dgm:pt>
    <dgm:pt modelId="{FB2923DD-32D0-49BF-BAE9-064B9A67985C}" type="parTrans" cxnId="{5ECE1407-3CF9-485B-BB0F-DDC18C5CDB43}">
      <dgm:prSet/>
      <dgm:spPr/>
      <dgm:t>
        <a:bodyPr/>
        <a:lstStyle/>
        <a:p>
          <a:endParaRPr lang="es-EC" sz="1200">
            <a:solidFill>
              <a:sysClr val="windowText" lastClr="000000"/>
            </a:solidFill>
          </a:endParaRPr>
        </a:p>
      </dgm:t>
    </dgm:pt>
    <dgm:pt modelId="{9A2C08C9-41A1-46B1-BC34-13069A702AB1}" type="sibTrans" cxnId="{5ECE1407-3CF9-485B-BB0F-DDC18C5CDB43}">
      <dgm:prSet/>
      <dgm:spPr/>
      <dgm:t>
        <a:bodyPr/>
        <a:lstStyle/>
        <a:p>
          <a:endParaRPr lang="es-EC" sz="1200">
            <a:solidFill>
              <a:sysClr val="windowText" lastClr="000000"/>
            </a:solidFill>
          </a:endParaRPr>
        </a:p>
      </dgm:t>
    </dgm:pt>
    <dgm:pt modelId="{FE647E33-4FAC-4E7A-A736-A83137ED6F77}" type="pres">
      <dgm:prSet presAssocID="{E9BB3D5B-09A6-422C-89A5-B1350296EA82}" presName="matrix" presStyleCnt="0">
        <dgm:presLayoutVars>
          <dgm:chMax val="1"/>
          <dgm:dir/>
          <dgm:resizeHandles val="exact"/>
        </dgm:presLayoutVars>
      </dgm:prSet>
      <dgm:spPr/>
    </dgm:pt>
    <dgm:pt modelId="{EB454BF6-1257-433E-9BFF-39399A2FE791}" type="pres">
      <dgm:prSet presAssocID="{E9BB3D5B-09A6-422C-89A5-B1350296EA82}" presName="axisShape" presStyleLbl="bgShp" presStyleIdx="0" presStyleCnt="1"/>
      <dgm:spPr/>
    </dgm:pt>
    <dgm:pt modelId="{3CB52FB8-DC76-4F5B-92CF-3F00F802C7BE}" type="pres">
      <dgm:prSet presAssocID="{E9BB3D5B-09A6-422C-89A5-B1350296EA82}" presName="rect1" presStyleLbl="node1" presStyleIdx="0" presStyleCnt="4">
        <dgm:presLayoutVars>
          <dgm:chMax val="0"/>
          <dgm:chPref val="0"/>
          <dgm:bulletEnabled val="1"/>
        </dgm:presLayoutVars>
      </dgm:prSet>
      <dgm:spPr/>
    </dgm:pt>
    <dgm:pt modelId="{0B85D46C-70C6-42CC-8DC7-30337F44B21C}" type="pres">
      <dgm:prSet presAssocID="{E9BB3D5B-09A6-422C-89A5-B1350296EA82}" presName="rect2" presStyleLbl="node1" presStyleIdx="1" presStyleCnt="4">
        <dgm:presLayoutVars>
          <dgm:chMax val="0"/>
          <dgm:chPref val="0"/>
          <dgm:bulletEnabled val="1"/>
        </dgm:presLayoutVars>
      </dgm:prSet>
      <dgm:spPr/>
    </dgm:pt>
    <dgm:pt modelId="{E7EE6B69-C33E-4A61-A299-C9E734D1E263}" type="pres">
      <dgm:prSet presAssocID="{E9BB3D5B-09A6-422C-89A5-B1350296EA82}" presName="rect3" presStyleLbl="node1" presStyleIdx="2" presStyleCnt="4">
        <dgm:presLayoutVars>
          <dgm:chMax val="0"/>
          <dgm:chPref val="0"/>
          <dgm:bulletEnabled val="1"/>
        </dgm:presLayoutVars>
      </dgm:prSet>
      <dgm:spPr/>
    </dgm:pt>
    <dgm:pt modelId="{E382CA4E-127C-47D2-92DD-B635A6168A12}" type="pres">
      <dgm:prSet presAssocID="{E9BB3D5B-09A6-422C-89A5-B1350296EA82}" presName="rect4" presStyleLbl="node1" presStyleIdx="3" presStyleCnt="4">
        <dgm:presLayoutVars>
          <dgm:chMax val="0"/>
          <dgm:chPref val="0"/>
          <dgm:bulletEnabled val="1"/>
        </dgm:presLayoutVars>
      </dgm:prSet>
      <dgm:spPr/>
    </dgm:pt>
  </dgm:ptLst>
  <dgm:cxnLst>
    <dgm:cxn modelId="{5ECE1407-3CF9-485B-BB0F-DDC18C5CDB43}" srcId="{E9BB3D5B-09A6-422C-89A5-B1350296EA82}" destId="{B16BE8B1-584E-4C08-8C24-9A771C53034E}" srcOrd="3" destOrd="0" parTransId="{FB2923DD-32D0-49BF-BAE9-064B9A67985C}" sibTransId="{9A2C08C9-41A1-46B1-BC34-13069A702AB1}"/>
    <dgm:cxn modelId="{5CC0F72D-FA02-4900-982B-EF8E73BC0782}" srcId="{E9BB3D5B-09A6-422C-89A5-B1350296EA82}" destId="{B16969BA-15AA-45D1-823D-EF502C68F4F0}" srcOrd="1" destOrd="0" parTransId="{81A40228-D713-4077-BD56-3D04510DA163}" sibTransId="{6435D0B0-6278-4A0B-ABE9-8E0F84B7A0EB}"/>
    <dgm:cxn modelId="{114E476C-893D-4F5C-9233-8C8B4C3BAA7B}" type="presOf" srcId="{A2E47E57-B89E-4784-AA64-1F1A5187109B}" destId="{3CB52FB8-DC76-4F5B-92CF-3F00F802C7BE}" srcOrd="0" destOrd="0" presId="urn:microsoft.com/office/officeart/2005/8/layout/matrix2"/>
    <dgm:cxn modelId="{BC8A0A76-1E43-4A53-855C-9234E24E7FA0}" srcId="{E9BB3D5B-09A6-422C-89A5-B1350296EA82}" destId="{F0C30DF9-5B82-49E2-96F8-851FFEFAA674}" srcOrd="2" destOrd="0" parTransId="{E4AD2F90-7462-4046-9196-D6A38C2D9178}" sibTransId="{FC5F36A3-A8A2-44B2-8D78-ECFC2D639D6F}"/>
    <dgm:cxn modelId="{2B30C9A9-061C-4392-95FB-AC3426E65F62}" type="presOf" srcId="{B16969BA-15AA-45D1-823D-EF502C68F4F0}" destId="{0B85D46C-70C6-42CC-8DC7-30337F44B21C}" srcOrd="0" destOrd="0" presId="urn:microsoft.com/office/officeart/2005/8/layout/matrix2"/>
    <dgm:cxn modelId="{71FBBCB8-B21F-417A-82DA-6FB4B5CB131C}" type="presOf" srcId="{E9BB3D5B-09A6-422C-89A5-B1350296EA82}" destId="{FE647E33-4FAC-4E7A-A736-A83137ED6F77}" srcOrd="0" destOrd="0" presId="urn:microsoft.com/office/officeart/2005/8/layout/matrix2"/>
    <dgm:cxn modelId="{D0CF62CF-21C4-46CE-A625-CE14D98CA1D6}" type="presOf" srcId="{F0C30DF9-5B82-49E2-96F8-851FFEFAA674}" destId="{E7EE6B69-C33E-4A61-A299-C9E734D1E263}" srcOrd="0" destOrd="0" presId="urn:microsoft.com/office/officeart/2005/8/layout/matrix2"/>
    <dgm:cxn modelId="{943777D2-AF2E-4159-9F5D-115E66A978C6}" type="presOf" srcId="{B16BE8B1-584E-4C08-8C24-9A771C53034E}" destId="{E382CA4E-127C-47D2-92DD-B635A6168A12}" srcOrd="0" destOrd="0" presId="urn:microsoft.com/office/officeart/2005/8/layout/matrix2"/>
    <dgm:cxn modelId="{BA1BF5E1-5B6C-49BB-B34F-C4AF5226460C}" srcId="{E9BB3D5B-09A6-422C-89A5-B1350296EA82}" destId="{A2E47E57-B89E-4784-AA64-1F1A5187109B}" srcOrd="0" destOrd="0" parTransId="{4C07B5B3-4CB4-4D8F-B977-FB3F57D7F1BB}" sibTransId="{B6B5BDF4-1181-4DAF-AF2E-3B4CD36AA870}"/>
    <dgm:cxn modelId="{0BC310BA-42E1-4750-90D0-3877A2B1E36F}" type="presParOf" srcId="{FE647E33-4FAC-4E7A-A736-A83137ED6F77}" destId="{EB454BF6-1257-433E-9BFF-39399A2FE791}" srcOrd="0" destOrd="0" presId="urn:microsoft.com/office/officeart/2005/8/layout/matrix2"/>
    <dgm:cxn modelId="{BDCD8D36-25CF-40F1-9873-234F86708CAF}" type="presParOf" srcId="{FE647E33-4FAC-4E7A-A736-A83137ED6F77}" destId="{3CB52FB8-DC76-4F5B-92CF-3F00F802C7BE}" srcOrd="1" destOrd="0" presId="urn:microsoft.com/office/officeart/2005/8/layout/matrix2"/>
    <dgm:cxn modelId="{10A5E7BC-9380-46E7-8129-186769B521A1}" type="presParOf" srcId="{FE647E33-4FAC-4E7A-A736-A83137ED6F77}" destId="{0B85D46C-70C6-42CC-8DC7-30337F44B21C}" srcOrd="2" destOrd="0" presId="urn:microsoft.com/office/officeart/2005/8/layout/matrix2"/>
    <dgm:cxn modelId="{504BAE3B-837C-4006-8364-D706958BC056}" type="presParOf" srcId="{FE647E33-4FAC-4E7A-A736-A83137ED6F77}" destId="{E7EE6B69-C33E-4A61-A299-C9E734D1E263}" srcOrd="3" destOrd="0" presId="urn:microsoft.com/office/officeart/2005/8/layout/matrix2"/>
    <dgm:cxn modelId="{88E08726-7466-4838-BE0F-314F63B16E1B}" type="presParOf" srcId="{FE647E33-4FAC-4E7A-A736-A83137ED6F77}" destId="{E382CA4E-127C-47D2-92DD-B635A6168A12}" srcOrd="4" destOrd="0" presId="urn:microsoft.com/office/officeart/2005/8/layout/matrix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54BF6-1257-433E-9BFF-39399A2FE791}">
      <dsp:nvSpPr>
        <dsp:cNvPr id="0" name=""/>
        <dsp:cNvSpPr/>
      </dsp:nvSpPr>
      <dsp:spPr>
        <a:xfrm>
          <a:off x="1228725" y="0"/>
          <a:ext cx="3562350" cy="3562350"/>
        </a:xfrm>
        <a:prstGeom prst="quadArrow">
          <a:avLst>
            <a:gd name="adj1" fmla="val 2000"/>
            <a:gd name="adj2" fmla="val 4000"/>
            <a:gd name="adj3" fmla="val 5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CB52FB8-DC76-4F5B-92CF-3F00F802C7BE}">
      <dsp:nvSpPr>
        <dsp:cNvPr id="0" name=""/>
        <dsp:cNvSpPr/>
      </dsp:nvSpPr>
      <dsp:spPr>
        <a:xfrm>
          <a:off x="1460277" y="231552"/>
          <a:ext cx="1424940" cy="1424940"/>
        </a:xfrm>
        <a:prstGeom prst="roundRect">
          <a:avLst/>
        </a:prstGeom>
        <a:solidFill>
          <a:schemeClr val="accent3">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C" sz="1050" kern="1200">
              <a:solidFill>
                <a:sysClr val="windowText" lastClr="000000"/>
              </a:solidFill>
            </a:rPr>
            <a:t>¿Qué piensa usted sobre generar valor sobre las materias primas?</a:t>
          </a:r>
        </a:p>
      </dsp:txBody>
      <dsp:txXfrm>
        <a:off x="1529837" y="301112"/>
        <a:ext cx="1285820" cy="1285820"/>
      </dsp:txXfrm>
    </dsp:sp>
    <dsp:sp modelId="{0B85D46C-70C6-42CC-8DC7-30337F44B21C}">
      <dsp:nvSpPr>
        <dsp:cNvPr id="0" name=""/>
        <dsp:cNvSpPr/>
      </dsp:nvSpPr>
      <dsp:spPr>
        <a:xfrm>
          <a:off x="3134582" y="231552"/>
          <a:ext cx="1424940" cy="1424940"/>
        </a:xfrm>
        <a:prstGeom prst="roundRect">
          <a:avLst/>
        </a:prstGeom>
        <a:solidFill>
          <a:schemeClr val="accent3">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C" sz="1050" kern="1200">
              <a:solidFill>
                <a:sysClr val="windowText" lastClr="000000"/>
              </a:solidFill>
            </a:rPr>
            <a:t>¿Conoce usted los beneficios de la harina de pollo?</a:t>
          </a:r>
        </a:p>
      </dsp:txBody>
      <dsp:txXfrm>
        <a:off x="3204142" y="301112"/>
        <a:ext cx="1285820" cy="1285820"/>
      </dsp:txXfrm>
    </dsp:sp>
    <dsp:sp modelId="{E7EE6B69-C33E-4A61-A299-C9E734D1E263}">
      <dsp:nvSpPr>
        <dsp:cNvPr id="0" name=""/>
        <dsp:cNvSpPr/>
      </dsp:nvSpPr>
      <dsp:spPr>
        <a:xfrm>
          <a:off x="1460277" y="1905857"/>
          <a:ext cx="1424940" cy="1424940"/>
        </a:xfrm>
        <a:prstGeom prst="roundRect">
          <a:avLst/>
        </a:prstGeom>
        <a:solidFill>
          <a:schemeClr val="accent3">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C" sz="1050" kern="1200">
              <a:solidFill>
                <a:sysClr val="windowText" lastClr="000000"/>
              </a:solidFill>
            </a:rPr>
            <a:t>¿Ha escuchado sobre mucha oferta dentro del mercado de la harina de pollo?</a:t>
          </a:r>
        </a:p>
      </dsp:txBody>
      <dsp:txXfrm>
        <a:off x="1529837" y="1975417"/>
        <a:ext cx="1285820" cy="1285820"/>
      </dsp:txXfrm>
    </dsp:sp>
    <dsp:sp modelId="{E382CA4E-127C-47D2-92DD-B635A6168A12}">
      <dsp:nvSpPr>
        <dsp:cNvPr id="0" name=""/>
        <dsp:cNvSpPr/>
      </dsp:nvSpPr>
      <dsp:spPr>
        <a:xfrm>
          <a:off x="3134582" y="1905857"/>
          <a:ext cx="1424940" cy="1424940"/>
        </a:xfrm>
        <a:prstGeom prst="roundRect">
          <a:avLst/>
        </a:prstGeom>
        <a:solidFill>
          <a:schemeClr val="accent3">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EC" sz="1050" kern="1200">
              <a:solidFill>
                <a:sysClr val="windowText" lastClr="000000"/>
              </a:solidFill>
            </a:rPr>
            <a:t>¿Siente usted que podría aportar nutrientes extraidos del ave?</a:t>
          </a:r>
        </a:p>
      </dsp:txBody>
      <dsp:txXfrm>
        <a:off x="3204142" y="1975417"/>
        <a:ext cx="1285820" cy="1285820"/>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36E388B-8A6F-4396-B121-9227250E3B38}"/>
      </w:docPartPr>
      <w:docPartBody>
        <w:p w:rsidR="000B5582" w:rsidRDefault="006B69A4">
          <w:r w:rsidRPr="00A65641">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69A4"/>
    <w:rsid w:val="00010B1D"/>
    <w:rsid w:val="00051F19"/>
    <w:rsid w:val="00053E0E"/>
    <w:rsid w:val="000B5582"/>
    <w:rsid w:val="000D17BC"/>
    <w:rsid w:val="000D7ED5"/>
    <w:rsid w:val="00173807"/>
    <w:rsid w:val="0022136E"/>
    <w:rsid w:val="00261C5B"/>
    <w:rsid w:val="00330966"/>
    <w:rsid w:val="00367064"/>
    <w:rsid w:val="00410403"/>
    <w:rsid w:val="00410840"/>
    <w:rsid w:val="004D1379"/>
    <w:rsid w:val="004E0007"/>
    <w:rsid w:val="005B01FE"/>
    <w:rsid w:val="005C72D9"/>
    <w:rsid w:val="006367F5"/>
    <w:rsid w:val="006A2668"/>
    <w:rsid w:val="006B69A4"/>
    <w:rsid w:val="00724127"/>
    <w:rsid w:val="007A7755"/>
    <w:rsid w:val="007B5846"/>
    <w:rsid w:val="007D24DC"/>
    <w:rsid w:val="007D5ADC"/>
    <w:rsid w:val="00816E76"/>
    <w:rsid w:val="008376D8"/>
    <w:rsid w:val="00883AAA"/>
    <w:rsid w:val="008D0D1D"/>
    <w:rsid w:val="008D0D7D"/>
    <w:rsid w:val="008E4CAC"/>
    <w:rsid w:val="009305C1"/>
    <w:rsid w:val="00950B03"/>
    <w:rsid w:val="00964AD2"/>
    <w:rsid w:val="00982557"/>
    <w:rsid w:val="009D7A74"/>
    <w:rsid w:val="009F5C32"/>
    <w:rsid w:val="00A42926"/>
    <w:rsid w:val="00A96E89"/>
    <w:rsid w:val="00AA5306"/>
    <w:rsid w:val="00B07B74"/>
    <w:rsid w:val="00B15650"/>
    <w:rsid w:val="00BC6B26"/>
    <w:rsid w:val="00C050E6"/>
    <w:rsid w:val="00C30DC4"/>
    <w:rsid w:val="00C32C19"/>
    <w:rsid w:val="00C925B4"/>
    <w:rsid w:val="00CC2353"/>
    <w:rsid w:val="00CD038F"/>
    <w:rsid w:val="00CF3BA5"/>
    <w:rsid w:val="00CF5E9C"/>
    <w:rsid w:val="00D4351A"/>
    <w:rsid w:val="00DF77F0"/>
    <w:rsid w:val="00E86D4E"/>
    <w:rsid w:val="00EC2D55"/>
    <w:rsid w:val="00EF6990"/>
    <w:rsid w:val="00F867CB"/>
    <w:rsid w:val="00F87657"/>
    <w:rsid w:val="00FE212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C" w:eastAsia="es-EC"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B58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8F8DEB-0BCB-4B96-8CBD-7E32F637B9AD}">
  <we:reference id="wa104382081" version="1.55.1.0" store="es-ES" storeType="OMEX"/>
  <we:alternateReferences>
    <we:reference id="WA104382081" version="1.55.1.0" store="" storeType="OMEX"/>
  </we:alternateReferences>
  <we:properties>
    <we:property name="MENDELEY_CITATIONS" value="[{&quot;citationID&quot;:&quot;MENDELEY_CITATION_22c5d29a-90f2-47ab-95bf-25c623ae263d&quot;,&quot;properties&quot;:{&quot;noteIndex&quot;:0},&quot;isEdited&quot;:false,&quot;manualOverride&quot;:{&quot;isManuallyOverridden&quot;:false,&quot;citeprocText&quot;:&quot;(Cortez, 2011)&quot;,&quot;manualOverrideText&quot;:&quot;&quot;},&quot;citationTag&quot;:&quot;MENDELEY_CITATION_v3_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&quot;,&quot;citationItems&quot;:[{&quot;id&quot;:&quot;07acf920-179d-3945-83cf-517b7c859541&quot;,&quot;itemData&quot;:{&quot;type&quot;:&quot;article-journal&quot;,&quot;id&quot;:&quot;07acf920-179d-3945-83cf-517b7c859541&quot;,&quot;title&quot;:&quot;La  construcción social del “Buen Vivir“ (Sumak Kawsay) en Ecuador. Genealogía del diseño y gestión política de la vida.&quot;,&quot;author&quot;:[{&quot;family&quot;:&quot;Cortez&quot;,&quot;given&quot;:&quot;David&quot;,&quot;parse-names&quot;:false,&quot;dropping-particle&quot;:&quot;&quot;,&quot;non-dropping-particle&quot;:&quot;&quot;}],&quot;accessed&quot;:{&quot;date-parts&quot;:[[2023,9,25]]},&quot;URL&quot;:&quot;http://repositorio.uasb.edu.ec/handle/10644/2788&quot;,&quot;issued&quot;:{&quot;date-parts&quot;:[[2011]]},&quot;abstract&quot;:&quot;1. Introducción. Diseño y gestión política de la vida 1.1 \&quot;Buen vivir\&quot; y \&quot;desarrollo\&quot; como gestión política de la vida El 28 de septiembre de 2008 se ratificó por medio de referéndum la propuesta de nueva constitución que elaboró la Asamblea Constituyente de la República del Ecuador. Es un hito histórico por varias razones, pero, sobre todo porque no se trata de \&quot;una\&quot; reforma más, sino de dar paso a la posibilidad de \&quot;refundar\&quot;[1] el Estado y la nación en la medida que se recogen planteamientos que provienen de \&quot;formas de vida\&quot;[2] de las ancestrales poblaciones indígenas y afroecuatorianas. Es la primera vez en la historia del Ecuador y Latinoamérica que, en otras palabras, se procede a la aprobación[3] de una constitución que se basa en concepciones de vida que no se basan exclusivamente en tradiciones occidentales.[4] Hecho complejo e importante porque va más allá de los planteamientos que han sido hasta la fecha la matriz conceptual desde la que se ha procedido al diseño de discursos de \&quot;modernidad\&quot; en Ecuador. Observación que, más aún, se queda corta si consideramos que no estamos simplemente ante un acontecimiento de innegable importancia política; en el fondo, asistimos a un verdadero remesón del legado semita-cristiano en el que se prescribieron los marcos para el diseño posible de lo que había que concebirse como una vida legítima. Esto porque la construcción de un continente \&quot;latino\&quot;[5] está históricamente ligada al paradigma de vida difundido por la idea de \&quot;civilización\&quot; que la modernidad occidental construyó en estas tierras desde el legado cristiano. Las pasiones desatadas a propósito del debate constitucional ecuatoriano hay que ubicarlas en el orden epistémico de la meta-política, porque situándose más allá de las reformas puntuales tienen que ver con la creación y legitimación de prácticas y concepciones con las cuales se instauran patrones de vida. Se trata de la pregunta sobre formas de vida desde las cuales la modernidad ecuatoriana-y latinoamericana-se plantea su visión y práctica del \&quot;desarrollo\&quot;. Estos modos de vida otros aparecen en el texto de la nueva Constitución con las expresiones \&quot;buen vivir\&quot;-en castellano-y \&quot;sumak kawsay\&quot;-en kiwcha-y constituyen el paradigma de vida hacia el cual deberá orientarse el \&quot;desarrollo\&quot;. El \&quot;buen vivir\&quot; o \&quot;sumak kawsay\&quot; postula un reordenamiento general de lo que el término moderno \&quot;desarrollo\&quot; había querido expresar. En la medida que desborda los límites de un proyecto meramente económico, social o político, adquiere el carácter de paradigma regulador del conjunto total de la vida. Su perspectiva \&quot;holística\&quot; (León 2008a: 137) contrasta con los modelos de \&quot;desarrollo\&quot; que infructuosamente se han ensayado en la historia ecuatoriana y se plantea desde su novedad como una alternativa al modelo de \&quot;civilización\&quot; dominante. Así en el texto constitucional: Régimen de Desarrollo es el conjunto organizado, sostenible y dinámico de los sistemas económicos, políticos, socio-culturales y ambientales, que garantizan la realización del buen vivir; el buen vivir requiere que las personas, comunidades, pueblos y nacionalidades gocen efectivamente de sus derechos y libertades, y ejerzan responsabilidades en el marco del respeto a sus diversidades y la convivencia armónica con la naturaleza. (Art. 275)&quot;,&quot;publisher&quot;:&quot;Universidad Andina Simón Bolívar, Sede Ecuador; Programa Andino de Derechos Humanos&quot;,&quot;container-title-short&quot;:&quot;&quot;},&quot;isTemporary&quot;:false}]},{&quot;citationID&quot;:&quot;MENDELEY_CITATION_dac7b3d1-fbba-4c03-a379-1e885677221e&quot;,&quot;properties&quot;:{&quot;noteIndex&quot;:0},&quot;isEdited&quot;:false,&quot;manualOverride&quot;:{&quot;isManuallyOverridden&quot;:false,&quot;citeprocText&quot;:&quot;(Política Del Ecuador, 2008)&quot;,&quot;manualOverrideText&quot;:&quot;&quot;},&quot;citationTag&quot;:&quot;MENDELEY_CITATION_v3_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&quot;,&quot;citationItems&quot;:[{&quot;id&quot;:&quot;c96f1d19-7222-3d5c-adb4-f2c8148e012f&quot;,&quot;itemData&quot;:{&quot;type&quot;:&quot;article-journal&quot;,&quot;id&quot;:&quot;c96f1d19-7222-3d5c-adb4-f2c8148e012f&quot;,&quot;title&quot;:&quot;CONSTITUCIÓN DE LA REPÚBLICA DEL ECUADOR&quot;,&quot;author&quot;:[{&quot;family&quot;:&quot;Política Del Ecuador&quot;,&quot;given&quot;:&quot;Constitución&quot;,&quot;parse-names&quot;:false,&quot;dropping-particle&quot;:&quot;&quot;,&quot;non-dropping-particle&quot;:&quot;&quot;}],&quot;container-title&quot;:&quot;Registro Oficial&quot;,&quot;accessed&quot;:{&quot;date-parts&quot;:[[2023,9,25]]},&quot;URL&quot;:&quot;www.lexis.com.ec&quot;,&quot;issued&quot;:{&quot;date-parts&quot;:[[2008]]},&quot;page&quot;:&quot;25-2021&quot;,&quot;issue&quot;:&quot;20&quot;,&quot;volume&quot;:&quot;449&quot;,&quot;container-title-short&quot;:&quot;&quot;},&quot;isTemporary&quot;:false}]},{&quot;citationID&quot;:&quot;MENDELEY_CITATION_b797a168-7bc3-4bbf-9133-3536680f6627&quot;,&quot;properties&quot;:{&quot;noteIndex&quot;:0},&quot;isEdited&quot;:false,&quot;manualOverride&quot;:{&quot;isManuallyOverridden&quot;:false,&quot;citeprocText&quot;:&quot;(Tortosa, 2011)&quot;,&quot;manualOverrideText&quot;:&quot;&quot;},&quot;citationTag&quot;:&quot;MENDELEY_CITATION_v3_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&quot;,&quot;citationItems&quot;:[{&quot;id&quot;:&quot;086d8851-26a9-3d85-b245-58ee189d7bcc&quot;,&quot;itemData&quot;:{&quot;type&quot;:&quot;article-journal&quot;,&quot;id&quot;:&quot;086d8851-26a9-3d85-b245-58ee189d7bcc&quot;,&quot;title&quot;:&quot;Sumak kawsay, suma qamaña, buen vivir&quot;,&quot;author&quot;:[{&quot;family&quot;:&quot;Tortosa&quot;,&quot;given&quot;:&quot;José María&quot;,&quot;parse-names&quot;:false,&quot;dropping-particle&quot;:&quot;&quot;,&quot;non-dropping-particle&quot;:&quot;&quot;}],&quot;accessed&quot;:{&quot;date-parts&quot;:[[2023,10,2]]},&quot;URL&quot;:&quot;http://repositorio.uasb.edu.ec/handle/10644/2789&quot;,&quot;issued&quot;:{&quot;date-parts&quot;:[[2011]]},&quot;abstract&quot;:&quot;Las tres palabras que encabezan este artículo significan lo mismo, aunque cada cual, situada en su contexto, presenta algunos matices diferenciadores. Sumak kawsay es quichua ecuatoriano y expresa la idea de una vida no mejor, ni mejor que la de otros, ni en continuo desvivir por mejorarla, sino simplemente buena. La segunda componente del título viene del aymara boliviano e introduce el elemento comunitario, por lo que tal vez se podría traducir como \&quot;buen convivir\&quot;, la sociedad buena para todos en suficiente armonía interna. Buen vivir, finalmente, y en las diversas lenguas de los países centrales, suele implicar el disfrute individual, material, hedonista e incesante. Un somero repaso al modo con que los medios utilizan dichas palabras y sus semejantes (buena vida, vivir bien) lo confirmaría. En algún ejemplo extremo encontrado recientemente en España, \&quot;buen vivir\&quot; casi se reduciría al \&quot;comer, beber y dormir\&quot;. Lo que tienen de particular las dos primeras opciones, la ecuatoriana y la boliviana, es que han aparecido en las respectivas constituciones políticas aprobadas recientemente. En efecto, en la Constitución ecuatoriana de 2008 puede leerse que \&quot;se reconoce el derecho de la población a vivir en un ambiente sano y ecológicamente equilibrado, que garantice la sostenibilidad y el buen vivir, sumak kawsay\&quot;. Por su parte, la Constitución boliviana de 2009 es algo más prolija al respecto pues recoge la pluralidad lingüística del país que dicha constitución reconoce como plurinacional, y dice que \&quot;el estado asume y promueve como principios ético-morales de la sociedad plural: ama qhilla, ama llulla, ama suwa (no seas flojo, no seas mentiroso, ni seas ladrón), suma qamaña (vivir bien), ñandereko (vida armoniosa), teko kavi (vida buena), ivi maraei (tierra sin mal) y qhapaj ñan (camino o vida noble)\&quot;. Un derecho en un caso y un principio ético-moral en el otro, pero ambos referidos a ese Buen Vivir o, mejor, a ese Buen Convivir del que algo se ha escrito y publicado presentándolo en muchos casos como alternativa al pensamiento sobre el desarrollo,[1] y en más de uno, como hallazgo fundamental en la presente coyuntura del sistema mundial. El relativo éxito que estos vocablos han tenido sobre todo en el contexto latinoamericano puede explicarse situándolo en el igualmente relativo, pero no por ello menos real, fracaso de los proyectos desarrollistas. De hecho, el número 445 de América Latina en movimiento de junio de 2009, dedicado a la \&quot;agonía del desarrollo\&quot;,[2] se abría con un artículo del mexicano Gustavo Esteva proponiendo el Buen Vivir (\&quot;buena vida\&quot; se dice en el artículo) como camino para ir \&quot;más allá del desarrollo\&quot;. Si fe es creer en lo que no se ve, el desarrollo habría sido una fe predicada por unos, básicamente en los países centrales, y asumida por otros, en general los gobiernos de los países periféricos y, en particular, los latinoamericanos. La idea del \&quot;post-desarrollo\&quot; lleva ya años circulando en los ambientes académicos. Parte de la constatación del carácter histórico que tienen los conceptos y la necesidad de entenderlos una vez situados en su espacio-tiempo específico. \&quot;Desarrollo\&quot;, en efecto, tiene poco más de 60 años de uso y su fracaso queda patente incluso por la necesidad que ha habido de cualificarlo incesantemente: desarrollo económico, desarrollo social, desarrollo humano, ecodesarrollo, co-desarrollo. Produce cierta desconfianza cuando un concepto es acompañado por especificaciones que, en muchas ocasiones, más que clarificar, dificultan todavía más la comprensión del mismo. Hay dos puntos que los críticos del desarrollo encuentran en casi todas estas acepciones obtenidas mediante prefijos, adjetivos o sustantivos que lo acompañan. El primero es el&quot;,&quot;publisher&quot;:&quot;Universidad Andina Simón Bolívar, Sede Ecuador; Programa Andino de Derechos Humanos&quot;,&quot;container-title-short&quot;:&quot;&quot;},&quot;isTemporary&quot;:false}]},{&quot;citationID&quot;:&quot;MENDELEY_CITATION_e1eb9f90-8b14-4f49-960a-622ab749cad8&quot;,&quot;properties&quot;:{&quot;noteIndex&quot;:0},&quot;isEdited&quot;:false,&quot;manualOverride&quot;:{&quot;isManuallyOverridden&quot;:false,&quot;citeprocText&quot;:&quot;(Luna, n.d.)&quot;,&quot;manualOverrideText&quot;:&quot;&quot;},&quot;citationItems&quot;:[{&quot;id&quot;:&quot;3b24b18d-e66b-3929-84db-d42792665c9f&quot;,&quot;itemData&quot;:{&quot;type&quot;:&quot;article-journal&quot;,&quot;id&quot;:&quot;3b24b18d-e66b-3929-84db-d42792665c9f&quot;,&quot;title&quot;:&quot;Guía para elaborar estudios de factibilidad de proyectos ecoturísticos&quot;,&quot;author&quot;:[{&quot;family&quot;:&quot;Luna&quot;,&quot;given&quot;:&quot;Rafael&quot;,&quot;parse-names&quot;:false,&quot;dropping-particle&quot;:&quot;&quot;,&quot;non-dropping-particle&quot;:&quot;&quot;}],&quot;accessed&quot;:{&quot;date-parts&quot;:[[2023,9,27]]},&quot;URL&quot;:&quot;www.capas.org&quot;,&quot;container-title-short&quot;:&quot;&quot;},&quot;isTemporary&quot;:false}],&quot;citationTag&quot;:&quot;MENDELEY_CITATION_v3_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&quot;},{&quot;citationID&quot;:&quot;MENDELEY_CITATION_485aab46-3ec1-4d7f-b928-4a07dfe6a6d6&quot;,&quot;properties&quot;:{&quot;noteIndex&quot;:0},&quot;isEdited&quot;:false,&quot;manualOverride&quot;:{&quot;isManuallyOverridden&quot;:false,&quot;citeprocText&quot;:&quot;(Valor Martínezo et al., 2020)&quot;,&quot;manualOverrideText&quot;:&quot;&quot;},&quot;citationItems&quot;:[{&quot;id&quot;:&quot;f092c391-10f1-34df-9bf5-d533437449e4&quot;,&quot;itemData&quot;:{&quot;type&quot;:&quot;article-journal&quot;,&quot;id&quot;:&quot;f092c391-10f1-34df-9bf5-d533437449e4&quot;,&quot;title&quot;:&quot;ÍNDICE PRESENTACIÓN: LA ECONOMÍA CIRCULAR: UNA OPCIÓN INTELIGENTE 4 Marta de la Cuesta González UNED y Economistas sin Fronteras ECONOMÍA CIRCULAR-ESPIRAL. OPCIONES ESTRATÉGICAS DESDE EL RECICLAJE AL CAMBIO SISTÉMICO 7 Luis M. Jiménez Herrero Asociación para la Sostenibilidad y el Progreso de las Sociedades (ASYPS)&quot;,&quot;author&quot;:[{&quot;family&quot;:&quot;Valor Martínezo&quot;,&quot;given&quot;:&quot;Carmen&quot;,&quot;parse-names&quot;:false,&quot;dropping-particle&quot;:&quot;&quot;,&quot;non-dropping-particle&quot;:&quot;&quot;},{&quot;family&quot;:&quot;Jesús Muñoz-Torres&quot;,&quot;given&quot;:&quot;María&quot;,&quot;parse-names&quot;:false,&quot;dropping-particle&quot;:&quot;&quot;,&quot;non-dropping-particle&quot;:&quot;&quot;},{&quot;family&quot;:&quot;Ángeles Fernández Izquierdo&quot;,&quot;given&quot;:&quot;María&quot;,&quot;parse-names&quot;:false,&quot;dropping-particle&quot;:&quot;&quot;,&quot;non-dropping-particle&quot;:&quot;&quot;},{&quot;family&quot;:&quot;Maria Rivera Lirio&quot;,&quot;given&quot;:&quot;Juana&quot;,&quot;parse-names&quot;:false,&quot;dropping-particle&quot;:&quot;&quot;,&quot;non-dropping-particle&quot;:&quot;&quot;},{&quot;family&quot;:&quot;Ferrero Ferrero&quot;,&quot;given&quot;:&quot;Idoya&quot;,&quot;parse-names&quot;:false,&quot;dropping-particle&quot;:&quot;&quot;,&quot;non-dropping-particle&quot;:&quot;&quot;},{&quot;family&quot;:&quot;Escrig Olmedo José Vicente Gisbert Navarro&quot;,&quot;given&quot;:&quot;Elena&quot;,&quot;parse-names&quot;:false,&quot;dropping-particle&quot;:&quot;&quot;,&quot;non-dropping-particle&quot;:&quot;&quot;}],&quot;accessed&quot;:{&quot;date-parts&quot;:[[2023,9,27]]},&quot;URL&quot;:&quot;www.ecosfron.org&quot;,&quot;issued&quot;:{&quot;date-parts&quot;:[[2020]]},&quot;abstract&quot;:&quot;Los textos de este dossier reflejan exclusivamente la opinión de sus autores/as, que no tiene por qué coincidir con la posición institucional de EsF al respecto.&quot;,&quot;container-title-short&quot;:&quot;&quot;},&quot;isTemporary&quot;:false}],&quot;citationTag&quot;:&quot;MENDELEY_CITATION_v3_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&quot;},{&quot;citationID&quot;:&quot;MENDELEY_CITATION_c2c02f5e-0605-47b2-a1f5-f80c60d8c1b5&quot;,&quot;properties&quot;:{&quot;noteIndex&quot;:0},&quot;isEdited&quot;:false,&quot;manualOverride&quot;:{&quot;isManuallyOverridden&quot;:false,&quot;citeprocText&quot;:&quot;(Pantoja Rodríguez, 2020)&quot;,&quot;manualOverrideText&quot;:&quot;&quot;},&quot;citationTag&quot;:&quot;MENDELEY_CITATION_v3_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&quot;,&quot;citationItems&quot;:[{&quot;id&quot;:&quot;acd10c67-c516-3463-b892-046925c4e457&quot;,&quot;itemData&quot;:{&quot;type&quot;:&quot;article-journal&quot;,&quot;id&quot;:&quot;acd10c67-c516-3463-b892-046925c4e457&quot;,&quot;title&quot;:&quot;Estrategias para aprovechamiento de residuos sólidos “plumas de pollo” en la parroquia Los Ángeles cantón Ventanas&quot;,&quot;author&quot;:[{&quot;family&quot;:&quot;Pantoja Rodríguez&quot;,&quot;given&quot;:&quot;Janet Patricia&quot;,&quot;parse-names&quot;:false,&quot;dropping-particle&quot;:&quot;&quot;,&quot;non-dropping-particle&quot;:&quot;&quot;}],&quot;accessed&quot;:{&quot;date-parts&quot;:[[2023,9,2]]},&quot;URL&quot;:&quot;http://biblioteca.uteg.edu.ec/xmlui/handle/123456789/1124&quot;,&quot;issued&quot;:{&quot;date-parts&quot;:[[2020]]},&quot;abstract&quot;:&quot;Olmedo Farfán González&quot;,&quot;container-title-short&quot;:&quot;&quot;},&quot;isTemporary&quot;:false}]},{&quot;citationID&quot;:&quot;MENDELEY_CITATION_0d6437e0-eaa0-4e3f-947f-0d028be70608&quot;,&quot;properties&quot;:{&quot;noteIndex&quot;:0},&quot;isEdited&quot;:false,&quot;manualOverride&quot;:{&quot;isManuallyOverridden&quot;:false,&quot;citeprocText&quot;:&quot;(Ecuador et al., 2022)&quot;,&quot;manualOverrideText&quot;:&quot;&quot;},&quot;citationTag&quot;:&quot;MENDELEY_CITATION_v3_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&quot;,&quot;citationItems&quot;:[{&quot;id&quot;:&quot;61c02d6e-4f14-3d12-bbcf-1e6989a44c1e&quot;,&quot;itemData&quot;:{&quot;type&quot;:&quot;article-journal&quot;,&quot;id&quot;:&quot;61c02d6e-4f14-3d12-bbcf-1e6989a44c1e&quot;,&quot;title&quot;:&quot;Estrategia de comunicación enactiva del Banco Central del Ecuador para potenciar la entrega de la información técnica macroeconómica que genera a los actores económicos y públicos externos de la institución&quot;,&quot;author&quot;:[{&quot;family&quot;:&quot;Ecuador&quot;,&quot;given&quot;:&quot;Sede&quot;,&quot;parse-names&quot;:false,&quot;dropping-particle&quot;:&quot;&quot;,&quot;non-dropping-particle&quot;:&quot;&quot;},{&quot;family&quot;:&quot;Ramiro&quot;,&quot;given&quot;:&quot;Carlos&quot;,&quot;parse-names&quot;:false,&quot;dropping-particle&quot;:&quot;&quot;,&quot;non-dropping-particle&quot;:&quot;&quot;},{&quot;family&quot;:&quot;Nolivos&quot;,&quot;given&quot;:&quot;Villacís&quot;,&quot;parse-names&quot;:false,&quot;dropping-particle&quot;:&quot;&quot;,&quot;non-dropping-particle&quot;:&quot;&quot;}],&quot;accessed&quot;:{&quot;date-parts&quot;:[[2023,8,11]]},&quot;URL&quot;:&quot;http://repositorio.uasb.edu.ec/handle/10644/8925&quot;,&quot;issued&quot;:{&quot;date-parts&quot;:[[2022]]},&quot;publisher&quot;:&quot;Quito, EC: Universidad Andina Simón Bolívar, Sede Ecuador&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Gon90</b:Tag>
    <b:SourceType>Book</b:SourceType>
    <b:Guid>{E013A1FC-D31A-49C6-B787-57110C3BDB60}</b:Guid>
    <b:Author>
      <b:Author>
        <b:NameList>
          <b:Person>
            <b:Last>Gonzales</b:Last>
            <b:First>Jose</b:First>
            <b:Middle>Erneider Opina</b:Middle>
          </b:Person>
        </b:NameList>
      </b:Author>
    </b:Author>
    <b:Title>Industrializacion de la harina de pollo a partir de los desechos</b:Title>
    <b:Year>1990</b:Year>
    <b:City>Cali</b:City>
    <b:RefOrder>12</b:RefOrder>
  </b:Source>
  <b:Source>
    <b:Tag>Rob08</b:Tag>
    <b:SourceType>JournalArticle</b:SourceType>
    <b:Guid>{E07FCB77-A547-4E75-907E-E03EEBC3B84F}</b:Guid>
    <b:Author>
      <b:Author>
        <b:NameList>
          <b:Person>
            <b:Last>Hereña</b:Last>
            <b:First>Robert</b:First>
          </b:Person>
        </b:NameList>
      </b:Author>
    </b:Author>
    <b:Title>Evaluación de la harina de vísceras de pollo en reemplazo de la harina de pescado en el engorde de machos de codorniz japonesa</b:Title>
    <b:JournalName>UNALM</b:JournalName>
    <b:Year>2008</b:Year>
    <b:Pages>1-4</b:Pages>
    <b:RefOrder>13</b:RefOrder>
  </b:Source>
  <b:Source>
    <b:Tag>MAR18</b:Tag>
    <b:SourceType>JournalArticle</b:SourceType>
    <b:Guid>{62BDB6BB-E860-4103-AEDE-FCD5591E9368}</b:Guid>
    <b:Author>
      <b:Author>
        <b:NameList>
          <b:Person>
            <b:Last>Sanchez</b:Last>
            <b:First>Marco</b:First>
          </b:Person>
        </b:NameList>
      </b:Author>
    </b:Author>
    <b:Title>DISEÑO DE UNA PLANTA PRODUCTORA DE HARINA DE PLUMAS DE POLLO, PARA CUBRIR LA DEMANDA DE ALIMENTOS BALANCEADOS EN EL SECTOR AGROPECUARIO EN EL CANTON SANTA ELENA, 2018</b:Title>
    <b:JournalName>UPSE</b:JournalName>
    <b:Year>2018</b:Year>
    <b:Pages>17-155</b:Pages>
    <b:RefOrder>14</b:RefOrder>
  </b:Source>
  <b:Source>
    <b:Tag>Mar181</b:Tag>
    <b:SourceType>JournalArticle</b:SourceType>
    <b:Guid>{EDFC8007-4FB6-416C-ADC9-38472E8C025C}</b:Guid>
    <b:Author>
      <b:Author>
        <b:NameList>
          <b:Person>
            <b:Last>Vinicio</b:Last>
            <b:First>Marco</b:First>
          </b:Person>
        </b:NameList>
      </b:Author>
    </b:Author>
    <b:Title>DISEÑO DE UNA PLANTA PRODUCTORA DE HARINA DE PLUMAS DE POLLO, PARA CUBRIR LA DEMANDA DE ALIMENTOS BALANCEADOS EN EL SECTOR AGROPECUARIO EN EL CANTON SANTA ELENA, 2018</b:Title>
    <b:JournalName>UPSE</b:JournalName>
    <b:Year>2018</b:Year>
    <b:Pages>78- 155</b:Pages>
    <b:RefOrder>15</b:RefOrder>
  </b:Source>
  <b:Source>
    <b:Tag>Mar182</b:Tag>
    <b:SourceType>JournalArticle</b:SourceType>
    <b:Guid>{18EA9A3A-9B9C-48E7-9715-A211AAA3B2F1}</b:Guid>
    <b:Author>
      <b:Author>
        <b:NameList>
          <b:Person>
            <b:Last>Marco</b:Last>
            <b:First>Vinicio</b:First>
          </b:Person>
        </b:NameList>
      </b:Author>
    </b:Author>
    <b:Title>Análisis de la demanda histórica del producto</b:Title>
    <b:JournalName>UPSE</b:JournalName>
    <b:Year>2018</b:Year>
    <b:Pages>39-155</b:Pages>
    <b:RefOrder>16</b:RefOrder>
  </b:Source>
  <b:Source>
    <b:Tag>San18</b:Tag>
    <b:SourceType>JournalArticle</b:SourceType>
    <b:Guid>{C2C28E9F-2CA2-4CDE-8C5F-9401FFD131DF}</b:Guid>
    <b:Author>
      <b:Author>
        <b:NameList>
          <b:Person>
            <b:Last>Vilafuente</b:Last>
            <b:First>Sanchez</b:First>
          </b:Person>
        </b:NameList>
      </b:Author>
    </b:Author>
    <b:Title>Analisis de la demanda</b:Title>
    <b:JournalName>UPSE</b:JournalName>
    <b:Year>2018</b:Year>
    <b:Pages>38-155</b:Pages>
    <b:RefOrder>17</b:RefOrder>
  </b:Source>
  <b:Source>
    <b:Tag>Sua20</b:Tag>
    <b:SourceType>JournalArticle</b:SourceType>
    <b:Guid>{8DDC705D-518E-4E9E-A14A-4854E69D7934}</b:Guid>
    <b:Title>Analisis Legales.</b:Title>
    <b:Year>2020</b:Year>
    <b:City>Madrid</b:City>
    <b:Author>
      <b:Author>
        <b:NameList>
          <b:Person>
            <b:Last>Suarez</b:Last>
            <b:First>Andres</b:First>
          </b:Person>
        </b:NameList>
      </b:Author>
    </b:Author>
    <b:JournalName>Wp Charms</b:JournalName>
    <b:Pages>0</b:Pages>
    <b:RefOrder>18</b:RefOrder>
  </b:Source>
  <b:Source>
    <b:Tag>Car00</b:Tag>
    <b:SourceType>Report</b:SourceType>
    <b:Guid>{65BF72C8-1D86-4BB7-9210-7C127F510322}</b:Guid>
    <b:Author>
      <b:Author>
        <b:NameList>
          <b:Person>
            <b:Last>Mendoza</b:Last>
            <b:First>Roberto</b:First>
          </b:Person>
          <b:Person>
            <b:Last>Aguilera</b:Last>
            <b:First>Carlos</b:First>
          </b:Person>
          <b:Person>
            <b:Last>Montemayor</b:Last>
            <b:First>Jesús</b:First>
          </b:Person>
        </b:NameList>
      </b:Author>
    </b:Author>
    <b:Title>Utilización de Subproductos Avícolas en las Dietas para Organismos Acuáticos</b:Title>
    <b:Year>2000</b:Year>
    <b:Publisher>Universidad Autónoma de Nuevo León</b:Publisher>
    <b:City>Mexico</b:City>
    <b:RefOrder>19</b:RefOrder>
  </b:Source>
  <b:Source>
    <b:Tag>Far13</b:Tag>
    <b:SourceType>Book</b:SourceType>
    <b:Guid>{2EB5E6DE-4751-4EFF-90EF-712F5872F68B}</b:Guid>
    <b:Title>REVISIÓN DEL DESARROLLO AVICOLA</b:Title>
    <b:Year>2013</b:Year>
    <b:Publisher>FAO</b:Publisher>
    <b:City>Australia</b:City>
    <b:Author>
      <b:Author>
        <b:NameList>
          <b:Person>
            <b:Last>Farrell</b:Last>
            <b:First>David</b:First>
          </b:Person>
        </b:NameList>
      </b:Author>
    </b:Author>
    <b:RefOrder>20</b:RefOrder>
  </b:Source>
  <b:Source>
    <b:Tag>Gar06</b:Tag>
    <b:SourceType>Report</b:SourceType>
    <b:Guid>{B551567D-6302-4BF7-91EA-A717E33230DA}</b:Guid>
    <b:Title>ESTUDIO DE FACTIBILIDAD DE UNA FÁBRICA PRODUCTORA DE HARINA VIAL A PARTIR DE LA PLUMA DE POLLO</b:Title>
    <b:Year>2006</b:Year>
    <b:City>Guayaquil</b:City>
    <b:Author>
      <b:Author>
        <b:NameList>
          <b:Person>
            <b:Last>Garcia</b:Last>
            <b:First>Loja,</b:First>
            <b:Middle>Marco, Antonio</b:Middle>
          </b:Person>
        </b:NameList>
      </b:Author>
    </b:Author>
    <b:RefOrder>21</b:RefOrder>
  </b:Source>
  <b:Source>
    <b:Tag>Coc11</b:Tag>
    <b:SourceType>Book</b:SourceType>
    <b:Guid>{CC1A3F7B-5D93-4D93-A986-2DD7DF6FB94B}</b:Guid>
    <b:Title>La demanda. Una perspectivsa de marketing: reflexiones conceptuales y aplicaciones</b:Title>
    <b:Year>2011</b:Year>
    <b:Publisher>PERSPECTIVAS</b:Publisher>
    <b:Author>
      <b:Author>
        <b:NameList>
          <b:Person>
            <b:Last>Coca</b:Last>
            <b:First>Carasila,</b:First>
            <b:Middle>Andrés Milton</b:Middle>
          </b:Person>
        </b:NameList>
      </b:Author>
    </b:Author>
    <b:RefOrder>22</b:RefOrder>
  </b:Source>
  <b:Source>
    <b:Tag>Orj</b:Tag>
    <b:SourceType>Report</b:SourceType>
    <b:Guid>{924949BF-E919-46C4-8BF9-82C8A76D4735}</b:Guid>
    <b:Author>
      <b:Author>
        <b:NameList>
          <b:Person>
            <b:Last>Orjuela</b:Last>
            <b:First>Córdova,</b:First>
            <b:Middle>Soledad</b:Middle>
          </b:Person>
          <b:Person>
            <b:Last>Medina</b:Last>
            <b:First>Sandoval,</b:First>
            <b:Middle>Paulina</b:Middle>
          </b:Person>
        </b:NameList>
      </b:Author>
    </b:Author>
    <b:Title>Guia del estudio del mercado para la evalucacion de proyectos</b:Title>
    <b:Year>2002</b:Year>
    <b:RefOrder>23</b:RefOrder>
  </b:Source>
  <b:Source>
    <b:Tag>Bur15</b:Tag>
    <b:SourceType>Report</b:SourceType>
    <b:Guid>{4389F087-0243-45B8-A963-36115D3A5DAB}</b:Guid>
    <b:Author>
      <b:Author>
        <b:NameList>
          <b:Person>
            <b:Last>Burbano</b:Last>
            <b:First>Hernández,</b:First>
            <b:Middle>Verónica, Alejandra</b:Middle>
          </b:Person>
        </b:NameList>
      </b:Author>
    </b:Author>
    <b:Year>2015</b:Year>
    <b:Title>“Estudio de la demanda insatisfecha de los productos alimenticios para personas hipertensas y diabéticas y la viabilidad de la creación de un centro de distribución dirigido a este mercado en la ciudad de Tulcán.”</b:Title>
    <b:City>Tulcan</b:City>
    <b:RefOrder>24</b:RefOrder>
  </b:Source>
  <b:Source>
    <b:Tag>DRA18</b:Tag>
    <b:SourceType>Report</b:SourceType>
    <b:Guid>{CB2526C3-C29E-4CF4-A2BB-8B776DB39F3A}</b:Guid>
    <b:Title>ESTUDIO TÉCNICO</b:Title>
    <b:Year>2018</b:Year>
    <b:Publisher>UA: DESARROLLO EMPRESARIAL</b:Publisher>
    <b:Author>
      <b:Author>
        <b:NameList>
          <b:Person>
            <b:Last>Regalado</b:Last>
            <b:First>Cotera,</b:First>
            <b:Middle>Esperanza</b:Middle>
          </b:Person>
        </b:NameList>
      </b:Author>
    </b:Author>
    <b:RefOrder>25</b:RefOrder>
  </b:Source>
  <b:Source>
    <b:Tag>MJÁ18</b:Tag>
    <b:SourceType>JournalArticle</b:SourceType>
    <b:Guid>{4C154562-5814-4C86-9ADE-627DC091CA01}</b:Guid>
    <b:Title>Cómo se forja la tecnosfera de una sociedad responsable</b:Title>
    <b:Year>2018</b:Year>
    <b:Author>
      <b:Author>
        <b:NameList>
          <b:Person>
            <b:Last>Ávila</b:Last>
            <b:First>M.J.</b:First>
          </b:Person>
        </b:NameList>
      </b:Author>
    </b:Author>
    <b:JournalName>LA INGENIERÍA DE PROYECTOS</b:JournalName>
    <b:RefOrder>4</b:RefOrder>
  </b:Source>
  <b:Source>
    <b:Tag>Sec23</b:Tag>
    <b:SourceType>InternetSite</b:SourceType>
    <b:Guid>{F98AC96B-0C5F-40FF-9C20-BE0CEE593D6F}</b:Guid>
    <b:Title>Distinción Ambiental</b:Title>
    <b:Year>2023</b:Year>
    <b:Author>
      <b:Author>
        <b:Corporate>Secretaría de Ambiente del Municipio del Distrito Metropolitano Quito.</b:Corporate>
      </b:Author>
    </b:Author>
    <b:URL>http://www.quitoambiente.gob.ec/index.php/calidad-y-gestion-ambiental</b:URL>
    <b:RefOrder>26</b:RefOrder>
  </b:Source>
  <b:Source>
    <b:Tag>IES</b:Tag>
    <b:SourceType>InternetSite</b:SourceType>
    <b:Guid>{FB274038-D3D2-47C1-ADE2-5B97DEEF478A}</b:Guid>
    <b:Author>
      <b:Author>
        <b:Corporate>IESS</b:Corporate>
      </b:Author>
    </b:Author>
    <b:Title>IESS</b:Title>
    <b:URL>https://www.iess.gob.ec/</b:URL>
    <b:RefOrder>9</b:RefOrder>
  </b:Source>
  <b:Source>
    <b:Tag>Cue</b:Tag>
    <b:SourceType>InternetSite</b:SourceType>
    <b:Guid>{9858A7A5-438F-4D98-AF4D-3D898EEA1F9A}</b:Guid>
    <b:Author>
      <b:Author>
        <b:Corporate>Cuerpo de Bomberos</b:Corporate>
      </b:Author>
    </b:Author>
    <b:Title>Cuerpo de Bombero Manta</b:Title>
    <b:URL>https://www.bomberosmanta.gob.ec/</b:URL>
    <b:RefOrder>8</b:RefOrder>
  </b:Source>
  <b:Source>
    <b:Tag>Reg</b:Tag>
    <b:SourceType>InternetSite</b:SourceType>
    <b:Guid>{DC584841-A88F-4342-8DAA-5ECC94DD2513}</b:Guid>
    <b:Author>
      <b:Author>
        <b:Corporate>Registro Mercantil</b:Corporate>
      </b:Author>
    </b:Author>
    <b:Title>Direccion Nacional de Registro Publico</b:Title>
    <b:Day>2021</b:Day>
    <b:URL>https://www.registrospublicos.gob.ec/registro-mercantil-santo-domingo/</b:URL>
    <b:RefOrder>7</b:RefOrder>
  </b:Source>
  <b:Source>
    <b:Tag>Min23</b:Tag>
    <b:SourceType>InternetSite</b:SourceType>
    <b:Guid>{88B1DB02-57D6-47F6-924F-5EE1DB14BB87}</b:Guid>
    <b:Author>
      <b:Author>
        <b:Corporate>Ministerio de Gobierno </b:Corporate>
      </b:Author>
    </b:Author>
    <b:Title>Ministerio de Gobierno</b:Title>
    <b:Year>2023</b:Year>
    <b:URL>https://www.ministeriodegobierno.gob.ec/santo-domingo/</b:URL>
    <b:RefOrder>27</b:RefOrder>
  </b:Source>
  <b:Source>
    <b:Tag>Ser</b:Tag>
    <b:SourceType>InternetSite</b:SourceType>
    <b:Guid>{CA3DA418-9E2C-4FAA-A201-4B28500F7E07}</b:Guid>
    <b:Author>
      <b:Author>
        <b:Corporate>Servicios de Rentas Internas</b:Corporate>
      </b:Author>
    </b:Author>
    <b:Title>Servicios de Rentas Internas</b:Title>
    <b:URL>https://www.sri.gob.ec/web/intersri/home</b:URL>
    <b:RefOrder>6</b:RefOrder>
  </b:Source>
  <b:Source>
    <b:Tag>Sup23</b:Tag>
    <b:SourceType>InternetSite</b:SourceType>
    <b:Guid>{5EB73548-51C6-4A2A-A267-6205E2EE9A4D}</b:Guid>
    <b:Author>
      <b:Author>
        <b:Corporate>Superintendencia de Compañias, Valores y Seguros</b:Corporate>
      </b:Author>
    </b:Author>
    <b:Title>Superintendencia de Compañias, Valores y Seguros</b:Title>
    <b:Year>2023</b:Year>
    <b:URL>https://www.supercias.gob.ec/portalscvs/index.htm</b:URL>
    <b:RefOrder>5</b:RefOrder>
  </b:Source>
  <b:Source>
    <b:Tag>DISSan18</b:Tag>
    <b:SourceType>Report</b:SourceType>
    <b:Guid>{5A112745-144D-4CD2-8106-C6FBEB009BE5}</b:Guid>
    <b:Author>
      <b:Author>
        <b:NameList>
          <b:Person>
            <b:Last>Sánchez</b:Last>
            <b:First>Villafuerte,</b:First>
            <b:Middle>Marco, Vinicio</b:Middle>
          </b:Person>
        </b:NameList>
      </b:Author>
    </b:Author>
    <b:Title>DISEÑO DE UNA PLANTA PRODUCTORA DE HARINA DE PLUMAS DE POLLO, PARA CUBRIR LA DEMANDA DE ALIMENTOS BALANCEADOS EN EL SECTOR AGROPECUARIO EN EL CANTON SANTA ELENA</b:Title>
    <b:Year>2018</b:Year>
    <b:City>La Libertad</b:City>
    <b:RefOrder>28</b:RefOrder>
  </b:Source>
  <b:Source>
    <b:Tag>Fra18</b:Tag>
    <b:SourceType>Report</b:SourceType>
    <b:Guid>{0B438C69-265A-4113-9067-41CF1C2C7F61}</b:Guid>
    <b:Title>DISEÑO DEL PROCESO PRODUCTIVO DE HARINA A BASE PRODUCTIVO DE HARINA A BASE DE PLUMAS DE POLLO EN LA EMPRESA DISTRIBUIDORA AVÍCOLA EL GALPÓN E.I.R.L</b:Title>
    <b:Year>2018</b:Year>
    <b:City>Piura</b:City>
    <b:Author>
      <b:Author>
        <b:NameList>
          <b:Person>
            <b:Last>Alzamora</b:Last>
            <b:First>Pastor,</b:First>
            <b:Middle>Franchesca, Alexandra</b:Middle>
          </b:Person>
          <b:Person>
            <b:Last>Gianfranco Mendoza</b:Last>
            <b:First>Diego</b:First>
            <b:Middle>Monteza</b:Middle>
          </b:Person>
          <b:Person>
            <b:Last>Rosales</b:Last>
            <b:First>Roxana</b:First>
          </b:Person>
        </b:NameList>
      </b:Author>
    </b:Author>
    <b:RefOrder>29</b:RefOrder>
  </b:Source>
  <b:Source>
    <b:Tag>Cha16</b:Tag>
    <b:SourceType>Report</b:SourceType>
    <b:Guid>{AC9B13AC-8EF2-44E5-8673-BF13C7248EB3}</b:Guid>
    <b:Author>
      <b:Author>
        <b:NameList>
          <b:Person>
            <b:Last>Chacón</b:Last>
            <b:First>Masco,</b:First>
            <b:Middle>Angie, Caroline</b:Middle>
          </b:Person>
        </b:NameList>
      </b:Author>
    </b:Author>
    <b:Title>Estudio de Prefactibilidad para optimizar la producción de harina e plumas hidrolizada de pollo en la empresa PROCINSUR SRL</b:Title>
    <b:Year>2016</b:Year>
    <b:City>Arequipa</b:City>
    <b:RefOrder>30</b:RefOrder>
  </b:Source>
  <b:Source>
    <b:Tag>Car21</b:Tag>
    <b:SourceType>JournalArticle</b:SourceType>
    <b:Guid>{C28E7C0F-55FC-4E5F-AE6C-A9CF618E774C}</b:Guid>
    <b:Title>SUPLEMENTACIÓN DE HARINA DE VÍSCERAS DE POLLO EN LA ALIMENTACIÓN DE TRUCHA ARCO IRIS (Oncorhynchus mykiss) EN ETAPA JUVENIL, EN SAN PABLO DE TIQUINA</b:Title>
    <b:Year>2021</b:Year>
    <b:Publisher>Revista de Investigación e Innovación Agropecuaria y de Recursos Naturales</b:Publisher>
    <b:Author>
      <b:Author>
        <b:NameList>
          <b:Person>
            <b:Last>Segovia. Maria</b:Last>
            <b:First>Carmen</b:First>
          </b:Person>
          <b:Person>
            <b:Last>Mamani</b:Last>
            <b:First>Sánchez,</b:First>
            <b:Middle>Beatriz</b:Middle>
          </b:Person>
          <b:Person>
            <b:Last>Nova</b:Last>
            <b:First>Pinedo,</b:First>
            <b:Middle>Maximo</b:Middle>
          </b:Person>
        </b:NameList>
      </b:Author>
    </b:Author>
    <b:JournalName>Revista de Investigación e Innovación Agropecuaria y de Recursos Naturales</b:JournalName>
    <b:Pages>133</b:Pages>
    <b:RefOrder>31</b:RefOrder>
  </b:Source>
  <b:Source>
    <b:Tag>Mau19</b:Tag>
    <b:SourceType>JournalArticle</b:SourceType>
    <b:Guid>{23D3AE5D-1DE2-4746-8738-2133C8A539A4}</b:Guid>
    <b:Author>
      <b:Author>
        <b:NameList>
          <b:Person>
            <b:Last>Delgado</b:Last>
            <b:First>Mauricio</b:First>
            <b:Middle>Alain Mendoza</b:Middle>
          </b:Person>
        </b:NameList>
      </b:Author>
    </b:Author>
    <b:Title>Comportamiento productivo y análisis sensorial de la carne de pollo alimentados con harina integral de zapallo </b:Title>
    <b:JournalName>Revista Arbitrada Interdisciplinaria KOINONIA</b:JournalName>
    <b:Year>2019</b:Year>
    <b:Pages>3-19</b:Pages>
    <b:RefOrder>32</b:RefOrder>
  </b:Source>
  <b:Source>
    <b:Tag>Mar15</b:Tag>
    <b:SourceType>JournalArticle</b:SourceType>
    <b:Guid>{4727868E-22BE-48E8-ACBB-1358B86BFD58}</b:Guid>
    <b:Author>
      <b:Author>
        <b:NameList>
          <b:Person>
            <b:Last>Intriago</b:Last>
            <b:First>Maria</b:First>
          </b:Person>
        </b:NameList>
      </b:Author>
    </b:Author>
    <b:Title>Políticas de importación de soya y su impacto en la producción avícola en la provincia de Manabí</b:Title>
    <b:JournalName>Universidad de Guayaquil Facultad de Ciencias Económicas</b:JournalName>
    <b:Year>2015</b:Year>
    <b:RefOrder>33</b:RefOrder>
  </b:Source>
  <b:Source>
    <b:Tag>Fre15</b:Tag>
    <b:SourceType>JournalArticle</b:SourceType>
    <b:Guid>{D70A98A8-D9AB-4CAC-8CD0-3837E84F2ADD}</b:Guid>
    <b:Author>
      <b:Author>
        <b:NameList>
          <b:Person>
            <b:Last>Espinoza</b:Last>
            <b:First>Freddy</b:First>
          </b:Person>
        </b:NameList>
      </b:Author>
    </b:Author>
    <b:Title>Políticas de importación de soya y su impacto en la producción avícola en la provincia de Manabí</b:Title>
    <b:JournalName>Universidad de Guayaquil Facultad de Ciencias Económicas</b:JournalName>
    <b:Year>2015</b:Year>
    <b:RefOrder>34</b:RefOrder>
  </b:Source>
  <b:Source>
    <b:Tag>Del21</b:Tag>
    <b:SourceType>JournalArticle</b:SourceType>
    <b:Guid>{F454876C-8075-4DB3-BC5B-E063AB0632B6}</b:Guid>
    <b:Author>
      <b:Author>
        <b:NameList>
          <b:Person>
            <b:Last>Vera</b:Last>
            <b:First>Delgado</b:First>
          </b:Person>
        </b:NameList>
      </b:Author>
    </b:Author>
    <b:Title>“Implementación de un programa de nutrición alternativa en aves de engorde de estirpes mejoradas</b:Title>
    <b:JournalName>ESPE</b:JournalName>
    <b:Year>2021</b:Year>
    <b:Pages>18-58</b:Pages>
    <b:RefOrder>35</b:RefOrder>
  </b:Source>
  <b:Source>
    <b:Tag>Nar21</b:Tag>
    <b:SourceType>JournalArticle</b:SourceType>
    <b:Guid>{E976B35E-8F5F-4D78-98A4-A3AA6DFDDEFD}</b:Guid>
    <b:Author>
      <b:Author>
        <b:NameList>
          <b:Person>
            <b:Last>Zambrano</b:Last>
            <b:First>Narcisa</b:First>
            <b:Middle>Yolanda Muñoz</b:Middle>
          </b:Person>
        </b:NameList>
      </b:Author>
    </b:Author>
    <b:Title>EVALUACIÓN DEL EFECTO DE LA INCORPORACIÓN DE QUINOA</b:Title>
    <b:JournalName>Universidad Tecnica Estatal de Quevedo </b:JournalName>
    <b:Year>2021</b:Year>
    <b:Pages>26-210</b:Pages>
    <b:RefOrder>36</b:RefOrder>
  </b:Source>
  <b:Source>
    <b:Tag>Nar211</b:Tag>
    <b:SourceType>JournalArticle</b:SourceType>
    <b:Guid>{CD30B72E-3097-43E4-9AF0-421F26A6DD85}</b:Guid>
    <b:Author>
      <b:Author>
        <b:NameList>
          <b:Person>
            <b:Last>Muñoz</b:Last>
            <b:First>Zambrano</b:First>
            <b:Middle>Narcisa Yolanda</b:Middle>
          </b:Person>
        </b:NameList>
      </b:Author>
    </b:Author>
    <b:Title>EVALUACIÓN DEL EFECTO DE LA INCORPORACIÓN DE QUINOA</b:Title>
    <b:JournalName>UNIVERSIDAD TÉCNICA ESTATAL DE QUEVEDO</b:JournalName>
    <b:Year>2021</b:Year>
    <b:Pages>26-210</b:Pages>
    <b:RefOrder>37</b:RefOrder>
  </b:Source>
  <b:Source>
    <b:Tag>MarcadorDePosición1</b:Tag>
    <b:SourceType>JournalArticle</b:SourceType>
    <b:Guid>{B028AF69-30D9-4A43-8337-88D40813C64E}</b:Guid>
    <b:Author>
      <b:Author>
        <b:NameList>
          <b:Person>
            <b:Last>Pastor</b:Last>
            <b:First>Franchesca</b:First>
          </b:Person>
        </b:NameList>
      </b:Author>
    </b:Author>
    <b:Title>DISEÑO DEL PROCESO PRODUCTIVO DE HARINA A BASE DE PLUMAS DE POLLO EN LA EMPRESA DISTRIBUIDORA AVÍCOLA EL GALPÓN E.I.R.L</b:Title>
    <b:JournalName>Universidad de Piura </b:JournalName>
    <b:Year>2018</b:Year>
    <b:Pages>13-120</b:Pages>
    <b:RefOrder>38</b:RefOrder>
  </b:Source>
  <b:Source>
    <b:Tag>Gia18</b:Tag>
    <b:SourceType>JournalArticle</b:SourceType>
    <b:Guid>{A762A360-06D4-473C-9625-AC0498563691}</b:Guid>
    <b:Author>
      <b:Author>
        <b:NameList>
          <b:Person>
            <b:Last>Gianfranco</b:Last>
            <b:First>Mendoza</b:First>
          </b:Person>
        </b:NameList>
      </b:Author>
    </b:Author>
    <b:Title>DISEÑO DEL PROCESO PRODUCTIVO DE HARINA A BASE DE PLUMAS DE POLLO EN LA EMPRESA DISTRIBUIDORA AVÍCOLA EL GALPÓN E.I.R.L</b:Title>
    <b:JournalName>Universdidad de Piura</b:JournalName>
    <b:Year>2018</b:Year>
    <b:Pages>13-120</b:Pages>
    <b:RefOrder>39</b:RefOrder>
  </b:Source>
  <b:Source>
    <b:Tag>Die18</b:Tag>
    <b:SourceType>JournalArticle</b:SourceType>
    <b:Guid>{49DBB2FA-5D36-4A64-ABC8-C2181BCD2EDC}</b:Guid>
    <b:Author>
      <b:Author>
        <b:NameList>
          <b:Person>
            <b:Last>Monteza</b:Last>
            <b:First>Diego</b:First>
          </b:Person>
        </b:NameList>
      </b:Author>
    </b:Author>
    <b:Title>DISEÑO DEL PROCESO PRODUCTIVO DE HARINA A BASE DE PLUMAS DE POLLO EN LA EMPRESA DISTRIBUIDORA AVÍCOLA EL GALPÓN E.I.R.L</b:Title>
    <b:JournalName>Universidad de Piura </b:JournalName>
    <b:Year>2018</b:Year>
    <b:Pages>14-120</b:Pages>
    <b:RefOrder>40</b:RefOrder>
  </b:Source>
  <b:Source>
    <b:Tag>Rox18</b:Tag>
    <b:SourceType>JournalArticle</b:SourceType>
    <b:Guid>{F1C21FE6-718A-462C-B76C-CBCA95DE3D34}</b:Guid>
    <b:Author>
      <b:Author>
        <b:NameList>
          <b:Person>
            <b:Last>Rosales</b:Last>
            <b:First>Roxana</b:First>
          </b:Person>
        </b:NameList>
      </b:Author>
    </b:Author>
    <b:Title>DISEÑO DEL PROCESO PRODUCTIVO DE HARINA A BASE DE PLUMAS DE POLLO EN LA EMPRESA DISTRIBUIDORA AVÍCOLA EL GALPÓN E.I.R.L</b:Title>
    <b:JournalName>Universidad de Piura </b:JournalName>
    <b:Year>2018</b:Year>
    <b:Pages>14-120</b:Pages>
    <b:RefOrder>41</b:RefOrder>
  </b:Source>
  <b:Source>
    <b:Tag>Die181</b:Tag>
    <b:SourceType>JournalArticle</b:SourceType>
    <b:Guid>{C6C9C390-11AC-4FFE-8FFA-2E06AA08805F}</b:Guid>
    <b:Author>
      <b:Author>
        <b:NameList>
          <b:Person>
            <b:Last>Diego</b:Last>
            <b:First>Montezo</b:First>
          </b:Person>
        </b:NameList>
      </b:Author>
    </b:Author>
    <b:Title>DISEÑO DEL PROCESO PRODUCTIVO DE HARINA A BASE DE PLUMAS DE POLLO EN LA EMPRESA DISTRIBUIDORA AVÍCOLA EL GALPÓN E.I.R.L</b:Title>
    <b:JournalName>Universidad de Piura</b:JournalName>
    <b:Year>2018</b:Year>
    <b:Pages>14-120</b:Pages>
    <b:RefOrder>42</b:RefOrder>
  </b:Source>
  <b:Source>
    <b:Tag>Gia181</b:Tag>
    <b:SourceType>JournalArticle</b:SourceType>
    <b:Guid>{83739DFF-30FF-4710-904D-48B3ADC4DC22}</b:Guid>
    <b:Author>
      <b:Author>
        <b:NameList>
          <b:Person>
            <b:Last>Mendoza</b:Last>
            <b:First>Gianfranco</b:First>
          </b:Person>
        </b:NameList>
      </b:Author>
    </b:Author>
    <b:Title>DISEÑO DEL PROCESO PRODUCTIVO DE HARINA A BASE DE PLUMAS DE POLLO EN LA EMPRESA DISTRIBUIDORA AVÍCOLA EL GALPÓN E.I.R.L</b:Title>
    <b:JournalName>Universidad de Piura </b:JournalName>
    <b:Year>2018</b:Year>
    <b:Pages>14-120</b:Pages>
    <b:RefOrder>43</b:RefOrder>
  </b:Source>
  <b:Source>
    <b:Tag>Car22</b:Tag>
    <b:SourceType>JournalArticle</b:SourceType>
    <b:Guid>{9F0209D8-73BC-443C-8D4C-E6FD1B7505F7}</b:Guid>
    <b:Author>
      <b:Author>
        <b:NameList>
          <b:Person>
            <b:Last>Nuñez</b:Last>
            <b:First>Carmen</b:First>
          </b:Person>
        </b:NameList>
      </b:Author>
    </b:Author>
    <b:Title>Evaluación de la sostenibilidad ambiental en la Planta de Harinas de Avidesa Mac Pollo S.A.</b:Title>
    <b:JournalName>Universidad San Tomas </b:JournalName>
    <b:Year>2022</b:Year>
    <b:RefOrder>44</b:RefOrder>
  </b:Source>
  <b:Source>
    <b:Tag>Isa22</b:Tag>
    <b:SourceType>JournalArticle</b:SourceType>
    <b:Guid>{0E6F5D79-8C08-48BC-BE87-463376780769}</b:Guid>
    <b:Author>
      <b:Author>
        <b:NameList>
          <b:Person>
            <b:Last>Vélez</b:Last>
            <b:First>Isaura</b:First>
            <b:Middle>Vanessa Peña</b:Middle>
          </b:Person>
        </b:NameList>
      </b:Author>
    </b:Author>
    <b:Title>CARACTERIZACIÓN DE LA OFERTA AVÍCOLA EN EL SITIO DEL GUASMO DEL CANTÓN OLMEDO-PROVINCIA DE MANABÍ</b:Title>
    <b:JournalName>ULEAM </b:JournalName>
    <b:Year>2022</b:Year>
    <b:RefOrder>45</b:RefOrder>
  </b:Source>
  <b:Source>
    <b:Tag>Jua22</b:Tag>
    <b:SourceType>JournalArticle</b:SourceType>
    <b:Guid>{6442F018-60A0-4DB1-9911-AF828D513923}</b:Guid>
    <b:Author>
      <b:Author>
        <b:NameList>
          <b:Person>
            <b:Last>Largacha</b:Last>
            <b:First>Juan</b:First>
            <b:Middle>Miguel Moreira</b:Middle>
          </b:Person>
        </b:NameList>
      </b:Author>
    </b:Author>
    <b:Title>CARACTERIZACIÓN DE LA OFERTA AVÍCOLA EN EL SITIO DEL GUASMO DEL CANTÓN OLMEDO-PROVINCIA DE MANABÍ</b:Title>
    <b:JournalName>ULEAM </b:JournalName>
    <b:Year>2022</b:Year>
    <b:RefOrder>46</b:RefOrder>
  </b:Source>
  <b:Source>
    <b:Tag>Aug13</b:Tag>
    <b:SourceType>Report</b:SourceType>
    <b:Guid>{787171DF-000E-4AF2-922B-1F79AA2BB4D2}</b:Guid>
    <b:Title>Valuación de tres niveles de harina de visceras de ave como fuentes de proteína en la alimentación de pollos parrilleros.</b:Title>
    <b:Year>2013</b:Year>
    <b:Author>
      <b:Author>
        <b:NameList>
          <b:Person>
            <b:Last>Yauri</b:Last>
            <b:First>Augusta</b:First>
          </b:Person>
        </b:NameList>
      </b:Author>
    </b:Author>
    <b:Publisher>UNIVERSIDAD POLITÉCNICA SALESIANA</b:Publisher>
    <b:City>Cuenca</b:City>
    <b:RefOrder>47</b:RefOrder>
  </b:Source>
  <b:Source>
    <b:Tag>VIN18</b:Tag>
    <b:SourceType>Report</b:SourceType>
    <b:Guid>{D332F447-AE86-40CC-8BCA-557E6F2EF8B0}</b:Guid>
    <b:Title>Diseño de una planta productora de harina de pluma de pollo, para cubrir la demanda de alimentos balanceados en el sector agropecuario en el Cantón Santa Elena 2018</b:Title>
    <b:Year>2018</b:Year>
    <b:Author>
      <b:Author>
        <b:NameList>
          <b:Person>
            <b:Last>Sánchez</b:Last>
            <b:First>Vinicio</b:First>
          </b:Person>
        </b:NameList>
      </b:Author>
    </b:Author>
    <b:Publisher>UNIVERSIDAD ESTATAL PENÍNSULA DE SANTA ELENA</b:Publisher>
    <b:City>Santa Elena</b:City>
    <b:RefOrder>48</b:RefOrder>
  </b:Source>
  <b:Source>
    <b:Tag>Lun11</b:Tag>
    <b:SourceType>JournalArticle</b:SourceType>
    <b:Guid>{0F5E80D2-A9FB-44FD-B49B-73B76E19CFAE}</b:Guid>
    <b:Author>
      <b:Author>
        <b:NameList>
          <b:Person>
            <b:Last>Luna</b:Last>
            <b:First>Rafael</b:First>
          </b:Person>
          <b:Person>
            <b:Last>Chaves</b:Last>
            <b:First>Damaris</b:First>
          </b:Person>
        </b:NameList>
      </b:Author>
    </b:Author>
    <b:Title>Guía para elaborar estudios de factibilidad de proyectos ecoturísticos</b:Title>
    <b:JournalName>PROARCA</b:JournalName>
    <b:Year>2011</b:Year>
    <b:RefOrder>1</b:RefOrder>
  </b:Source>
  <b:Source>
    <b:Tag>Moy18</b:Tag>
    <b:SourceType>Report</b:SourceType>
    <b:Guid>{16976C61-862C-430C-A736-C4E3595F9EBE}</b:Guid>
    <b:Title>Estudio de mercado</b:Title>
    <b:Year>2018</b:Year>
    <b:Publisher>Introducción a la Mercadotecnia</b:Publisher>
    <b:City>Ecuador</b:City>
    <b:Author>
      <b:Author>
        <b:NameList>
          <b:Person>
            <b:Last>Moya</b:Last>
            <b:First>Ignacio</b:First>
          </b:Person>
        </b:NameList>
      </b:Author>
    </b:Author>
    <b:RefOrder>49</b:RefOrder>
  </b:Source>
  <b:Source>
    <b:Tag>Tho09</b:Tag>
    <b:SourceType>JournalArticle</b:SourceType>
    <b:Guid>{C3945840-C160-45EA-B31B-4093392B3736}</b:Guid>
    <b:Author>
      <b:Author>
        <b:NameList>
          <b:Person>
            <b:Last>Thompson</b:Last>
            <b:First>Ivan</b:First>
          </b:Person>
        </b:NameList>
      </b:Author>
    </b:Author>
    <b:Title>Deficinición de un producto</b:Title>
    <b:Year>2009</b:Year>
    <b:JournalName>Marketing-Free </b:JournalName>
    <b:Pages>1/6</b:Pages>
    <b:RefOrder>50</b:RefOrder>
  </b:Source>
  <b:Source>
    <b:Tag>Enr08</b:Tag>
    <b:SourceType>JournalArticle</b:SourceType>
    <b:Guid>{99BF05AB-8D8F-4F38-B141-0C29E95483FE}</b:Guid>
    <b:Author>
      <b:Author>
        <b:NameList>
          <b:Person>
            <b:Last>Leff</b:Last>
            <b:First>Enrique</b:First>
          </b:Person>
        </b:NameList>
      </b:Author>
    </b:Author>
    <b:Title>Decrecimiento o desconstrucción de la economía</b:Title>
    <b:JournalName>Polis</b:JournalName>
    <b:Year>2008</b:Year>
    <b:RefOrder>51</b:RefOrder>
  </b:Source>
  <b:Source>
    <b:Tag>Ang14</b:Tag>
    <b:SourceType>JournalArticle</b:SourceType>
    <b:Guid>{D668A918-BD8B-40B2-9FB7-235E3226ADCE}</b:Guid>
    <b:Author>
      <b:Author>
        <b:NameList>
          <b:Person>
            <b:Last>Haro</b:Last>
            <b:First>Angelina</b:First>
          </b:Person>
          <b:Person>
            <b:Last>Taddei</b:Last>
            <b:First>Cristina</b:First>
          </b:Person>
        </b:NameList>
      </b:Author>
    </b:Author>
    <b:Title>Sustentabilidad y economía: la controversia de la valoración ambiental</b:Title>
    <b:JournalName>SCielo</b:JournalName>
    <b:Year>2014</b:Year>
    <b:RefOrder>52</b:RefOrder>
  </b:Source>
  <b:Source>
    <b:Tag>UGU13</b:Tag>
    <b:SourceType>Report</b:SourceType>
    <b:Guid>{BDCCBD14-CD3E-49CD-89AF-823E5494A569}</b:Guid>
    <b:Title>Valuación de tres niveles de harina de visceras de ave como fuentes de proteína en la alimentación de pollos parrilleros</b:Title>
    <b:Year>2013</b:Year>
    <b:Author>
      <b:Author>
        <b:NameList>
          <b:Person>
            <b:Last>YAURI</b:Last>
            <b:First>UGUSTA</b:First>
          </b:Person>
        </b:NameList>
      </b:Author>
    </b:Author>
    <b:Publisher>UNIVERSIDAD POLITÉCNICA SALESIANA</b:Publisher>
    <b:City>Cuenca</b:City>
    <b:RefOrder>53</b:RefOrder>
  </b:Source>
  <b:Source>
    <b:Tag>Ama191</b:Tag>
    <b:SourceType>Book</b:SourceType>
    <b:Guid>{EEADB5A0-E945-469C-A24A-C613EAC07BB6}</b:Guid>
    <b:Author>
      <b:Author>
        <b:Corporate>Ama</b:Corporate>
      </b:Author>
    </b:Author>
    <b:Title>Qué es el Marketing</b:Title>
    <b:Year>2019</b:Year>
    <b:City>Washington DC</b:City>
    <b:Publisher>American Marketing Association</b:Publisher>
    <b:RefOrder>54</b:RefOrder>
  </b:Source>
  <b:Source>
    <b:Tag>ESA16</b:Tag>
    <b:SourceType>JournalArticle</b:SourceType>
    <b:Guid>{EE20D6DA-25CD-441C-9A5F-4A3527E0B39D}</b:Guid>
    <b:Author>
      <b:Author>
        <b:Corporate>Esan</b:Corporate>
      </b:Author>
    </b:Author>
    <b:Title>El Marketing y sus definiciones</b:Title>
    <b:JournalName>ESAN BUSINESS</b:JournalName>
    <b:Year>2016</b:Year>
    <b:RefOrder>55</b:RefOrder>
  </b:Source>
  <b:Source>
    <b:Tag>Raf11</b:Tag>
    <b:SourceType>Book</b:SourceType>
    <b:Guid>{BE9268F5-AAD8-4DA5-8D65-C8903C80CF0D}</b:Guid>
    <b:Title>Emprendedor Éxito</b:Title>
    <b:Year>2011</b:Year>
    <b:Author>
      <b:Author>
        <b:NameList>
          <b:Person>
            <b:Last>Alcaraz</b:Last>
            <b:First>Rafael</b:First>
          </b:Person>
        </b:NameList>
      </b:Author>
    </b:Author>
    <b:City>México</b:City>
    <b:Publisher>Educación</b:Publisher>
    <b:RefOrder>56</b:RefOrder>
  </b:Source>
  <b:Source>
    <b:Tag>Alz22</b:Tag>
    <b:SourceType>Book</b:SourceType>
    <b:Guid>{496C03CE-ED4B-4D6E-BBDC-B5D85FC4A02D}</b:Guid>
    <b:Author>
      <b:Author>
        <b:NameList>
          <b:Person>
            <b:Last>Alzate</b:Last>
            <b:First>Orfi</b:First>
          </b:Person>
        </b:NameList>
      </b:Author>
    </b:Author>
    <b:Title>Monografía presentada para optar al título de Especialista en Evaluación Socioeconómica de Proyectos</b:Title>
    <b:Year>2022</b:Year>
    <b:City>Medellín</b:City>
    <b:Publisher>Ediciones UAntioquia</b:Publisher>
    <b:RefOrder>57</b:RefOrder>
  </b:Source>
  <b:Source>
    <b:Tag>Góm20</b:Tag>
    <b:SourceType>Report</b:SourceType>
    <b:Guid>{5B65E5B7-2D28-4C4F-867B-4FAE12FAC250}</b:Guid>
    <b:Author>
      <b:Author>
        <b:NameList>
          <b:Person>
            <b:Last>Gómez</b:Last>
            <b:First>A</b:First>
          </b:Person>
        </b:NameList>
      </b:Author>
    </b:Author>
    <b:Title>Estudio Técnico de Proyectos</b:Title>
    <b:Year>2020</b:Year>
    <b:City>Ciudad de México</b:City>
    <b:Publisher>UNAM</b:Publisher>
    <b:RefOrder>58</b:RefOrder>
  </b:Source>
  <b:Source>
    <b:Tag>Car08</b:Tag>
    <b:SourceType>JournalArticle</b:SourceType>
    <b:Guid>{2AACE734-9731-4936-9113-0D0465D75B5F}</b:Guid>
    <b:Title>Sostenibilidad de los econbarrios</b:Title>
    <b:Year>2008</b:Year>
    <b:Author>
      <b:Author>
        <b:NameList>
          <b:Person>
            <b:Last>Verdaguera</b:Last>
            <b:First>Carlos</b:First>
          </b:Person>
        </b:NameList>
      </b:Author>
    </b:Author>
    <b:JournalName>Cundinamarca</b:JournalName>
    <b:Pages>2/20</b:Pages>
    <b:RefOrder>59</b:RefOrder>
  </b:Source>
  <b:Source>
    <b:Tag>ISO16</b:Tag>
    <b:SourceType>JournalArticle</b:SourceType>
    <b:Guid>{353E0838-60E8-4566-BE88-3EE10314CA55}</b:Guid>
    <b:Author>
      <b:Author>
        <b:Corporate>ISO</b:Corporate>
      </b:Author>
    </b:Author>
    <b:Title>Desarrollo del concepto calidad</b:Title>
    <b:JournalName>Nueva ISO 9001:2015</b:JournalName>
    <b:Year>2016</b:Year>
    <b:RefOrder>60</b:RefOrder>
  </b:Source>
  <b:Source>
    <b:Tag>Amb08</b:Tag>
    <b:SourceType>JournalArticle</b:SourceType>
    <b:Guid>{C006B4FF-99E5-471E-BD64-3543AAA657CD}</b:Guid>
    <b:Author>
      <b:Author>
        <b:NameList>
          <b:Person>
            <b:Last>Ambiental</b:Last>
            <b:First>Marco</b:First>
            <b:Middle>Normativo</b:Middle>
          </b:Person>
        </b:NameList>
      </b:Author>
    </b:Author>
    <b:Title>Prospectiva Ambiental Nacional</b:Title>
    <b:Year>2008</b:Year>
    <b:JournalName>Marco Ambiental </b:JournalName>
    <b:RefOrder>61</b:RefOrder>
  </b:Source>
  <b:Source>
    <b:Tag>Vás20</b:Tag>
    <b:SourceType>JournalArticle</b:SourceType>
    <b:Guid>{C7336F58-7CC3-487F-968B-12000C4A454A}</b:Guid>
    <b:Author>
      <b:Author>
        <b:NameList>
          <b:Person>
            <b:Last>Vásquez</b:Last>
            <b:First>César</b:First>
          </b:Person>
        </b:NameList>
      </b:Author>
    </b:Author>
    <b:Title>La competencia empresarial y su aplicabilidad</b:Title>
    <b:JournalName>Memorias del II Congreso Binacional de Investigación, Ciencia y Tecnología de las Universidades</b:JournalName>
    <b:Year>2020</b:Year>
    <b:Pages>25-41</b:Pages>
    <b:RefOrder>62</b:RefOrder>
  </b:Source>
  <b:Source>
    <b:Tag>EDE22</b:Tag>
    <b:SourceType>Book</b:SourceType>
    <b:Guid>{4BA04798-829A-4111-A959-0D00E97D8E8C}</b:Guid>
    <b:Author>
      <b:Author>
        <b:Corporate>EDEBE</b:Corporate>
      </b:Author>
    </b:Author>
    <b:Title>El cliente</b:Title>
    <b:JournalName>Edebe</b:JournalName>
    <b:Year>2022</b:Year>
    <b:Pages>205-227</b:Pages>
    <b:Publisher>RELACIÓN EMPRESA - CLIENTE</b:Publisher>
    <b:RefOrder>63</b:RefOrder>
  </b:Source>
  <b:Source>
    <b:Tag>MAR12</b:Tag>
    <b:SourceType>JournalArticle</b:SourceType>
    <b:Guid>{39EE8D87-A23F-4DEB-92E6-00D0E7AB7251}</b:Guid>
    <b:Title>ESTUDIO DE IMPACTO AMBIENTAL DE LA PRIMERA LÍNEA DEL METRO DE QUITO</b:Title>
    <b:Year>2012</b:Year>
    <b:Author>
      <b:Author>
        <b:NameList>
          <b:Person>
            <b:Last>INSTITUCIONA</b:Last>
            <b:First>MARCO</b:First>
            <b:Middle>LEGAL E</b:Middle>
          </b:Person>
        </b:NameList>
      </b:Author>
    </b:Author>
    <b:JournalName> MARCO LEGAL E INSTITUCIONAL</b:JournalName>
    <b:RefOrder>64</b:RefOrder>
  </b:Source>
  <b:Source>
    <b:Tag>Con08</b:Tag>
    <b:SourceType>InternetSite</b:SourceType>
    <b:Guid>{9D1E8C64-D830-4213-A663-56D3CCA23189}</b:Guid>
    <b:Year>2008</b:Year>
    <b:Author>
      <b:Author>
        <b:Corporate>Constitucion de la República del Ecuador</b:Corporate>
      </b:Author>
    </b:Author>
    <b:Title>Constitucion de la República del Ecuador</b:Title>
    <b:InternetSiteTitle>Lexis</b:InternetSiteTitle>
    <b:Month>Octubre</b:Month>
    <b:Day>20</b:Day>
    <b:URL>https://www.cosede.gob.ec/wp-content/uploads/2019/08/CONSTITUCION-DE-LA-REPUBLICA-DEL-ECUADOR.pdf?fbclid=IwAR0gwL6B0-h7_fK2jJCkaxVp9TB0h_UGs9sGaJchCK48ibcZBBW73ttEQIk</b:URL>
    <b:YearAccessed>2021</b:YearAccessed>
    <b:MonthAccessed>12</b:MonthAccessed>
    <b:DayAccessed>14</b:DayAccessed>
    <b:RefOrder>65</b:RefOrder>
  </b:Source>
  <b:Source>
    <b:Tag>Fer19</b:Tag>
    <b:SourceType>Report</b:SourceType>
    <b:Guid>{3F9F445F-FE66-4279-B5A1-747380B37B0F}</b:Guid>
    <b:Title>PLAN DE INVESTIGACIÓN</b:Title>
    <b:Year>2019</b:Year>
    <b:Author>
      <b:Author>
        <b:NameList>
          <b:Person>
            <b:Last>Delgado</b:Last>
            <b:First>Fernando</b:First>
          </b:Person>
          <b:Person>
            <b:Last>Barrios</b:Last>
            <b:First>Manfredo</b:First>
          </b:Person>
        </b:NameList>
      </b:Author>
    </b:Author>
    <b:Publisher>UNIVERSIDAD DE SAN CARLOS DE GUATEMALA</b:Publisher>
    <b:City>Guatemala </b:City>
    <b:RefOrder>66</b:RefOrder>
  </b:Source>
  <b:Source>
    <b:Tag>And18</b:Tag>
    <b:SourceType>Report</b:SourceType>
    <b:Guid>{DB726FA7-EB84-4597-A95C-9D218D8A3DCF}</b:Guid>
    <b:Title>Investigación Bibliográfica: Definición, Tipos, Técnicas</b:Title>
    <b:Year>2018</b:Year>
    <b:Author>
      <b:Author>
        <b:NameList>
          <b:Person>
            <b:Last>Ayala</b:Last>
            <b:First>Andreina</b:First>
          </b:Person>
        </b:NameList>
      </b:Author>
    </b:Author>
    <b:City>1/18</b:City>
    <b:RefOrder>67</b:RefOrder>
  </b:Source>
  <b:Source>
    <b:Tag>Rev07</b:Tag>
    <b:SourceType>JournalArticle</b:SourceType>
    <b:Guid>{89FDB491-FC9C-471F-93FD-152874DC5F55}</b:Guid>
    <b:Title>Replanteando la investigación de campo: relatos y lugares</b:Title>
    <b:Year>2007</b:Year>
    <b:Publisher>Fermentum</b:Publisher>
    <b:City>Venezuela</b:City>
    <b:Author>
      <b:Author>
        <b:Corporate>antropología, Revista Venezolana de Sociología y antropología</b:Corporate>
      </b:Author>
    </b:Author>
    <b:JournalName>Resumen</b:JournalName>
    <b:Pages>1/1</b:Pages>
    <b:RefOrder>68</b:RefOrder>
  </b:Source>
  <b:Source>
    <b:Tag>Zul09</b:Tag>
    <b:SourceType>JournalArticle</b:SourceType>
    <b:Guid>{ECE09069-136E-4ADB-A646-616130F172F3}</b:Guid>
    <b:Author>
      <b:Author>
        <b:NameList>
          <b:Person>
            <b:Last>Acosta</b:Last>
            <b:First>Zully,</b:First>
            <b:Middle>Miranda, Soberón</b:Middle>
          </b:Person>
        </b:NameList>
      </b:Author>
    </b:Author>
    <b:Title>FUENTES DE INFORMACIÓN PARA LA RECOLECCIÓN DE INFORMACIÓN CUANTITATIVA Y CUALITATIVA</b:Title>
    <b:JournalName>DGPP</b:JournalName>
    <b:Year>2009</b:Year>
    <b:Pages>3/20</b:Pages>
    <b:RefOrder>69</b:RefOrder>
  </b:Source>
  <b:Source>
    <b:Tag>Sil08</b:Tag>
    <b:SourceType>JournalArticle</b:SourceType>
    <b:Guid>{514590FF-A9C7-4848-BF10-62E4436D862E}</b:Guid>
    <b:Author>
      <b:Author>
        <b:NameList>
          <b:Person>
            <b:Last>Silvestrini</b:Last>
            <b:First>Ruiz,</b:First>
            <b:Middle>acqueline, Vargas</b:Middle>
          </b:Person>
        </b:NameList>
      </b:Author>
    </b:Author>
    <b:Title>FUENTES DE INFORMACIÓN PRIMARIAS, SECUNDARIAS Y TERCIARIAS</b:Title>
    <b:Year>2008</b:Year>
    <b:Pages>1/8</b:Pages>
    <b:RefOrder>70</b:RefOrder>
  </b:Source>
  <b:Source>
    <b:Tag>Mar08</b:Tag>
    <b:SourceType>JournalArticle</b:SourceType>
    <b:Guid>{1A5C1DE5-20EA-4A44-88B1-CDF61EA6ACF7}</b:Guid>
    <b:Author>
      <b:Author>
        <b:NameList>
          <b:Person>
            <b:Last>Cumpa</b:Last>
            <b:First>Galarza</b:First>
            <b:Middle>Marcial</b:Middle>
          </b:Person>
        </b:NameList>
      </b:Author>
    </b:Author>
    <b:Title>Evaluación de la harina de vísceras de pollo en reemplazo de la harina de pescado en el engorde de machos de codorniz japonesa</b:Title>
    <b:JournalName>Dialnet</b:JournalName>
    <b:Year>2008</b:Year>
    <b:Pages>1-4</b:Pages>
    <b:RefOrder>71</b:RefOrder>
  </b:Source>
  <b:Source>
    <b:Tag>Lic14</b:Tag>
    <b:SourceType>JournalArticle</b:SourceType>
    <b:Guid>{B21B7D5E-4503-481A-91DB-A5622EC1CEED}</b:Guid>
    <b:Author>
      <b:Author>
        <b:NameList>
          <b:Person>
            <b:Last>Mete</b:Last>
            <b:First>Lic.</b:First>
            <b:Middle>Marcos Roberto</b:Middle>
          </b:Person>
        </b:NameList>
      </b:Author>
    </b:Author>
    <b:Title>VALOR ACTUAL NETO Y TASA DE RETORNO: SU UTILIDAD COMO HERRAMIENTAS PARA EL ANÁLISIS EVALUACIÓN DE PROYECTOS DE INVERSIÓN</b:Title>
    <b:JournalName>Scielo</b:JournalName>
    <b:Year>2014</b:Year>
    <b:RefOrder>10</b:RefOrder>
  </b:Source>
  <b:Source>
    <b:Tag>Éri18</b:Tag>
    <b:SourceType>JournalArticle</b:SourceType>
    <b:Guid>{30B3AA18-C44F-492C-9597-350F05E5C625}</b:Guid>
    <b:Author>
      <b:Author>
        <b:NameList>
          <b:Person>
            <b:Last>Quiñonez</b:Last>
            <b:First>Érika</b:First>
            <b:Middle>Paola Simisterra</b:Middle>
          </b:Person>
        </b:NameList>
      </b:Author>
    </b:Author>
    <b:Title>La viabilidad de un proyecto, el valor actual neto (VAN) y la tasa interna de retorno (TIR)</b:Title>
    <b:JournalName>REVISTA DE PRODUCCIÓN, CIENCIAS E INVESTIGACIÓN</b:JournalName>
    <b:Year>2018</b:Year>
    <b:RefOrder>11</b:RefOrder>
  </b:Source>
  <b:Source>
    <b:Tag>Peñ16</b:Tag>
    <b:SourceType>JournalArticle</b:SourceType>
    <b:Guid>{6F7E0BB5-F3CC-46E2-A808-7E0321C7F78C}</b:Guid>
    <b:Author>
      <b:Author>
        <b:NameList>
          <b:Person>
            <b:Last>Peña Jaramillo</b:Last>
            <b:First>Francisco</b:First>
            <b:Middle>Javier</b:Middle>
          </b:Person>
        </b:NameList>
      </b:Author>
    </b:Author>
    <b:Title>Necesidad de reformar la ley de gestión ambiental con la finalidad de crear unidades de gestión ambiental de forma obligatoria en todas las instituciones públicas</b:Title>
    <b:JournalName>Universidad Nacional de Loja</b:JournalName>
    <b:Year>2016</b:Year>
    <b:RefOrder>3</b:RefOrder>
  </b:Source>
  <b:Source xmlns:b="http://schemas.openxmlformats.org/officeDocument/2006/bibliography">
    <b:Tag>HUG18</b:Tag>
    <b:SourceType>JournalArticle</b:SourceType>
    <b:Guid>{D0344E02-B2D8-4659-8D9E-094D2EDAD19A}</b:Guid>
    <b:Author>
      <b:Author>
        <b:NameList>
          <b:Person>
            <b:Last>ECHEVERRÍA</b:Last>
            <b:First>HUGO</b:First>
          </b:Person>
        </b:NameList>
      </b:Author>
    </b:Author>
    <b:Title>Base Legal para DDN en Ecuador</b:Title>
    <b:JournalName>Observatorio Jurídico de Derechos de la Naturaleza</b:JournalName>
    <b:Year>2018</b:Year>
    <b:RefOrder>2</b:RefOrder>
  </b:Source>
</b:Sources>
</file>

<file path=customXml/itemProps1.xml><?xml version="1.0" encoding="utf-8"?>
<ds:datastoreItem xmlns:ds="http://schemas.openxmlformats.org/officeDocument/2006/customXml" ds:itemID="{E634CA9F-DD50-4F01-8C59-B445D7F9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26848</Words>
  <Characters>147665</Characters>
  <Application>Microsoft Office Word</Application>
  <DocSecurity>0</DocSecurity>
  <Lines>1230</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02-LABMARK</dc:creator>
  <cp:lastModifiedBy>CUB-23-PC90</cp:lastModifiedBy>
  <cp:revision>9</cp:revision>
  <cp:lastPrinted>2023-10-10T16:28:00Z</cp:lastPrinted>
  <dcterms:created xsi:type="dcterms:W3CDTF">2023-10-11T18:05:00Z</dcterms:created>
  <dcterms:modified xsi:type="dcterms:W3CDTF">2023-10-11T20:35:00Z</dcterms:modified>
</cp:coreProperties>
</file>